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bookmarkStart w:id="0" w:name="_GoBack"/>
            <w:bookmarkEnd w:id="0"/>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181980"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181980" w:rsidRPr="006D5F74" w:rsidRDefault="00181980" w:rsidP="00181980">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912"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877" w:type="dxa"/>
            <w:tcBorders>
              <w:top w:val="single" w:sz="12" w:space="0" w:color="auto"/>
              <w:left w:val="nil"/>
              <w:bottom w:val="single" w:sz="12" w:space="0" w:color="auto"/>
              <w:right w:val="nil"/>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912" w:type="dxa"/>
            <w:tcBorders>
              <w:top w:val="single" w:sz="12" w:space="0" w:color="auto"/>
              <w:left w:val="nil"/>
              <w:bottom w:val="single" w:sz="12" w:space="0" w:color="auto"/>
              <w:right w:val="nil"/>
            </w:tcBorders>
            <w:shd w:val="clear" w:color="auto" w:fill="auto"/>
            <w:vAlign w:val="center"/>
          </w:tcPr>
          <w:p w:rsidR="00181980" w:rsidRPr="0027041D" w:rsidRDefault="00181980" w:rsidP="00994957">
            <w:pPr>
              <w:jc w:val="right"/>
              <w:rPr>
                <w:rFonts w:asciiTheme="majorBidi" w:hAnsiTheme="majorBidi" w:cstheme="majorBidi"/>
                <w:b/>
                <w:bCs/>
                <w:sz w:val="16"/>
                <w:szCs w:val="16"/>
              </w:rPr>
            </w:pPr>
            <w:r>
              <w:rPr>
                <w:rFonts w:asciiTheme="majorBidi" w:hAnsiTheme="majorBidi" w:cstheme="majorBidi"/>
                <w:b/>
                <w:bCs/>
                <w:sz w:val="16"/>
                <w:szCs w:val="16"/>
              </w:rPr>
              <w:t>Jun-22</w:t>
            </w:r>
            <w:r w:rsidR="00827D63" w:rsidRPr="00827D63">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Pr>
                <w:rFonts w:asciiTheme="majorBidi" w:hAnsiTheme="majorBidi" w:cstheme="majorBidi"/>
                <w:b/>
                <w:bCs/>
                <w:sz w:val="16"/>
                <w:szCs w:val="16"/>
              </w:rPr>
              <w:t>Sep-22</w:t>
            </w:r>
            <w:r w:rsidR="00994957" w:rsidRPr="003822AF">
              <w:rPr>
                <w:rFonts w:asciiTheme="majorBidi" w:hAnsiTheme="majorBidi" w:cstheme="majorBidi"/>
                <w:b/>
                <w:bCs/>
                <w:sz w:val="16"/>
                <w:szCs w:val="16"/>
                <w:vertAlign w:val="superscript"/>
              </w:rPr>
              <w:t>P</w:t>
            </w:r>
          </w:p>
        </w:tc>
      </w:tr>
      <w:tr w:rsidR="00181980" w:rsidRPr="006D5F74" w:rsidTr="00994957">
        <w:trPr>
          <w:trHeight w:val="256"/>
        </w:trPr>
        <w:tc>
          <w:tcPr>
            <w:tcW w:w="4306" w:type="dxa"/>
            <w:tcBorders>
              <w:top w:val="single" w:sz="12" w:space="0" w:color="auto"/>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26,444.0</w:t>
            </w: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26,746.5</w:t>
            </w:r>
          </w:p>
        </w:tc>
        <w:tc>
          <w:tcPr>
            <w:tcW w:w="877"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28,076.3</w:t>
            </w: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31,036.3</w:t>
            </w:r>
          </w:p>
        </w:tc>
        <w:tc>
          <w:tcPr>
            <w:tcW w:w="916"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31,401.9</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13,825.1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14,796.5</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14,936.2</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16,747.0</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17,997.2</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1,207.1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1,188.4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1,371.0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1,409.6</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1,731.4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1,987.3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2,055.0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2,116.3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2,275.6</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2,440.3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2,818.8</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3,029.6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3,135.3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3,596.3</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3,969.4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1,132.4</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1,205.3</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1,341.0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1,675.7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1,805.8</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1,448.3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1,503.8</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1,439.4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1,393.4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1,470.4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w:t>
            </w:r>
            <w:r w:rsidR="005C16A1">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913.5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889.4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844.8</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1,133.7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1,126.8</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719.5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785.0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776.3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905.1</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998.3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b/>
                <w:bCs/>
                <w:sz w:val="16"/>
                <w:szCs w:val="16"/>
              </w:rPr>
            </w:pPr>
            <w:r w:rsidRPr="006D5F74">
              <w:rPr>
                <w:b/>
                <w:bCs/>
                <w:sz w:val="16"/>
                <w:szCs w:val="16"/>
              </w:rPr>
              <w:t xml:space="preserve">A. Total </w:t>
            </w:r>
            <w:r w:rsidRPr="005C16A1">
              <w:rPr>
                <w:b/>
                <w:bCs/>
                <w:sz w:val="16"/>
                <w:szCs w:val="16"/>
              </w:rPr>
              <w:t>Debt and Liabilities (sum I to IX)</w:t>
            </w:r>
            <w:r w:rsidR="005C16A1"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47,844.0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50,496.1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51,724.6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53,561.5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59,697.7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62,466.4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39,866.0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41,476.2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42,731.4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44,383.4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49,192.9</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51,130.5</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35,668.5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37,143.2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38,363.0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color w:val="000000"/>
                <w:sz w:val="16"/>
                <w:szCs w:val="16"/>
              </w:rPr>
              <w:t>39,912.1</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44,353.4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46,843.5</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19,237.8</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21,690.3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23,059.8</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23,676.0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26,609.2</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28,942.3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3,405.4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3,494.3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3,598.6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3,625.2</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4,202.8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4,402.9</w:t>
            </w: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Pr="006D5F74"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Pr="006D5F74"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B02D50" w:rsidRDefault="00181980" w:rsidP="00181980">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85.7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89.17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71.5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73.48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63.9</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66.25</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34.5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39.74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6.1</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6.28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single" w:sz="12" w:space="0" w:color="auto"/>
              <w:right w:val="nil"/>
            </w:tcBorders>
            <w:shd w:val="clear" w:color="auto" w:fill="auto"/>
            <w:noWrap/>
            <w:vAlign w:val="center"/>
            <w:hideMark/>
          </w:tcPr>
          <w:p w:rsidR="00181980" w:rsidRDefault="00181980" w:rsidP="00181980">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46.36</w:t>
            </w:r>
          </w:p>
        </w:tc>
        <w:tc>
          <w:tcPr>
            <w:tcW w:w="916"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r>
      <w:tr w:rsidR="00181980" w:rsidRPr="006D5F74" w:rsidTr="00994957">
        <w:trPr>
          <w:trHeight w:val="256"/>
        </w:trPr>
        <w:tc>
          <w:tcPr>
            <w:tcW w:w="4306" w:type="dxa"/>
            <w:tcBorders>
              <w:top w:val="single" w:sz="12" w:space="0" w:color="auto"/>
              <w:left w:val="nil"/>
              <w:bottom w:val="nil"/>
              <w:right w:val="nil"/>
            </w:tcBorders>
            <w:shd w:val="clear" w:color="auto" w:fill="auto"/>
            <w:noWrap/>
            <w:vAlign w:val="center"/>
            <w:hideMark/>
          </w:tcPr>
          <w:p w:rsidR="00181980" w:rsidRPr="006D5F74" w:rsidRDefault="00181980" w:rsidP="00181980">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FY21</w:t>
            </w:r>
            <w:r w:rsidRPr="00994957">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vertAlign w:val="superscript"/>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single" w:sz="12" w:space="0" w:color="auto"/>
              <w:right w:val="nil"/>
            </w:tcBorders>
            <w:shd w:val="clear" w:color="auto" w:fill="auto"/>
            <w:noWrap/>
            <w:vAlign w:val="center"/>
            <w:hideMark/>
          </w:tcPr>
          <w:p w:rsidR="00181980" w:rsidRPr="00D16230" w:rsidRDefault="00181980" w:rsidP="00181980">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877"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6"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181980" w:rsidRPr="00D16230" w:rsidRDefault="00181980" w:rsidP="00181980">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4,333.0</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4,368.3</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4,471.4</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4,839.5</w:t>
            </w:r>
          </w:p>
        </w:tc>
        <w:tc>
          <w:tcPr>
            <w:tcW w:w="916"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4,287.1</w:t>
            </w: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474.9</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474.9</w:t>
            </w: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181980" w:rsidRPr="00D16230" w:rsidRDefault="00181980" w:rsidP="00745C80">
            <w:pPr>
              <w:rPr>
                <w:sz w:val="16"/>
                <w:szCs w:val="16"/>
              </w:rPr>
            </w:pPr>
            <w:r w:rsidRPr="00D16230">
              <w:rPr>
                <w:sz w:val="16"/>
                <w:szCs w:val="16"/>
              </w:rPr>
              <w:t xml:space="preserve">US Dollar, last day </w:t>
            </w:r>
            <w:r w:rsidR="00745C80">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170.6651</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176.5191</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183.5146</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204.3784</w:t>
            </w:r>
          </w:p>
        </w:tc>
        <w:tc>
          <w:tcPr>
            <w:tcW w:w="916" w:type="dxa"/>
            <w:tcBorders>
              <w:top w:val="single" w:sz="12" w:space="0" w:color="auto"/>
              <w:left w:val="nil"/>
              <w:bottom w:val="single" w:sz="4"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228.0465</w:t>
            </w:r>
          </w:p>
        </w:tc>
      </w:tr>
      <w:tr w:rsidR="00181980"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181980" w:rsidRDefault="00181980" w:rsidP="00181980">
            <w:pPr>
              <w:jc w:val="right"/>
              <w:rPr>
                <w:sz w:val="13"/>
                <w:szCs w:val="13"/>
              </w:rPr>
            </w:pPr>
            <w:r w:rsidRPr="00EC447E">
              <w:rPr>
                <w:sz w:val="13"/>
                <w:szCs w:val="13"/>
              </w:rPr>
              <w:t xml:space="preserve">Source: </w:t>
            </w:r>
            <w:r>
              <w:rPr>
                <w:sz w:val="13"/>
                <w:szCs w:val="13"/>
              </w:rPr>
              <w:t>Core Statistics Department</w:t>
            </w:r>
          </w:p>
          <w:p w:rsidR="00181980" w:rsidRPr="00EC447E" w:rsidRDefault="00181980" w:rsidP="00181980">
            <w:pPr>
              <w:rPr>
                <w:sz w:val="13"/>
                <w:szCs w:val="13"/>
              </w:rPr>
            </w:pPr>
          </w:p>
        </w:tc>
      </w:tr>
      <w:tr w:rsidR="00181980"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181980" w:rsidRDefault="00181980" w:rsidP="00181980">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181980" w:rsidRDefault="00181980" w:rsidP="00181980">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181980" w:rsidRDefault="00181980" w:rsidP="00181980">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181980" w:rsidRDefault="00181980" w:rsidP="00181980">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181980" w:rsidRDefault="00181980" w:rsidP="00181980">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181980" w:rsidRPr="00EC447E" w:rsidRDefault="00181980" w:rsidP="00181980">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181980"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181980" w:rsidRPr="00EC447E" w:rsidRDefault="00181980" w:rsidP="00181980">
            <w:pPr>
              <w:rPr>
                <w:sz w:val="13"/>
                <w:szCs w:val="13"/>
              </w:rPr>
            </w:pPr>
            <w:r w:rsidRPr="00EC447E">
              <w:rPr>
                <w:sz w:val="13"/>
                <w:szCs w:val="13"/>
              </w:rPr>
              <w:t>Notes:-</w:t>
            </w:r>
          </w:p>
        </w:tc>
      </w:tr>
      <w:tr w:rsidR="00181980"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181980" w:rsidRPr="00EC447E" w:rsidRDefault="00181980" w:rsidP="00181980">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181980" w:rsidRPr="006D5F74" w:rsidTr="000105B2">
        <w:trPr>
          <w:trHeight w:val="267"/>
        </w:trPr>
        <w:tc>
          <w:tcPr>
            <w:tcW w:w="9747" w:type="dxa"/>
            <w:gridSpan w:val="7"/>
            <w:tcBorders>
              <w:top w:val="nil"/>
              <w:left w:val="nil"/>
              <w:bottom w:val="nil"/>
              <w:right w:val="nil"/>
            </w:tcBorders>
            <w:shd w:val="clear" w:color="auto" w:fill="auto"/>
            <w:vAlign w:val="center"/>
            <w:hideMark/>
          </w:tcPr>
          <w:p w:rsidR="00181980" w:rsidRPr="00EC447E" w:rsidRDefault="00181980" w:rsidP="00181980">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181980" w:rsidRDefault="00872C1F" w:rsidP="00181980">
            <w:pPr>
              <w:rPr>
                <w:rStyle w:val="Hyperlink"/>
                <w:rFonts w:asciiTheme="majorBidi" w:hAnsiTheme="majorBidi" w:cstheme="majorBidi"/>
                <w:sz w:val="13"/>
                <w:szCs w:val="13"/>
              </w:rPr>
            </w:pPr>
            <w:hyperlink r:id="rId8" w:history="1">
              <w:r w:rsidR="00181980" w:rsidRPr="00EC447E">
                <w:rPr>
                  <w:rStyle w:val="Hyperlink"/>
                  <w:rFonts w:asciiTheme="majorBidi" w:hAnsiTheme="majorBidi" w:cstheme="majorBidi"/>
                  <w:sz w:val="13"/>
                  <w:szCs w:val="13"/>
                </w:rPr>
                <w:t>http://www.sbp.org.pk/ecodata/Revision-EDS.pdf</w:t>
              </w:r>
            </w:hyperlink>
          </w:p>
          <w:p w:rsidR="00827D63" w:rsidRPr="00827D63" w:rsidRDefault="00827D63" w:rsidP="00827D63">
            <w:pPr>
              <w:rPr>
                <w:rFonts w:ascii="Calibri" w:hAnsi="Calibri" w:cs="Calibri"/>
                <w:sz w:val="16"/>
                <w:szCs w:val="16"/>
              </w:rPr>
            </w:pPr>
            <w:r w:rsidRPr="00827D63">
              <w:rPr>
                <w:sz w:val="13"/>
                <w:szCs w:val="13"/>
              </w:rPr>
              <w:t>3. As part of annual revision of IIP 2020, data from Dec 31, 2020 to Dec 31, 2021 has been revised</w:t>
            </w:r>
            <w:r>
              <w:rPr>
                <w:rFonts w:ascii="Calibri" w:hAnsi="Calibri" w:cs="Calibri"/>
                <w:sz w:val="16"/>
                <w:szCs w:val="16"/>
              </w:rPr>
              <w:t>.</w:t>
            </w:r>
          </w:p>
        </w:tc>
      </w:tr>
      <w:tr w:rsidR="00181980" w:rsidRPr="006D5F74" w:rsidTr="000105B2">
        <w:trPr>
          <w:trHeight w:val="231"/>
        </w:trPr>
        <w:tc>
          <w:tcPr>
            <w:tcW w:w="9747" w:type="dxa"/>
            <w:gridSpan w:val="7"/>
            <w:tcBorders>
              <w:top w:val="nil"/>
              <w:left w:val="nil"/>
              <w:bottom w:val="nil"/>
              <w:right w:val="nil"/>
            </w:tcBorders>
            <w:shd w:val="clear" w:color="auto" w:fill="auto"/>
            <w:vAlign w:val="center"/>
            <w:hideMark/>
          </w:tcPr>
          <w:p w:rsidR="00181980" w:rsidRPr="00EC447E" w:rsidRDefault="00827D63" w:rsidP="00181980">
            <w:pPr>
              <w:rPr>
                <w:sz w:val="13"/>
                <w:szCs w:val="13"/>
              </w:rPr>
            </w:pPr>
            <w:r>
              <w:rPr>
                <w:sz w:val="13"/>
                <w:szCs w:val="13"/>
              </w:rPr>
              <w:t>4</w:t>
            </w:r>
            <w:r w:rsidR="00181980" w:rsidRPr="00EC447E">
              <w:rPr>
                <w:sz w:val="13"/>
                <w:szCs w:val="13"/>
              </w:rPr>
              <w:t xml:space="preserve">. The data has been revised by incorporating the private sector loans channeled through permissible offshore accounts. The revision study of external sector statistics is available at link: </w:t>
            </w:r>
          </w:p>
          <w:p w:rsidR="00181980" w:rsidRPr="00827D63" w:rsidRDefault="00872C1F" w:rsidP="00827D63">
            <w:pPr>
              <w:rPr>
                <w:rFonts w:ascii="Calibri" w:hAnsi="Calibri" w:cs="Calibri"/>
                <w:sz w:val="16"/>
                <w:szCs w:val="16"/>
                <w:u w:val="single"/>
              </w:rPr>
            </w:pPr>
            <w:hyperlink r:id="rId9" w:history="1">
              <w:r w:rsidR="00827D63"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BB05AC">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BB05AC">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BB05AC">
            <w:pPr>
              <w:jc w:val="center"/>
              <w:rPr>
                <w:b/>
                <w:bCs/>
                <w:sz w:val="28"/>
                <w:szCs w:val="26"/>
              </w:rPr>
            </w:pPr>
          </w:p>
        </w:tc>
      </w:tr>
      <w:tr w:rsidR="008D65D7" w:rsidRPr="006D5F74" w:rsidTr="00BB05AC">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045E51" w:rsidP="00BB05AC">
            <w:pPr>
              <w:jc w:val="right"/>
              <w:rPr>
                <w:bCs/>
                <w:sz w:val="16"/>
              </w:rPr>
            </w:pPr>
            <w:r>
              <w:rPr>
                <w:bCs/>
                <w:sz w:val="16"/>
              </w:rPr>
              <w:t>Billion Rupees</w:t>
            </w:r>
          </w:p>
        </w:tc>
      </w:tr>
      <w:tr w:rsidR="002E5DA0" w:rsidRPr="006D5F74" w:rsidTr="00BB05AC">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2E5DA0" w:rsidRPr="006D5F74" w:rsidRDefault="002E5DA0" w:rsidP="00BB05AC">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2E5DA0" w:rsidRPr="006D5F74" w:rsidRDefault="00BB05AC" w:rsidP="00BB05AC">
            <w:pPr>
              <w:jc w:val="right"/>
              <w:rPr>
                <w:b/>
                <w:bCs/>
                <w:sz w:val="16"/>
                <w:szCs w:val="16"/>
              </w:rPr>
            </w:pPr>
            <w:r>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2E5DA0" w:rsidRPr="006D5F74" w:rsidRDefault="002E5DA0" w:rsidP="00BB05AC">
            <w:pPr>
              <w:jc w:val="right"/>
              <w:rPr>
                <w:b/>
                <w:bCs/>
                <w:sz w:val="16"/>
                <w:szCs w:val="16"/>
              </w:rPr>
            </w:pPr>
            <w:r w:rsidRPr="00ED7A01">
              <w:rPr>
                <w:b/>
                <w:bCs/>
                <w:sz w:val="16"/>
                <w:szCs w:val="16"/>
              </w:rPr>
              <w:t>Q2-FY22</w:t>
            </w:r>
          </w:p>
        </w:tc>
        <w:tc>
          <w:tcPr>
            <w:tcW w:w="1216" w:type="dxa"/>
            <w:tcBorders>
              <w:top w:val="single" w:sz="8" w:space="0" w:color="auto"/>
              <w:left w:val="nil"/>
              <w:bottom w:val="single" w:sz="8" w:space="0" w:color="auto"/>
              <w:right w:val="nil"/>
            </w:tcBorders>
            <w:shd w:val="clear" w:color="auto" w:fill="auto"/>
            <w:noWrap/>
            <w:vAlign w:val="center"/>
          </w:tcPr>
          <w:p w:rsidR="002E5DA0" w:rsidRPr="006D5F74" w:rsidRDefault="002E5DA0" w:rsidP="00BB05AC">
            <w:pPr>
              <w:jc w:val="right"/>
              <w:rPr>
                <w:b/>
                <w:bCs/>
                <w:sz w:val="16"/>
                <w:szCs w:val="16"/>
              </w:rPr>
            </w:pPr>
            <w:r w:rsidRPr="00ED7A01">
              <w:rPr>
                <w:b/>
                <w:bCs/>
                <w:sz w:val="16"/>
                <w:szCs w:val="16"/>
              </w:rPr>
              <w:t>Q3-FY22</w:t>
            </w:r>
          </w:p>
        </w:tc>
        <w:tc>
          <w:tcPr>
            <w:tcW w:w="1137" w:type="dxa"/>
            <w:tcBorders>
              <w:top w:val="single" w:sz="8" w:space="0" w:color="auto"/>
              <w:left w:val="nil"/>
              <w:bottom w:val="single" w:sz="8" w:space="0" w:color="auto"/>
              <w:right w:val="nil"/>
            </w:tcBorders>
            <w:shd w:val="clear" w:color="auto" w:fill="auto"/>
            <w:noWrap/>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4</w:t>
            </w:r>
            <w:r w:rsidRPr="00ED7A01">
              <w:rPr>
                <w:b/>
                <w:bCs/>
                <w:sz w:val="16"/>
                <w:szCs w:val="16"/>
              </w:rPr>
              <w:t>-FY22</w:t>
            </w:r>
          </w:p>
        </w:tc>
        <w:tc>
          <w:tcPr>
            <w:tcW w:w="1134" w:type="dxa"/>
            <w:tcBorders>
              <w:top w:val="single" w:sz="8" w:space="0" w:color="auto"/>
              <w:left w:val="nil"/>
              <w:bottom w:val="single" w:sz="8" w:space="0" w:color="auto"/>
              <w:right w:val="nil"/>
            </w:tcBorders>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1-FY23</w:t>
            </w:r>
          </w:p>
        </w:tc>
      </w:tr>
      <w:tr w:rsidR="00BB05AC" w:rsidRPr="00CA22CD" w:rsidTr="00BB05AC">
        <w:trPr>
          <w:trHeight w:hRule="exact" w:val="286"/>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51,724.6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53,544.3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59,697.7</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62,466.4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14.4</w:t>
            </w:r>
          </w:p>
        </w:tc>
        <w:tc>
          <w:tcPr>
            <w:tcW w:w="1216" w:type="dxa"/>
            <w:tcBorders>
              <w:top w:val="nil"/>
              <w:left w:val="nil"/>
              <w:bottom w:val="nil"/>
              <w:right w:val="nil"/>
            </w:tcBorders>
            <w:shd w:val="clear" w:color="auto" w:fill="auto"/>
            <w:noWrap/>
            <w:vAlign w:val="center"/>
          </w:tcPr>
          <w:p w:rsidR="00BB05AC" w:rsidRPr="003B053F" w:rsidRDefault="00BB05AC" w:rsidP="00BB05AC">
            <w:pPr>
              <w:jc w:val="right"/>
              <w:rPr>
                <w:i/>
                <w:iCs/>
                <w:color w:val="000000"/>
                <w:sz w:val="14"/>
                <w:szCs w:val="14"/>
              </w:rPr>
            </w:pPr>
            <w:r w:rsidRPr="00C12DEE">
              <w:rPr>
                <w:i/>
                <w:iCs/>
                <w:color w:val="000000"/>
                <w:sz w:val="14"/>
                <w:szCs w:val="14"/>
              </w:rPr>
              <w:t>17.8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color w:val="000000"/>
                <w:sz w:val="14"/>
                <w:szCs w:val="14"/>
              </w:rPr>
            </w:pPr>
            <w:r w:rsidRPr="001A1B09">
              <w:rPr>
                <w:rFonts w:asciiTheme="majorBidi" w:hAnsiTheme="majorBidi" w:cstheme="majorBidi"/>
                <w:i/>
                <w:iCs/>
                <w:color w:val="000000"/>
                <w:sz w:val="14"/>
                <w:szCs w:val="14"/>
              </w:rPr>
              <w:t>24.8</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23.7</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BB05AC" w:rsidRPr="003B053F" w:rsidRDefault="00BB05AC" w:rsidP="00BB05AC">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89.2</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49,255.2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51,058.2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56,763.4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59,374.3</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14.6</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17.5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24.6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24.7</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84.8</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w:t>
            </w:r>
          </w:p>
        </w:tc>
      </w:tr>
      <w:tr w:rsidR="00BB05AC" w:rsidRPr="00CA22CD" w:rsidTr="00BB05AC">
        <w:trPr>
          <w:trHeight w:hRule="exact" w:val="20"/>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rFonts w:ascii="Calibri" w:hAnsi="Calibri"/>
                <w:sz w:val="22"/>
                <w:szCs w:val="22"/>
              </w:rPr>
            </w:pPr>
          </w:p>
        </w:tc>
        <w:tc>
          <w:tcPr>
            <w:tcW w:w="1024" w:type="dxa"/>
            <w:tcBorders>
              <w:top w:val="nil"/>
              <w:left w:val="nil"/>
              <w:bottom w:val="nil"/>
              <w:right w:val="nil"/>
            </w:tcBorders>
            <w:shd w:val="clear" w:color="auto" w:fill="auto"/>
            <w:noWrap/>
            <w:vAlign w:val="center"/>
          </w:tcPr>
          <w:p w:rsidR="00BB05AC" w:rsidRPr="00D169F7" w:rsidRDefault="00BB05AC" w:rsidP="00BB05AC">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BB05AC" w:rsidRDefault="00BB05AC" w:rsidP="00BB05AC">
            <w:pPr>
              <w:jc w:val="right"/>
            </w:pP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i/>
                <w:iCs/>
                <w:color w:val="000000"/>
                <w:sz w:val="14"/>
                <w:szCs w:val="14"/>
              </w:rPr>
            </w:pP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26,746.5</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28,076.3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31,036.3</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31,401.9</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1,503.8</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1,439.4</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1,393.4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1,470.4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21,004.8</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21,542.5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24,333.6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26,502.0</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14,796.5</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14,918.6</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16,747.0</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17,997.2</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4,234.9</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4,475.5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5,271.9</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5,775.1</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1,188.4</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1,371.0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1,409.6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1,731.4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785.0</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777.4</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905.1</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998.3</w:t>
            </w:r>
          </w:p>
        </w:tc>
      </w:tr>
      <w:tr w:rsidR="00BB05AC" w:rsidRPr="00CA22CD" w:rsidTr="00BB05AC">
        <w:trPr>
          <w:trHeight w:hRule="exact" w:val="20"/>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rPr>
            </w:pPr>
          </w:p>
        </w:tc>
        <w:tc>
          <w:tcPr>
            <w:tcW w:w="1024" w:type="dxa"/>
            <w:tcBorders>
              <w:top w:val="nil"/>
              <w:left w:val="nil"/>
              <w:bottom w:val="nil"/>
              <w:right w:val="nil"/>
            </w:tcBorders>
            <w:shd w:val="clear" w:color="auto" w:fill="auto"/>
            <w:noWrap/>
            <w:vAlign w:val="center"/>
          </w:tcPr>
          <w:p w:rsidR="00BB05AC" w:rsidRPr="00D169F7" w:rsidRDefault="00BB05AC" w:rsidP="00BB05AC">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BB05AC" w:rsidRDefault="00BB05AC" w:rsidP="00BB05AC">
            <w:pPr>
              <w:jc w:val="right"/>
            </w:pP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b/>
                <w:bCs/>
                <w:color w:val="000000"/>
                <w:sz w:val="14"/>
                <w:szCs w:val="14"/>
              </w:rPr>
            </w:pPr>
          </w:p>
        </w:tc>
        <w:tc>
          <w:tcPr>
            <w:tcW w:w="1137" w:type="dxa"/>
            <w:tcBorders>
              <w:top w:val="nil"/>
              <w:left w:val="nil"/>
              <w:bottom w:val="nil"/>
              <w:right w:val="nil"/>
            </w:tcBorders>
            <w:shd w:val="clear" w:color="auto" w:fill="auto"/>
            <w:noWrap/>
            <w:vAlign w:val="center"/>
          </w:tcPr>
          <w:p w:rsidR="00BB05AC" w:rsidRPr="001D21A1" w:rsidRDefault="00BB05AC" w:rsidP="00BB05AC">
            <w:pPr>
              <w:jc w:val="right"/>
              <w:rPr>
                <w:b/>
                <w:bCs/>
                <w:color w:val="000000"/>
                <w:sz w:val="14"/>
                <w:szCs w:val="14"/>
              </w:rPr>
            </w:pP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2,944.4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2,961.0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3,409.3</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3,567.1</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3D26CD" w:rsidRDefault="00BB05AC" w:rsidP="00BB05AC">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33.1</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46.2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49.4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23.0</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5.1</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2,055.0</w:t>
            </w:r>
          </w:p>
        </w:tc>
        <w:tc>
          <w:tcPr>
            <w:tcW w:w="1216"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2,116.3</w:t>
            </w:r>
          </w:p>
        </w:tc>
        <w:tc>
          <w:tcPr>
            <w:tcW w:w="1137" w:type="dxa"/>
            <w:tcBorders>
              <w:top w:val="nil"/>
              <w:left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2,275.6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2,440.3</w:t>
            </w:r>
          </w:p>
        </w:tc>
      </w:tr>
      <w:tr w:rsidR="00BB05AC" w:rsidRPr="00CA22CD" w:rsidTr="00BB05AC">
        <w:trPr>
          <w:trHeight w:hRule="exact" w:val="171"/>
        </w:trPr>
        <w:tc>
          <w:tcPr>
            <w:tcW w:w="4084" w:type="dxa"/>
            <w:tcBorders>
              <w:top w:val="nil"/>
              <w:left w:val="nil"/>
              <w:bottom w:val="single" w:sz="8" w:space="0" w:color="auto"/>
              <w:right w:val="nil"/>
            </w:tcBorders>
            <w:shd w:val="clear" w:color="auto" w:fill="auto"/>
            <w:noWrap/>
            <w:vAlign w:val="center"/>
            <w:hideMark/>
          </w:tcPr>
          <w:p w:rsidR="00BB05AC" w:rsidRPr="006D5F74" w:rsidRDefault="00BB05AC" w:rsidP="00BB05AC">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889.4</w:t>
            </w:r>
          </w:p>
        </w:tc>
        <w:tc>
          <w:tcPr>
            <w:tcW w:w="1216"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844.8</w:t>
            </w:r>
          </w:p>
        </w:tc>
        <w:tc>
          <w:tcPr>
            <w:tcW w:w="1137" w:type="dxa"/>
            <w:tcBorders>
              <w:top w:val="nil"/>
              <w:left w:val="nil"/>
              <w:bottom w:val="single" w:sz="4"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1,133.7</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1,126.8</w:t>
            </w:r>
          </w:p>
        </w:tc>
      </w:tr>
      <w:tr w:rsidR="002E5DA0" w:rsidRPr="006D5F74" w:rsidTr="00BB05AC">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2E5DA0" w:rsidRPr="006D5F74" w:rsidRDefault="002E5DA0" w:rsidP="00BB05AC">
            <w:pPr>
              <w:jc w:val="center"/>
              <w:rPr>
                <w:b/>
                <w:sz w:val="16"/>
                <w:szCs w:val="14"/>
              </w:rPr>
            </w:pPr>
            <w:r w:rsidRPr="006D5F74">
              <w:rPr>
                <w:b/>
                <w:sz w:val="16"/>
                <w:szCs w:val="14"/>
              </w:rPr>
              <w:t>Servicing During the Period</w:t>
            </w: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tc>
      </w:tr>
      <w:tr w:rsidR="002E5DA0" w:rsidRPr="006D5F74" w:rsidTr="00BB05AC">
        <w:trPr>
          <w:trHeight w:val="238"/>
        </w:trPr>
        <w:tc>
          <w:tcPr>
            <w:tcW w:w="4084" w:type="dxa"/>
            <w:tcBorders>
              <w:top w:val="single" w:sz="8" w:space="0" w:color="auto"/>
              <w:left w:val="nil"/>
              <w:right w:val="single" w:sz="4" w:space="0" w:color="auto"/>
            </w:tcBorders>
            <w:shd w:val="clear" w:color="auto" w:fill="auto"/>
            <w:noWrap/>
            <w:vAlign w:val="bottom"/>
            <w:hideMark/>
          </w:tcPr>
          <w:p w:rsidR="002E5DA0" w:rsidRPr="006D5F74" w:rsidRDefault="002E5DA0" w:rsidP="00BB05AC">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2E5DA0" w:rsidRPr="00A66A5F" w:rsidRDefault="002E5DA0" w:rsidP="00BB05AC">
            <w:pPr>
              <w:jc w:val="right"/>
              <w:rPr>
                <w:b/>
                <w:sz w:val="16"/>
                <w:szCs w:val="16"/>
              </w:rPr>
            </w:pPr>
            <w:r>
              <w:rPr>
                <w:b/>
                <w:bCs/>
                <w:sz w:val="16"/>
                <w:szCs w:val="16"/>
              </w:rPr>
              <w:t>FY22</w:t>
            </w:r>
          </w:p>
        </w:tc>
        <w:tc>
          <w:tcPr>
            <w:tcW w:w="1216" w:type="dxa"/>
            <w:tcBorders>
              <w:top w:val="single" w:sz="8" w:space="0" w:color="auto"/>
              <w:left w:val="single" w:sz="4" w:space="0" w:color="auto"/>
              <w:bottom w:val="single" w:sz="8" w:space="0" w:color="auto"/>
              <w:right w:val="nil"/>
            </w:tcBorders>
            <w:shd w:val="clear" w:color="auto" w:fill="auto"/>
            <w:vAlign w:val="center"/>
          </w:tcPr>
          <w:p w:rsidR="002E5DA0" w:rsidRPr="001A7EED" w:rsidRDefault="002E5DA0" w:rsidP="00BB05AC">
            <w:pPr>
              <w:jc w:val="right"/>
              <w:rPr>
                <w:b/>
                <w:sz w:val="16"/>
                <w:szCs w:val="16"/>
                <w:vertAlign w:val="superscript"/>
              </w:rPr>
            </w:pPr>
            <w:r w:rsidRPr="00ED7A01">
              <w:rPr>
                <w:b/>
                <w:bCs/>
                <w:sz w:val="16"/>
                <w:szCs w:val="16"/>
              </w:rPr>
              <w:t>Q2-FY22</w:t>
            </w:r>
          </w:p>
        </w:tc>
        <w:tc>
          <w:tcPr>
            <w:tcW w:w="1216" w:type="dxa"/>
            <w:tcBorders>
              <w:top w:val="single" w:sz="8" w:space="0" w:color="auto"/>
              <w:left w:val="nil"/>
              <w:bottom w:val="single" w:sz="8" w:space="0" w:color="auto"/>
            </w:tcBorders>
            <w:shd w:val="clear" w:color="auto" w:fill="auto"/>
            <w:vAlign w:val="center"/>
          </w:tcPr>
          <w:p w:rsidR="002E5DA0" w:rsidRPr="001A7EED" w:rsidRDefault="002E5DA0" w:rsidP="00BB05AC">
            <w:pPr>
              <w:jc w:val="right"/>
              <w:rPr>
                <w:b/>
                <w:sz w:val="16"/>
                <w:szCs w:val="16"/>
                <w:vertAlign w:val="superscript"/>
              </w:rPr>
            </w:pPr>
            <w:r w:rsidRPr="00ED7A01">
              <w:rPr>
                <w:b/>
                <w:bCs/>
                <w:sz w:val="16"/>
                <w:szCs w:val="16"/>
              </w:rPr>
              <w:t>Q3-FY22</w:t>
            </w:r>
          </w:p>
        </w:tc>
        <w:tc>
          <w:tcPr>
            <w:tcW w:w="1137" w:type="dxa"/>
            <w:tcBorders>
              <w:top w:val="single" w:sz="8" w:space="0" w:color="auto"/>
              <w:bottom w:val="single" w:sz="8" w:space="0" w:color="auto"/>
              <w:right w:val="nil"/>
            </w:tcBorders>
            <w:shd w:val="clear" w:color="auto" w:fill="auto"/>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4</w:t>
            </w:r>
            <w:r w:rsidRPr="00ED7A01">
              <w:rPr>
                <w:b/>
                <w:bCs/>
                <w:sz w:val="16"/>
                <w:szCs w:val="16"/>
              </w:rPr>
              <w:t>-FY22</w:t>
            </w:r>
          </w:p>
        </w:tc>
        <w:tc>
          <w:tcPr>
            <w:tcW w:w="1134" w:type="dxa"/>
            <w:tcBorders>
              <w:top w:val="single" w:sz="8" w:space="0" w:color="auto"/>
              <w:bottom w:val="single" w:sz="8" w:space="0" w:color="auto"/>
              <w:right w:val="nil"/>
            </w:tcBorders>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1-FY23</w:t>
            </w:r>
          </w:p>
        </w:tc>
      </w:tr>
      <w:tr w:rsidR="00BB05AC" w:rsidRPr="00F9330E" w:rsidTr="00BB05AC">
        <w:trPr>
          <w:trHeight w:hRule="exact" w:val="288"/>
        </w:trPr>
        <w:tc>
          <w:tcPr>
            <w:tcW w:w="4084" w:type="dxa"/>
            <w:tcBorders>
              <w:top w:val="single" w:sz="8" w:space="0" w:color="auto"/>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1,434.1</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1,487.1</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5,570.3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1,524.8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EA08A9">
              <w:rPr>
                <w:i/>
                <w:iCs/>
                <w:color w:val="000000"/>
                <w:sz w:val="14"/>
                <w:szCs w:val="14"/>
              </w:rPr>
              <w:t>17.1</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EA08A9">
              <w:rPr>
                <w:i/>
                <w:iCs/>
                <w:color w:val="000000"/>
                <w:sz w:val="14"/>
                <w:szCs w:val="14"/>
              </w:rPr>
              <w:t>34.6</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22.1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i/>
                <w:iCs/>
                <w:color w:val="000000"/>
                <w:sz w:val="14"/>
                <w:szCs w:val="14"/>
              </w:rPr>
            </w:pPr>
            <w:r w:rsidRPr="001A1B09">
              <w:rPr>
                <w:rFonts w:asciiTheme="majorBidi" w:hAnsiTheme="majorBidi" w:cstheme="majorBidi"/>
                <w:i/>
                <w:iCs/>
                <w:color w:val="000000"/>
                <w:sz w:val="14"/>
                <w:szCs w:val="14"/>
              </w:rPr>
              <w:t>78.4</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i/>
                <w:iCs/>
                <w:color w:val="000000"/>
                <w:sz w:val="14"/>
                <w:szCs w:val="14"/>
              </w:rPr>
            </w:pPr>
          </w:p>
        </w:tc>
      </w:tr>
      <w:tr w:rsidR="00BB05AC" w:rsidRPr="00F9330E" w:rsidTr="00BB05AC">
        <w:trPr>
          <w:trHeight w:hRule="exact" w:val="39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rPr>
            </w:pPr>
            <w:r w:rsidRPr="006D5F74">
              <w:rPr>
                <w:b/>
                <w:bCs/>
                <w:sz w:val="16"/>
              </w:rPr>
              <w:t xml:space="preserve">III. Principal Repayment of External Debt and </w:t>
            </w:r>
          </w:p>
          <w:p w:rsidR="00BB05AC" w:rsidRPr="006D5F74" w:rsidRDefault="00BB05AC" w:rsidP="00BB05AC">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563.5</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700.3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2,096.8</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499.9</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452.1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629.2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1,714.5</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385.8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60.3</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196.1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67.8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51.1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38.7</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186.2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46.3</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826.6</w:t>
            </w:r>
          </w:p>
        </w:tc>
        <w:tc>
          <w:tcPr>
            <w:tcW w:w="1216"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750.5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3,327.6</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987.6</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703.4</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636.7</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2,848.2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822.4</w:t>
            </w:r>
          </w:p>
        </w:tc>
      </w:tr>
      <w:tr w:rsidR="00BB05AC" w:rsidRPr="005F668C" w:rsidTr="009A24B6">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123.2</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113.8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479.5</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165.2</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85.0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76.0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335.7</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111.2</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118.9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43.5</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5.8</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24.9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10.5</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44.0</w:t>
            </w:r>
          </w:p>
        </w:tc>
        <w:tc>
          <w:tcPr>
            <w:tcW w:w="1216"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36.3</w:t>
            </w:r>
          </w:p>
        </w:tc>
        <w:tc>
          <w:tcPr>
            <w:tcW w:w="1137" w:type="dxa"/>
            <w:tcBorders>
              <w:top w:val="nil"/>
              <w:left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145.9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37.4</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BB05AC" w:rsidRPr="004837D5" w:rsidRDefault="00BB05AC" w:rsidP="00BB05AC">
            <w:pPr>
              <w:jc w:val="right"/>
              <w:rPr>
                <w:color w:val="000000"/>
                <w:sz w:val="14"/>
                <w:szCs w:val="14"/>
              </w:rPr>
            </w:pPr>
            <w:r w:rsidRPr="00EA08A9">
              <w:rPr>
                <w:color w:val="000000"/>
                <w:sz w:val="14"/>
                <w:szCs w:val="14"/>
              </w:rPr>
              <w:t>27.0</w:t>
            </w:r>
          </w:p>
        </w:tc>
        <w:tc>
          <w:tcPr>
            <w:tcW w:w="1216" w:type="dxa"/>
            <w:tcBorders>
              <w:top w:val="nil"/>
              <w:left w:val="nil"/>
              <w:bottom w:val="nil"/>
              <w:right w:val="nil"/>
            </w:tcBorders>
            <w:shd w:val="clear" w:color="auto" w:fill="auto"/>
            <w:noWrap/>
            <w:vAlign w:val="center"/>
          </w:tcPr>
          <w:p w:rsidR="00BB05AC" w:rsidRPr="004837D5" w:rsidRDefault="00BB05AC" w:rsidP="00BB05AC">
            <w:pPr>
              <w:jc w:val="right"/>
              <w:rPr>
                <w:color w:val="000000"/>
                <w:sz w:val="14"/>
                <w:szCs w:val="14"/>
              </w:rPr>
            </w:pPr>
            <w:r w:rsidRPr="00EA08A9">
              <w:rPr>
                <w:color w:val="000000"/>
                <w:sz w:val="14"/>
                <w:szCs w:val="14"/>
              </w:rPr>
              <w:t>20.2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59.1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7.6</w:t>
            </w:r>
          </w:p>
        </w:tc>
      </w:tr>
      <w:tr w:rsidR="00BB05AC" w:rsidRPr="00F9330E" w:rsidTr="00BB05AC">
        <w:trPr>
          <w:trHeight w:hRule="exact" w:val="171"/>
        </w:trPr>
        <w:tc>
          <w:tcPr>
            <w:tcW w:w="4084" w:type="dxa"/>
            <w:tcBorders>
              <w:top w:val="nil"/>
              <w:left w:val="nil"/>
              <w:bottom w:val="single" w:sz="12" w:space="0" w:color="auto"/>
              <w:right w:val="nil"/>
            </w:tcBorders>
            <w:shd w:val="clear" w:color="auto" w:fill="auto"/>
            <w:noWrap/>
            <w:vAlign w:val="bottom"/>
            <w:hideMark/>
          </w:tcPr>
          <w:p w:rsidR="00BB05AC" w:rsidRPr="006D5F74" w:rsidRDefault="00BB05AC" w:rsidP="00BB05AC">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17.0</w:t>
            </w:r>
          </w:p>
        </w:tc>
        <w:tc>
          <w:tcPr>
            <w:tcW w:w="1216" w:type="dxa"/>
            <w:tcBorders>
              <w:top w:val="nil"/>
              <w:left w:val="nil"/>
              <w:bottom w:val="single" w:sz="12"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16.1</w:t>
            </w:r>
          </w:p>
        </w:tc>
        <w:tc>
          <w:tcPr>
            <w:tcW w:w="1137" w:type="dxa"/>
            <w:tcBorders>
              <w:top w:val="nil"/>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86.8</w:t>
            </w:r>
          </w:p>
        </w:tc>
        <w:tc>
          <w:tcPr>
            <w:tcW w:w="1134" w:type="dxa"/>
            <w:tcBorders>
              <w:top w:val="nil"/>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29.7</w:t>
            </w:r>
          </w:p>
        </w:tc>
      </w:tr>
      <w:tr w:rsidR="00BB05AC" w:rsidRPr="006D5F74" w:rsidTr="00BB05AC">
        <w:trPr>
          <w:trHeight w:hRule="exact" w:val="288"/>
        </w:trPr>
        <w:tc>
          <w:tcPr>
            <w:tcW w:w="4084" w:type="dxa"/>
            <w:tcBorders>
              <w:top w:val="single" w:sz="12" w:space="0" w:color="auto"/>
              <w:left w:val="nil"/>
              <w:bottom w:val="nil"/>
              <w:right w:val="nil"/>
            </w:tcBorders>
            <w:shd w:val="clear" w:color="auto" w:fill="auto"/>
            <w:noWrap/>
            <w:vAlign w:val="bottom"/>
            <w:hideMark/>
          </w:tcPr>
          <w:p w:rsidR="00BB05AC" w:rsidRPr="006D5F74" w:rsidRDefault="00BB05AC" w:rsidP="00BB05AC">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rPr>
            </w:pPr>
          </w:p>
        </w:tc>
        <w:tc>
          <w:tcPr>
            <w:tcW w:w="1216"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rPr>
            </w:pPr>
          </w:p>
        </w:tc>
        <w:tc>
          <w:tcPr>
            <w:tcW w:w="1137" w:type="dxa"/>
            <w:tcBorders>
              <w:top w:val="single" w:sz="12" w:space="0" w:color="auto"/>
              <w:left w:val="nil"/>
              <w:bottom w:val="nil"/>
              <w:right w:val="nil"/>
            </w:tcBorders>
            <w:shd w:val="clear" w:color="auto" w:fill="auto"/>
            <w:noWrap/>
            <w:vAlign w:val="bottom"/>
          </w:tcPr>
          <w:p w:rsidR="00BB05AC" w:rsidRPr="001A1B09" w:rsidRDefault="00BB05AC" w:rsidP="00BB05AC">
            <w:pPr>
              <w:jc w:val="right"/>
              <w:rPr>
                <w:rFonts w:asciiTheme="majorBidi" w:hAnsiTheme="majorBidi" w:cstheme="majorBidi"/>
                <w:sz w:val="14"/>
                <w:szCs w:val="14"/>
              </w:rPr>
            </w:pPr>
          </w:p>
        </w:tc>
        <w:tc>
          <w:tcPr>
            <w:tcW w:w="1134" w:type="dxa"/>
            <w:tcBorders>
              <w:top w:val="single" w:sz="12" w:space="0" w:color="auto"/>
              <w:left w:val="nil"/>
              <w:bottom w:val="nil"/>
              <w:right w:val="nil"/>
            </w:tcBorders>
            <w:vAlign w:val="bottom"/>
          </w:tcPr>
          <w:p w:rsidR="00BB05AC" w:rsidRPr="001A1B09" w:rsidRDefault="00BB05AC" w:rsidP="00BB05AC">
            <w:pPr>
              <w:jc w:val="right"/>
              <w:rPr>
                <w:rFonts w:asciiTheme="majorBidi" w:hAnsiTheme="majorBidi" w:cstheme="majorBidi"/>
                <w:color w:val="000000"/>
                <w:sz w:val="14"/>
                <w:szCs w:val="14"/>
              </w:rPr>
            </w:pPr>
          </w:p>
        </w:tc>
      </w:tr>
      <w:tr w:rsidR="00BB05AC" w:rsidRPr="006D5F74" w:rsidTr="00BB05AC">
        <w:trPr>
          <w:trHeight w:hRule="exact" w:val="342"/>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46.4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30.8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96.3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color w:val="000000"/>
                <w:sz w:val="14"/>
                <w:szCs w:val="14"/>
              </w:rPr>
            </w:pPr>
            <w:r w:rsidRPr="001A1B09">
              <w:rPr>
                <w:rFonts w:asciiTheme="majorBidi" w:hAnsiTheme="majorBidi" w:cstheme="majorBidi"/>
                <w:b/>
                <w:bCs/>
                <w:color w:val="000000"/>
                <w:sz w:val="14"/>
                <w:szCs w:val="14"/>
              </w:rPr>
              <w:t>98.8</w:t>
            </w:r>
          </w:p>
        </w:tc>
      </w:tr>
      <w:tr w:rsidR="00BB05AC" w:rsidRPr="006D5F74"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30.8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95.3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98.8</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216"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216"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1,794.6</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789.3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5,311.7</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1,611.9</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57.8</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53.2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(8.1)</w:t>
            </w:r>
          </w:p>
        </w:tc>
      </w:tr>
      <w:tr w:rsidR="00BB05AC" w:rsidRPr="006D5F74" w:rsidTr="00BB05AC">
        <w:trPr>
          <w:trHeight w:hRule="exact" w:val="171"/>
        </w:trPr>
        <w:tc>
          <w:tcPr>
            <w:tcW w:w="4084" w:type="dxa"/>
            <w:tcBorders>
              <w:top w:val="nil"/>
              <w:left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0.9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BB05AC" w:rsidRPr="006D5F74" w:rsidTr="00BB05AC">
        <w:trPr>
          <w:trHeight w:hRule="exact" w:val="171"/>
        </w:trPr>
        <w:tc>
          <w:tcPr>
            <w:tcW w:w="4084" w:type="dxa"/>
            <w:tcBorders>
              <w:left w:val="nil"/>
              <w:bottom w:val="single" w:sz="4" w:space="0" w:color="auto"/>
              <w:right w:val="nil"/>
            </w:tcBorders>
            <w:shd w:val="clear" w:color="auto" w:fill="auto"/>
            <w:noWrap/>
            <w:vAlign w:val="bottom"/>
          </w:tcPr>
          <w:p w:rsidR="00BB05AC" w:rsidRPr="00BA7594" w:rsidRDefault="00BB05AC" w:rsidP="00BB05AC">
            <w:pPr>
              <w:rPr>
                <w:sz w:val="16"/>
              </w:rPr>
            </w:pPr>
            <w:r w:rsidRPr="00BA7594">
              <w:rPr>
                <w:sz w:val="16"/>
              </w:rPr>
              <w:t>SBP’s on-lending to GOP against SDRs allocation</w:t>
            </w:r>
            <w:r>
              <w:rPr>
                <w:sz w:val="16"/>
                <w:vertAlign w:val="superscript"/>
              </w:rPr>
              <w:t>5</w:t>
            </w:r>
          </w:p>
          <w:p w:rsidR="00BB05AC" w:rsidRPr="006D5F74" w:rsidRDefault="00BB05AC" w:rsidP="00BB05AC">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 xml:space="preserve">             474.94 </w:t>
            </w:r>
          </w:p>
        </w:tc>
        <w:tc>
          <w:tcPr>
            <w:tcW w:w="1216" w:type="dxa"/>
            <w:tcBorders>
              <w:top w:val="nil"/>
              <w:left w:val="nil"/>
              <w:bottom w:val="single" w:sz="4"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474.9</w:t>
            </w:r>
          </w:p>
        </w:tc>
        <w:tc>
          <w:tcPr>
            <w:tcW w:w="1137" w:type="dxa"/>
            <w:tcBorders>
              <w:top w:val="nil"/>
              <w:left w:val="nil"/>
              <w:bottom w:val="single" w:sz="4"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474.9</w:t>
            </w:r>
          </w:p>
        </w:tc>
        <w:tc>
          <w:tcPr>
            <w:tcW w:w="1134" w:type="dxa"/>
            <w:tcBorders>
              <w:top w:val="nil"/>
              <w:left w:val="nil"/>
              <w:bottom w:val="single" w:sz="4" w:space="0" w:color="auto"/>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474.9</w:t>
            </w:r>
          </w:p>
        </w:tc>
      </w:tr>
      <w:tr w:rsidR="00BB05AC" w:rsidRPr="006D5F74" w:rsidTr="00BB05AC">
        <w:trPr>
          <w:trHeight w:hRule="exact" w:val="144"/>
        </w:trPr>
        <w:tc>
          <w:tcPr>
            <w:tcW w:w="4084" w:type="dxa"/>
            <w:tcBorders>
              <w:top w:val="single" w:sz="4" w:space="0" w:color="auto"/>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FY21</w:t>
            </w:r>
            <w:r w:rsidRPr="00601C97">
              <w:rPr>
                <w:b/>
                <w:bCs/>
                <w:sz w:val="14"/>
                <w:szCs w:val="14"/>
                <w:vertAlign w:val="superscript"/>
              </w:rPr>
              <w:t>R</w:t>
            </w:r>
          </w:p>
          <w:p w:rsidR="00BB05AC" w:rsidRPr="00EA08A9" w:rsidRDefault="00BB05AC" w:rsidP="00BB05AC">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FY22</w:t>
            </w:r>
          </w:p>
        </w:tc>
        <w:tc>
          <w:tcPr>
            <w:tcW w:w="1134" w:type="dxa"/>
            <w:tcBorders>
              <w:top w:val="single" w:sz="4" w:space="0" w:color="auto"/>
              <w:left w:val="nil"/>
              <w:right w:val="nil"/>
            </w:tcBorders>
            <w:vAlign w:val="center"/>
          </w:tcPr>
          <w:p w:rsidR="00BB05AC" w:rsidRPr="001A1B09" w:rsidRDefault="00BB05AC" w:rsidP="00BB05AC">
            <w:pPr>
              <w:jc w:val="right"/>
              <w:rPr>
                <w:rFonts w:asciiTheme="majorBidi" w:hAnsiTheme="majorBidi" w:cstheme="majorBidi"/>
                <w:b/>
                <w:bCs/>
                <w:sz w:val="14"/>
                <w:szCs w:val="14"/>
              </w:rPr>
            </w:pPr>
          </w:p>
        </w:tc>
      </w:tr>
      <w:tr w:rsidR="00BB05AC" w:rsidRPr="006D5F74" w:rsidTr="00BB05AC">
        <w:trPr>
          <w:trHeight w:hRule="exact" w:val="288"/>
        </w:trPr>
        <w:tc>
          <w:tcPr>
            <w:tcW w:w="4084" w:type="dxa"/>
            <w:tcBorders>
              <w:top w:val="nil"/>
              <w:left w:val="nil"/>
              <w:bottom w:val="single" w:sz="12" w:space="0" w:color="auto"/>
              <w:right w:val="nil"/>
            </w:tcBorders>
            <w:shd w:val="clear" w:color="auto" w:fill="auto"/>
            <w:noWrap/>
            <w:vAlign w:val="center"/>
            <w:hideMark/>
          </w:tcPr>
          <w:p w:rsidR="00BB05AC" w:rsidRPr="006D5F74" w:rsidRDefault="00BB05AC" w:rsidP="00BB05AC">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BB05AC" w:rsidRPr="00202B42" w:rsidRDefault="00BB05AC" w:rsidP="00BB05AC">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66,949.9</w:t>
            </w:r>
          </w:p>
        </w:tc>
        <w:tc>
          <w:tcPr>
            <w:tcW w:w="1134" w:type="dxa"/>
            <w:tcBorders>
              <w:top w:val="nil"/>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p>
        </w:tc>
      </w:tr>
      <w:tr w:rsidR="00BB05AC" w:rsidRPr="006D5F74" w:rsidTr="00BB05AC">
        <w:trPr>
          <w:trHeight w:hRule="exact" w:val="406"/>
        </w:trPr>
        <w:tc>
          <w:tcPr>
            <w:tcW w:w="4084" w:type="dxa"/>
            <w:tcBorders>
              <w:top w:val="nil"/>
              <w:left w:val="nil"/>
              <w:bottom w:val="single" w:sz="12" w:space="0" w:color="auto"/>
              <w:right w:val="nil"/>
            </w:tcBorders>
            <w:shd w:val="clear" w:color="auto" w:fill="auto"/>
            <w:noWrap/>
            <w:vAlign w:val="center"/>
          </w:tcPr>
          <w:p w:rsidR="00BB05AC" w:rsidRPr="001A1B09" w:rsidRDefault="00BB05AC" w:rsidP="00BB05AC">
            <w:pPr>
              <w:rPr>
                <w:sz w:val="16"/>
              </w:rPr>
            </w:pPr>
            <w:r w:rsidRPr="001A1B09">
              <w:rPr>
                <w:sz w:val="16"/>
              </w:rPr>
              <w:t>US Dollar, last day Weighted Average Customer (WAC) Exchange Rates</w:t>
            </w:r>
          </w:p>
          <w:p w:rsidR="00BB05AC" w:rsidRPr="00C12DEE" w:rsidRDefault="00BB05AC" w:rsidP="00BB05AC">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176.5191</w:t>
            </w:r>
          </w:p>
        </w:tc>
        <w:tc>
          <w:tcPr>
            <w:tcW w:w="1216"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183.5146</w:t>
            </w:r>
          </w:p>
        </w:tc>
        <w:tc>
          <w:tcPr>
            <w:tcW w:w="1137" w:type="dxa"/>
            <w:tcBorders>
              <w:top w:val="single" w:sz="4" w:space="0" w:color="auto"/>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204.3784</w:t>
            </w:r>
          </w:p>
        </w:tc>
        <w:tc>
          <w:tcPr>
            <w:tcW w:w="1134" w:type="dxa"/>
            <w:tcBorders>
              <w:top w:val="single" w:sz="4" w:space="0" w:color="auto"/>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228.0465</w:t>
            </w:r>
          </w:p>
        </w:tc>
      </w:tr>
      <w:tr w:rsidR="002E5DA0" w:rsidRPr="006D5F74" w:rsidTr="00BB05AC">
        <w:trPr>
          <w:trHeight w:val="176"/>
        </w:trPr>
        <w:tc>
          <w:tcPr>
            <w:tcW w:w="9811" w:type="dxa"/>
            <w:gridSpan w:val="6"/>
            <w:tcBorders>
              <w:top w:val="single" w:sz="12" w:space="0" w:color="auto"/>
              <w:left w:val="nil"/>
              <w:bottom w:val="nil"/>
              <w:right w:val="nil"/>
            </w:tcBorders>
            <w:shd w:val="clear" w:color="auto" w:fill="auto"/>
            <w:vAlign w:val="center"/>
            <w:hideMark/>
          </w:tcPr>
          <w:p w:rsidR="002E5DA0" w:rsidRPr="00527252" w:rsidRDefault="002E5DA0" w:rsidP="00BB05AC">
            <w:pPr>
              <w:jc w:val="right"/>
              <w:rPr>
                <w:sz w:val="14"/>
                <w:szCs w:val="14"/>
              </w:rPr>
            </w:pPr>
            <w:r w:rsidRPr="00527252">
              <w:rPr>
                <w:sz w:val="14"/>
                <w:szCs w:val="14"/>
              </w:rPr>
              <w:t xml:space="preserve">Source: </w:t>
            </w:r>
            <w:r>
              <w:rPr>
                <w:sz w:val="14"/>
                <w:szCs w:val="14"/>
              </w:rPr>
              <w:t>Core Statistics Department</w:t>
            </w:r>
          </w:p>
        </w:tc>
      </w:tr>
      <w:tr w:rsidR="002E5DA0" w:rsidRPr="006D5F74" w:rsidTr="00BB05AC">
        <w:trPr>
          <w:trHeight w:val="1174"/>
        </w:trPr>
        <w:tc>
          <w:tcPr>
            <w:tcW w:w="8677" w:type="dxa"/>
            <w:gridSpan w:val="5"/>
            <w:tcBorders>
              <w:top w:val="nil"/>
              <w:left w:val="nil"/>
              <w:bottom w:val="nil"/>
              <w:right w:val="nil"/>
            </w:tcBorders>
            <w:shd w:val="clear" w:color="auto" w:fill="auto"/>
            <w:vAlign w:val="center"/>
            <w:hideMark/>
          </w:tcPr>
          <w:p w:rsidR="002E5DA0" w:rsidRDefault="002E5DA0" w:rsidP="00BB05AC">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2E5DA0" w:rsidRDefault="002E5DA0" w:rsidP="00BB05AC">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2E5DA0" w:rsidRPr="006D5F74" w:rsidRDefault="002E5DA0" w:rsidP="00BB05AC">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2E5DA0" w:rsidRDefault="00872C1F" w:rsidP="00BB05AC">
            <w:pPr>
              <w:rPr>
                <w:rFonts w:asciiTheme="majorBidi" w:hAnsiTheme="majorBidi" w:cstheme="majorBidi"/>
                <w:color w:val="0000FF"/>
                <w:sz w:val="14"/>
                <w:szCs w:val="14"/>
                <w:u w:val="single"/>
              </w:rPr>
            </w:pPr>
            <w:hyperlink r:id="rId10" w:history="1">
              <w:r w:rsidR="002E5DA0" w:rsidRPr="00E822CD">
                <w:rPr>
                  <w:rStyle w:val="Hyperlink"/>
                  <w:rFonts w:asciiTheme="majorBidi" w:hAnsiTheme="majorBidi" w:cstheme="majorBidi"/>
                  <w:sz w:val="14"/>
                  <w:szCs w:val="14"/>
                </w:rPr>
                <w:t>http://www.sbp.org.pk/departments/stats/Notice/Press%20Release-external%20debt-_Revised_.pdf</w:t>
              </w:r>
            </w:hyperlink>
          </w:p>
          <w:p w:rsidR="002E5DA0" w:rsidRDefault="002E5DA0" w:rsidP="00BB05AC">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2E5DA0" w:rsidRDefault="002E5DA0" w:rsidP="00BB05AC">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2E5DA0" w:rsidRPr="0048600A" w:rsidRDefault="002E5DA0" w:rsidP="00BB05AC">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2E5DA0" w:rsidRPr="00FA23F0" w:rsidRDefault="002E5DA0" w:rsidP="00BB05AC">
            <w:pPr>
              <w:rPr>
                <w:sz w:val="16"/>
                <w:szCs w:val="16"/>
                <w:vertAlign w:val="superscript"/>
              </w:rPr>
            </w:pPr>
          </w:p>
        </w:tc>
      </w:tr>
      <w:tr w:rsidR="002E5DA0" w:rsidRPr="006D5F74" w:rsidTr="00BB05AC">
        <w:trPr>
          <w:trHeight w:val="159"/>
        </w:trPr>
        <w:tc>
          <w:tcPr>
            <w:tcW w:w="8677" w:type="dxa"/>
            <w:gridSpan w:val="5"/>
            <w:tcBorders>
              <w:top w:val="nil"/>
              <w:left w:val="nil"/>
              <w:bottom w:val="nil"/>
              <w:right w:val="nil"/>
            </w:tcBorders>
            <w:shd w:val="clear" w:color="auto" w:fill="auto"/>
            <w:noWrap/>
            <w:vAlign w:val="center"/>
            <w:hideMark/>
          </w:tcPr>
          <w:p w:rsidR="002E5DA0" w:rsidRDefault="002E5DA0" w:rsidP="00BB05AC">
            <w:pPr>
              <w:ind w:left="177" w:hanging="180"/>
              <w:rPr>
                <w:sz w:val="12"/>
                <w:szCs w:val="12"/>
              </w:rPr>
            </w:pPr>
            <w:r w:rsidRPr="006D5F74">
              <w:rPr>
                <w:sz w:val="12"/>
                <w:szCs w:val="12"/>
              </w:rPr>
              <w:t>Notes:</w:t>
            </w:r>
          </w:p>
          <w:p w:rsidR="002E5DA0" w:rsidRDefault="002E5DA0" w:rsidP="00BB05AC">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2E5DA0" w:rsidRDefault="002E5DA0" w:rsidP="00BB05AC">
            <w:pPr>
              <w:rPr>
                <w:sz w:val="12"/>
                <w:szCs w:val="12"/>
              </w:rPr>
            </w:pPr>
            <w:r w:rsidRPr="008513CF">
              <w:rPr>
                <w:sz w:val="12"/>
                <w:szCs w:val="12"/>
              </w:rPr>
              <w:t>2. Debt and liabilities show end-period outstanding stock positions and debt servicing reflects principal and interest payments during the period.</w:t>
            </w:r>
          </w:p>
          <w:p w:rsidR="002E5DA0" w:rsidRDefault="002E5DA0" w:rsidP="00BB05AC">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2E5DA0" w:rsidRPr="008513CF" w:rsidRDefault="002E5DA0" w:rsidP="00BB05AC">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2E5DA0" w:rsidRPr="006D5F74" w:rsidRDefault="002E5DA0" w:rsidP="00BB05AC">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w:t>
            </w:r>
            <w:r w:rsidR="00045E51">
              <w:rPr>
                <w:bCs/>
                <w:sz w:val="15"/>
                <w:szCs w:val="15"/>
              </w:rPr>
              <w:t>Billion Rupees</w:t>
            </w:r>
          </w:p>
        </w:tc>
      </w:tr>
      <w:tr w:rsidR="00A443B4" w:rsidRPr="00125FCA" w:rsidTr="00A443B4">
        <w:trPr>
          <w:trHeight w:val="333"/>
        </w:trPr>
        <w:tc>
          <w:tcPr>
            <w:tcW w:w="3109" w:type="dxa"/>
            <w:tcBorders>
              <w:top w:val="nil"/>
              <w:left w:val="nil"/>
              <w:bottom w:val="single" w:sz="8" w:space="0" w:color="auto"/>
            </w:tcBorders>
            <w:shd w:val="clear" w:color="auto" w:fill="auto"/>
            <w:vAlign w:val="bottom"/>
            <w:hideMark/>
          </w:tcPr>
          <w:p w:rsidR="00A443B4" w:rsidRPr="00125FCA" w:rsidRDefault="00A443B4" w:rsidP="00A443B4">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A443B4" w:rsidRPr="001E45F0" w:rsidRDefault="00A443B4" w:rsidP="00A443B4">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A443B4" w:rsidRPr="006D5874" w:rsidRDefault="00A443B4" w:rsidP="00A443B4">
            <w:pPr>
              <w:jc w:val="right"/>
              <w:rPr>
                <w:b/>
                <w:bCs/>
                <w:sz w:val="15"/>
                <w:szCs w:val="15"/>
              </w:rPr>
            </w:pPr>
            <w:r w:rsidRPr="006D5874">
              <w:rPr>
                <w:b/>
                <w:bCs/>
                <w:sz w:val="15"/>
                <w:szCs w:val="15"/>
              </w:rPr>
              <w:t>Jul-22</w:t>
            </w:r>
          </w:p>
        </w:tc>
        <w:tc>
          <w:tcPr>
            <w:tcW w:w="990" w:type="dxa"/>
            <w:tcBorders>
              <w:top w:val="nil"/>
              <w:bottom w:val="single" w:sz="8" w:space="0" w:color="auto"/>
              <w:right w:val="single" w:sz="8" w:space="0" w:color="auto"/>
            </w:tcBorders>
            <w:shd w:val="clear" w:color="auto" w:fill="auto"/>
            <w:vAlign w:val="center"/>
          </w:tcPr>
          <w:p w:rsidR="00A443B4" w:rsidRPr="006D5874" w:rsidRDefault="00A443B4" w:rsidP="00A443B4">
            <w:pPr>
              <w:jc w:val="right"/>
              <w:rPr>
                <w:b/>
                <w:bCs/>
                <w:sz w:val="15"/>
                <w:szCs w:val="15"/>
              </w:rPr>
            </w:pPr>
            <w:r w:rsidRPr="006D5874">
              <w:rPr>
                <w:b/>
                <w:bCs/>
                <w:sz w:val="15"/>
                <w:szCs w:val="15"/>
              </w:rPr>
              <w:t>Aug-22</w:t>
            </w:r>
          </w:p>
        </w:tc>
        <w:tc>
          <w:tcPr>
            <w:tcW w:w="900" w:type="dxa"/>
            <w:tcBorders>
              <w:top w:val="nil"/>
              <w:bottom w:val="single" w:sz="8" w:space="0" w:color="auto"/>
              <w:right w:val="single" w:sz="8" w:space="0" w:color="auto"/>
            </w:tcBorders>
            <w:shd w:val="clear" w:color="auto" w:fill="auto"/>
            <w:vAlign w:val="center"/>
          </w:tcPr>
          <w:p w:rsidR="00A443B4" w:rsidRPr="006D5874" w:rsidRDefault="00A443B4" w:rsidP="00A443B4">
            <w:pPr>
              <w:jc w:val="right"/>
              <w:rPr>
                <w:b/>
                <w:bCs/>
                <w:sz w:val="15"/>
                <w:szCs w:val="15"/>
              </w:rPr>
            </w:pPr>
            <w:r w:rsidRPr="006D5874">
              <w:rPr>
                <w:b/>
                <w:bCs/>
                <w:sz w:val="15"/>
                <w:szCs w:val="15"/>
              </w:rPr>
              <w:t>Sep-22</w:t>
            </w:r>
          </w:p>
        </w:tc>
        <w:tc>
          <w:tcPr>
            <w:tcW w:w="1080" w:type="dxa"/>
            <w:tcBorders>
              <w:top w:val="single" w:sz="8" w:space="0" w:color="auto"/>
              <w:left w:val="nil"/>
              <w:bottom w:val="single" w:sz="8" w:space="0" w:color="auto"/>
              <w:right w:val="single" w:sz="4" w:space="0" w:color="auto"/>
            </w:tcBorders>
            <w:shd w:val="clear" w:color="auto" w:fill="auto"/>
            <w:vAlign w:val="center"/>
          </w:tcPr>
          <w:p w:rsidR="00A443B4" w:rsidRPr="006D5874" w:rsidRDefault="00A443B4" w:rsidP="00D5681A">
            <w:pPr>
              <w:jc w:val="right"/>
              <w:rPr>
                <w:b/>
                <w:bCs/>
                <w:sz w:val="15"/>
                <w:szCs w:val="15"/>
              </w:rPr>
            </w:pPr>
            <w:r>
              <w:rPr>
                <w:b/>
                <w:bCs/>
                <w:sz w:val="15"/>
                <w:szCs w:val="15"/>
              </w:rPr>
              <w:t>Oct-22</w:t>
            </w:r>
          </w:p>
        </w:tc>
        <w:tc>
          <w:tcPr>
            <w:tcW w:w="900" w:type="dxa"/>
            <w:tcBorders>
              <w:top w:val="single" w:sz="8" w:space="0" w:color="auto"/>
              <w:left w:val="single" w:sz="4" w:space="0" w:color="auto"/>
              <w:bottom w:val="single" w:sz="8" w:space="0" w:color="auto"/>
            </w:tcBorders>
            <w:shd w:val="clear" w:color="auto" w:fill="auto"/>
            <w:vAlign w:val="center"/>
          </w:tcPr>
          <w:p w:rsidR="00A443B4" w:rsidRPr="006D5874" w:rsidRDefault="00A443B4" w:rsidP="00A443B4">
            <w:pPr>
              <w:jc w:val="right"/>
              <w:rPr>
                <w:b/>
                <w:bCs/>
                <w:sz w:val="15"/>
                <w:szCs w:val="15"/>
              </w:rPr>
            </w:pPr>
            <w:r>
              <w:rPr>
                <w:b/>
                <w:bCs/>
                <w:sz w:val="15"/>
                <w:szCs w:val="15"/>
              </w:rPr>
              <w:t>Nov-22</w:t>
            </w:r>
            <w:r w:rsidRPr="005027EE">
              <w:rPr>
                <w:b/>
                <w:bCs/>
                <w:sz w:val="15"/>
                <w:szCs w:val="15"/>
                <w:vertAlign w:val="superscript"/>
              </w:rPr>
              <w:t>P</w:t>
            </w:r>
          </w:p>
        </w:tc>
      </w:tr>
      <w:tr w:rsidR="00A443B4" w:rsidRPr="00125FCA" w:rsidTr="005E4DC8">
        <w:trPr>
          <w:trHeight w:hRule="exact" w:val="137"/>
        </w:trPr>
        <w:tc>
          <w:tcPr>
            <w:tcW w:w="3109" w:type="dxa"/>
            <w:tcBorders>
              <w:top w:val="single" w:sz="4" w:space="0" w:color="auto"/>
              <w:left w:val="nil"/>
              <w:bottom w:val="nil"/>
              <w:right w:val="nil"/>
            </w:tcBorders>
            <w:shd w:val="clear" w:color="auto" w:fill="auto"/>
            <w:vAlign w:val="center"/>
            <w:hideMark/>
          </w:tcPr>
          <w:p w:rsidR="00A443B4" w:rsidRPr="00125FCA" w:rsidRDefault="00A443B4" w:rsidP="00A443B4">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A443B4" w:rsidRPr="00125FCA" w:rsidRDefault="00A443B4" w:rsidP="00A443B4">
            <w:pPr>
              <w:rPr>
                <w:rFonts w:ascii="Cambria" w:hAnsi="Cambria"/>
                <w:sz w:val="24"/>
                <w:szCs w:val="24"/>
              </w:rPr>
            </w:pPr>
          </w:p>
        </w:tc>
        <w:tc>
          <w:tcPr>
            <w:tcW w:w="820" w:type="dxa"/>
            <w:tcBorders>
              <w:top w:val="single" w:sz="4" w:space="0" w:color="auto"/>
              <w:left w:val="nil"/>
              <w:bottom w:val="nil"/>
              <w:right w:val="nil"/>
            </w:tcBorders>
            <w:shd w:val="clear" w:color="auto" w:fill="auto"/>
          </w:tcPr>
          <w:p w:rsidR="00A443B4" w:rsidRPr="00125FCA" w:rsidRDefault="00A443B4" w:rsidP="00A443B4">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A443B4" w:rsidRPr="00AC01B4" w:rsidRDefault="00A443B4" w:rsidP="00A443B4">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A443B4" w:rsidRPr="00AC01B4" w:rsidRDefault="00A443B4" w:rsidP="00A443B4">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A443B4" w:rsidRPr="009C23DA" w:rsidRDefault="00A443B4" w:rsidP="00A443B4">
            <w:pPr>
              <w:jc w:val="right"/>
              <w:rPr>
                <w:b/>
                <w:bCs/>
                <w:color w:val="000000"/>
                <w:sz w:val="14"/>
                <w:szCs w:val="14"/>
                <w:highlight w:val="yellow"/>
              </w:rPr>
            </w:pPr>
          </w:p>
        </w:tc>
        <w:tc>
          <w:tcPr>
            <w:tcW w:w="1080" w:type="dxa"/>
            <w:tcBorders>
              <w:top w:val="single" w:sz="8" w:space="0" w:color="auto"/>
              <w:left w:val="nil"/>
              <w:bottom w:val="nil"/>
              <w:right w:val="nil"/>
            </w:tcBorders>
            <w:shd w:val="clear" w:color="auto" w:fill="auto"/>
            <w:vAlign w:val="center"/>
          </w:tcPr>
          <w:p w:rsidR="00A443B4" w:rsidRPr="00AC01B4" w:rsidRDefault="00A443B4" w:rsidP="00A443B4">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A443B4" w:rsidRPr="009C23DA" w:rsidRDefault="00A443B4" w:rsidP="00A443B4">
            <w:pPr>
              <w:jc w:val="right"/>
              <w:rPr>
                <w:b/>
                <w:bCs/>
                <w:color w:val="000000"/>
                <w:sz w:val="14"/>
                <w:szCs w:val="14"/>
                <w:highlight w:val="yellow"/>
              </w:rPr>
            </w:pPr>
          </w:p>
        </w:tc>
      </w:tr>
      <w:tr w:rsidR="00D5681A" w:rsidRPr="00AC01B4"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20,507.1</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21,332.3</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21,466.3</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22,567.9</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22,926.0</w:t>
            </w:r>
          </w:p>
        </w:tc>
      </w:tr>
      <w:tr w:rsidR="00D5681A" w:rsidRPr="00AC01B4"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2.8</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2.8</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2.8</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2.8</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D5681A"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5681A" w:rsidRDefault="00D5681A" w:rsidP="00D5681A">
            <w:pPr>
              <w:jc w:val="right"/>
            </w:pPr>
            <w:r w:rsidRPr="0045676E">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D5681A" w:rsidRPr="00D5681A" w:rsidRDefault="009D2786" w:rsidP="00D5681A">
            <w:pPr>
              <w:jc w:val="right"/>
              <w:rPr>
                <w:b/>
                <w:bCs/>
                <w:color w:val="000000"/>
                <w:sz w:val="16"/>
                <w:szCs w:val="16"/>
              </w:rPr>
            </w:pPr>
            <w:r>
              <w:rPr>
                <w:b/>
                <w:bCs/>
                <w:color w:val="000000"/>
                <w:sz w:val="16"/>
                <w:szCs w:val="16"/>
              </w:rPr>
              <w:t>-</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color w:val="000000"/>
                <w:sz w:val="16"/>
                <w:szCs w:val="16"/>
              </w:rPr>
            </w:pPr>
            <w:r>
              <w:rPr>
                <w:b/>
                <w:bCs/>
                <w:color w:val="000000"/>
                <w:sz w:val="16"/>
                <w:szCs w:val="16"/>
              </w:rPr>
              <w:t>-</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19,654.9</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20,478.4</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20,610.2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21,710.9</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22,067.7</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2,315.1</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2,382.9</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2,400.5</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2,447.0</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2,581.1</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D5681A" w:rsidRPr="007F2297"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23.2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23.2</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23.2</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17,315.3</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18,071.0</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18,185.2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19,239.4</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19,462.2</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1.3</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1.3</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1.3</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374.5</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376.2</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378.3</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379.2</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380.5</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474.9</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474.9</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474.9</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D5681A" w:rsidRPr="007F2297"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7,304.6</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7,483.2</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6,726.6</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6,763.3</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6,849.8</w:t>
            </w:r>
          </w:p>
        </w:tc>
      </w:tr>
      <w:tr w:rsidR="009D2786" w:rsidRPr="002F19BE" w:rsidTr="00D5681A">
        <w:trPr>
          <w:trHeight w:val="288"/>
        </w:trPr>
        <w:tc>
          <w:tcPr>
            <w:tcW w:w="3109" w:type="dxa"/>
            <w:tcBorders>
              <w:top w:val="nil"/>
              <w:left w:val="nil"/>
              <w:bottom w:val="nil"/>
              <w:right w:val="nil"/>
            </w:tcBorders>
            <w:shd w:val="clear" w:color="auto" w:fill="auto"/>
            <w:vAlign w:val="center"/>
          </w:tcPr>
          <w:p w:rsidR="009D2786" w:rsidRPr="009670B7" w:rsidRDefault="009D2786" w:rsidP="009D2786">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9D2786" w:rsidRPr="00AF1D3E" w:rsidRDefault="009D2786" w:rsidP="009D2786">
            <w:pPr>
              <w:jc w:val="right"/>
              <w:rPr>
                <w:color w:val="000000"/>
                <w:sz w:val="14"/>
                <w:szCs w:val="14"/>
              </w:rPr>
            </w:pPr>
          </w:p>
        </w:tc>
        <w:tc>
          <w:tcPr>
            <w:tcW w:w="82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7,253.9</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7,431.6</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6,672.3</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6,707.0</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6,792.9</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50.7</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51.6</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54.3</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56.3</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56.8</w:t>
            </w:r>
          </w:p>
        </w:tc>
      </w:tr>
      <w:tr w:rsidR="009D2786" w:rsidRPr="002F19BE" w:rsidTr="00D5681A">
        <w:trPr>
          <w:trHeight w:val="288"/>
        </w:trPr>
        <w:tc>
          <w:tcPr>
            <w:tcW w:w="3109" w:type="dxa"/>
            <w:tcBorders>
              <w:top w:val="nil"/>
              <w:left w:val="nil"/>
              <w:bottom w:val="nil"/>
              <w:right w:val="nil"/>
            </w:tcBorders>
            <w:shd w:val="clear" w:color="auto" w:fill="auto"/>
            <w:vAlign w:val="center"/>
          </w:tcPr>
          <w:p w:rsidR="009D2786" w:rsidRPr="009670B7" w:rsidRDefault="009D2786" w:rsidP="009D2786">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9D2786" w:rsidRPr="00AF1D3E" w:rsidRDefault="009D2786" w:rsidP="009D2786">
            <w:pPr>
              <w:jc w:val="right"/>
              <w:rPr>
                <w:color w:val="000000"/>
                <w:sz w:val="14"/>
                <w:szCs w:val="14"/>
              </w:rPr>
            </w:pPr>
          </w:p>
        </w:tc>
        <w:tc>
          <w:tcPr>
            <w:tcW w:w="82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9D2786" w:rsidRPr="00F02050" w:rsidRDefault="009D2786" w:rsidP="009D2786">
            <w:pPr>
              <w:jc w:val="right"/>
              <w:rPr>
                <w:rFonts w:asciiTheme="majorBidi" w:hAnsiTheme="majorBidi" w:cstheme="majorBidi"/>
                <w:sz w:val="16"/>
                <w:szCs w:val="16"/>
              </w:rPr>
            </w:pPr>
            <w:r>
              <w:rPr>
                <w:rFonts w:asciiTheme="majorBidi" w:hAnsiTheme="majorBidi" w:cstheme="majorBidi"/>
                <w:sz w:val="16"/>
                <w:szCs w:val="16"/>
              </w:rPr>
              <w:t>-</w:t>
            </w:r>
          </w:p>
        </w:tc>
        <w:tc>
          <w:tcPr>
            <w:tcW w:w="108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9D2786" w:rsidRPr="006D5874" w:rsidRDefault="009D2786" w:rsidP="009D2786">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3,258.9</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3,220.4</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3,150.2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3,112.7</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3,098.6</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3,132.1</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3,095.7</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3,031.2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2,996.2</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2,984.0</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47.2</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47.2</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47.2</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79.6</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sz w:val="16"/>
                <w:szCs w:val="16"/>
              </w:rPr>
            </w:pPr>
            <w:r w:rsidRPr="006D5874">
              <w:rPr>
                <w:rFonts w:asciiTheme="majorBidi" w:hAnsiTheme="majorBidi" w:cstheme="majorBidi"/>
                <w:sz w:val="16"/>
                <w:szCs w:val="16"/>
              </w:rPr>
              <w:t>77.5</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sz w:val="16"/>
                <w:szCs w:val="16"/>
              </w:rPr>
            </w:pPr>
            <w:r w:rsidRPr="00F02050">
              <w:rPr>
                <w:rFonts w:asciiTheme="majorBidi" w:hAnsiTheme="majorBidi" w:cstheme="majorBidi"/>
                <w:sz w:val="16"/>
                <w:szCs w:val="16"/>
              </w:rPr>
              <w:t>71.8</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sz w:val="16"/>
                <w:szCs w:val="16"/>
              </w:rPr>
            </w:pPr>
            <w:r w:rsidRPr="00D5681A">
              <w:rPr>
                <w:sz w:val="16"/>
                <w:szCs w:val="16"/>
              </w:rPr>
              <w:t>69.2</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sz w:val="16"/>
                <w:szCs w:val="16"/>
              </w:rPr>
            </w:pPr>
            <w:r w:rsidRPr="00635F32">
              <w:rPr>
                <w:sz w:val="16"/>
                <w:szCs w:val="16"/>
              </w:rPr>
              <w:t>67.4</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D5681A" w:rsidRPr="00AF1D3E" w:rsidRDefault="00D5681A" w:rsidP="00D5681A">
            <w:pPr>
              <w:jc w:val="right"/>
              <w:rPr>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10.1</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9.3</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9.6</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9.3</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9.4</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5155E3" w:rsidRDefault="00D5681A" w:rsidP="00D5681A">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5681A" w:rsidRPr="005155E3" w:rsidRDefault="00D5681A" w:rsidP="00D5681A">
            <w:pPr>
              <w:jc w:val="right"/>
              <w:rPr>
                <w:rFonts w:asciiTheme="majorBidi" w:hAnsiTheme="majorBidi" w:cstheme="majorBidi"/>
                <w:b/>
                <w:bCs/>
                <w:sz w:val="16"/>
                <w:szCs w:val="16"/>
              </w:rPr>
            </w:pPr>
            <w:r w:rsidRPr="005155E3">
              <w:rPr>
                <w:rFonts w:asciiTheme="majorBidi" w:hAnsiTheme="majorBidi" w:cstheme="majorBidi"/>
                <w:b/>
                <w:bCs/>
                <w:sz w:val="16"/>
                <w:szCs w:val="16"/>
              </w:rPr>
              <w:t>53.2</w:t>
            </w:r>
          </w:p>
        </w:tc>
        <w:tc>
          <w:tcPr>
            <w:tcW w:w="990" w:type="dxa"/>
            <w:tcBorders>
              <w:top w:val="nil"/>
              <w:left w:val="nil"/>
              <w:bottom w:val="nil"/>
              <w:right w:val="nil"/>
            </w:tcBorders>
            <w:shd w:val="clear" w:color="auto" w:fill="auto"/>
            <w:noWrap/>
            <w:vAlign w:val="center"/>
          </w:tcPr>
          <w:p w:rsidR="00D5681A" w:rsidRPr="005155E3" w:rsidRDefault="00D5681A" w:rsidP="00D5681A">
            <w:pPr>
              <w:jc w:val="right"/>
              <w:rPr>
                <w:rFonts w:asciiTheme="majorBidi" w:hAnsiTheme="majorBidi" w:cstheme="majorBidi"/>
                <w:b/>
                <w:bCs/>
                <w:sz w:val="16"/>
                <w:szCs w:val="16"/>
              </w:rPr>
            </w:pPr>
            <w:r w:rsidRPr="005155E3">
              <w:rPr>
                <w:rFonts w:asciiTheme="majorBidi" w:hAnsiTheme="majorBidi" w:cstheme="majorBidi"/>
                <w:b/>
                <w:bCs/>
                <w:sz w:val="16"/>
                <w:szCs w:val="16"/>
              </w:rPr>
              <w:t>53.3</w:t>
            </w:r>
          </w:p>
        </w:tc>
        <w:tc>
          <w:tcPr>
            <w:tcW w:w="900" w:type="dxa"/>
            <w:tcBorders>
              <w:top w:val="nil"/>
              <w:left w:val="nil"/>
              <w:bottom w:val="nil"/>
              <w:right w:val="nil"/>
            </w:tcBorders>
            <w:shd w:val="clear" w:color="auto" w:fill="auto"/>
            <w:vAlign w:val="center"/>
          </w:tcPr>
          <w:p w:rsidR="00D5681A" w:rsidRPr="00D5681A" w:rsidRDefault="00D5681A" w:rsidP="00D5681A">
            <w:pPr>
              <w:jc w:val="right"/>
              <w:rPr>
                <w:rFonts w:asciiTheme="majorBidi" w:hAnsiTheme="majorBidi" w:cstheme="majorBidi"/>
                <w:b/>
                <w:bCs/>
                <w:sz w:val="16"/>
                <w:szCs w:val="16"/>
              </w:rPr>
            </w:pPr>
            <w:r w:rsidRPr="00D5681A">
              <w:rPr>
                <w:rFonts w:asciiTheme="majorBidi" w:hAnsiTheme="majorBidi" w:cstheme="majorBidi"/>
                <w:b/>
                <w:bCs/>
                <w:sz w:val="16"/>
                <w:szCs w:val="16"/>
              </w:rPr>
              <w:t>51.9</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47.6</w:t>
            </w:r>
          </w:p>
        </w:tc>
        <w:tc>
          <w:tcPr>
            <w:tcW w:w="90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46.0</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31,133.9</w:t>
            </w:r>
          </w:p>
        </w:tc>
        <w:tc>
          <w:tcPr>
            <w:tcW w:w="990" w:type="dxa"/>
            <w:tcBorders>
              <w:top w:val="nil"/>
              <w:left w:val="nil"/>
              <w:bottom w:val="nil"/>
              <w:right w:val="nil"/>
            </w:tcBorders>
            <w:shd w:val="clear" w:color="auto" w:fill="auto"/>
            <w:noWrap/>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32,098.5</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31,404.6</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32,500.8</w:t>
            </w:r>
          </w:p>
        </w:tc>
        <w:tc>
          <w:tcPr>
            <w:tcW w:w="900" w:type="dxa"/>
            <w:tcBorders>
              <w:top w:val="nil"/>
              <w:left w:val="nil"/>
              <w:bottom w:val="nil"/>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32,929.9</w:t>
            </w:r>
          </w:p>
        </w:tc>
      </w:tr>
      <w:tr w:rsidR="00D5681A" w:rsidRPr="002F19BE" w:rsidTr="00D5681A">
        <w:trPr>
          <w:trHeight w:val="288"/>
        </w:trPr>
        <w:tc>
          <w:tcPr>
            <w:tcW w:w="3109" w:type="dxa"/>
            <w:tcBorders>
              <w:top w:val="nil"/>
              <w:left w:val="nil"/>
              <w:bottom w:val="nil"/>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758.5</w:t>
            </w:r>
          </w:p>
        </w:tc>
        <w:tc>
          <w:tcPr>
            <w:tcW w:w="990" w:type="dxa"/>
            <w:tcBorders>
              <w:top w:val="nil"/>
              <w:left w:val="nil"/>
              <w:bottom w:val="nil"/>
              <w:right w:val="nil"/>
            </w:tcBorders>
            <w:shd w:val="clear" w:color="auto" w:fill="auto"/>
            <w:vAlign w:val="center"/>
          </w:tcPr>
          <w:p w:rsidR="00D5681A" w:rsidRPr="006D5874" w:rsidRDefault="00D5681A" w:rsidP="00D5681A">
            <w:pPr>
              <w:jc w:val="right"/>
              <w:rPr>
                <w:rFonts w:asciiTheme="majorBidi" w:hAnsiTheme="majorBidi" w:cstheme="majorBidi"/>
                <w:b/>
                <w:bCs/>
                <w:sz w:val="16"/>
                <w:szCs w:val="16"/>
              </w:rPr>
            </w:pPr>
            <w:r w:rsidRPr="006D5874">
              <w:rPr>
                <w:rFonts w:asciiTheme="majorBidi" w:hAnsiTheme="majorBidi" w:cstheme="majorBidi"/>
                <w:b/>
                <w:bCs/>
                <w:sz w:val="16"/>
                <w:szCs w:val="16"/>
              </w:rPr>
              <w:t>738.7</w:t>
            </w:r>
          </w:p>
        </w:tc>
        <w:tc>
          <w:tcPr>
            <w:tcW w:w="900" w:type="dxa"/>
            <w:tcBorders>
              <w:top w:val="nil"/>
              <w:left w:val="nil"/>
              <w:bottom w:val="nil"/>
              <w:right w:val="nil"/>
            </w:tcBorders>
            <w:shd w:val="clear" w:color="auto" w:fill="auto"/>
            <w:vAlign w:val="center"/>
          </w:tcPr>
          <w:p w:rsidR="00D5681A" w:rsidRPr="00F02050" w:rsidRDefault="00D5681A" w:rsidP="00D5681A">
            <w:pPr>
              <w:jc w:val="right"/>
              <w:rPr>
                <w:rFonts w:asciiTheme="majorBidi" w:hAnsiTheme="majorBidi" w:cstheme="majorBidi"/>
                <w:b/>
                <w:bCs/>
                <w:sz w:val="16"/>
                <w:szCs w:val="16"/>
              </w:rPr>
            </w:pPr>
            <w:r w:rsidRPr="00F02050">
              <w:rPr>
                <w:rFonts w:asciiTheme="majorBidi" w:hAnsiTheme="majorBidi" w:cstheme="majorBidi"/>
                <w:b/>
                <w:bCs/>
                <w:sz w:val="16"/>
                <w:szCs w:val="16"/>
              </w:rPr>
              <w:t>717.6</w:t>
            </w:r>
          </w:p>
        </w:tc>
        <w:tc>
          <w:tcPr>
            <w:tcW w:w="1080" w:type="dxa"/>
            <w:tcBorders>
              <w:top w:val="nil"/>
              <w:left w:val="nil"/>
              <w:bottom w:val="nil"/>
              <w:right w:val="nil"/>
            </w:tcBorders>
            <w:shd w:val="clear" w:color="auto" w:fill="auto"/>
            <w:vAlign w:val="center"/>
          </w:tcPr>
          <w:p w:rsidR="00D5681A" w:rsidRPr="00D5681A" w:rsidRDefault="00D5681A" w:rsidP="00D5681A">
            <w:pPr>
              <w:jc w:val="right"/>
              <w:rPr>
                <w:b/>
                <w:bCs/>
                <w:sz w:val="16"/>
                <w:szCs w:val="16"/>
              </w:rPr>
            </w:pPr>
            <w:r w:rsidRPr="00D5681A">
              <w:rPr>
                <w:b/>
                <w:bCs/>
                <w:sz w:val="16"/>
                <w:szCs w:val="16"/>
              </w:rPr>
              <w:t>683.9</w:t>
            </w:r>
          </w:p>
        </w:tc>
        <w:tc>
          <w:tcPr>
            <w:tcW w:w="900" w:type="dxa"/>
            <w:tcBorders>
              <w:top w:val="nil"/>
              <w:left w:val="nil"/>
              <w:bottom w:val="single" w:sz="12" w:space="0" w:color="auto"/>
              <w:right w:val="nil"/>
            </w:tcBorders>
            <w:shd w:val="clear" w:color="auto" w:fill="auto"/>
            <w:vAlign w:val="center"/>
          </w:tcPr>
          <w:p w:rsidR="00D5681A" w:rsidRPr="00635F32" w:rsidRDefault="00D5681A" w:rsidP="00D5681A">
            <w:pPr>
              <w:jc w:val="right"/>
              <w:rPr>
                <w:b/>
                <w:bCs/>
                <w:sz w:val="16"/>
                <w:szCs w:val="16"/>
              </w:rPr>
            </w:pPr>
            <w:r w:rsidRPr="00635F32">
              <w:rPr>
                <w:b/>
                <w:bCs/>
                <w:sz w:val="16"/>
                <w:szCs w:val="16"/>
              </w:rPr>
              <w:t>666.2</w:t>
            </w:r>
          </w:p>
        </w:tc>
      </w:tr>
      <w:tr w:rsidR="00D5681A" w:rsidRPr="002F19BE" w:rsidTr="00D5681A">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D5681A" w:rsidRPr="009670B7" w:rsidRDefault="00D5681A" w:rsidP="00D5681A">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D5681A" w:rsidRPr="009670B7" w:rsidRDefault="00D5681A" w:rsidP="00D5681A">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D5681A" w:rsidRDefault="00D5681A" w:rsidP="00D5681A">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31,892.39</w:t>
            </w:r>
          </w:p>
        </w:tc>
        <w:tc>
          <w:tcPr>
            <w:tcW w:w="990" w:type="dxa"/>
            <w:tcBorders>
              <w:top w:val="single" w:sz="12" w:space="0" w:color="auto"/>
              <w:left w:val="nil"/>
              <w:bottom w:val="single" w:sz="12" w:space="0" w:color="auto"/>
              <w:right w:val="nil"/>
            </w:tcBorders>
            <w:shd w:val="clear" w:color="auto" w:fill="auto"/>
            <w:vAlign w:val="center"/>
          </w:tcPr>
          <w:p w:rsidR="00D5681A" w:rsidRPr="006D5874" w:rsidRDefault="00D5681A" w:rsidP="00D5681A">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32,837.14</w:t>
            </w:r>
          </w:p>
        </w:tc>
        <w:tc>
          <w:tcPr>
            <w:tcW w:w="900" w:type="dxa"/>
            <w:tcBorders>
              <w:top w:val="single" w:sz="12" w:space="0" w:color="auto"/>
              <w:left w:val="nil"/>
              <w:bottom w:val="single" w:sz="12" w:space="0" w:color="auto"/>
              <w:right w:val="nil"/>
            </w:tcBorders>
            <w:shd w:val="clear" w:color="auto" w:fill="auto"/>
            <w:vAlign w:val="center"/>
          </w:tcPr>
          <w:p w:rsidR="00D5681A" w:rsidRPr="00F02050" w:rsidRDefault="00D5681A" w:rsidP="00D5681A">
            <w:pPr>
              <w:jc w:val="right"/>
              <w:rPr>
                <w:rFonts w:asciiTheme="majorBidi" w:hAnsiTheme="majorBidi" w:cstheme="majorBidi"/>
                <w:b/>
                <w:bCs/>
                <w:color w:val="000000"/>
                <w:sz w:val="16"/>
                <w:szCs w:val="16"/>
              </w:rPr>
            </w:pPr>
            <w:r w:rsidRPr="00F02050">
              <w:rPr>
                <w:rFonts w:asciiTheme="majorBidi" w:hAnsiTheme="majorBidi" w:cstheme="majorBidi"/>
                <w:b/>
                <w:bCs/>
                <w:color w:val="000000"/>
                <w:sz w:val="16"/>
                <w:szCs w:val="16"/>
              </w:rPr>
              <w:t>32,122.2</w:t>
            </w:r>
          </w:p>
        </w:tc>
        <w:tc>
          <w:tcPr>
            <w:tcW w:w="1080" w:type="dxa"/>
            <w:tcBorders>
              <w:top w:val="single" w:sz="12" w:space="0" w:color="auto"/>
              <w:left w:val="nil"/>
              <w:bottom w:val="single" w:sz="12" w:space="0" w:color="auto"/>
              <w:right w:val="nil"/>
            </w:tcBorders>
            <w:shd w:val="clear" w:color="auto" w:fill="auto"/>
            <w:vAlign w:val="center"/>
          </w:tcPr>
          <w:p w:rsidR="00D5681A" w:rsidRPr="00D5681A" w:rsidRDefault="00D5681A" w:rsidP="00D5681A">
            <w:pPr>
              <w:jc w:val="right"/>
              <w:rPr>
                <w:b/>
                <w:bCs/>
                <w:color w:val="000000"/>
                <w:sz w:val="16"/>
                <w:szCs w:val="16"/>
              </w:rPr>
            </w:pPr>
            <w:r w:rsidRPr="00D5681A">
              <w:rPr>
                <w:b/>
                <w:bCs/>
                <w:color w:val="000000"/>
                <w:sz w:val="16"/>
                <w:szCs w:val="16"/>
              </w:rPr>
              <w:t>33,184.6</w:t>
            </w:r>
          </w:p>
        </w:tc>
        <w:tc>
          <w:tcPr>
            <w:tcW w:w="900" w:type="dxa"/>
            <w:tcBorders>
              <w:top w:val="single" w:sz="12" w:space="0" w:color="auto"/>
              <w:left w:val="nil"/>
              <w:bottom w:val="single" w:sz="8" w:space="0" w:color="auto"/>
              <w:right w:val="nil"/>
            </w:tcBorders>
            <w:shd w:val="clear" w:color="auto" w:fill="auto"/>
            <w:vAlign w:val="center"/>
          </w:tcPr>
          <w:p w:rsidR="00D5681A" w:rsidRPr="00635F32" w:rsidRDefault="00D5681A" w:rsidP="00D5681A">
            <w:pPr>
              <w:jc w:val="right"/>
              <w:rPr>
                <w:b/>
                <w:bCs/>
                <w:color w:val="000000"/>
                <w:sz w:val="16"/>
                <w:szCs w:val="16"/>
              </w:rPr>
            </w:pPr>
            <w:r w:rsidRPr="00635F32">
              <w:rPr>
                <w:b/>
                <w:bCs/>
                <w:color w:val="000000"/>
                <w:sz w:val="16"/>
                <w:szCs w:val="16"/>
              </w:rPr>
              <w:t>33,596.1</w:t>
            </w:r>
          </w:p>
        </w:tc>
      </w:tr>
      <w:tr w:rsidR="00A443B4"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A443B4" w:rsidRPr="00125FCA" w:rsidRDefault="00A443B4" w:rsidP="00A443B4">
            <w:pPr>
              <w:spacing w:line="276" w:lineRule="auto"/>
              <w:rPr>
                <w:sz w:val="12"/>
                <w:szCs w:val="12"/>
              </w:rPr>
            </w:pPr>
            <w:r>
              <w:rPr>
                <w:sz w:val="12"/>
                <w:szCs w:val="12"/>
              </w:rPr>
              <w:t>Notes</w:t>
            </w:r>
            <w:proofErr w:type="gramStart"/>
            <w:r>
              <w:rPr>
                <w:sz w:val="12"/>
                <w:szCs w:val="12"/>
              </w:rPr>
              <w:t xml:space="preserve">:                                                                                             </w:t>
            </w:r>
            <w:r w:rsidRPr="00125FCA">
              <w:rPr>
                <w:sz w:val="12"/>
                <w:szCs w:val="12"/>
              </w:rPr>
              <w:t>.</w:t>
            </w:r>
            <w:proofErr w:type="gramEnd"/>
            <w:r>
              <w:rPr>
                <w:sz w:val="12"/>
                <w:szCs w:val="12"/>
              </w:rPr>
              <w:t xml:space="preserve">                                                                                                                                   </w:t>
            </w:r>
            <w:r w:rsidRPr="00C01B87">
              <w:rPr>
                <w:sz w:val="12"/>
                <w:szCs w:val="12"/>
              </w:rPr>
              <w:t>*Source: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A443B4" w:rsidRPr="009670B7" w:rsidTr="009670B7">
              <w:trPr>
                <w:trHeight w:val="20"/>
              </w:trPr>
              <w:tc>
                <w:tcPr>
                  <w:tcW w:w="4900" w:type="dxa"/>
                  <w:tcBorders>
                    <w:top w:val="nil"/>
                    <w:left w:val="nil"/>
                    <w:bottom w:val="nil"/>
                    <w:right w:val="nil"/>
                  </w:tcBorders>
                  <w:shd w:val="clear" w:color="auto" w:fill="auto"/>
                  <w:hideMark/>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A443B4" w:rsidRPr="009670B7" w:rsidRDefault="00A443B4" w:rsidP="00BE1598">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hideMark/>
                </w:tcPr>
                <w:p w:rsidR="00A443B4" w:rsidRPr="009670B7" w:rsidRDefault="00A443B4" w:rsidP="00BE1598">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A443B4" w:rsidRPr="009670B7" w:rsidRDefault="00A443B4" w:rsidP="00BE1598">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A443B4" w:rsidRPr="009670B7" w:rsidRDefault="00A443B4" w:rsidP="00BE1598">
                  <w:pPr>
                    <w:framePr w:hSpace="180" w:wrap="around" w:vAnchor="text" w:hAnchor="margin" w:xAlign="center" w:y="95"/>
                    <w:rPr>
                      <w:sz w:val="12"/>
                      <w:szCs w:val="12"/>
                    </w:rPr>
                  </w:pPr>
                </w:p>
              </w:tc>
            </w:tr>
            <w:tr w:rsidR="00A443B4" w:rsidRPr="009670B7" w:rsidTr="009670B7">
              <w:trPr>
                <w:trHeight w:val="20"/>
              </w:trPr>
              <w:tc>
                <w:tcPr>
                  <w:tcW w:w="4900" w:type="dxa"/>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1. Includes Premium Prize Bonds (</w:t>
                  </w:r>
                  <w:r w:rsidR="00947F0C" w:rsidRPr="009670B7">
                    <w:rPr>
                      <w:rFonts w:ascii="Calibri" w:hAnsi="Calibri" w:cs="Calibri"/>
                      <w:color w:val="000000"/>
                      <w:sz w:val="12"/>
                      <w:szCs w:val="12"/>
                    </w:rPr>
                    <w:t>Registered</w:t>
                  </w:r>
                  <w:r w:rsidRPr="009670B7">
                    <w:rPr>
                      <w:rFonts w:ascii="Calibri" w:hAnsi="Calibri" w:cs="Calibri"/>
                      <w:color w:val="000000"/>
                      <w:sz w:val="12"/>
                      <w:szCs w:val="12"/>
                    </w:rPr>
                    <w:t>)</w:t>
                  </w:r>
                </w:p>
              </w:tc>
              <w:tc>
                <w:tcPr>
                  <w:tcW w:w="960" w:type="dxa"/>
                  <w:tcBorders>
                    <w:top w:val="nil"/>
                    <w:left w:val="nil"/>
                    <w:bottom w:val="nil"/>
                    <w:right w:val="nil"/>
                  </w:tcBorders>
                  <w:shd w:val="clear" w:color="auto" w:fill="auto"/>
                  <w:noWrap/>
                  <w:vAlign w:val="bottom"/>
                </w:tcPr>
                <w:p w:rsidR="00A443B4" w:rsidRPr="009670B7" w:rsidRDefault="00A443B4" w:rsidP="00BE1598">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tcPr>
                <w:p w:rsidR="00A443B4" w:rsidRPr="009670B7" w:rsidRDefault="00A443B4" w:rsidP="00BE1598">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A443B4" w:rsidRPr="009670B7" w:rsidRDefault="00A443B4" w:rsidP="00BE1598">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A443B4" w:rsidRPr="009670B7" w:rsidRDefault="00A443B4" w:rsidP="00BE1598">
                  <w:pPr>
                    <w:framePr w:hSpace="180" w:wrap="around" w:vAnchor="text" w:hAnchor="margin" w:xAlign="center" w:y="95"/>
                    <w:rPr>
                      <w:sz w:val="12"/>
                      <w:szCs w:val="12"/>
                    </w:rPr>
                  </w:pP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2. Includes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0.013 billion of Treasury Bills on Tap</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3. Includes SBP BSC, NIBAF and PSPC </w:t>
                  </w:r>
                  <w:r w:rsidR="00947F0C" w:rsidRPr="009670B7">
                    <w:rPr>
                      <w:rFonts w:ascii="Calibri" w:hAnsi="Calibri" w:cs="Calibri"/>
                      <w:color w:val="000000"/>
                      <w:sz w:val="12"/>
                      <w:szCs w:val="12"/>
                    </w:rPr>
                    <w:t>T-bills</w:t>
                  </w:r>
                  <w:r w:rsidRPr="009670B7">
                    <w:rPr>
                      <w:rFonts w:ascii="Calibri" w:hAnsi="Calibri" w:cs="Calibri"/>
                      <w:color w:val="000000"/>
                      <w:sz w:val="12"/>
                      <w:szCs w:val="12"/>
                    </w:rPr>
                    <w:t xml:space="preserve"> holding of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xml:space="preserve"> 51.5909 Billion.</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4. It includes FEBCs, FCBCs, DBCs and Special US Dollar Bonds held by the residents.</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5. This reflects provincial governments’ borrowings from banks for commodity operations.</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6. </w:t>
                  </w:r>
                  <w:proofErr w:type="spellStart"/>
                  <w:r w:rsidRPr="009670B7">
                    <w:rPr>
                      <w:rFonts w:ascii="Calibri" w:hAnsi="Calibri" w:cs="Calibri"/>
                      <w:color w:val="000000"/>
                      <w:sz w:val="12"/>
                      <w:szCs w:val="12"/>
                    </w:rPr>
                    <w:t>Naya</w:t>
                  </w:r>
                  <w:proofErr w:type="spellEnd"/>
                  <w:r w:rsidRPr="009670B7">
                    <w:rPr>
                      <w:rFonts w:ascii="Calibri" w:hAnsi="Calibri" w:cs="Calibri"/>
                      <w:color w:val="000000"/>
                      <w:sz w:val="12"/>
                      <w:szCs w:val="12"/>
                    </w:rPr>
                    <w:t xml:space="preserve"> Pakistan </w:t>
                  </w:r>
                  <w:r w:rsidR="00947F0C" w:rsidRPr="009670B7">
                    <w:rPr>
                      <w:rFonts w:ascii="Calibri" w:hAnsi="Calibri" w:cs="Calibri"/>
                      <w:color w:val="000000"/>
                      <w:sz w:val="12"/>
                      <w:szCs w:val="12"/>
                    </w:rPr>
                    <w:t>Certificate</w:t>
                  </w:r>
                  <w:r w:rsidRPr="009670B7">
                    <w:rPr>
                      <w:rFonts w:ascii="Calibri" w:hAnsi="Calibri" w:cs="Calibri"/>
                      <w:color w:val="000000"/>
                      <w:sz w:val="12"/>
                      <w:szCs w:val="12"/>
                    </w:rPr>
                    <w:t xml:space="preserve"> held by </w:t>
                  </w:r>
                  <w:r w:rsidR="00947F0C" w:rsidRPr="009670B7">
                    <w:rPr>
                      <w:rFonts w:ascii="Calibri" w:hAnsi="Calibri" w:cs="Calibri"/>
                      <w:color w:val="000000"/>
                      <w:sz w:val="12"/>
                      <w:szCs w:val="12"/>
                    </w:rPr>
                    <w:t>residents</w:t>
                  </w:r>
                  <w:r w:rsidRPr="009670B7">
                    <w:rPr>
                      <w:rFonts w:ascii="Calibri" w:hAnsi="Calibri" w:cs="Calibri"/>
                      <w:color w:val="000000"/>
                      <w:sz w:val="12"/>
                      <w:szCs w:val="12"/>
                    </w:rPr>
                    <w:t xml:space="preserve"> only. </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7. SBP’s on-lending to GOP against SDRs allocation (SDR 1.95 billion) equivalent to PKR 474.94 billion from Nov-21.</w:t>
                  </w:r>
                </w:p>
              </w:tc>
            </w:tr>
            <w:tr w:rsidR="00A443B4" w:rsidRPr="009670B7" w:rsidTr="009670B7">
              <w:trPr>
                <w:trHeight w:val="20"/>
              </w:trPr>
              <w:tc>
                <w:tcPr>
                  <w:tcW w:w="8900" w:type="dxa"/>
                  <w:gridSpan w:val="5"/>
                  <w:tcBorders>
                    <w:top w:val="nil"/>
                    <w:left w:val="nil"/>
                    <w:bottom w:val="nil"/>
                    <w:right w:val="nil"/>
                  </w:tcBorders>
                  <w:shd w:val="clear" w:color="auto" w:fill="auto"/>
                </w:tcPr>
                <w:p w:rsidR="00A443B4" w:rsidRPr="009670B7" w:rsidRDefault="00A443B4" w:rsidP="00BE1598">
                  <w:pPr>
                    <w:framePr w:hSpace="180" w:wrap="around" w:vAnchor="text" w:hAnchor="margin" w:xAlign="center" w:y="95"/>
                    <w:rPr>
                      <w:rFonts w:ascii="Calibri" w:hAnsi="Calibri" w:cs="Calibri"/>
                      <w:color w:val="000000"/>
                      <w:sz w:val="12"/>
                      <w:szCs w:val="12"/>
                    </w:rPr>
                  </w:pPr>
                </w:p>
              </w:tc>
            </w:tr>
          </w:tbl>
          <w:p w:rsidR="00A443B4" w:rsidRPr="00C447D8" w:rsidRDefault="00A443B4" w:rsidP="00A443B4">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BF4968">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BF4968">
        <w:trPr>
          <w:gridAfter w:val="6"/>
          <w:wAfter w:w="9960" w:type="dxa"/>
          <w:trHeight w:val="132"/>
        </w:trPr>
        <w:tc>
          <w:tcPr>
            <w:tcW w:w="9540" w:type="dxa"/>
            <w:gridSpan w:val="7"/>
            <w:tcBorders>
              <w:bottom w:val="single" w:sz="12" w:space="0" w:color="auto"/>
            </w:tcBorders>
          </w:tcPr>
          <w:p w:rsidR="00D71E6F" w:rsidRPr="006D5F74" w:rsidRDefault="00045E51" w:rsidP="00DC3D07">
            <w:pPr>
              <w:jc w:val="right"/>
              <w:rPr>
                <w:bCs/>
                <w:sz w:val="16"/>
                <w:szCs w:val="16"/>
              </w:rPr>
            </w:pPr>
            <w:r>
              <w:rPr>
                <w:bCs/>
                <w:sz w:val="14"/>
                <w:szCs w:val="16"/>
              </w:rPr>
              <w:t>Million US Dollars</w:t>
            </w:r>
          </w:p>
        </w:tc>
      </w:tr>
      <w:tr w:rsidR="00D14345" w:rsidRPr="006D5F74" w:rsidTr="00BF4968">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D14345" w:rsidRPr="006D5F74" w:rsidRDefault="00D14345" w:rsidP="00D14345">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D14345" w:rsidRPr="00AB0881" w:rsidRDefault="00D14345" w:rsidP="00D14345">
            <w:pPr>
              <w:jc w:val="right"/>
              <w:rPr>
                <w:b/>
                <w:bCs/>
                <w:sz w:val="14"/>
                <w:szCs w:val="14"/>
              </w:rPr>
            </w:pPr>
            <w:r w:rsidRPr="00DC3D07">
              <w:rPr>
                <w:b/>
                <w:bCs/>
                <w:sz w:val="14"/>
                <w:szCs w:val="14"/>
              </w:rPr>
              <w:t>30-Jun-21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30-Sep-21</w:t>
            </w:r>
          </w:p>
        </w:tc>
        <w:tc>
          <w:tcPr>
            <w:tcW w:w="810" w:type="dxa"/>
            <w:tcBorders>
              <w:top w:val="single" w:sz="12" w:space="0" w:color="auto"/>
              <w:left w:val="single" w:sz="4" w:space="0" w:color="auto"/>
              <w:bottom w:val="single" w:sz="12"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31-Dec-21</w:t>
            </w:r>
            <w:r w:rsidRPr="00BF4968">
              <w:rPr>
                <w:b/>
                <w:bCs/>
                <w:sz w:val="14"/>
                <w:szCs w:val="14"/>
              </w:rPr>
              <w:t xml:space="preserve"> </w:t>
            </w:r>
          </w:p>
        </w:tc>
        <w:tc>
          <w:tcPr>
            <w:tcW w:w="900" w:type="dxa"/>
            <w:tcBorders>
              <w:top w:val="single" w:sz="12" w:space="0" w:color="auto"/>
              <w:left w:val="nil"/>
              <w:bottom w:val="single" w:sz="12" w:space="0" w:color="auto"/>
            </w:tcBorders>
            <w:shd w:val="clear" w:color="000000" w:fill="FFFFFF"/>
            <w:noWrap/>
            <w:vAlign w:val="center"/>
          </w:tcPr>
          <w:p w:rsidR="00D14345" w:rsidRPr="00AB0881" w:rsidRDefault="00D14345" w:rsidP="00D14345">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151695" w:rsidRPr="006D5F74" w:rsidTr="008C65CD">
        <w:trPr>
          <w:gridAfter w:val="6"/>
          <w:wAfter w:w="9960" w:type="dxa"/>
          <w:trHeight w:hRule="exact" w:val="160"/>
        </w:trPr>
        <w:tc>
          <w:tcPr>
            <w:tcW w:w="3240" w:type="dxa"/>
            <w:tcBorders>
              <w:top w:val="single" w:sz="12" w:space="0" w:color="auto"/>
            </w:tcBorders>
            <w:shd w:val="clear" w:color="auto" w:fill="auto"/>
            <w:noWrap/>
            <w:vAlign w:val="bottom"/>
            <w:hideMark/>
          </w:tcPr>
          <w:p w:rsidR="00151695" w:rsidRPr="006D5F74" w:rsidRDefault="00151695" w:rsidP="00151695">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99,725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102,198</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100,392 </w:t>
            </w:r>
          </w:p>
        </w:tc>
        <w:tc>
          <w:tcPr>
            <w:tcW w:w="108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99,972 </w:t>
            </w:r>
          </w:p>
        </w:tc>
        <w:tc>
          <w:tcPr>
            <w:tcW w:w="126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97,212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81,007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83,824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81,389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81,941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78,919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79,718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82,547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79,959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80,592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77,919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10,344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10,146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9,708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9,232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8,283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34,200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34,634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34,513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34,023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33,363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14,887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17,929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17,151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18,053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17,717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8,800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8,800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9,836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10,218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8,210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9,481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8,950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409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D46960" w:rsidRDefault="00151695" w:rsidP="00151695">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1,178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1,338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1,431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979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1,067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1,327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982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311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210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7,073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6,732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7,471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7,592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3,395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3,372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4,368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4,195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5,188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3,678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3,103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2,404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11,532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10,701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2,700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4,804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4,787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4,772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4,535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4,240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4,149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4,058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3,757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6,635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6,828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7,307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7,918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5,322</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5,586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6,065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7,083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6,906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5,026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5,505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6,533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6,374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560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550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532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1,313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214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204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497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528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350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104D07" w:rsidRDefault="00151695" w:rsidP="00151695">
            <w:pPr>
              <w:ind w:firstLineChars="400" w:firstLine="520"/>
              <w:rPr>
                <w:sz w:val="13"/>
                <w:szCs w:val="13"/>
              </w:rPr>
            </w:pPr>
            <w:r w:rsidRPr="00104D07">
              <w:rPr>
                <w:sz w:val="13"/>
                <w:szCs w:val="13"/>
              </w:rPr>
              <w:t>iii) non-guaranteed bonds</w:t>
            </w:r>
          </w:p>
          <w:p w:rsidR="00151695" w:rsidRPr="006D5F74" w:rsidRDefault="00151695" w:rsidP="00151695">
            <w:pPr>
              <w:ind w:firstLineChars="400" w:firstLine="520"/>
              <w:rPr>
                <w:sz w:val="13"/>
                <w:szCs w:val="13"/>
              </w:rPr>
            </w:pP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5,369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5,786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5,947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5,725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2,721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3,052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2,875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202C11">
              <w:rPr>
                <w:color w:val="000000"/>
                <w:sz w:val="14"/>
                <w:szCs w:val="14"/>
              </w:rPr>
              <w:t xml:space="preserve">                  -</w:t>
            </w: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51695" w:rsidRPr="006D5F74" w:rsidTr="008C65CD">
        <w:trPr>
          <w:gridAfter w:val="6"/>
          <w:wAfter w:w="9960" w:type="dxa"/>
          <w:trHeight w:hRule="exact" w:val="192"/>
        </w:trPr>
        <w:tc>
          <w:tcPr>
            <w:tcW w:w="3240" w:type="dxa"/>
            <w:shd w:val="clear" w:color="auto" w:fill="auto"/>
            <w:noWrap/>
            <w:vAlign w:val="center"/>
            <w:hideMark/>
          </w:tcPr>
          <w:p w:rsidR="00151695" w:rsidRPr="006D5F74" w:rsidRDefault="00151695" w:rsidP="00151695">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2,719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3,051</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2,874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203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239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193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57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2,812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2,682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2,877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2,864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2,648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2,877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2,911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2,804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2,577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2,798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2,826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2,901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2,711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B67ED" w:rsidRPr="006D5F74" w:rsidTr="002330CE">
        <w:trPr>
          <w:gridAfter w:val="6"/>
          <w:wAfter w:w="9960" w:type="dxa"/>
          <w:trHeight w:hRule="exact" w:val="160"/>
        </w:trPr>
        <w:tc>
          <w:tcPr>
            <w:tcW w:w="3240" w:type="dxa"/>
            <w:shd w:val="clear" w:color="auto" w:fill="auto"/>
            <w:noWrap/>
            <w:vAlign w:val="bottom"/>
            <w:hideMark/>
          </w:tcPr>
          <w:p w:rsidR="001B67ED" w:rsidRPr="006D5F74" w:rsidRDefault="001B67ED" w:rsidP="001B67ED">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10,026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9,983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10,066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10,434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10,395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9,924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10,290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10,251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r>
      <w:tr w:rsidR="001B67ED" w:rsidRPr="006D5F74" w:rsidTr="00B92AF6">
        <w:trPr>
          <w:gridAfter w:val="6"/>
          <w:wAfter w:w="9960" w:type="dxa"/>
          <w:trHeight w:hRule="exact" w:val="160"/>
        </w:trPr>
        <w:tc>
          <w:tcPr>
            <w:tcW w:w="3240" w:type="dxa"/>
            <w:shd w:val="clear" w:color="auto" w:fill="auto"/>
            <w:noWrap/>
            <w:vAlign w:val="bottom"/>
            <w:hideMark/>
          </w:tcPr>
          <w:p w:rsidR="001B67ED" w:rsidRPr="006D5F74" w:rsidRDefault="001B67ED" w:rsidP="001B67ED">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827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r>
      <w:tr w:rsidR="00151695" w:rsidRPr="006D5F74" w:rsidTr="008C65CD">
        <w:trPr>
          <w:gridAfter w:val="6"/>
          <w:wAfter w:w="9960" w:type="dxa"/>
          <w:trHeight w:hRule="exact" w:val="203"/>
        </w:trPr>
        <w:tc>
          <w:tcPr>
            <w:tcW w:w="3240" w:type="dxa"/>
            <w:shd w:val="clear" w:color="auto" w:fill="auto"/>
            <w:noWrap/>
            <w:vAlign w:val="center"/>
            <w:hideMark/>
          </w:tcPr>
          <w:p w:rsidR="00151695" w:rsidRPr="006D5F74" w:rsidRDefault="00151695" w:rsidP="00151695">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294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389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459 </w:t>
            </w:r>
          </w:p>
        </w:tc>
      </w:tr>
      <w:tr w:rsidR="00151695" w:rsidRPr="006D5F74" w:rsidTr="008C65CD">
        <w:trPr>
          <w:gridAfter w:val="6"/>
          <w:wAfter w:w="9960" w:type="dxa"/>
          <w:trHeight w:hRule="exact" w:val="160"/>
        </w:trPr>
        <w:tc>
          <w:tcPr>
            <w:tcW w:w="3240" w:type="dxa"/>
            <w:tcBorders>
              <w:bottom w:val="single" w:sz="8" w:space="0" w:color="auto"/>
            </w:tcBorders>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4,447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4,230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4,429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4,377 </w:t>
            </w:r>
          </w:p>
        </w:tc>
      </w:tr>
      <w:tr w:rsidR="00151695" w:rsidRPr="006D5F74" w:rsidTr="008C65CD">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151695" w:rsidRPr="006D5F74" w:rsidRDefault="00151695" w:rsidP="00151695">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127,093</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130,636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129,014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130,196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126,914 </w:t>
            </w:r>
          </w:p>
        </w:tc>
      </w:tr>
      <w:tr w:rsidR="00151695" w:rsidRPr="006D5F74" w:rsidTr="008C65CD">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151695" w:rsidRPr="006D5F74" w:rsidRDefault="00151695" w:rsidP="00151695">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151695" w:rsidRPr="00084FF6" w:rsidRDefault="00151695" w:rsidP="00151695">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r w:rsidRPr="00084FF6">
              <w:rPr>
                <w:b/>
                <w:bCs/>
                <w:sz w:val="14"/>
                <w:szCs w:val="14"/>
              </w:rPr>
              <w:t>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p>
        </w:tc>
      </w:tr>
      <w:tr w:rsidR="00151695" w:rsidRPr="006D5F74" w:rsidTr="008C65CD">
        <w:trPr>
          <w:gridAfter w:val="6"/>
          <w:wAfter w:w="9960" w:type="dxa"/>
          <w:trHeight w:hRule="exact" w:val="187"/>
        </w:trPr>
        <w:tc>
          <w:tcPr>
            <w:tcW w:w="3240" w:type="dxa"/>
            <w:tcBorders>
              <w:top w:val="single" w:sz="8" w:space="0" w:color="auto"/>
            </w:tcBorders>
            <w:shd w:val="clear" w:color="auto" w:fill="auto"/>
            <w:noWrap/>
          </w:tcPr>
          <w:p w:rsidR="00151695" w:rsidRPr="00707108" w:rsidRDefault="00151695" w:rsidP="00151695">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87,360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89,927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88,634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88,811</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86,489</w:t>
            </w:r>
          </w:p>
        </w:tc>
      </w:tr>
      <w:tr w:rsidR="00151695" w:rsidRPr="00E6463F" w:rsidTr="008C65CD">
        <w:trPr>
          <w:gridAfter w:val="6"/>
          <w:wAfter w:w="9960" w:type="dxa"/>
          <w:trHeight w:hRule="exact" w:val="212"/>
        </w:trPr>
        <w:tc>
          <w:tcPr>
            <w:tcW w:w="3240" w:type="dxa"/>
            <w:shd w:val="clear" w:color="auto" w:fill="auto"/>
            <w:noWrap/>
            <w:hideMark/>
          </w:tcPr>
          <w:p w:rsidR="00151695" w:rsidRPr="006D5F74" w:rsidRDefault="00151695" w:rsidP="00151695">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106,633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109,345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107,977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108,339</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105,282</w:t>
            </w:r>
          </w:p>
        </w:tc>
      </w:tr>
      <w:tr w:rsidR="00151695" w:rsidRPr="00C102C5" w:rsidTr="008C65CD">
        <w:trPr>
          <w:gridAfter w:val="6"/>
          <w:wAfter w:w="9960" w:type="dxa"/>
          <w:trHeight w:hRule="exact" w:val="213"/>
        </w:trPr>
        <w:tc>
          <w:tcPr>
            <w:tcW w:w="3240" w:type="dxa"/>
            <w:shd w:val="clear" w:color="auto" w:fill="auto"/>
            <w:noWrap/>
            <w:vAlign w:val="center"/>
            <w:hideMark/>
          </w:tcPr>
          <w:p w:rsidR="00151695" w:rsidRPr="00C102C5" w:rsidRDefault="00151695" w:rsidP="00151695">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19,374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17,778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11,563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9,934</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7,987</w:t>
            </w:r>
          </w:p>
        </w:tc>
      </w:tr>
      <w:tr w:rsidR="00151695" w:rsidRPr="00C102C5" w:rsidTr="008C65CD">
        <w:trPr>
          <w:gridAfter w:val="6"/>
          <w:wAfter w:w="9960" w:type="dxa"/>
          <w:trHeight w:hRule="exact" w:val="160"/>
        </w:trPr>
        <w:tc>
          <w:tcPr>
            <w:tcW w:w="3240" w:type="dxa"/>
            <w:tcBorders>
              <w:bottom w:val="single" w:sz="12" w:space="0" w:color="auto"/>
            </w:tcBorders>
            <w:shd w:val="clear" w:color="auto" w:fill="auto"/>
            <w:noWrap/>
            <w:vAlign w:val="center"/>
          </w:tcPr>
          <w:p w:rsidR="00151695" w:rsidRPr="00C102C5" w:rsidRDefault="00151695" w:rsidP="00151695">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327,578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r>
      <w:tr w:rsidR="00BF4968" w:rsidRPr="006D5F74" w:rsidTr="00243C03">
        <w:trPr>
          <w:trHeight w:val="1500"/>
        </w:trPr>
        <w:tc>
          <w:tcPr>
            <w:tcW w:w="9540" w:type="dxa"/>
            <w:gridSpan w:val="7"/>
            <w:tcBorders>
              <w:top w:val="single" w:sz="12" w:space="0" w:color="auto"/>
            </w:tcBorders>
          </w:tcPr>
          <w:p w:rsidR="00BF4968" w:rsidRPr="00DF36DC" w:rsidRDefault="00BF4968" w:rsidP="00BF4968">
            <w:pPr>
              <w:spacing w:line="276" w:lineRule="auto"/>
              <w:ind w:left="93" w:hanging="93"/>
              <w:jc w:val="right"/>
              <w:rPr>
                <w:sz w:val="13"/>
                <w:szCs w:val="13"/>
              </w:rPr>
            </w:pPr>
            <w:r w:rsidRPr="00CD021E">
              <w:rPr>
                <w:sz w:val="13"/>
                <w:szCs w:val="13"/>
              </w:rPr>
              <w:t xml:space="preserve">Source: </w:t>
            </w:r>
            <w:r>
              <w:rPr>
                <w:sz w:val="13"/>
                <w:szCs w:val="13"/>
              </w:rPr>
              <w:t>Core Statistics Department</w:t>
            </w:r>
          </w:p>
          <w:p w:rsidR="00BF4968" w:rsidRPr="00DF36DC" w:rsidRDefault="00BF4968" w:rsidP="00BF4968">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rsidR="00BF4968" w:rsidRPr="00CD021E" w:rsidRDefault="00BF4968" w:rsidP="00BF4968">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r>
    </w:tbl>
    <w:p w:rsidR="00A268B5" w:rsidRDefault="00A268B5" w:rsidP="003A1AE0"/>
    <w:p w:rsidR="00104D07" w:rsidRDefault="00104D07" w:rsidP="003A1AE0"/>
    <w:p w:rsidR="00104D07" w:rsidRPr="006D5F74" w:rsidRDefault="00104D07"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55469B"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55469B" w:rsidRPr="006D5F74" w:rsidRDefault="0055469B" w:rsidP="0055469B">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sidRPr="003E2FAA">
              <w:rPr>
                <w:b/>
                <w:bCs/>
                <w:sz w:val="15"/>
                <w:szCs w:val="15"/>
              </w:rPr>
              <w:t>Jul-Sep 21</w:t>
            </w:r>
          </w:p>
        </w:tc>
        <w:tc>
          <w:tcPr>
            <w:tcW w:w="1038" w:type="dxa"/>
            <w:gridSpan w:val="2"/>
            <w:tcBorders>
              <w:top w:val="single" w:sz="4" w:space="0" w:color="auto"/>
              <w:left w:val="nil"/>
              <w:bottom w:val="single" w:sz="12" w:space="0" w:color="auto"/>
              <w:right w:val="single" w:sz="4" w:space="0" w:color="auto"/>
            </w:tcBorders>
            <w:vAlign w:val="center"/>
          </w:tcPr>
          <w:p w:rsidR="0055469B" w:rsidRDefault="0055469B" w:rsidP="003838B9">
            <w:pPr>
              <w:jc w:val="right"/>
              <w:rPr>
                <w:b/>
                <w:bCs/>
                <w:sz w:val="15"/>
                <w:szCs w:val="15"/>
              </w:rPr>
            </w:pPr>
            <w:r>
              <w:rPr>
                <w:b/>
                <w:bCs/>
                <w:sz w:val="15"/>
                <w:szCs w:val="15"/>
              </w:rPr>
              <w:t>Apr-Jun 22</w:t>
            </w:r>
            <w:r w:rsidR="003838B9">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Jul-Sep 22</w:t>
            </w:r>
            <w:r w:rsidRPr="00CD5595">
              <w:rPr>
                <w:b/>
                <w:bCs/>
                <w:sz w:val="15"/>
                <w:szCs w:val="15"/>
                <w:vertAlign w:val="superscript"/>
              </w:rPr>
              <w:t xml:space="preserve"> P</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1,051</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2,770</w:t>
            </w:r>
          </w:p>
        </w:tc>
        <w:tc>
          <w:tcPr>
            <w:tcW w:w="1039" w:type="dxa"/>
            <w:gridSpan w:val="3"/>
            <w:tcBorders>
              <w:top w:val="single" w:sz="12" w:space="0" w:color="auto"/>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1,920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829</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2,489</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1,720</w:t>
            </w:r>
          </w:p>
        </w:tc>
      </w:tr>
      <w:tr w:rsidR="0061702E" w:rsidRPr="00406935"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462</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497</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340</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16</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51</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503</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tcBorders>
            <w:shd w:val="clear" w:color="auto" w:fill="auto"/>
            <w:noWrap/>
            <w:vAlign w:val="center"/>
            <w:hideMark/>
          </w:tcPr>
          <w:p w:rsidR="0061702E" w:rsidRPr="006D5F74" w:rsidRDefault="0061702E" w:rsidP="0061702E">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315</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991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400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645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304</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b/>
                <w:bCs/>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40</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sz w:val="14"/>
                <w:szCs w:val="14"/>
              </w:rPr>
              <w:t>-</w:t>
            </w:r>
            <w:r>
              <w:rPr>
                <w:b/>
                <w:bCs/>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26</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150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14</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26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10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2</w:t>
            </w:r>
          </w:p>
        </w:tc>
        <w:tc>
          <w:tcPr>
            <w:tcW w:w="1038" w:type="dxa"/>
            <w:gridSpan w:val="2"/>
            <w:tcBorders>
              <w:top w:val="nil"/>
              <w:left w:val="nil"/>
              <w:bottom w:val="nil"/>
            </w:tcBorders>
            <w:shd w:val="clear" w:color="auto" w:fill="auto"/>
            <w:vAlign w:val="center"/>
          </w:tcPr>
          <w:p w:rsidR="0061702E" w:rsidRDefault="0061702E" w:rsidP="0061702E">
            <w:pPr>
              <w:jc w:val="right"/>
              <w:rPr>
                <w:b/>
                <w:bCs/>
                <w:sz w:val="14"/>
                <w:szCs w:val="14"/>
              </w:rPr>
            </w:pPr>
            <w:r>
              <w:rPr>
                <w:b/>
                <w:bCs/>
                <w:sz w:val="14"/>
                <w:szCs w:val="14"/>
              </w:rPr>
              <w:t xml:space="preserve">1 </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084FF6" w:rsidRDefault="0061702E" w:rsidP="0061702E">
            <w:pPr>
              <w:jc w:val="right"/>
              <w:rPr>
                <w:color w:val="000000"/>
                <w:sz w:val="14"/>
                <w:szCs w:val="14"/>
              </w:rPr>
            </w:pPr>
            <w:r w:rsidRPr="00084FF6">
              <w:rPr>
                <w:color w:val="000000"/>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113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391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109</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1702E" w:rsidRPr="006D5F74" w:rsidRDefault="0061702E" w:rsidP="0061702E">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61702E" w:rsidRPr="003E2FAA" w:rsidRDefault="0061702E" w:rsidP="0061702E">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1702E" w:rsidRPr="006D5F74" w:rsidRDefault="0061702E" w:rsidP="0061702E">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1,206</w:t>
            </w:r>
          </w:p>
        </w:tc>
        <w:tc>
          <w:tcPr>
            <w:tcW w:w="1038" w:type="dxa"/>
            <w:gridSpan w:val="2"/>
            <w:tcBorders>
              <w:top w:val="single" w:sz="12" w:space="0" w:color="auto"/>
              <w:left w:val="nil"/>
              <w:bottom w:val="single" w:sz="12" w:space="0" w:color="auto"/>
            </w:tcBorders>
            <w:shd w:val="clear" w:color="auto" w:fill="auto"/>
            <w:vAlign w:val="center"/>
          </w:tcPr>
          <w:p w:rsidR="0061702E" w:rsidRPr="003E2FAA" w:rsidRDefault="0061702E" w:rsidP="0061702E">
            <w:pPr>
              <w:jc w:val="right"/>
              <w:rPr>
                <w:b/>
                <w:bCs/>
                <w:sz w:val="14"/>
                <w:szCs w:val="14"/>
              </w:rPr>
            </w:pPr>
            <w:r>
              <w:rPr>
                <w:b/>
                <w:bCs/>
                <w:sz w:val="14"/>
                <w:szCs w:val="14"/>
              </w:rPr>
              <w:t xml:space="preserve">3,171 </w:t>
            </w:r>
          </w:p>
        </w:tc>
        <w:tc>
          <w:tcPr>
            <w:tcW w:w="1039" w:type="dxa"/>
            <w:gridSpan w:val="3"/>
            <w:tcBorders>
              <w:top w:val="single" w:sz="12" w:space="0" w:color="auto"/>
              <w:left w:val="nil"/>
              <w:bottom w:val="single" w:sz="12" w:space="0" w:color="auto"/>
            </w:tcBorders>
            <w:shd w:val="clear" w:color="auto" w:fill="auto"/>
            <w:vAlign w:val="center"/>
          </w:tcPr>
          <w:p w:rsidR="0061702E" w:rsidRPr="00FD3456" w:rsidRDefault="0061702E" w:rsidP="0061702E">
            <w:pPr>
              <w:jc w:val="right"/>
              <w:rPr>
                <w:b/>
                <w:bCs/>
                <w:sz w:val="14"/>
                <w:szCs w:val="14"/>
              </w:rPr>
            </w:pPr>
            <w:r w:rsidRPr="00FD3456">
              <w:rPr>
                <w:b/>
                <w:bCs/>
                <w:sz w:val="14"/>
                <w:szCs w:val="14"/>
              </w:rPr>
              <w:t>2,226</w:t>
            </w:r>
          </w:p>
        </w:tc>
      </w:tr>
      <w:tr w:rsidR="0055469B" w:rsidRPr="006D5F74" w:rsidTr="0061702E">
        <w:trPr>
          <w:gridAfter w:val="1"/>
          <w:wAfter w:w="30" w:type="dxa"/>
          <w:trHeight w:hRule="exact" w:val="131"/>
        </w:trPr>
        <w:tc>
          <w:tcPr>
            <w:tcW w:w="3111" w:type="dxa"/>
            <w:tcBorders>
              <w:top w:val="single" w:sz="12" w:space="0" w:color="auto"/>
              <w:left w:val="nil"/>
              <w:bottom w:val="nil"/>
              <w:right w:val="nil"/>
            </w:tcBorders>
          </w:tcPr>
          <w:p w:rsidR="0055469B" w:rsidRPr="006D5F74" w:rsidRDefault="0055469B" w:rsidP="0055469B">
            <w:pPr>
              <w:rPr>
                <w:b/>
                <w:bCs/>
                <w:sz w:val="22"/>
                <w:szCs w:val="22"/>
              </w:rPr>
            </w:pPr>
          </w:p>
        </w:tc>
        <w:tc>
          <w:tcPr>
            <w:tcW w:w="1115" w:type="dxa"/>
            <w:tcBorders>
              <w:top w:val="single" w:sz="12" w:space="0" w:color="auto"/>
              <w:left w:val="nil"/>
              <w:bottom w:val="nil"/>
              <w:right w:val="nil"/>
            </w:tcBorders>
            <w:vAlign w:val="center"/>
          </w:tcPr>
          <w:p w:rsidR="0055469B" w:rsidRDefault="0055469B" w:rsidP="0055469B">
            <w:pPr>
              <w:jc w:val="right"/>
              <w:rPr>
                <w:b/>
                <w:bCs/>
                <w:color w:val="000000"/>
                <w:sz w:val="14"/>
                <w:szCs w:val="14"/>
              </w:rPr>
            </w:pPr>
          </w:p>
        </w:tc>
        <w:tc>
          <w:tcPr>
            <w:tcW w:w="954" w:type="dxa"/>
            <w:tcBorders>
              <w:top w:val="single" w:sz="12" w:space="0" w:color="auto"/>
              <w:left w:val="nil"/>
              <w:bottom w:val="nil"/>
              <w:right w:val="nil"/>
            </w:tcBorders>
            <w:vAlign w:val="center"/>
          </w:tcPr>
          <w:p w:rsidR="0055469B" w:rsidRDefault="0055469B" w:rsidP="0055469B">
            <w:pPr>
              <w:jc w:val="right"/>
            </w:pPr>
          </w:p>
        </w:tc>
        <w:tc>
          <w:tcPr>
            <w:tcW w:w="1049" w:type="dxa"/>
            <w:tcBorders>
              <w:top w:val="single" w:sz="12" w:space="0" w:color="auto"/>
              <w:left w:val="nil"/>
              <w:bottom w:val="nil"/>
            </w:tcBorders>
            <w:vAlign w:val="center"/>
          </w:tcPr>
          <w:p w:rsidR="0055469B" w:rsidRDefault="0055469B" w:rsidP="0055469B">
            <w:pPr>
              <w:jc w:val="right"/>
            </w:pPr>
          </w:p>
        </w:tc>
        <w:tc>
          <w:tcPr>
            <w:tcW w:w="1038" w:type="dxa"/>
            <w:gridSpan w:val="2"/>
            <w:tcBorders>
              <w:top w:val="single" w:sz="12" w:space="0" w:color="auto"/>
              <w:left w:val="nil"/>
              <w:bottom w:val="nil"/>
            </w:tcBorders>
            <w:vAlign w:val="center"/>
          </w:tcPr>
          <w:p w:rsidR="0055469B" w:rsidRDefault="0055469B" w:rsidP="0055469B">
            <w:pPr>
              <w:jc w:val="right"/>
            </w:pPr>
          </w:p>
        </w:tc>
        <w:tc>
          <w:tcPr>
            <w:tcW w:w="1039" w:type="dxa"/>
            <w:gridSpan w:val="3"/>
            <w:tcBorders>
              <w:top w:val="single" w:sz="12" w:space="0" w:color="auto"/>
              <w:left w:val="nil"/>
              <w:bottom w:val="nil"/>
              <w:right w:val="nil"/>
            </w:tcBorders>
            <w:vAlign w:val="center"/>
          </w:tcPr>
          <w:p w:rsidR="0055469B" w:rsidRDefault="0055469B" w:rsidP="0055469B">
            <w:pPr>
              <w:jc w:val="right"/>
            </w:pPr>
          </w:p>
        </w:tc>
      </w:tr>
      <w:tr w:rsidR="0055469B" w:rsidRPr="006D5F74" w:rsidTr="0061702E">
        <w:trPr>
          <w:gridAfter w:val="1"/>
          <w:wAfter w:w="30" w:type="dxa"/>
          <w:trHeight w:hRule="exact" w:val="247"/>
        </w:trPr>
        <w:tc>
          <w:tcPr>
            <w:tcW w:w="3111" w:type="dxa"/>
            <w:tcBorders>
              <w:top w:val="nil"/>
              <w:left w:val="nil"/>
              <w:bottom w:val="single" w:sz="8" w:space="0" w:color="auto"/>
              <w:right w:val="nil"/>
            </w:tcBorders>
          </w:tcPr>
          <w:p w:rsidR="0055469B" w:rsidRPr="006D5F74" w:rsidRDefault="0055469B" w:rsidP="0055469B">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55469B" w:rsidRDefault="0055469B" w:rsidP="0055469B">
            <w:pPr>
              <w:jc w:val="right"/>
            </w:pPr>
          </w:p>
        </w:tc>
        <w:tc>
          <w:tcPr>
            <w:tcW w:w="954" w:type="dxa"/>
            <w:tcBorders>
              <w:top w:val="nil"/>
              <w:left w:val="nil"/>
              <w:bottom w:val="single" w:sz="8" w:space="0" w:color="auto"/>
              <w:right w:val="nil"/>
            </w:tcBorders>
            <w:vAlign w:val="center"/>
          </w:tcPr>
          <w:p w:rsidR="0055469B" w:rsidRDefault="0055469B" w:rsidP="0055469B">
            <w:pPr>
              <w:jc w:val="right"/>
            </w:pPr>
          </w:p>
        </w:tc>
        <w:tc>
          <w:tcPr>
            <w:tcW w:w="1049" w:type="dxa"/>
            <w:tcBorders>
              <w:top w:val="nil"/>
              <w:left w:val="nil"/>
              <w:bottom w:val="single" w:sz="8" w:space="0" w:color="auto"/>
            </w:tcBorders>
            <w:vAlign w:val="center"/>
          </w:tcPr>
          <w:p w:rsidR="0055469B" w:rsidRDefault="0055469B" w:rsidP="0055469B">
            <w:pPr>
              <w:jc w:val="right"/>
            </w:pPr>
          </w:p>
        </w:tc>
        <w:tc>
          <w:tcPr>
            <w:tcW w:w="1038" w:type="dxa"/>
            <w:gridSpan w:val="2"/>
            <w:tcBorders>
              <w:top w:val="nil"/>
              <w:left w:val="nil"/>
              <w:bottom w:val="single" w:sz="8" w:space="0" w:color="auto"/>
            </w:tcBorders>
            <w:vAlign w:val="center"/>
          </w:tcPr>
          <w:p w:rsidR="0055469B" w:rsidRDefault="0055469B" w:rsidP="0055469B">
            <w:pPr>
              <w:jc w:val="right"/>
            </w:pPr>
          </w:p>
        </w:tc>
        <w:tc>
          <w:tcPr>
            <w:tcW w:w="1039" w:type="dxa"/>
            <w:gridSpan w:val="3"/>
            <w:tcBorders>
              <w:top w:val="nil"/>
              <w:left w:val="nil"/>
              <w:bottom w:val="single" w:sz="8" w:space="0" w:color="auto"/>
              <w:right w:val="nil"/>
            </w:tcBorders>
            <w:vAlign w:val="center"/>
          </w:tcPr>
          <w:p w:rsidR="0055469B" w:rsidRDefault="0055469B" w:rsidP="0055469B">
            <w:pPr>
              <w:jc w:val="right"/>
            </w:pPr>
          </w:p>
        </w:tc>
      </w:tr>
      <w:tr w:rsidR="00E84D00" w:rsidRPr="006D5F74" w:rsidTr="0061702E">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E84D00" w:rsidRPr="006D5F74" w:rsidRDefault="00E84D00" w:rsidP="00E84D00">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E84D00" w:rsidRPr="00EB1B3B" w:rsidRDefault="00E84D00" w:rsidP="00E84D00">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E84D00" w:rsidRDefault="0061702E" w:rsidP="00E84D00">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E84D00" w:rsidRDefault="00E84D00" w:rsidP="00E84D00">
            <w:pPr>
              <w:jc w:val="right"/>
              <w:rPr>
                <w:b/>
                <w:bCs/>
                <w:color w:val="000000"/>
                <w:sz w:val="14"/>
                <w:szCs w:val="14"/>
              </w:rPr>
            </w:pPr>
            <w:r>
              <w:rPr>
                <w:b/>
                <w:bCs/>
                <w:sz w:val="14"/>
                <w:szCs w:val="14"/>
              </w:rPr>
              <w:t>4</w:t>
            </w:r>
          </w:p>
        </w:tc>
        <w:tc>
          <w:tcPr>
            <w:tcW w:w="1038" w:type="dxa"/>
            <w:gridSpan w:val="2"/>
            <w:tcBorders>
              <w:top w:val="single" w:sz="4"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94</w:t>
            </w:r>
          </w:p>
        </w:tc>
        <w:tc>
          <w:tcPr>
            <w:tcW w:w="1039" w:type="dxa"/>
            <w:gridSpan w:val="3"/>
            <w:tcBorders>
              <w:top w:val="single" w:sz="8"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446</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1702E" w:rsidRPr="006D5F74" w:rsidRDefault="0061702E" w:rsidP="0061702E">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94</w:t>
            </w:r>
          </w:p>
        </w:tc>
        <w:tc>
          <w:tcPr>
            <w:tcW w:w="1039" w:type="dxa"/>
            <w:gridSpan w:val="3"/>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446</w:t>
            </w:r>
          </w:p>
        </w:tc>
      </w:tr>
      <w:tr w:rsidR="00E84D00"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E84D00" w:rsidRPr="006D5F74" w:rsidRDefault="00E84D00" w:rsidP="00E84D00">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E84D00" w:rsidRPr="00EB1B3B" w:rsidRDefault="00E84D00" w:rsidP="00E84D00">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E84D00" w:rsidRDefault="00E84D00" w:rsidP="00E84D00">
            <w:pPr>
              <w:jc w:val="right"/>
              <w:rPr>
                <w:color w:val="000000"/>
                <w:sz w:val="14"/>
                <w:szCs w:val="14"/>
              </w:rPr>
            </w:pPr>
          </w:p>
        </w:tc>
        <w:tc>
          <w:tcPr>
            <w:tcW w:w="1049" w:type="dxa"/>
            <w:tcBorders>
              <w:top w:val="nil"/>
              <w:left w:val="nil"/>
              <w:bottom w:val="nil"/>
            </w:tcBorders>
            <w:shd w:val="clear" w:color="auto" w:fill="auto"/>
            <w:noWrap/>
            <w:vAlign w:val="center"/>
          </w:tcPr>
          <w:p w:rsidR="00E84D00" w:rsidRDefault="00E84D00" w:rsidP="00E84D00">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c>
          <w:tcPr>
            <w:tcW w:w="1039" w:type="dxa"/>
            <w:gridSpan w:val="3"/>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8,092</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6,985</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7,187</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1702E" w:rsidRPr="00EB1B3B" w:rsidRDefault="0061702E" w:rsidP="0061702E">
            <w:pPr>
              <w:jc w:val="right"/>
              <w:rPr>
                <w:i/>
                <w:iCs/>
                <w:color w:val="000000"/>
                <w:sz w:val="14"/>
                <w:szCs w:val="14"/>
              </w:rPr>
            </w:pPr>
            <w:r>
              <w:rPr>
                <w:sz w:val="14"/>
                <w:szCs w:val="14"/>
              </w:rPr>
              <w:t>74</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78</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Pr>
                <w:sz w:val="14"/>
                <w:szCs w:val="14"/>
              </w:rPr>
              <w:t>(</w:t>
            </w:r>
            <w:r w:rsidRPr="00E84D00">
              <w:rPr>
                <w:sz w:val="14"/>
                <w:szCs w:val="14"/>
              </w:rPr>
              <w:t>31</w:t>
            </w:r>
            <w:r>
              <w:rPr>
                <w:sz w:val="14"/>
                <w:szCs w:val="14"/>
              </w:rPr>
              <w:t>)</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1702E" w:rsidRDefault="0061702E" w:rsidP="0061702E">
            <w:pPr>
              <w:jc w:val="right"/>
              <w:rPr>
                <w:color w:val="000000"/>
                <w:sz w:val="14"/>
                <w:szCs w:val="14"/>
              </w:rPr>
            </w:pPr>
            <w:r>
              <w:rPr>
                <w:sz w:val="14"/>
                <w:szCs w:val="14"/>
              </w:rPr>
              <w:t>4</w:t>
            </w:r>
          </w:p>
        </w:tc>
        <w:tc>
          <w:tcPr>
            <w:tcW w:w="1038" w:type="dxa"/>
            <w:gridSpan w:val="2"/>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1</w:t>
            </w:r>
          </w:p>
        </w:tc>
        <w:tc>
          <w:tcPr>
            <w:tcW w:w="1039" w:type="dxa"/>
            <w:gridSpan w:val="3"/>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0</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55469B"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55469B" w:rsidRPr="00527252" w:rsidRDefault="0055469B" w:rsidP="0055469B">
            <w:pPr>
              <w:jc w:val="right"/>
              <w:rPr>
                <w:sz w:val="14"/>
                <w:szCs w:val="14"/>
              </w:rPr>
            </w:pPr>
            <w:r w:rsidRPr="00527252">
              <w:rPr>
                <w:sz w:val="14"/>
                <w:szCs w:val="14"/>
              </w:rPr>
              <w:t xml:space="preserve">Source: </w:t>
            </w:r>
            <w:r>
              <w:rPr>
                <w:sz w:val="14"/>
                <w:szCs w:val="14"/>
              </w:rPr>
              <w:t>Core Statistics Department</w:t>
            </w:r>
          </w:p>
        </w:tc>
      </w:tr>
      <w:tr w:rsidR="0055469B" w:rsidRPr="006D5F74" w:rsidTr="00FD3456">
        <w:trPr>
          <w:trHeight w:hRule="exact" w:val="954"/>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55469B" w:rsidRPr="00E81106" w:rsidRDefault="00872C1F" w:rsidP="0055469B">
            <w:pPr>
              <w:rPr>
                <w:sz w:val="14"/>
                <w:szCs w:val="14"/>
                <w:u w:val="single"/>
              </w:rPr>
            </w:pPr>
            <w:hyperlink r:id="rId12" w:history="1">
              <w:r w:rsidR="0055469B" w:rsidRPr="00E81106">
                <w:rPr>
                  <w:rStyle w:val="Hyperlink"/>
                  <w:color w:val="auto"/>
                  <w:sz w:val="14"/>
                  <w:szCs w:val="14"/>
                </w:rPr>
                <w:t>http://www.sbp.org.pk/departments/stats/Notice/Notice-17-May-2012.pdf</w:t>
              </w:r>
            </w:hyperlink>
          </w:p>
          <w:p w:rsidR="0055469B" w:rsidRPr="006D5F74" w:rsidRDefault="0055469B" w:rsidP="0055469B">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352"/>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588"/>
        </w:trPr>
        <w:tc>
          <w:tcPr>
            <w:tcW w:w="7183" w:type="dxa"/>
            <w:gridSpan w:val="5"/>
            <w:tcBorders>
              <w:top w:val="nil"/>
              <w:left w:val="nil"/>
              <w:bottom w:val="nil"/>
              <w:right w:val="nil"/>
            </w:tcBorders>
            <w:vAlign w:val="center"/>
          </w:tcPr>
          <w:p w:rsidR="0055469B" w:rsidRPr="00E81106" w:rsidRDefault="0055469B" w:rsidP="0055469B">
            <w:pPr>
              <w:rPr>
                <w:sz w:val="14"/>
                <w:szCs w:val="18"/>
              </w:rPr>
            </w:pP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val="250"/>
        </w:trPr>
        <w:tc>
          <w:tcPr>
            <w:tcW w:w="7183" w:type="dxa"/>
            <w:gridSpan w:val="5"/>
            <w:tcBorders>
              <w:top w:val="nil"/>
              <w:left w:val="nil"/>
              <w:bottom w:val="nil"/>
              <w:right w:val="nil"/>
            </w:tcBorders>
            <w:vAlign w:val="center"/>
          </w:tcPr>
          <w:p w:rsidR="0055469B" w:rsidRPr="00C447D8" w:rsidRDefault="0055469B" w:rsidP="0055469B">
            <w:pPr>
              <w:rPr>
                <w:rFonts w:ascii="Calibri" w:hAnsi="Calibri"/>
                <w:color w:val="0000FF"/>
                <w:sz w:val="22"/>
                <w:szCs w:val="22"/>
                <w:u w:val="single"/>
              </w:rPr>
            </w:pPr>
          </w:p>
        </w:tc>
        <w:tc>
          <w:tcPr>
            <w:tcW w:w="1038" w:type="dxa"/>
            <w:gridSpan w:val="2"/>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c>
          <w:tcPr>
            <w:tcW w:w="115" w:type="dxa"/>
            <w:gridSpan w:val="3"/>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3838B9" w:rsidRPr="006D5F74" w:rsidTr="003838B9">
        <w:trPr>
          <w:trHeight w:hRule="exact" w:val="404"/>
        </w:trPr>
        <w:tc>
          <w:tcPr>
            <w:tcW w:w="3424" w:type="dxa"/>
            <w:tcBorders>
              <w:top w:val="single" w:sz="12" w:space="0" w:color="auto"/>
              <w:bottom w:val="single" w:sz="12" w:space="0" w:color="auto"/>
            </w:tcBorders>
            <w:shd w:val="clear" w:color="auto" w:fill="auto"/>
            <w:noWrap/>
            <w:vAlign w:val="center"/>
            <w:hideMark/>
          </w:tcPr>
          <w:p w:rsidR="003838B9" w:rsidRPr="006D5F74" w:rsidRDefault="003838B9" w:rsidP="003838B9">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3838B9" w:rsidRPr="006D5F74" w:rsidRDefault="003838B9" w:rsidP="003838B9">
            <w:pPr>
              <w:jc w:val="right"/>
              <w:rPr>
                <w:b/>
                <w:bCs/>
                <w:sz w:val="15"/>
                <w:szCs w:val="15"/>
              </w:rPr>
            </w:pPr>
          </w:p>
        </w:tc>
        <w:tc>
          <w:tcPr>
            <w:tcW w:w="1033" w:type="dxa"/>
            <w:tcBorders>
              <w:top w:val="single" w:sz="12"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FY-21</w:t>
            </w:r>
          </w:p>
        </w:tc>
        <w:tc>
          <w:tcPr>
            <w:tcW w:w="1033" w:type="dxa"/>
            <w:tcBorders>
              <w:top w:val="single" w:sz="12" w:space="0" w:color="auto"/>
              <w:left w:val="single" w:sz="4" w:space="0" w:color="auto"/>
              <w:bottom w:val="single" w:sz="12" w:space="0" w:color="auto"/>
            </w:tcBorders>
            <w:shd w:val="clear" w:color="auto" w:fill="auto"/>
            <w:noWrap/>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bottom w:val="single" w:sz="12" w:space="0" w:color="auto"/>
            </w:tcBorders>
            <w:shd w:val="clear" w:color="auto" w:fill="auto"/>
            <w:noWrap/>
            <w:tcMar>
              <w:left w:w="29" w:type="dxa"/>
              <w:right w:w="29" w:type="dxa"/>
            </w:tcMar>
            <w:vAlign w:val="center"/>
          </w:tcPr>
          <w:p w:rsidR="003838B9" w:rsidRPr="006D5F74" w:rsidRDefault="003838B9" w:rsidP="003838B9">
            <w:pPr>
              <w:jc w:val="right"/>
              <w:rPr>
                <w:b/>
                <w:bCs/>
                <w:sz w:val="15"/>
                <w:szCs w:val="15"/>
              </w:rPr>
            </w:pPr>
            <w:r w:rsidRPr="00FF7C0F">
              <w:rPr>
                <w:b/>
                <w:bCs/>
                <w:sz w:val="15"/>
                <w:szCs w:val="15"/>
              </w:rPr>
              <w:t>Jul-Sep 21</w:t>
            </w:r>
          </w:p>
        </w:tc>
        <w:tc>
          <w:tcPr>
            <w:tcW w:w="1033" w:type="dxa"/>
            <w:tcBorders>
              <w:top w:val="single" w:sz="12" w:space="0" w:color="auto"/>
              <w:left w:val="nil"/>
              <w:bottom w:val="single" w:sz="12" w:space="0" w:color="auto"/>
            </w:tcBorders>
            <w:shd w:val="clear" w:color="auto" w:fill="auto"/>
            <w:vAlign w:val="center"/>
          </w:tcPr>
          <w:p w:rsidR="003838B9" w:rsidRDefault="003838B9" w:rsidP="003838B9">
            <w:pPr>
              <w:jc w:val="right"/>
              <w:rPr>
                <w:b/>
                <w:bCs/>
                <w:sz w:val="15"/>
                <w:szCs w:val="15"/>
              </w:rPr>
            </w:pPr>
            <w:r>
              <w:rPr>
                <w:b/>
                <w:bCs/>
                <w:sz w:val="15"/>
                <w:szCs w:val="15"/>
              </w:rPr>
              <w:t>Apr-Jun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3838B9" w:rsidRPr="006D5F74" w:rsidRDefault="003838B9" w:rsidP="003838B9">
            <w:pPr>
              <w:jc w:val="right"/>
              <w:rPr>
                <w:b/>
                <w:bCs/>
                <w:sz w:val="15"/>
                <w:szCs w:val="15"/>
              </w:rPr>
            </w:pPr>
            <w:r>
              <w:rPr>
                <w:b/>
                <w:bCs/>
                <w:sz w:val="15"/>
                <w:szCs w:val="15"/>
              </w:rPr>
              <w:t>Jul-Sep 22</w:t>
            </w:r>
            <w:r w:rsidRPr="00CD5595">
              <w:rPr>
                <w:b/>
                <w:bCs/>
                <w:sz w:val="15"/>
                <w:szCs w:val="15"/>
                <w:vertAlign w:val="superscript"/>
              </w:rPr>
              <w:t xml:space="preserve"> P</w:t>
            </w:r>
          </w:p>
        </w:tc>
      </w:tr>
      <w:tr w:rsidR="003029A7" w:rsidRPr="006D5F74" w:rsidTr="003029A7">
        <w:trPr>
          <w:trHeight w:hRule="exact" w:val="252"/>
        </w:trPr>
        <w:tc>
          <w:tcPr>
            <w:tcW w:w="3424" w:type="dxa"/>
            <w:tcBorders>
              <w:top w:val="single" w:sz="12" w:space="0" w:color="auto"/>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336</w:t>
            </w:r>
          </w:p>
        </w:tc>
        <w:tc>
          <w:tcPr>
            <w:tcW w:w="1033" w:type="dxa"/>
            <w:tcBorders>
              <w:top w:val="single" w:sz="12" w:space="0" w:color="auto"/>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734 </w:t>
            </w:r>
          </w:p>
        </w:tc>
        <w:tc>
          <w:tcPr>
            <w:tcW w:w="1034" w:type="dxa"/>
            <w:tcBorders>
              <w:top w:val="single" w:sz="12" w:space="0" w:color="auto"/>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576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282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651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494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279</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648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480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90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5</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105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118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112</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30</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46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190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247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72</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Pr="009D2786" w:rsidRDefault="003029A7" w:rsidP="003029A7">
            <w:r w:rsidRPr="009D2786">
              <w:rPr>
                <w:color w:val="000000"/>
                <w:sz w:val="14"/>
                <w:szCs w:val="14"/>
              </w:rPr>
              <w:t>-</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Pr="009D2786" w:rsidRDefault="003029A7" w:rsidP="003029A7">
            <w:r w:rsidRPr="009D2786">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75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86</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73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16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3029A7" w:rsidRPr="003D6A67" w:rsidRDefault="003029A7" w:rsidP="003029A7">
            <w:pPr>
              <w:jc w:val="right"/>
              <w:rPr>
                <w:b/>
                <w:bCs/>
                <w:sz w:val="14"/>
                <w:szCs w:val="14"/>
              </w:rPr>
            </w:pPr>
            <w:r>
              <w:rPr>
                <w:b/>
                <w:bCs/>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3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tcPr>
          <w:p w:rsidR="003029A7" w:rsidRDefault="003029A7" w:rsidP="003029A7">
            <w:pPr>
              <w:jc w:val="right"/>
              <w:rPr>
                <w:sz w:val="14"/>
                <w:szCs w:val="14"/>
              </w:rPr>
            </w:pPr>
            <w:r w:rsidRPr="002E52AC">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47</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29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34</w:t>
            </w:r>
          </w:p>
        </w:tc>
      </w:tr>
      <w:tr w:rsidR="003029A7" w:rsidRPr="006D5F74" w:rsidTr="003029A7">
        <w:trPr>
          <w:trHeight w:hRule="exact" w:val="395"/>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13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26"/>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43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7</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91</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19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5" w:type="dxa"/>
            <w:tcBorders>
              <w:top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pPr>
            <w:r w:rsidRPr="00B374A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6</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152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Pr>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152 </w:t>
            </w:r>
          </w:p>
        </w:tc>
        <w:tc>
          <w:tcPr>
            <w:tcW w:w="1034" w:type="dxa"/>
            <w:tcBorders>
              <w:top w:val="nil"/>
              <w:left w:val="nil"/>
              <w:bottom w:val="nil"/>
            </w:tcBorders>
            <w:shd w:val="clear" w:color="auto" w:fill="auto"/>
            <w:vAlign w:val="center"/>
          </w:tcPr>
          <w:p w:rsidR="003029A7" w:rsidRPr="009D2786" w:rsidRDefault="003029A7" w:rsidP="003029A7">
            <w:pPr>
              <w:jc w:val="right"/>
              <w:rPr>
                <w:sz w:val="14"/>
                <w:szCs w:val="14"/>
              </w:rPr>
            </w:pPr>
            <w:r w:rsidRPr="009D2786">
              <w:rPr>
                <w:sz w:val="14"/>
                <w:szCs w:val="14"/>
              </w:rPr>
              <w:t>94</w:t>
            </w:r>
          </w:p>
        </w:tc>
      </w:tr>
      <w:tr w:rsidR="003029A7" w:rsidRPr="006D5F74"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color w:val="000000"/>
                <w:sz w:val="14"/>
                <w:szCs w:val="14"/>
              </w:rPr>
              <w:t>..</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r>
      <w:tr w:rsidR="003029A7" w:rsidRPr="006D5F74" w:rsidTr="008C65CD">
        <w:trPr>
          <w:trHeight w:hRule="exact" w:val="252"/>
        </w:trPr>
        <w:tc>
          <w:tcPr>
            <w:tcW w:w="3424" w:type="dxa"/>
            <w:tcBorders>
              <w:top w:val="nil"/>
              <w:bottom w:val="single" w:sz="12" w:space="0" w:color="auto"/>
            </w:tcBorders>
            <w:shd w:val="clear" w:color="auto" w:fill="auto"/>
            <w:noWrap/>
            <w:vAlign w:val="center"/>
            <w:hideMark/>
          </w:tcPr>
          <w:p w:rsidR="003029A7" w:rsidRPr="006D5F74" w:rsidRDefault="003029A7" w:rsidP="003029A7">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r>
      <w:tr w:rsidR="00657D16" w:rsidRPr="006D5F74" w:rsidTr="003029A7">
        <w:trPr>
          <w:trHeight w:hRule="exact" w:val="467"/>
        </w:trPr>
        <w:tc>
          <w:tcPr>
            <w:tcW w:w="3424" w:type="dxa"/>
            <w:tcBorders>
              <w:top w:val="single" w:sz="12" w:space="0" w:color="auto"/>
              <w:bottom w:val="single" w:sz="12" w:space="0" w:color="auto"/>
            </w:tcBorders>
            <w:shd w:val="clear" w:color="auto" w:fill="auto"/>
            <w:noWrap/>
            <w:vAlign w:val="center"/>
            <w:hideMark/>
          </w:tcPr>
          <w:p w:rsidR="00657D16" w:rsidRPr="006D5F74" w:rsidRDefault="00657D16" w:rsidP="00657D1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57D16" w:rsidRDefault="00657D16" w:rsidP="00657D16">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57D16" w:rsidRDefault="00657D16" w:rsidP="00657D16">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57D16" w:rsidRPr="00082352" w:rsidRDefault="00657D16" w:rsidP="00657D16">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57D16" w:rsidRPr="00F01506" w:rsidRDefault="00657D16" w:rsidP="00657D16">
            <w:pPr>
              <w:jc w:val="right"/>
              <w:rPr>
                <w:b/>
                <w:bCs/>
                <w:sz w:val="14"/>
                <w:szCs w:val="14"/>
              </w:rPr>
            </w:pPr>
            <w:r>
              <w:rPr>
                <w:b/>
                <w:bCs/>
                <w:sz w:val="14"/>
                <w:szCs w:val="14"/>
              </w:rPr>
              <w:t>443</w:t>
            </w:r>
          </w:p>
        </w:tc>
        <w:tc>
          <w:tcPr>
            <w:tcW w:w="1033" w:type="dxa"/>
            <w:tcBorders>
              <w:top w:val="single" w:sz="12" w:space="0" w:color="auto"/>
              <w:left w:val="nil"/>
              <w:bottom w:val="single" w:sz="4" w:space="0" w:color="auto"/>
            </w:tcBorders>
            <w:shd w:val="clear" w:color="auto" w:fill="auto"/>
            <w:vAlign w:val="center"/>
          </w:tcPr>
          <w:p w:rsidR="00657D16" w:rsidRDefault="00657D16" w:rsidP="00657D16">
            <w:pPr>
              <w:jc w:val="right"/>
              <w:rPr>
                <w:b/>
                <w:bCs/>
                <w:sz w:val="14"/>
                <w:szCs w:val="14"/>
              </w:rPr>
            </w:pPr>
            <w:r>
              <w:rPr>
                <w:b/>
                <w:bCs/>
                <w:sz w:val="14"/>
                <w:szCs w:val="14"/>
              </w:rPr>
              <w:t xml:space="preserve">920 </w:t>
            </w:r>
          </w:p>
        </w:tc>
        <w:tc>
          <w:tcPr>
            <w:tcW w:w="1034" w:type="dxa"/>
            <w:tcBorders>
              <w:top w:val="single" w:sz="12" w:space="0" w:color="auto"/>
              <w:left w:val="nil"/>
              <w:bottom w:val="single" w:sz="4" w:space="0" w:color="auto"/>
            </w:tcBorders>
            <w:shd w:val="clear" w:color="auto" w:fill="auto"/>
            <w:vAlign w:val="center"/>
          </w:tcPr>
          <w:p w:rsidR="00657D16" w:rsidRPr="00657D16" w:rsidRDefault="003029A7" w:rsidP="003029A7">
            <w:pPr>
              <w:jc w:val="right"/>
              <w:rPr>
                <w:b/>
                <w:bCs/>
                <w:sz w:val="14"/>
                <w:szCs w:val="14"/>
              </w:rPr>
            </w:pPr>
            <w:r>
              <w:rPr>
                <w:b/>
                <w:bCs/>
                <w:sz w:val="14"/>
                <w:szCs w:val="14"/>
              </w:rPr>
              <w:t>770</w:t>
            </w:r>
          </w:p>
        </w:tc>
      </w:tr>
      <w:tr w:rsidR="00657D16" w:rsidRPr="006D5F74" w:rsidTr="003B48D0">
        <w:trPr>
          <w:trHeight w:val="202"/>
        </w:trPr>
        <w:tc>
          <w:tcPr>
            <w:tcW w:w="9776" w:type="dxa"/>
            <w:gridSpan w:val="7"/>
            <w:tcBorders>
              <w:top w:val="single" w:sz="12" w:space="0" w:color="auto"/>
              <w:left w:val="nil"/>
              <w:bottom w:val="nil"/>
              <w:right w:val="nil"/>
            </w:tcBorders>
            <w:vAlign w:val="center"/>
          </w:tcPr>
          <w:p w:rsidR="00657D16" w:rsidRPr="00527252" w:rsidRDefault="003029A7" w:rsidP="003029A7">
            <w:pPr>
              <w:jc w:val="center"/>
              <w:rPr>
                <w:sz w:val="14"/>
                <w:szCs w:val="14"/>
              </w:rPr>
            </w:pPr>
            <w:r>
              <w:rPr>
                <w:sz w:val="14"/>
                <w:szCs w:val="14"/>
              </w:rPr>
              <w:t xml:space="preserve">                                                                                                                                                                                                               </w:t>
            </w:r>
            <w:r w:rsidR="00657D16" w:rsidRPr="00527252">
              <w:rPr>
                <w:sz w:val="14"/>
                <w:szCs w:val="14"/>
              </w:rPr>
              <w:t xml:space="preserve">Source: </w:t>
            </w:r>
            <w:r w:rsidR="00657D16">
              <w:rPr>
                <w:sz w:val="14"/>
                <w:szCs w:val="14"/>
              </w:rPr>
              <w:t xml:space="preserve">Core Statistics </w:t>
            </w:r>
            <w:r>
              <w:rPr>
                <w:sz w:val="14"/>
                <w:szCs w:val="14"/>
              </w:rPr>
              <w:t>Department, SBP</w:t>
            </w:r>
          </w:p>
        </w:tc>
      </w:tr>
      <w:tr w:rsidR="00657D16" w:rsidRPr="006D5F74" w:rsidTr="003B48D0">
        <w:trPr>
          <w:trHeight w:val="426"/>
        </w:trPr>
        <w:tc>
          <w:tcPr>
            <w:tcW w:w="7709" w:type="dxa"/>
            <w:gridSpan w:val="5"/>
            <w:tcBorders>
              <w:top w:val="nil"/>
              <w:left w:val="nil"/>
              <w:bottom w:val="nil"/>
              <w:right w:val="nil"/>
            </w:tcBorders>
            <w:vAlign w:val="center"/>
          </w:tcPr>
          <w:p w:rsidR="00657D16" w:rsidRPr="006D5F74" w:rsidRDefault="00657D16" w:rsidP="00657D16">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57D16" w:rsidRPr="006D5F74" w:rsidRDefault="00657D16" w:rsidP="00657D16">
            <w:pPr>
              <w:rPr>
                <w:sz w:val="14"/>
                <w:szCs w:val="18"/>
              </w:rPr>
            </w:pPr>
            <w:r w:rsidRPr="006D5F74">
              <w:rPr>
                <w:sz w:val="14"/>
                <w:szCs w:val="18"/>
              </w:rPr>
              <w:t xml:space="preserve">          Construction.</w:t>
            </w:r>
          </w:p>
        </w:tc>
        <w:tc>
          <w:tcPr>
            <w:tcW w:w="1033" w:type="dxa"/>
            <w:tcBorders>
              <w:top w:val="nil"/>
              <w:left w:val="nil"/>
              <w:bottom w:val="nil"/>
              <w:right w:val="nil"/>
            </w:tcBorders>
          </w:tcPr>
          <w:p w:rsidR="00657D16" w:rsidRPr="006D5F74" w:rsidRDefault="00657D16" w:rsidP="00657D16">
            <w:pPr>
              <w:rPr>
                <w:sz w:val="14"/>
                <w:szCs w:val="18"/>
              </w:rPr>
            </w:pPr>
          </w:p>
        </w:tc>
        <w:tc>
          <w:tcPr>
            <w:tcW w:w="1034" w:type="dxa"/>
            <w:tcBorders>
              <w:top w:val="nil"/>
              <w:left w:val="nil"/>
              <w:bottom w:val="nil"/>
              <w:right w:val="nil"/>
            </w:tcBorders>
          </w:tcPr>
          <w:p w:rsidR="00657D16" w:rsidRPr="006D5F74" w:rsidRDefault="00657D16" w:rsidP="00657D16">
            <w:pPr>
              <w:rPr>
                <w:sz w:val="14"/>
                <w:szCs w:val="18"/>
              </w:rPr>
            </w:pPr>
          </w:p>
        </w:tc>
      </w:tr>
      <w:tr w:rsidR="00657D16" w:rsidRPr="006D5F74" w:rsidTr="003B48D0">
        <w:trPr>
          <w:trHeight w:val="279"/>
        </w:trPr>
        <w:tc>
          <w:tcPr>
            <w:tcW w:w="7709" w:type="dxa"/>
            <w:gridSpan w:val="5"/>
            <w:tcBorders>
              <w:top w:val="nil"/>
              <w:left w:val="nil"/>
              <w:bottom w:val="nil"/>
              <w:right w:val="nil"/>
            </w:tcBorders>
            <w:vAlign w:val="center"/>
          </w:tcPr>
          <w:p w:rsidR="00657D16" w:rsidRPr="006D5F74" w:rsidRDefault="00657D16" w:rsidP="00657D16">
            <w:pPr>
              <w:rPr>
                <w:sz w:val="18"/>
                <w:szCs w:val="18"/>
              </w:rPr>
            </w:pPr>
            <w:r>
              <w:rPr>
                <w:sz w:val="14"/>
                <w:szCs w:val="18"/>
              </w:rPr>
              <w:t>Archive Link</w:t>
            </w:r>
            <w:r w:rsidRPr="00C447D8">
              <w:rPr>
                <w:sz w:val="14"/>
                <w:szCs w:val="14"/>
              </w:rPr>
              <w:t xml:space="preserve">: </w:t>
            </w:r>
            <w:hyperlink r:id="rId13"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57D16" w:rsidRDefault="00657D16" w:rsidP="00657D16">
            <w:pPr>
              <w:rPr>
                <w:sz w:val="14"/>
                <w:szCs w:val="18"/>
              </w:rPr>
            </w:pPr>
          </w:p>
        </w:tc>
        <w:tc>
          <w:tcPr>
            <w:tcW w:w="1034" w:type="dxa"/>
            <w:tcBorders>
              <w:top w:val="nil"/>
              <w:left w:val="nil"/>
              <w:bottom w:val="nil"/>
              <w:right w:val="nil"/>
            </w:tcBorders>
          </w:tcPr>
          <w:p w:rsidR="00657D16" w:rsidRDefault="00657D16" w:rsidP="00657D16">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800" w:type="dxa"/>
        <w:tblLayout w:type="fixed"/>
        <w:tblLook w:val="04A0" w:firstRow="1" w:lastRow="0" w:firstColumn="1" w:lastColumn="0" w:noHBand="0" w:noVBand="1"/>
      </w:tblPr>
      <w:tblGrid>
        <w:gridCol w:w="900"/>
        <w:gridCol w:w="2137"/>
        <w:gridCol w:w="899"/>
        <w:gridCol w:w="845"/>
        <w:gridCol w:w="889"/>
        <w:gridCol w:w="810"/>
        <w:gridCol w:w="810"/>
        <w:gridCol w:w="816"/>
        <w:gridCol w:w="894"/>
        <w:gridCol w:w="900"/>
        <w:gridCol w:w="900"/>
      </w:tblGrid>
      <w:tr w:rsidR="001153A2" w:rsidRPr="006D5F74" w:rsidTr="00DD7193">
        <w:trPr>
          <w:trHeight w:val="363"/>
        </w:trPr>
        <w:tc>
          <w:tcPr>
            <w:tcW w:w="900" w:type="dxa"/>
            <w:tcBorders>
              <w:top w:val="nil"/>
            </w:tcBorders>
          </w:tcPr>
          <w:p w:rsidR="001153A2" w:rsidRPr="002E5EE9" w:rsidRDefault="001153A2" w:rsidP="0027041D">
            <w:pPr>
              <w:jc w:val="center"/>
              <w:rPr>
                <w:b/>
                <w:bCs/>
                <w:sz w:val="28"/>
              </w:rPr>
            </w:pPr>
          </w:p>
        </w:tc>
        <w:tc>
          <w:tcPr>
            <w:tcW w:w="9897"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DD7193">
        <w:trPr>
          <w:trHeight w:val="273"/>
        </w:trPr>
        <w:tc>
          <w:tcPr>
            <w:tcW w:w="900" w:type="dxa"/>
            <w:tcBorders>
              <w:top w:val="nil"/>
            </w:tcBorders>
          </w:tcPr>
          <w:p w:rsidR="001153A2" w:rsidRPr="006D5F74" w:rsidRDefault="001153A2" w:rsidP="0027041D">
            <w:pPr>
              <w:jc w:val="center"/>
            </w:pPr>
          </w:p>
        </w:tc>
        <w:tc>
          <w:tcPr>
            <w:tcW w:w="9897"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DD7193">
        <w:trPr>
          <w:trHeight w:val="273"/>
        </w:trPr>
        <w:tc>
          <w:tcPr>
            <w:tcW w:w="900" w:type="dxa"/>
            <w:tcBorders>
              <w:bottom w:val="single" w:sz="12" w:space="0" w:color="auto"/>
            </w:tcBorders>
          </w:tcPr>
          <w:p w:rsidR="001153A2" w:rsidRDefault="001153A2" w:rsidP="0027041D">
            <w:pPr>
              <w:jc w:val="right"/>
              <w:rPr>
                <w:sz w:val="16"/>
              </w:rPr>
            </w:pPr>
          </w:p>
        </w:tc>
        <w:tc>
          <w:tcPr>
            <w:tcW w:w="9897"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1153A2" w:rsidRPr="006D5F74" w:rsidTr="00DD7193">
        <w:trPr>
          <w:trHeight w:val="212"/>
        </w:trPr>
        <w:tc>
          <w:tcPr>
            <w:tcW w:w="3037"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1153A2" w:rsidRPr="00D57B9B" w:rsidRDefault="001153A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1153A2" w:rsidRPr="00D57B9B" w:rsidRDefault="001153A2" w:rsidP="002F561B">
            <w:pPr>
              <w:jc w:val="right"/>
              <w:rPr>
                <w:b/>
                <w:bCs/>
                <w:sz w:val="16"/>
                <w:szCs w:val="16"/>
              </w:rPr>
            </w:pPr>
            <w:r>
              <w:rPr>
                <w:b/>
                <w:bCs/>
                <w:sz w:val="16"/>
                <w:szCs w:val="16"/>
              </w:rPr>
              <w:t>FY21</w:t>
            </w:r>
          </w:p>
        </w:tc>
        <w:tc>
          <w:tcPr>
            <w:tcW w:w="845" w:type="dxa"/>
            <w:vMerge w:val="restart"/>
            <w:tcBorders>
              <w:top w:val="nil"/>
              <w:left w:val="single" w:sz="4" w:space="0" w:color="auto"/>
              <w:right w:val="single" w:sz="4" w:space="0" w:color="auto"/>
            </w:tcBorders>
            <w:tcMar>
              <w:left w:w="43" w:type="dxa"/>
              <w:right w:w="43" w:type="dxa"/>
            </w:tcMar>
            <w:vAlign w:val="center"/>
          </w:tcPr>
          <w:p w:rsidR="001153A2" w:rsidRPr="00D57B9B" w:rsidRDefault="001153A2" w:rsidP="002F561B">
            <w:pPr>
              <w:jc w:val="right"/>
              <w:rPr>
                <w:b/>
                <w:bCs/>
                <w:sz w:val="16"/>
                <w:szCs w:val="16"/>
              </w:rPr>
            </w:pPr>
            <w:r>
              <w:rPr>
                <w:b/>
                <w:bCs/>
                <w:sz w:val="16"/>
                <w:szCs w:val="16"/>
              </w:rPr>
              <w:t>FY22</w:t>
            </w:r>
          </w:p>
        </w:tc>
        <w:tc>
          <w:tcPr>
            <w:tcW w:w="889" w:type="dxa"/>
            <w:tcBorders>
              <w:top w:val="nil"/>
              <w:left w:val="single" w:sz="4" w:space="0" w:color="auto"/>
              <w:bottom w:val="single" w:sz="4" w:space="0" w:color="auto"/>
            </w:tcBorders>
            <w:tcMar>
              <w:left w:w="43" w:type="dxa"/>
              <w:right w:w="43" w:type="dxa"/>
            </w:tcMar>
            <w:vAlign w:val="center"/>
          </w:tcPr>
          <w:p w:rsidR="001153A2" w:rsidRPr="00D57B9B" w:rsidRDefault="001153A2" w:rsidP="0027041D">
            <w:pPr>
              <w:jc w:val="center"/>
              <w:rPr>
                <w:b/>
                <w:bCs/>
                <w:sz w:val="16"/>
                <w:szCs w:val="16"/>
              </w:rPr>
            </w:pPr>
            <w:r>
              <w:rPr>
                <w:b/>
                <w:bCs/>
                <w:sz w:val="16"/>
                <w:szCs w:val="16"/>
              </w:rPr>
              <w:t>2021</w:t>
            </w:r>
          </w:p>
        </w:tc>
        <w:tc>
          <w:tcPr>
            <w:tcW w:w="5127" w:type="dxa"/>
            <w:gridSpan w:val="6"/>
            <w:tcBorders>
              <w:top w:val="nil"/>
              <w:left w:val="single" w:sz="4" w:space="0" w:color="auto"/>
              <w:bottom w:val="single" w:sz="4" w:space="0" w:color="auto"/>
            </w:tcBorders>
          </w:tcPr>
          <w:p w:rsidR="001153A2" w:rsidRPr="00D57B9B" w:rsidRDefault="001153A2" w:rsidP="0027041D">
            <w:pPr>
              <w:jc w:val="center"/>
              <w:rPr>
                <w:b/>
                <w:bCs/>
                <w:sz w:val="16"/>
                <w:szCs w:val="16"/>
              </w:rPr>
            </w:pPr>
            <w:r>
              <w:rPr>
                <w:b/>
                <w:bCs/>
                <w:sz w:val="16"/>
                <w:szCs w:val="16"/>
              </w:rPr>
              <w:t>2022</w:t>
            </w:r>
          </w:p>
        </w:tc>
      </w:tr>
      <w:tr w:rsidR="001153A2" w:rsidRPr="006D5F74" w:rsidTr="00DD7193">
        <w:trPr>
          <w:trHeight w:val="211"/>
        </w:trPr>
        <w:tc>
          <w:tcPr>
            <w:tcW w:w="3037"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1153A2" w:rsidRPr="008A6E5D" w:rsidRDefault="001153A2" w:rsidP="00340559">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1153A2" w:rsidRPr="008A6E5D" w:rsidRDefault="001153A2" w:rsidP="00340559">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1153A2" w:rsidRPr="008A6E5D" w:rsidRDefault="001153A2" w:rsidP="00340559">
            <w:pPr>
              <w:jc w:val="right"/>
              <w:rPr>
                <w:b/>
                <w:bCs/>
                <w:sz w:val="14"/>
                <w:szCs w:val="14"/>
              </w:rPr>
            </w:pPr>
          </w:p>
        </w:tc>
        <w:tc>
          <w:tcPr>
            <w:tcW w:w="88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1153A2" w:rsidRPr="00D57B9B" w:rsidRDefault="001153A2" w:rsidP="00340559">
            <w:pPr>
              <w:jc w:val="right"/>
              <w:rPr>
                <w:b/>
                <w:bCs/>
                <w:sz w:val="14"/>
                <w:szCs w:val="14"/>
              </w:rPr>
            </w:pPr>
            <w:r>
              <w:rPr>
                <w:b/>
                <w:bCs/>
                <w:sz w:val="14"/>
                <w:szCs w:val="14"/>
              </w:rPr>
              <w:t>Dec</w:t>
            </w:r>
          </w:p>
        </w:tc>
        <w:tc>
          <w:tcPr>
            <w:tcW w:w="810" w:type="dxa"/>
            <w:tcBorders>
              <w:top w:val="single" w:sz="4" w:space="0" w:color="auto"/>
              <w:left w:val="nil"/>
              <w:bottom w:val="single" w:sz="12" w:space="0" w:color="000000"/>
            </w:tcBorders>
            <w:shd w:val="clear" w:color="auto" w:fill="auto"/>
            <w:tcMar>
              <w:left w:w="43" w:type="dxa"/>
              <w:right w:w="43" w:type="dxa"/>
            </w:tcMar>
            <w:vAlign w:val="center"/>
          </w:tcPr>
          <w:p w:rsidR="001153A2" w:rsidRPr="00D57B9B" w:rsidRDefault="001153A2" w:rsidP="00340559">
            <w:pPr>
              <w:jc w:val="right"/>
              <w:rPr>
                <w:b/>
                <w:bCs/>
                <w:sz w:val="14"/>
                <w:szCs w:val="14"/>
              </w:rPr>
            </w:pPr>
            <w:r>
              <w:rPr>
                <w:b/>
                <w:bCs/>
                <w:sz w:val="14"/>
                <w:szCs w:val="14"/>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1153A2" w:rsidRPr="00D57B9B" w:rsidRDefault="001153A2" w:rsidP="00340559">
            <w:pPr>
              <w:jc w:val="right"/>
              <w:rPr>
                <w:b/>
                <w:bCs/>
                <w:sz w:val="14"/>
                <w:szCs w:val="14"/>
              </w:rPr>
            </w:pPr>
            <w:r>
              <w:rPr>
                <w:b/>
                <w:bCs/>
                <w:sz w:val="14"/>
                <w:szCs w:val="14"/>
              </w:rPr>
              <w:t>Aug</w:t>
            </w:r>
          </w:p>
        </w:tc>
        <w:tc>
          <w:tcPr>
            <w:tcW w:w="816" w:type="dxa"/>
            <w:tcBorders>
              <w:top w:val="single" w:sz="4" w:space="0" w:color="auto"/>
              <w:bottom w:val="single" w:sz="12" w:space="0" w:color="000000"/>
            </w:tcBorders>
            <w:tcMar>
              <w:left w:w="43" w:type="dxa"/>
              <w:right w:w="43" w:type="dxa"/>
            </w:tcMar>
            <w:vAlign w:val="center"/>
          </w:tcPr>
          <w:p w:rsidR="001153A2" w:rsidRPr="00D57B9B" w:rsidRDefault="001153A2" w:rsidP="00340559">
            <w:pPr>
              <w:jc w:val="right"/>
              <w:rPr>
                <w:b/>
                <w:bCs/>
                <w:sz w:val="14"/>
                <w:szCs w:val="14"/>
              </w:rPr>
            </w:pPr>
            <w:r>
              <w:rPr>
                <w:b/>
                <w:bCs/>
                <w:sz w:val="14"/>
                <w:szCs w:val="14"/>
              </w:rPr>
              <w:t>Sep</w:t>
            </w:r>
          </w:p>
        </w:tc>
        <w:tc>
          <w:tcPr>
            <w:tcW w:w="894" w:type="dxa"/>
            <w:tcBorders>
              <w:top w:val="single" w:sz="4" w:space="0" w:color="auto"/>
              <w:bottom w:val="single" w:sz="12" w:space="0" w:color="000000"/>
            </w:tcBorders>
            <w:shd w:val="clear" w:color="auto" w:fill="auto"/>
            <w:tcMar>
              <w:left w:w="43" w:type="dxa"/>
              <w:right w:w="43" w:type="dxa"/>
            </w:tcMar>
            <w:vAlign w:val="center"/>
          </w:tcPr>
          <w:p w:rsidR="001153A2" w:rsidRPr="00D57B9B" w:rsidRDefault="001153A2" w:rsidP="00340559">
            <w:pPr>
              <w:jc w:val="right"/>
              <w:rPr>
                <w:b/>
                <w:bCs/>
                <w:sz w:val="14"/>
                <w:szCs w:val="14"/>
              </w:rPr>
            </w:pPr>
            <w:r>
              <w:rPr>
                <w:b/>
                <w:bCs/>
                <w:sz w:val="14"/>
                <w:szCs w:val="14"/>
              </w:rPr>
              <w:t>Oct</w:t>
            </w:r>
          </w:p>
        </w:tc>
        <w:tc>
          <w:tcPr>
            <w:tcW w:w="900" w:type="dxa"/>
            <w:tcBorders>
              <w:top w:val="single" w:sz="4" w:space="0" w:color="auto"/>
              <w:bottom w:val="single" w:sz="12" w:space="0" w:color="000000"/>
            </w:tcBorders>
            <w:shd w:val="clear" w:color="auto" w:fill="auto"/>
            <w:tcMar>
              <w:left w:w="43" w:type="dxa"/>
              <w:right w:w="43" w:type="dxa"/>
            </w:tcMar>
            <w:vAlign w:val="center"/>
          </w:tcPr>
          <w:p w:rsidR="001153A2" w:rsidRPr="00D57B9B" w:rsidRDefault="001153A2" w:rsidP="00340559">
            <w:pPr>
              <w:jc w:val="right"/>
              <w:rPr>
                <w:b/>
                <w:bCs/>
                <w:sz w:val="14"/>
                <w:szCs w:val="14"/>
              </w:rPr>
            </w:pPr>
            <w:r>
              <w:rPr>
                <w:b/>
                <w:bCs/>
                <w:sz w:val="14"/>
                <w:szCs w:val="14"/>
              </w:rPr>
              <w:t>Nov</w:t>
            </w:r>
          </w:p>
        </w:tc>
        <w:tc>
          <w:tcPr>
            <w:tcW w:w="900" w:type="dxa"/>
            <w:tcBorders>
              <w:top w:val="single" w:sz="4" w:space="0" w:color="auto"/>
              <w:bottom w:val="single" w:sz="12" w:space="0" w:color="000000"/>
            </w:tcBorders>
          </w:tcPr>
          <w:p w:rsidR="001153A2" w:rsidRDefault="001153A2" w:rsidP="00340559">
            <w:pPr>
              <w:jc w:val="right"/>
              <w:rPr>
                <w:b/>
                <w:bCs/>
                <w:sz w:val="14"/>
                <w:szCs w:val="14"/>
              </w:rPr>
            </w:pPr>
            <w:r>
              <w:rPr>
                <w:b/>
                <w:bCs/>
                <w:sz w:val="14"/>
                <w:szCs w:val="14"/>
              </w:rPr>
              <w:t>Dec</w:t>
            </w:r>
          </w:p>
        </w:tc>
      </w:tr>
      <w:tr w:rsidR="001153A2" w:rsidRPr="006D5F74" w:rsidTr="00DD7193">
        <w:trPr>
          <w:trHeight w:val="50"/>
        </w:trPr>
        <w:tc>
          <w:tcPr>
            <w:tcW w:w="3037" w:type="dxa"/>
            <w:gridSpan w:val="2"/>
            <w:tcBorders>
              <w:top w:val="single" w:sz="12" w:space="0" w:color="auto"/>
              <w:bottom w:val="nil"/>
              <w:right w:val="nil"/>
            </w:tcBorders>
            <w:shd w:val="clear" w:color="auto" w:fill="auto"/>
            <w:tcMar>
              <w:left w:w="43" w:type="dxa"/>
              <w:right w:w="43" w:type="dxa"/>
            </w:tcMar>
            <w:vAlign w:val="bottom"/>
            <w:hideMark/>
          </w:tcPr>
          <w:p w:rsidR="001153A2" w:rsidRPr="008A6E5D" w:rsidRDefault="001153A2" w:rsidP="00340559">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1153A2" w:rsidRPr="008A6E5D" w:rsidRDefault="001153A2" w:rsidP="00340559">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1153A2" w:rsidRPr="008A6E5D" w:rsidRDefault="001153A2" w:rsidP="00340559">
            <w:pPr>
              <w:jc w:val="right"/>
              <w:rPr>
                <w:b/>
                <w:bCs/>
                <w:color w:val="000000"/>
                <w:sz w:val="14"/>
                <w:szCs w:val="14"/>
              </w:rPr>
            </w:pPr>
          </w:p>
        </w:tc>
        <w:tc>
          <w:tcPr>
            <w:tcW w:w="889" w:type="dxa"/>
            <w:tcBorders>
              <w:top w:val="single" w:sz="12" w:space="0" w:color="auto"/>
              <w:right w:val="nil"/>
            </w:tcBorders>
            <w:tcMar>
              <w:left w:w="43" w:type="dxa"/>
              <w:right w:w="43" w:type="dxa"/>
            </w:tcMar>
            <w:vAlign w:val="center"/>
          </w:tcPr>
          <w:p w:rsidR="001153A2" w:rsidRPr="00A13A9E" w:rsidRDefault="001153A2" w:rsidP="00340559">
            <w:pPr>
              <w:jc w:val="right"/>
              <w:rPr>
                <w:rFonts w:ascii="Calibri" w:hAnsi="Calibri"/>
                <w:sz w:val="14"/>
                <w:szCs w:val="14"/>
              </w:rPr>
            </w:pPr>
          </w:p>
        </w:tc>
        <w:tc>
          <w:tcPr>
            <w:tcW w:w="810" w:type="dxa"/>
            <w:tcBorders>
              <w:top w:val="single" w:sz="12" w:space="0" w:color="auto"/>
              <w:left w:val="nil"/>
              <w:right w:val="nil"/>
            </w:tcBorders>
            <w:tcMar>
              <w:left w:w="43" w:type="dxa"/>
              <w:right w:w="43" w:type="dxa"/>
            </w:tcMar>
            <w:vAlign w:val="center"/>
          </w:tcPr>
          <w:p w:rsidR="001153A2" w:rsidRPr="008A6E5D" w:rsidRDefault="001153A2" w:rsidP="00340559">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1153A2" w:rsidRPr="008A6E5D" w:rsidRDefault="001153A2" w:rsidP="00340559">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1153A2" w:rsidRPr="008A6E5D" w:rsidRDefault="001153A2" w:rsidP="00340559">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1153A2" w:rsidRPr="008A6E5D" w:rsidRDefault="001153A2" w:rsidP="00340559">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vAlign w:val="center"/>
          </w:tcPr>
          <w:p w:rsidR="001153A2" w:rsidRPr="008A6E5D" w:rsidRDefault="001153A2" w:rsidP="00340559">
            <w:pPr>
              <w:jc w:val="right"/>
              <w:rPr>
                <w:rFonts w:ascii="Calibri" w:hAnsi="Calibri"/>
                <w:sz w:val="14"/>
                <w:szCs w:val="14"/>
              </w:rPr>
            </w:pPr>
          </w:p>
        </w:tc>
        <w:tc>
          <w:tcPr>
            <w:tcW w:w="900" w:type="dxa"/>
            <w:tcBorders>
              <w:top w:val="nil"/>
              <w:left w:val="nil"/>
              <w:right w:val="nil"/>
            </w:tcBorders>
          </w:tcPr>
          <w:p w:rsidR="001153A2" w:rsidRPr="008A6E5D" w:rsidRDefault="001153A2" w:rsidP="00340559">
            <w:pPr>
              <w:jc w:val="right"/>
              <w:rPr>
                <w:rFonts w:ascii="Calibri" w:hAnsi="Calibri"/>
                <w:sz w:val="14"/>
                <w:szCs w:val="14"/>
              </w:rPr>
            </w:pP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994,988.0</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753,804.9</w:t>
            </w:r>
          </w:p>
        </w:tc>
        <w:tc>
          <w:tcPr>
            <w:tcW w:w="889" w:type="dxa"/>
            <w:tcBorders>
              <w:top w:val="nil"/>
              <w:left w:val="nil"/>
              <w:bottom w:val="nil"/>
              <w:right w:val="nil"/>
            </w:tcBorders>
            <w:tcMar>
              <w:left w:w="43" w:type="dxa"/>
              <w:right w:w="43" w:type="dxa"/>
            </w:tcMar>
            <w:vAlign w:val="center"/>
          </w:tcPr>
          <w:p w:rsidR="00CA2804" w:rsidRPr="00DD7999" w:rsidRDefault="00CA2804" w:rsidP="00CA2804">
            <w:pPr>
              <w:jc w:val="right"/>
              <w:rPr>
                <w:b/>
                <w:bCs/>
                <w:color w:val="000000"/>
                <w:sz w:val="14"/>
                <w:szCs w:val="14"/>
              </w:rPr>
            </w:pPr>
            <w:r w:rsidRPr="005773C9">
              <w:rPr>
                <w:b/>
                <w:bCs/>
                <w:color w:val="000000"/>
                <w:sz w:val="14"/>
                <w:szCs w:val="14"/>
              </w:rPr>
              <w:t>976,741</w:t>
            </w:r>
            <w:r>
              <w:rPr>
                <w:b/>
                <w:bCs/>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690,851.9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664,993.0</w:t>
            </w:r>
          </w:p>
        </w:tc>
        <w:tc>
          <w:tcPr>
            <w:tcW w:w="816" w:type="dxa"/>
            <w:tcBorders>
              <w:top w:val="nil"/>
              <w:left w:val="nil"/>
              <w:bottom w:val="nil"/>
              <w:right w:val="nil"/>
            </w:tcBorders>
            <w:shd w:val="clear" w:color="auto" w:fill="auto"/>
            <w:tcMar>
              <w:left w:w="43" w:type="dxa"/>
              <w:right w:w="43" w:type="dxa"/>
            </w:tcMar>
            <w:vAlign w:val="center"/>
          </w:tcPr>
          <w:p w:rsidR="00CA2804" w:rsidRPr="00286251" w:rsidRDefault="00CA2804" w:rsidP="00CA2804">
            <w:pPr>
              <w:jc w:val="right"/>
              <w:rPr>
                <w:b/>
                <w:bCs/>
                <w:color w:val="000000"/>
                <w:sz w:val="14"/>
                <w:szCs w:val="14"/>
              </w:rPr>
            </w:pPr>
            <w:r w:rsidRPr="00286251">
              <w:rPr>
                <w:b/>
                <w:bCs/>
                <w:color w:val="000000"/>
                <w:sz w:val="14"/>
                <w:szCs w:val="14"/>
              </w:rPr>
              <w:t>629,657.1</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609,413.1 </w:t>
            </w:r>
          </w:p>
        </w:tc>
        <w:tc>
          <w:tcPr>
            <w:tcW w:w="900" w:type="dxa"/>
            <w:tcBorders>
              <w:top w:val="nil"/>
              <w:left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c>
          <w:tcPr>
            <w:tcW w:w="900" w:type="dxa"/>
            <w:tcBorders>
              <w:top w:val="nil"/>
              <w:left w:val="nil"/>
              <w:right w:val="nil"/>
            </w:tcBorders>
            <w:vAlign w:val="center"/>
          </w:tcPr>
          <w:p w:rsidR="00CA2804" w:rsidRPr="00022069" w:rsidRDefault="00CA2804" w:rsidP="00CA2804">
            <w:pPr>
              <w:jc w:val="right"/>
              <w:rPr>
                <w:rFonts w:asciiTheme="majorBidi" w:hAnsiTheme="majorBidi" w:cstheme="majorBidi"/>
                <w:b/>
                <w:bCs/>
                <w:sz w:val="14"/>
                <w:szCs w:val="14"/>
              </w:rPr>
            </w:pPr>
            <w:r>
              <w:rPr>
                <w:rFonts w:asciiTheme="majorBidi" w:hAnsiTheme="majorBidi" w:cstheme="majorBidi"/>
                <w:b/>
                <w:bCs/>
                <w:sz w:val="14"/>
                <w:szCs w:val="14"/>
              </w:rPr>
              <w:t>599,174.6</w:t>
            </w:r>
          </w:p>
        </w:tc>
      </w:tr>
      <w:tr w:rsidR="00CA2804" w:rsidRPr="00A83A6C"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829,187.3</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654,619.3</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5773C9">
              <w:rPr>
                <w:color w:val="000000"/>
                <w:sz w:val="14"/>
                <w:szCs w:val="14"/>
              </w:rPr>
              <w:t>848,577.8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592,774.5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569,481.6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536,134.9</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522,354.7 </w:t>
            </w:r>
          </w:p>
        </w:tc>
        <w:tc>
          <w:tcPr>
            <w:tcW w:w="900" w:type="dxa"/>
            <w:tcBorders>
              <w:top w:val="nil"/>
              <w:lef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c>
          <w:tcPr>
            <w:tcW w:w="900" w:type="dxa"/>
            <w:tcBorders>
              <w:top w:val="nil"/>
              <w:left w:val="nil"/>
            </w:tcBorders>
            <w:vAlign w:val="center"/>
          </w:tcPr>
          <w:p w:rsidR="00CA2804" w:rsidRPr="00311415" w:rsidRDefault="00CA2804" w:rsidP="00CA2804">
            <w:pPr>
              <w:jc w:val="right"/>
              <w:rPr>
                <w:color w:val="000000"/>
                <w:sz w:val="14"/>
                <w:szCs w:val="14"/>
              </w:rPr>
            </w:pPr>
            <w:r w:rsidRPr="00311415">
              <w:rPr>
                <w:color w:val="000000"/>
                <w:sz w:val="14"/>
                <w:szCs w:val="14"/>
              </w:rPr>
              <w:t>520,052.34</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165,800.7</w:t>
            </w:r>
          </w:p>
        </w:tc>
        <w:tc>
          <w:tcPr>
            <w:tcW w:w="845" w:type="dxa"/>
            <w:tcBorders>
              <w:top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99,185.5</w:t>
            </w:r>
          </w:p>
        </w:tc>
        <w:tc>
          <w:tcPr>
            <w:tcW w:w="889" w:type="dxa"/>
            <w:tcBorders>
              <w:top w:val="nil"/>
            </w:tcBorders>
            <w:tcMar>
              <w:left w:w="43" w:type="dxa"/>
              <w:right w:w="43" w:type="dxa"/>
            </w:tcMar>
            <w:vAlign w:val="center"/>
          </w:tcPr>
          <w:p w:rsidR="00CA2804" w:rsidRPr="006B7141" w:rsidRDefault="00CA2804" w:rsidP="00CA2804">
            <w:pPr>
              <w:jc w:val="right"/>
              <w:rPr>
                <w:color w:val="000000"/>
                <w:sz w:val="14"/>
                <w:szCs w:val="14"/>
              </w:rPr>
            </w:pPr>
            <w:r w:rsidRPr="00F92343">
              <w:rPr>
                <w:color w:val="000000"/>
                <w:sz w:val="14"/>
                <w:szCs w:val="14"/>
              </w:rPr>
              <w:t>128,163.</w:t>
            </w:r>
            <w:r>
              <w:rPr>
                <w:color w:val="000000"/>
                <w:sz w:val="14"/>
                <w:szCs w:val="14"/>
              </w:rPr>
              <w:t>8</w:t>
            </w:r>
          </w:p>
        </w:tc>
        <w:tc>
          <w:tcPr>
            <w:tcW w:w="810" w:type="dxa"/>
            <w:tcBorders>
              <w:top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98,077.4</w:t>
            </w:r>
          </w:p>
        </w:tc>
        <w:tc>
          <w:tcPr>
            <w:tcW w:w="810" w:type="dxa"/>
            <w:tcBorders>
              <w:top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95,511.4</w:t>
            </w:r>
          </w:p>
        </w:tc>
        <w:tc>
          <w:tcPr>
            <w:tcW w:w="816" w:type="dxa"/>
            <w:tcBorders>
              <w:top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93,522.2</w:t>
            </w:r>
          </w:p>
        </w:tc>
        <w:tc>
          <w:tcPr>
            <w:tcW w:w="894" w:type="dxa"/>
            <w:tcBorders>
              <w:top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87,058.4 </w:t>
            </w:r>
          </w:p>
        </w:tc>
        <w:tc>
          <w:tcPr>
            <w:tcW w:w="900" w:type="dxa"/>
            <w:tcBorders>
              <w:top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c>
          <w:tcPr>
            <w:tcW w:w="900" w:type="dxa"/>
            <w:tcBorders>
              <w:top w:val="nil"/>
            </w:tcBorders>
            <w:vAlign w:val="center"/>
          </w:tcPr>
          <w:p w:rsidR="00CA2804" w:rsidRPr="00311415" w:rsidRDefault="00CA2804" w:rsidP="00CA2804">
            <w:pPr>
              <w:jc w:val="right"/>
              <w:rPr>
                <w:color w:val="000000"/>
                <w:sz w:val="14"/>
                <w:szCs w:val="14"/>
              </w:rPr>
            </w:pPr>
            <w:r>
              <w:rPr>
                <w:color w:val="000000"/>
                <w:sz w:val="14"/>
                <w:szCs w:val="14"/>
              </w:rPr>
              <w:t>79,122.3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43,184.5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54,840.5</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7660B3">
              <w:rPr>
                <w:color w:val="000000"/>
                <w:sz w:val="14"/>
                <w:szCs w:val="14"/>
              </w:rPr>
              <w:t>49,176.3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59,158.1</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59,235.2</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58,254.7</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57,169.3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c>
          <w:tcPr>
            <w:tcW w:w="900" w:type="dxa"/>
            <w:tcBorders>
              <w:top w:val="nil"/>
              <w:left w:val="nil"/>
              <w:bottom w:val="nil"/>
              <w:right w:val="nil"/>
            </w:tcBorders>
            <w:vAlign w:val="center"/>
          </w:tcPr>
          <w:p w:rsidR="00CA2804" w:rsidRPr="000C1DCF" w:rsidRDefault="00CA2804" w:rsidP="00CA2804">
            <w:pPr>
              <w:jc w:val="right"/>
              <w:rPr>
                <w:color w:val="000000"/>
                <w:sz w:val="14"/>
                <w:szCs w:val="14"/>
              </w:rPr>
            </w:pPr>
            <w:r w:rsidRPr="000C1DCF">
              <w:rPr>
                <w:color w:val="000000"/>
                <w:sz w:val="14"/>
                <w:szCs w:val="14"/>
              </w:rPr>
              <w:t>57,244.2</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310.6</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310.6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7660B3">
              <w:rPr>
                <w:color w:val="000000"/>
                <w:sz w:val="14"/>
                <w:szCs w:val="14"/>
              </w:rPr>
              <w:t>310.</w:t>
            </w:r>
            <w:r>
              <w:rPr>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310.6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310.6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299.5</w:t>
            </w:r>
          </w:p>
        </w:tc>
      </w:tr>
      <w:tr w:rsidR="00CA2804" w:rsidRPr="00C52C83" w:rsidTr="00B756FB">
        <w:trPr>
          <w:trHeight w:val="225"/>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1,466.7</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1,541.2</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BF7540">
              <w:rPr>
                <w:color w:val="000000"/>
                <w:sz w:val="14"/>
                <w:szCs w:val="14"/>
              </w:rPr>
              <w:t>1,451.0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1,534.5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1,522.1</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1,513.0</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1,504.6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1,485.0</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581,418.1</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306,408.4</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BF7540">
              <w:rPr>
                <w:color w:val="000000"/>
                <w:sz w:val="14"/>
                <w:szCs w:val="14"/>
              </w:rPr>
              <w:t>549,66</w:t>
            </w:r>
            <w:r>
              <w:rPr>
                <w:color w:val="000000"/>
                <w:sz w:val="14"/>
                <w:szCs w:val="14"/>
              </w:rPr>
              <w:t>3</w:t>
            </w:r>
            <w:r w:rsidRPr="00BF7540">
              <w:rPr>
                <w:color w:val="000000"/>
                <w:sz w:val="14"/>
                <w:szCs w:val="14"/>
              </w:rPr>
              <w:t>.</w:t>
            </w:r>
            <w:r>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236,945.9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209,004.6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173,131.7</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152,784.4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141,093.3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368,514.9</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390,570.6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145FCE">
              <w:rPr>
                <w:color w:val="000000"/>
                <w:sz w:val="14"/>
                <w:szCs w:val="14"/>
              </w:rPr>
              <w:t>376,034.8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392,771.4</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394,782.7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396,305.4</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397,501.0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398,906.2</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93.3</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133.6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1F2D13">
              <w:rPr>
                <w:color w:val="000000"/>
                <w:sz w:val="14"/>
                <w:szCs w:val="14"/>
              </w:rPr>
              <w:t>105.8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131.4</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137.9</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141.6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143.2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146.5</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2,502,970.5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2,454,508.3</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b/>
                <w:bCs/>
                <w:color w:val="000000"/>
                <w:sz w:val="14"/>
                <w:szCs w:val="14"/>
              </w:rPr>
            </w:pPr>
            <w:r w:rsidRPr="00D334B4">
              <w:rPr>
                <w:b/>
                <w:bCs/>
                <w:color w:val="000000"/>
                <w:sz w:val="14"/>
                <w:szCs w:val="14"/>
              </w:rPr>
              <w:t>2,488,509.2</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2,441,213.9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2,430,734.3</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2,401,586.2</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2,386,771.2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c>
          <w:tcPr>
            <w:tcW w:w="900" w:type="dxa"/>
            <w:tcBorders>
              <w:top w:val="nil"/>
              <w:left w:val="nil"/>
              <w:bottom w:val="nil"/>
              <w:right w:val="nil"/>
            </w:tcBorders>
            <w:vAlign w:val="center"/>
          </w:tcPr>
          <w:p w:rsidR="00CA2804" w:rsidRPr="00E47D41" w:rsidRDefault="00CA2804" w:rsidP="00CA2804">
            <w:pPr>
              <w:jc w:val="right"/>
              <w:rPr>
                <w:rFonts w:asciiTheme="majorBidi" w:hAnsiTheme="majorBidi" w:cstheme="majorBidi"/>
                <w:b/>
                <w:bCs/>
                <w:sz w:val="14"/>
                <w:szCs w:val="14"/>
              </w:rPr>
            </w:pPr>
            <w:r>
              <w:rPr>
                <w:rFonts w:asciiTheme="majorBidi" w:hAnsiTheme="majorBidi" w:cstheme="majorBidi"/>
                <w:b/>
                <w:bCs/>
                <w:sz w:val="14"/>
                <w:szCs w:val="14"/>
              </w:rPr>
              <w:t>2,361,960.9</w:t>
            </w:r>
          </w:p>
        </w:tc>
      </w:tr>
      <w:tr w:rsidR="00CA2804" w:rsidRPr="00C52C83" w:rsidTr="00B756FB">
        <w:trPr>
          <w:trHeight w:val="183"/>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2,370,230.2</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2,330,456.7</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C63101">
              <w:rPr>
                <w:color w:val="000000"/>
                <w:sz w:val="14"/>
                <w:szCs w:val="14"/>
              </w:rPr>
              <w:t>2,355,705.7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2,317,223.3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2,308,578.4</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2,290,867.8</w:t>
            </w:r>
          </w:p>
        </w:tc>
        <w:tc>
          <w:tcPr>
            <w:tcW w:w="894" w:type="dxa"/>
            <w:tcBorders>
              <w:top w:val="nil"/>
              <w:left w:val="nil"/>
              <w:bottom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2,276,719.6 </w:t>
            </w:r>
          </w:p>
        </w:tc>
        <w:tc>
          <w:tcPr>
            <w:tcW w:w="900" w:type="dxa"/>
            <w:tcBorders>
              <w:top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c>
          <w:tcPr>
            <w:tcW w:w="900" w:type="dxa"/>
            <w:tcBorders>
              <w:top w:val="nil"/>
              <w:bottom w:val="nil"/>
            </w:tcBorders>
            <w:vAlign w:val="center"/>
          </w:tcPr>
          <w:p w:rsidR="00CA2804" w:rsidRPr="00E47D41" w:rsidRDefault="00CA2804" w:rsidP="00CA2804">
            <w:pPr>
              <w:jc w:val="right"/>
              <w:rPr>
                <w:color w:val="000000"/>
                <w:sz w:val="14"/>
                <w:szCs w:val="14"/>
              </w:rPr>
            </w:pPr>
            <w:r>
              <w:rPr>
                <w:color w:val="000000"/>
                <w:sz w:val="14"/>
                <w:szCs w:val="14"/>
              </w:rPr>
              <w:t>2,260,616.5</w:t>
            </w:r>
          </w:p>
        </w:tc>
      </w:tr>
      <w:tr w:rsidR="00CA2804" w:rsidRPr="00C52C83" w:rsidTr="00B756FB">
        <w:trPr>
          <w:trHeight w:val="12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5,716.0</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4,288.6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9F2640">
              <w:rPr>
                <w:color w:val="000000"/>
                <w:sz w:val="14"/>
                <w:szCs w:val="14"/>
              </w:rPr>
              <w:t>4,940.8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4,265.9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4,227.1</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4,186.9</w:t>
            </w:r>
          </w:p>
        </w:tc>
        <w:tc>
          <w:tcPr>
            <w:tcW w:w="894" w:type="dxa"/>
            <w:tcBorders>
              <w:top w:val="nil"/>
              <w:left w:val="nil"/>
              <w:bottom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4,146.2 </w:t>
            </w:r>
          </w:p>
        </w:tc>
        <w:tc>
          <w:tcPr>
            <w:tcW w:w="900" w:type="dxa"/>
            <w:tcBorders>
              <w:top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c>
          <w:tcPr>
            <w:tcW w:w="900" w:type="dxa"/>
            <w:tcBorders>
              <w:top w:val="nil"/>
              <w:bottom w:val="nil"/>
            </w:tcBorders>
            <w:vAlign w:val="center"/>
          </w:tcPr>
          <w:p w:rsidR="00CA2804" w:rsidRPr="00E47D41" w:rsidRDefault="00CA2804" w:rsidP="00CA2804">
            <w:pPr>
              <w:jc w:val="right"/>
              <w:rPr>
                <w:color w:val="000000"/>
                <w:sz w:val="14"/>
                <w:szCs w:val="14"/>
              </w:rPr>
            </w:pPr>
            <w:r>
              <w:rPr>
                <w:color w:val="000000"/>
                <w:sz w:val="14"/>
                <w:szCs w:val="14"/>
              </w:rPr>
              <w:t>3,766.3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127,024.3</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119,763.1</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A9020C">
              <w:rPr>
                <w:color w:val="000000"/>
                <w:sz w:val="14"/>
                <w:szCs w:val="14"/>
              </w:rPr>
              <w:t>127,862.8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119,724.7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117,928.8</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106,531.5</w:t>
            </w:r>
          </w:p>
        </w:tc>
        <w:tc>
          <w:tcPr>
            <w:tcW w:w="894" w:type="dxa"/>
            <w:tcBorders>
              <w:top w:val="nil"/>
              <w:left w:val="nil"/>
              <w:bottom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105,905.4 </w:t>
            </w:r>
          </w:p>
        </w:tc>
        <w:tc>
          <w:tcPr>
            <w:tcW w:w="900" w:type="dxa"/>
            <w:tcBorders>
              <w:top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c>
          <w:tcPr>
            <w:tcW w:w="900" w:type="dxa"/>
            <w:tcBorders>
              <w:top w:val="nil"/>
            </w:tcBorders>
            <w:vAlign w:val="center"/>
          </w:tcPr>
          <w:p w:rsidR="00CA2804" w:rsidRPr="00E47D41" w:rsidRDefault="00CA2804" w:rsidP="00CA2804">
            <w:pPr>
              <w:jc w:val="right"/>
              <w:rPr>
                <w:color w:val="000000"/>
                <w:sz w:val="14"/>
                <w:szCs w:val="14"/>
              </w:rPr>
            </w:pPr>
            <w:r>
              <w:rPr>
                <w:color w:val="000000"/>
                <w:sz w:val="14"/>
                <w:szCs w:val="14"/>
              </w:rPr>
              <w:t>97,578.1</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477,183.4</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466,725.0</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065393">
              <w:rPr>
                <w:color w:val="000000"/>
                <w:sz w:val="14"/>
                <w:szCs w:val="14"/>
              </w:rPr>
              <w:t>472,137.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466,017.0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461,631.0</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450,232.2</w:t>
            </w:r>
          </w:p>
        </w:tc>
        <w:tc>
          <w:tcPr>
            <w:tcW w:w="894" w:type="dxa"/>
            <w:tcBorders>
              <w:top w:val="nil"/>
              <w:left w:val="nil"/>
              <w:bottom w:val="nil"/>
              <w:right w:val="nil"/>
            </w:tcBorders>
            <w:shd w:val="clear" w:color="auto" w:fill="auto"/>
            <w:tcMar>
              <w:left w:w="43" w:type="dxa"/>
              <w:right w:w="43" w:type="dxa"/>
            </w:tcMar>
            <w:vAlign w:val="center"/>
          </w:tcPr>
          <w:p w:rsidR="00CA2804" w:rsidRPr="00E36FF2" w:rsidRDefault="00CA2804" w:rsidP="00CA2804">
            <w:pPr>
              <w:jc w:val="right"/>
              <w:rPr>
                <w:color w:val="000000"/>
                <w:sz w:val="14"/>
                <w:szCs w:val="14"/>
              </w:rPr>
            </w:pPr>
            <w:r w:rsidRPr="00E36FF2">
              <w:rPr>
                <w:color w:val="000000"/>
                <w:sz w:val="14"/>
                <w:szCs w:val="14"/>
              </w:rPr>
              <w:t xml:space="preserve">  448,028.4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443,943.9</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16.6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065393">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16.6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16.6</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216.1</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216.0</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CF237D">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216.0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216.0</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0.5</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116470">
              <w:rPr>
                <w:color w:val="000000"/>
                <w:sz w:val="14"/>
                <w:szCs w:val="14"/>
              </w:rPr>
              <w:t>0.</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0.5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0.5</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421,362.5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376,591.3</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CF237D">
              <w:rPr>
                <w:color w:val="000000"/>
                <w:sz w:val="14"/>
                <w:szCs w:val="14"/>
              </w:rPr>
              <w:t>402,94</w:t>
            </w: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361,356.7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354,521.8</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336,461.4</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325,950.2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312,352.0</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272.6</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272.6</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CF237D">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272.6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272.6</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599,573.3</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589,022.0</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CF237D">
              <w:rPr>
                <w:color w:val="000000"/>
                <w:sz w:val="14"/>
                <w:szCs w:val="14"/>
              </w:rPr>
              <w:t>608,614.5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588,659.0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587,259.1</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586,340.9</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584,126.9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580,095.5</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1,000,392.0</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1,017,020.9</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0B3197">
              <w:rPr>
                <w:color w:val="000000"/>
                <w:sz w:val="14"/>
                <w:szCs w:val="14"/>
              </w:rPr>
              <w:t>1,000,890.5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1,019,718.9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1,020,806.7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1,021,255.9</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1,020,063.6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1,015,755.3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3,003.3</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3,341.5</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8543A4">
              <w:rPr>
                <w:color w:val="000000"/>
                <w:sz w:val="14"/>
                <w:szCs w:val="14"/>
              </w:rPr>
              <w:t>2,601.</w:t>
            </w:r>
            <w:r>
              <w:rPr>
                <w:color w:val="000000"/>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3,461.7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3,884.7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4,223.8</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4,700.5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c>
          <w:tcPr>
            <w:tcW w:w="900" w:type="dxa"/>
            <w:tcBorders>
              <w:top w:val="nil"/>
              <w:left w:val="nil"/>
              <w:bottom w:val="nil"/>
            </w:tcBorders>
            <w:vAlign w:val="center"/>
          </w:tcPr>
          <w:p w:rsidR="00CA2804" w:rsidRPr="00B457CF" w:rsidRDefault="00CA2804" w:rsidP="00CA2804">
            <w:pPr>
              <w:jc w:val="right"/>
              <w:rPr>
                <w:color w:val="000000"/>
                <w:sz w:val="14"/>
                <w:szCs w:val="14"/>
              </w:rPr>
            </w:pPr>
            <w:r w:rsidRPr="00B457CF">
              <w:rPr>
                <w:color w:val="000000"/>
                <w:sz w:val="14"/>
                <w:szCs w:val="14"/>
              </w:rPr>
              <w:t>5,222.8</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464.5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796.3</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8543A4">
              <w:rPr>
                <w:color w:val="000000"/>
                <w:sz w:val="14"/>
                <w:szCs w:val="14"/>
              </w:rPr>
              <w:t>403.6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891.7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1,283.6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1,545.6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1,981.9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c>
          <w:tcPr>
            <w:tcW w:w="900" w:type="dxa"/>
            <w:tcBorders>
              <w:top w:val="nil"/>
              <w:left w:val="nil"/>
              <w:bottom w:val="nil"/>
            </w:tcBorders>
            <w:vAlign w:val="center"/>
          </w:tcPr>
          <w:p w:rsidR="00CA2804" w:rsidRPr="00B457CF" w:rsidRDefault="00CA2804" w:rsidP="00CA2804">
            <w:pPr>
              <w:jc w:val="right"/>
              <w:rPr>
                <w:color w:val="000000"/>
                <w:sz w:val="14"/>
                <w:szCs w:val="14"/>
              </w:rPr>
            </w:pPr>
            <w:r w:rsidRPr="00B457CF">
              <w:rPr>
                <w:color w:val="000000"/>
                <w:sz w:val="14"/>
                <w:szCs w:val="14"/>
              </w:rPr>
              <w:t>2,209.7</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485.4</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505.7</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5037B4">
              <w:rPr>
                <w:color w:val="000000"/>
                <w:sz w:val="14"/>
                <w:szCs w:val="14"/>
              </w:rPr>
              <w:t>414.3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603.0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841.6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1,020.8</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1,414.1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c>
          <w:tcPr>
            <w:tcW w:w="900" w:type="dxa"/>
            <w:tcBorders>
              <w:top w:val="nil"/>
              <w:left w:val="nil"/>
              <w:bottom w:val="nil"/>
            </w:tcBorders>
            <w:vAlign w:val="center"/>
          </w:tcPr>
          <w:p w:rsidR="00CA2804" w:rsidRPr="00B457CF" w:rsidRDefault="00CA2804" w:rsidP="00CA2804">
            <w:pPr>
              <w:jc w:val="right"/>
              <w:rPr>
                <w:color w:val="000000"/>
                <w:sz w:val="14"/>
                <w:szCs w:val="14"/>
              </w:rPr>
            </w:pPr>
            <w:r w:rsidRPr="00B457CF">
              <w:rPr>
                <w:color w:val="000000"/>
                <w:sz w:val="14"/>
                <w:szCs w:val="14"/>
              </w:rPr>
              <w:t>1,876.1</w:t>
            </w:r>
          </w:p>
        </w:tc>
      </w:tr>
      <w:tr w:rsidR="00CA2804" w:rsidRPr="00C52C83" w:rsidTr="00B756FB">
        <w:trPr>
          <w:trHeight w:val="2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9" w:type="dxa"/>
            <w:tcBorders>
              <w:top w:val="nil"/>
              <w:left w:val="nil"/>
              <w:bottom w:val="nil"/>
              <w:right w:val="nil"/>
            </w:tcBorders>
            <w:shd w:val="clear" w:color="auto" w:fill="auto"/>
            <w:tcMar>
              <w:left w:w="43" w:type="dxa"/>
              <w:right w:w="43" w:type="dxa"/>
            </w:tcMar>
            <w:vAlign w:val="center"/>
          </w:tcPr>
          <w:p w:rsidR="00CA2804" w:rsidRPr="009D1D60" w:rsidRDefault="00CA2804" w:rsidP="00CA2804">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rPr>
            </w:pPr>
            <w:r>
              <w:rPr>
                <w:color w:val="000000"/>
              </w:rPr>
              <w:t>-</w:t>
            </w:r>
          </w:p>
        </w:tc>
        <w:tc>
          <w:tcPr>
            <w:tcW w:w="889" w:type="dxa"/>
            <w:tcBorders>
              <w:top w:val="nil"/>
              <w:left w:val="nil"/>
              <w:bottom w:val="nil"/>
              <w:right w:val="nil"/>
            </w:tcBorders>
            <w:tcMar>
              <w:left w:w="43" w:type="dxa"/>
              <w:right w:w="43" w:type="dxa"/>
            </w:tcMar>
            <w:vAlign w:val="center"/>
          </w:tcPr>
          <w:p w:rsidR="00CA2804" w:rsidRPr="00BD1AD0" w:rsidRDefault="00CA2804" w:rsidP="00CA2804">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 xml:space="preserve"> - </w:t>
            </w:r>
          </w:p>
        </w:tc>
        <w:tc>
          <w:tcPr>
            <w:tcW w:w="90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 xml:space="preserve"> - </w:t>
            </w:r>
          </w:p>
        </w:tc>
        <w:tc>
          <w:tcPr>
            <w:tcW w:w="900" w:type="dxa"/>
            <w:tcBorders>
              <w:top w:val="nil"/>
              <w:left w:val="nil"/>
              <w:bottom w:val="nil"/>
              <w:right w:val="nil"/>
            </w:tcBorders>
            <w:vAlign w:val="center"/>
          </w:tcPr>
          <w:p w:rsidR="00CA2804" w:rsidRDefault="00CA2804" w:rsidP="00CA2804">
            <w:pPr>
              <w:jc w:val="right"/>
              <w:rPr>
                <w:color w:val="000000"/>
              </w:rPr>
            </w:pPr>
            <w:r>
              <w:rPr>
                <w:color w:val="000000"/>
              </w:rPr>
              <w:t xml:space="preserve"> - </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CA2804" w:rsidRPr="009D1D60" w:rsidRDefault="00CA2804" w:rsidP="00CA2804">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rPr>
            </w:pPr>
            <w:r>
              <w:rPr>
                <w:color w:val="000000"/>
              </w:rPr>
              <w:t>-</w:t>
            </w:r>
          </w:p>
        </w:tc>
        <w:tc>
          <w:tcPr>
            <w:tcW w:w="889" w:type="dxa"/>
            <w:tcBorders>
              <w:top w:val="nil"/>
              <w:left w:val="nil"/>
              <w:bottom w:val="nil"/>
              <w:right w:val="nil"/>
            </w:tcBorders>
            <w:tcMar>
              <w:left w:w="43" w:type="dxa"/>
              <w:right w:w="43" w:type="dxa"/>
            </w:tcMar>
            <w:vAlign w:val="center"/>
          </w:tcPr>
          <w:p w:rsidR="00CA2804" w:rsidRPr="00AC402C" w:rsidRDefault="00CA2804" w:rsidP="00CA2804">
            <w:pPr>
              <w:jc w:val="right"/>
            </w:pPr>
            <w:r w:rsidRPr="00AC402C">
              <w:t>-</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 xml:space="preserve"> - </w:t>
            </w:r>
          </w:p>
        </w:tc>
        <w:tc>
          <w:tcPr>
            <w:tcW w:w="90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r>
              <w:rPr>
                <w:color w:val="000000"/>
              </w:rPr>
              <w:t xml:space="preserve"> - </w:t>
            </w:r>
          </w:p>
        </w:tc>
        <w:tc>
          <w:tcPr>
            <w:tcW w:w="900" w:type="dxa"/>
            <w:tcBorders>
              <w:top w:val="nil"/>
              <w:left w:val="nil"/>
              <w:bottom w:val="nil"/>
              <w:right w:val="nil"/>
            </w:tcBorders>
            <w:vAlign w:val="center"/>
          </w:tcPr>
          <w:p w:rsidR="00CA2804" w:rsidRDefault="00CA2804" w:rsidP="00CA2804">
            <w:pPr>
              <w:jc w:val="right"/>
              <w:rPr>
                <w:color w:val="000000"/>
              </w:rPr>
            </w:pPr>
            <w:r>
              <w:rPr>
                <w:color w:val="000000"/>
              </w:rPr>
              <w:t xml:space="preserve"> - </w:t>
            </w:r>
          </w:p>
        </w:tc>
      </w:tr>
      <w:tr w:rsidR="00CA2804" w:rsidRPr="00C52C83" w:rsidTr="00B756FB">
        <w:trPr>
          <w:trHeight w:val="20"/>
        </w:trPr>
        <w:tc>
          <w:tcPr>
            <w:tcW w:w="3037" w:type="dxa"/>
            <w:gridSpan w:val="2"/>
            <w:tcBorders>
              <w:top w:val="nil"/>
              <w:bottom w:val="nil"/>
              <w:right w:val="nil"/>
            </w:tcBorders>
            <w:shd w:val="clear" w:color="auto" w:fill="auto"/>
            <w:tcMar>
              <w:left w:w="43" w:type="dxa"/>
              <w:right w:w="43" w:type="dxa"/>
            </w:tcMar>
            <w:vAlign w:val="center"/>
            <w:hideMark/>
          </w:tcPr>
          <w:p w:rsidR="00CA2804" w:rsidRPr="00B83021" w:rsidRDefault="00CA2804" w:rsidP="00CA2804">
            <w:pPr>
              <w:jc w:val="right"/>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CA2804" w:rsidRPr="00113551" w:rsidRDefault="00CA2804" w:rsidP="00CA2804">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rPr>
            </w:pPr>
          </w:p>
        </w:tc>
        <w:tc>
          <w:tcPr>
            <w:tcW w:w="889" w:type="dxa"/>
            <w:tcBorders>
              <w:top w:val="nil"/>
              <w:left w:val="nil"/>
              <w:bottom w:val="nil"/>
              <w:right w:val="nil"/>
            </w:tcBorders>
            <w:tcMar>
              <w:left w:w="43" w:type="dxa"/>
              <w:right w:w="43" w:type="dxa"/>
            </w:tcMar>
            <w:vAlign w:val="center"/>
          </w:tcPr>
          <w:p w:rsidR="00CA2804" w:rsidRPr="00113551" w:rsidRDefault="00CA2804" w:rsidP="00CA280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rPr>
            </w:pP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p>
        </w:tc>
      </w:tr>
      <w:tr w:rsidR="00CA2804" w:rsidRPr="00C52C83" w:rsidTr="00B756FB">
        <w:trPr>
          <w:trHeight w:val="221"/>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399,582.2</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317,778.5</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b/>
                <w:bCs/>
                <w:color w:val="000000"/>
                <w:sz w:val="14"/>
                <w:szCs w:val="14"/>
              </w:rPr>
            </w:pPr>
            <w:r w:rsidRPr="00D424DC">
              <w:rPr>
                <w:b/>
                <w:bCs/>
                <w:color w:val="000000"/>
                <w:sz w:val="14"/>
                <w:szCs w:val="14"/>
              </w:rPr>
              <w:t>317,091.1</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317,157.5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318,468.0</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321,005.6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321,390.0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b/>
                <w:bCs/>
                <w:sz w:val="14"/>
                <w:szCs w:val="14"/>
              </w:rPr>
            </w:pPr>
            <w:r>
              <w:rPr>
                <w:rFonts w:asciiTheme="majorBidi" w:hAnsiTheme="majorBidi" w:cstheme="majorBidi"/>
                <w:b/>
                <w:bCs/>
                <w:sz w:val="14"/>
                <w:szCs w:val="14"/>
              </w:rPr>
              <w:t>324,604.5</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10,397.8</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10,521.1</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6C5066">
              <w:rPr>
                <w:color w:val="000000"/>
                <w:sz w:val="14"/>
                <w:szCs w:val="14"/>
              </w:rPr>
              <w:t>10,510.6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10,524.7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10,513.2</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10,501.6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10,507.6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c>
          <w:tcPr>
            <w:tcW w:w="900" w:type="dxa"/>
            <w:tcBorders>
              <w:top w:val="nil"/>
              <w:left w:val="nil"/>
              <w:bottom w:val="nil"/>
              <w:right w:val="nil"/>
            </w:tcBorders>
            <w:vAlign w:val="center"/>
          </w:tcPr>
          <w:p w:rsidR="00CA2804" w:rsidRPr="004C4AE0" w:rsidRDefault="00CA2804" w:rsidP="00CA2804">
            <w:pPr>
              <w:jc w:val="right"/>
              <w:rPr>
                <w:color w:val="000000"/>
                <w:sz w:val="14"/>
                <w:szCs w:val="14"/>
              </w:rPr>
            </w:pPr>
            <w:r>
              <w:rPr>
                <w:color w:val="000000"/>
                <w:sz w:val="14"/>
                <w:szCs w:val="14"/>
              </w:rPr>
              <w:t>10,476.8</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29,447.4</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29,468.5</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29314D">
              <w:rPr>
                <w:color w:val="000000"/>
                <w:sz w:val="14"/>
                <w:szCs w:val="14"/>
              </w:rPr>
              <w:t>29,558.8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29,411.5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29,407.7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29,371.5</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29,304.8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c>
          <w:tcPr>
            <w:tcW w:w="900" w:type="dxa"/>
            <w:tcBorders>
              <w:top w:val="nil"/>
              <w:left w:val="nil"/>
              <w:bottom w:val="nil"/>
              <w:right w:val="nil"/>
            </w:tcBorders>
            <w:vAlign w:val="center"/>
          </w:tcPr>
          <w:p w:rsidR="00CA2804" w:rsidRPr="004C4AE0" w:rsidRDefault="00CA2804" w:rsidP="00CA2804">
            <w:pPr>
              <w:jc w:val="right"/>
              <w:rPr>
                <w:color w:val="000000"/>
                <w:sz w:val="14"/>
                <w:szCs w:val="14"/>
              </w:rPr>
            </w:pPr>
            <w:r w:rsidRPr="004C4AE0">
              <w:rPr>
                <w:color w:val="000000"/>
                <w:sz w:val="14"/>
                <w:szCs w:val="14"/>
              </w:rPr>
              <w:t>96.74</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108,089.7</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111,818.8</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374FA4">
              <w:rPr>
                <w:color w:val="000000"/>
                <w:sz w:val="14"/>
                <w:szCs w:val="14"/>
              </w:rPr>
              <w:t>110,761.5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111,930.8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112,270.6</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112,513.0</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112,989.4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c>
          <w:tcPr>
            <w:tcW w:w="900" w:type="dxa"/>
            <w:tcBorders>
              <w:top w:val="nil"/>
              <w:left w:val="nil"/>
              <w:bottom w:val="nil"/>
            </w:tcBorders>
            <w:vAlign w:val="center"/>
          </w:tcPr>
          <w:p w:rsidR="00CA2804" w:rsidRPr="004C4AE0"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113,384.1</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140,015.9</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156,785.4</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374FA4">
              <w:rPr>
                <w:color w:val="000000"/>
                <w:sz w:val="14"/>
                <w:szCs w:val="14"/>
              </w:rPr>
              <w:t>149,310.2</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156,967.7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158,339.7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160,734.7</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160,849.3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c>
          <w:tcPr>
            <w:tcW w:w="900" w:type="dxa"/>
            <w:tcBorders>
              <w:top w:val="nil"/>
              <w:left w:val="nil"/>
              <w:bottom w:val="nil"/>
            </w:tcBorders>
            <w:vAlign w:val="center"/>
          </w:tcPr>
          <w:p w:rsidR="00CA2804" w:rsidRPr="004C4AE0"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164,212.3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56,486.5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2,976.0</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374FA4">
              <w:rPr>
                <w:color w:val="000000"/>
                <w:sz w:val="14"/>
                <w:szCs w:val="14"/>
              </w:rPr>
              <w:t>7,06</w:t>
            </w:r>
            <w:r>
              <w:rPr>
                <w:color w:val="000000"/>
                <w:sz w:val="14"/>
                <w:szCs w:val="14"/>
              </w:rPr>
              <w:t>4</w:t>
            </w:r>
            <w:r w:rsidRPr="00374FA4">
              <w:rPr>
                <w:color w:val="000000"/>
                <w:sz w:val="14"/>
                <w:szCs w:val="14"/>
              </w:rPr>
              <w:t>.</w:t>
            </w:r>
            <w:r>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2,623.5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2,409.7</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2,397.1</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2,345.7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c>
          <w:tcPr>
            <w:tcW w:w="900" w:type="dxa"/>
            <w:tcBorders>
              <w:top w:val="nil"/>
              <w:left w:val="nil"/>
              <w:bottom w:val="nil"/>
            </w:tcBorders>
            <w:vAlign w:val="center"/>
          </w:tcPr>
          <w:p w:rsidR="00CA2804" w:rsidRPr="004C4AE0" w:rsidRDefault="00CA2804" w:rsidP="00CA2804">
            <w:pPr>
              <w:jc w:val="right"/>
              <w:rPr>
                <w:color w:val="000000"/>
                <w:sz w:val="14"/>
                <w:szCs w:val="14"/>
              </w:rPr>
            </w:pPr>
            <w:r w:rsidRPr="004C4AE0">
              <w:rPr>
                <w:color w:val="000000"/>
                <w:sz w:val="14"/>
                <w:szCs w:val="14"/>
              </w:rPr>
              <w:t>2,142.6</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47,916.0</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3,281.7</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374FA4">
              <w:rPr>
                <w:color w:val="000000"/>
                <w:sz w:val="14"/>
                <w:szCs w:val="14"/>
              </w:rPr>
              <w:t>6,059.</w:t>
            </w:r>
            <w:r>
              <w:rPr>
                <w:color w:val="000000"/>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2,859.6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2,723.3</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2,692.6</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2,644.7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c>
          <w:tcPr>
            <w:tcW w:w="900" w:type="dxa"/>
            <w:tcBorders>
              <w:top w:val="nil"/>
              <w:left w:val="nil"/>
              <w:bottom w:val="nil"/>
            </w:tcBorders>
            <w:vAlign w:val="center"/>
          </w:tcPr>
          <w:p w:rsidR="00CA2804" w:rsidRPr="004C4AE0" w:rsidRDefault="00CA2804" w:rsidP="00CA2804">
            <w:pPr>
              <w:jc w:val="right"/>
              <w:rPr>
                <w:color w:val="000000"/>
                <w:sz w:val="14"/>
                <w:szCs w:val="14"/>
              </w:rPr>
            </w:pPr>
            <w:r w:rsidRPr="004C4AE0">
              <w:rPr>
                <w:color w:val="000000"/>
                <w:sz w:val="14"/>
                <w:szCs w:val="14"/>
              </w:rPr>
              <w:t>2,410.1</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5,068.5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1,239.7</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29314D">
              <w:rPr>
                <w:color w:val="000000"/>
                <w:sz w:val="14"/>
                <w:szCs w:val="14"/>
              </w:rPr>
              <w:t>2,022.</w:t>
            </w:r>
            <w:r>
              <w:rPr>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1,163.6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1,135.5</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1,130.5</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1,089.2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c>
          <w:tcPr>
            <w:tcW w:w="900" w:type="dxa"/>
            <w:tcBorders>
              <w:top w:val="nil"/>
              <w:left w:val="nil"/>
              <w:bottom w:val="nil"/>
            </w:tcBorders>
            <w:vAlign w:val="center"/>
          </w:tcPr>
          <w:p w:rsidR="00CA2804" w:rsidRPr="004C4AE0" w:rsidRDefault="00CA2804" w:rsidP="00CA2804">
            <w:pPr>
              <w:jc w:val="right"/>
              <w:rPr>
                <w:color w:val="000000"/>
                <w:sz w:val="14"/>
                <w:szCs w:val="14"/>
              </w:rPr>
            </w:pPr>
            <w:r>
              <w:rPr>
                <w:color w:val="000000"/>
                <w:sz w:val="14"/>
                <w:szCs w:val="14"/>
              </w:rPr>
              <w:t>1,026.5</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8A6E5D" w:rsidRDefault="00CA2804" w:rsidP="00CA2804">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1,305.9</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946.9</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1438CF">
              <w:rPr>
                <w:color w:val="000000"/>
                <w:sz w:val="14"/>
                <w:szCs w:val="14"/>
              </w:rPr>
              <w:t>1,063.6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935.8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927.8</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924.2</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918.9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c>
          <w:tcPr>
            <w:tcW w:w="900" w:type="dxa"/>
            <w:tcBorders>
              <w:top w:val="nil"/>
              <w:left w:val="nil"/>
              <w:bottom w:val="nil"/>
              <w:right w:val="nil"/>
            </w:tcBorders>
            <w:vAlign w:val="center"/>
          </w:tcPr>
          <w:p w:rsidR="00CA2804" w:rsidRPr="004C4AE0" w:rsidRDefault="00CA2804" w:rsidP="00CA2804">
            <w:pPr>
              <w:jc w:val="right"/>
              <w:rPr>
                <w:color w:val="000000"/>
                <w:sz w:val="14"/>
                <w:szCs w:val="14"/>
              </w:rPr>
            </w:pPr>
            <w:r>
              <w:rPr>
                <w:color w:val="000000"/>
                <w:sz w:val="14"/>
                <w:szCs w:val="14"/>
              </w:rPr>
              <w:t>901.3</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2E5EE9" w:rsidRDefault="00CA2804" w:rsidP="00CA2804">
            <w:pPr>
              <w:rPr>
                <w:sz w:val="14"/>
                <w:szCs w:val="14"/>
              </w:rPr>
            </w:pPr>
            <w:r w:rsidRPr="002E5EE9">
              <w:rPr>
                <w:sz w:val="14"/>
                <w:szCs w:val="14"/>
              </w:rPr>
              <w:t xml:space="preserve">  </w:t>
            </w:r>
            <w:hyperlink r:id="rId14"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CA2804" w:rsidRPr="002E5EE9" w:rsidRDefault="00CA2804" w:rsidP="00CA2804">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740.4</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color w:val="000000"/>
                <w:sz w:val="14"/>
                <w:szCs w:val="14"/>
              </w:rPr>
            </w:pPr>
            <w:r w:rsidRPr="00D552DD">
              <w:rPr>
                <w:color w:val="000000"/>
                <w:sz w:val="14"/>
                <w:szCs w:val="14"/>
              </w:rPr>
              <w:t>740.5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740.5</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740.5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color w:val="000000"/>
                <w:sz w:val="14"/>
                <w:szCs w:val="14"/>
              </w:rPr>
            </w:pPr>
            <w:r>
              <w:rPr>
                <w:rFonts w:asciiTheme="majorBidi" w:hAnsiTheme="majorBidi" w:cstheme="majorBidi"/>
                <w:color w:val="000000"/>
                <w:sz w:val="14"/>
                <w:szCs w:val="14"/>
              </w:rPr>
              <w:t>740.4</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117D08" w:rsidRDefault="00CA2804" w:rsidP="00CA2804">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44,134.8</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56,841.0</w:t>
            </w:r>
          </w:p>
        </w:tc>
        <w:tc>
          <w:tcPr>
            <w:tcW w:w="889" w:type="dxa"/>
            <w:tcBorders>
              <w:top w:val="nil"/>
              <w:left w:val="nil"/>
              <w:bottom w:val="nil"/>
              <w:right w:val="nil"/>
            </w:tcBorders>
            <w:tcMar>
              <w:left w:w="43" w:type="dxa"/>
              <w:right w:w="43" w:type="dxa"/>
            </w:tcMar>
            <w:vAlign w:val="center"/>
          </w:tcPr>
          <w:p w:rsidR="00CA2804" w:rsidRPr="006B7141" w:rsidRDefault="00CA2804" w:rsidP="00CA2804">
            <w:pPr>
              <w:jc w:val="right"/>
              <w:rPr>
                <w:b/>
                <w:bCs/>
                <w:color w:val="000000"/>
                <w:sz w:val="14"/>
                <w:szCs w:val="14"/>
              </w:rPr>
            </w:pPr>
            <w:r w:rsidRPr="00456A2A">
              <w:rPr>
                <w:b/>
                <w:bCs/>
                <w:color w:val="000000"/>
                <w:sz w:val="14"/>
                <w:szCs w:val="14"/>
              </w:rPr>
              <w:t>54,920.5</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57,296.6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57,699.8</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57,249.9</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57,790.8 </w:t>
            </w:r>
          </w:p>
        </w:tc>
        <w:tc>
          <w:tcPr>
            <w:tcW w:w="900" w:type="dxa"/>
            <w:tcBorders>
              <w:lef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c>
          <w:tcPr>
            <w:tcW w:w="900" w:type="dxa"/>
            <w:tcBorders>
              <w:left w:val="nil"/>
            </w:tcBorders>
            <w:vAlign w:val="center"/>
          </w:tcPr>
          <w:p w:rsidR="00CA2804" w:rsidRPr="00022069" w:rsidRDefault="00CA2804" w:rsidP="00CA2804">
            <w:pPr>
              <w:jc w:val="right"/>
              <w:rPr>
                <w:rFonts w:asciiTheme="majorBidi" w:hAnsiTheme="majorBidi" w:cstheme="majorBidi"/>
                <w:b/>
                <w:bCs/>
                <w:sz w:val="14"/>
                <w:szCs w:val="14"/>
              </w:rPr>
            </w:pPr>
            <w:r>
              <w:rPr>
                <w:rFonts w:asciiTheme="majorBidi" w:hAnsiTheme="majorBidi" w:cstheme="majorBidi"/>
                <w:b/>
                <w:bCs/>
                <w:sz w:val="14"/>
                <w:szCs w:val="14"/>
              </w:rPr>
              <w:t>56,979.9</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CA2804" w:rsidRPr="00117D08" w:rsidRDefault="00CA2804" w:rsidP="00CA2804">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29,000.4</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34,544.9</w:t>
            </w:r>
          </w:p>
        </w:tc>
        <w:tc>
          <w:tcPr>
            <w:tcW w:w="889" w:type="dxa"/>
            <w:tcBorders>
              <w:top w:val="nil"/>
              <w:left w:val="nil"/>
              <w:right w:val="nil"/>
            </w:tcBorders>
            <w:tcMar>
              <w:left w:w="43" w:type="dxa"/>
              <w:right w:w="43" w:type="dxa"/>
            </w:tcMar>
            <w:vAlign w:val="center"/>
          </w:tcPr>
          <w:p w:rsidR="00CA2804" w:rsidRPr="006B7141" w:rsidRDefault="00CA2804" w:rsidP="00CA2804">
            <w:pPr>
              <w:jc w:val="right"/>
              <w:rPr>
                <w:color w:val="000000"/>
                <w:sz w:val="14"/>
                <w:szCs w:val="14"/>
              </w:rPr>
            </w:pPr>
            <w:r w:rsidRPr="00456A2A">
              <w:rPr>
                <w:color w:val="000000"/>
                <w:sz w:val="14"/>
                <w:szCs w:val="14"/>
              </w:rPr>
              <w:t>33,621.8</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34,812.9</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35,018.1</w:t>
            </w:r>
          </w:p>
        </w:tc>
        <w:tc>
          <w:tcPr>
            <w:tcW w:w="816" w:type="dxa"/>
            <w:tcBorders>
              <w:top w:val="nil"/>
              <w:left w:val="nil"/>
              <w:bottom w:val="nil"/>
              <w:right w:val="nil"/>
            </w:tcBorders>
            <w:shd w:val="clear" w:color="auto" w:fill="auto"/>
            <w:tcMar>
              <w:left w:w="43" w:type="dxa"/>
              <w:right w:w="43" w:type="dxa"/>
            </w:tcMar>
            <w:vAlign w:val="center"/>
          </w:tcPr>
          <w:p w:rsidR="00CA2804" w:rsidRPr="007C1276" w:rsidRDefault="00CA2804" w:rsidP="00CA2804">
            <w:pPr>
              <w:jc w:val="right"/>
              <w:rPr>
                <w:color w:val="000000"/>
                <w:sz w:val="14"/>
                <w:szCs w:val="14"/>
              </w:rPr>
            </w:pPr>
            <w:r w:rsidRPr="007C1276">
              <w:rPr>
                <w:color w:val="000000"/>
                <w:sz w:val="14"/>
                <w:szCs w:val="14"/>
              </w:rPr>
              <w:t>34,804.2</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35,040.8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sz w:val="14"/>
                <w:szCs w:val="14"/>
              </w:rPr>
            </w:pPr>
            <w:r w:rsidRPr="00022069">
              <w:rPr>
                <w:rFonts w:asciiTheme="majorBidi" w:hAnsiTheme="majorBidi" w:cstheme="majorBidi"/>
                <w:sz w:val="14"/>
                <w:szCs w:val="14"/>
              </w:rPr>
              <w:t>35,245.5</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sz w:val="14"/>
                <w:szCs w:val="14"/>
              </w:rPr>
            </w:pPr>
            <w:r>
              <w:rPr>
                <w:rFonts w:asciiTheme="majorBidi" w:hAnsiTheme="majorBidi" w:cstheme="majorBidi"/>
                <w:sz w:val="14"/>
                <w:szCs w:val="14"/>
              </w:rPr>
              <w:t>34,538.1</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tcPr>
          <w:p w:rsidR="00CA2804" w:rsidRPr="008A6E5D" w:rsidRDefault="00CA2804" w:rsidP="00CA2804">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15,134.4</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color w:val="000000"/>
                <w:sz w:val="14"/>
                <w:szCs w:val="14"/>
              </w:rPr>
            </w:pPr>
            <w:r>
              <w:rPr>
                <w:color w:val="000000"/>
                <w:sz w:val="14"/>
                <w:szCs w:val="14"/>
              </w:rPr>
              <w:t>22,296.1</w:t>
            </w:r>
          </w:p>
        </w:tc>
        <w:tc>
          <w:tcPr>
            <w:tcW w:w="889" w:type="dxa"/>
            <w:tcBorders>
              <w:top w:val="nil"/>
              <w:left w:val="nil"/>
              <w:right w:val="nil"/>
            </w:tcBorders>
            <w:tcMar>
              <w:left w:w="43" w:type="dxa"/>
              <w:right w:w="43" w:type="dxa"/>
            </w:tcMar>
            <w:vAlign w:val="center"/>
          </w:tcPr>
          <w:p w:rsidR="00CA2804" w:rsidRPr="006B7141" w:rsidRDefault="00CA2804" w:rsidP="00CA2804">
            <w:pPr>
              <w:jc w:val="right"/>
              <w:rPr>
                <w:color w:val="000000"/>
                <w:sz w:val="14"/>
                <w:szCs w:val="14"/>
              </w:rPr>
            </w:pPr>
            <w:r w:rsidRPr="00456A2A">
              <w:rPr>
                <w:color w:val="000000"/>
                <w:sz w:val="14"/>
                <w:szCs w:val="14"/>
              </w:rPr>
              <w:t>21,298.6</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22,483.7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22,681.8</w:t>
            </w:r>
          </w:p>
        </w:tc>
        <w:tc>
          <w:tcPr>
            <w:tcW w:w="816" w:type="dxa"/>
            <w:tcBorders>
              <w:top w:val="nil"/>
              <w:left w:val="nil"/>
              <w:bottom w:val="nil"/>
              <w:right w:val="nil"/>
            </w:tcBorders>
            <w:shd w:val="clear" w:color="auto" w:fill="auto"/>
            <w:tcMar>
              <w:left w:w="43" w:type="dxa"/>
              <w:right w:w="43" w:type="dxa"/>
            </w:tcMar>
            <w:vAlign w:val="center"/>
          </w:tcPr>
          <w:p w:rsidR="00CA2804" w:rsidRPr="007C1276" w:rsidRDefault="00CA2804" w:rsidP="00CA2804">
            <w:pPr>
              <w:jc w:val="right"/>
              <w:rPr>
                <w:color w:val="000000"/>
                <w:sz w:val="14"/>
                <w:szCs w:val="14"/>
              </w:rPr>
            </w:pPr>
            <w:r w:rsidRPr="007C1276">
              <w:rPr>
                <w:color w:val="000000"/>
                <w:sz w:val="14"/>
                <w:szCs w:val="14"/>
              </w:rPr>
              <w:t>22,445.7</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color w:val="000000"/>
                <w:sz w:val="14"/>
                <w:szCs w:val="14"/>
              </w:rPr>
            </w:pPr>
            <w:r>
              <w:rPr>
                <w:color w:val="000000"/>
                <w:sz w:val="14"/>
                <w:szCs w:val="14"/>
              </w:rPr>
              <w:t xml:space="preserve">         22,750.0 </w:t>
            </w:r>
          </w:p>
        </w:tc>
        <w:tc>
          <w:tcPr>
            <w:tcW w:w="900" w:type="dxa"/>
            <w:tcBorders>
              <w:top w:val="nil"/>
              <w:left w:val="nil"/>
              <w:bottom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sz w:val="14"/>
                <w:szCs w:val="14"/>
              </w:rPr>
            </w:pPr>
            <w:r w:rsidRPr="00022069">
              <w:rPr>
                <w:rFonts w:asciiTheme="majorBidi" w:hAnsiTheme="majorBidi" w:cstheme="majorBidi"/>
                <w:sz w:val="14"/>
                <w:szCs w:val="14"/>
              </w:rPr>
              <w:t>22,914.9</w:t>
            </w:r>
          </w:p>
        </w:tc>
        <w:tc>
          <w:tcPr>
            <w:tcW w:w="900" w:type="dxa"/>
            <w:tcBorders>
              <w:top w:val="nil"/>
              <w:left w:val="nil"/>
              <w:bottom w:val="nil"/>
            </w:tcBorders>
            <w:vAlign w:val="center"/>
          </w:tcPr>
          <w:p w:rsidR="00CA2804" w:rsidRPr="00022069" w:rsidRDefault="00CA2804" w:rsidP="00CA2804">
            <w:pPr>
              <w:jc w:val="right"/>
              <w:rPr>
                <w:rFonts w:asciiTheme="majorBidi" w:hAnsiTheme="majorBidi" w:cstheme="majorBidi"/>
                <w:sz w:val="14"/>
                <w:szCs w:val="14"/>
              </w:rPr>
            </w:pPr>
            <w:r>
              <w:rPr>
                <w:rFonts w:asciiTheme="majorBidi" w:hAnsiTheme="majorBidi" w:cstheme="majorBidi"/>
                <w:sz w:val="14"/>
                <w:szCs w:val="14"/>
              </w:rPr>
              <w:t>22,441.8</w:t>
            </w:r>
          </w:p>
        </w:tc>
      </w:tr>
      <w:tr w:rsidR="00CA2804" w:rsidRPr="00C52C83" w:rsidTr="00B756FB">
        <w:trPr>
          <w:trHeight w:val="230"/>
        </w:trPr>
        <w:tc>
          <w:tcPr>
            <w:tcW w:w="3037" w:type="dxa"/>
            <w:gridSpan w:val="2"/>
            <w:tcBorders>
              <w:top w:val="nil"/>
              <w:bottom w:val="nil"/>
              <w:right w:val="nil"/>
            </w:tcBorders>
            <w:shd w:val="clear" w:color="auto" w:fill="auto"/>
            <w:tcMar>
              <w:left w:w="43" w:type="dxa"/>
              <w:right w:w="43" w:type="dxa"/>
            </w:tcMar>
            <w:vAlign w:val="center"/>
          </w:tcPr>
          <w:p w:rsidR="00CA2804" w:rsidRDefault="00CA2804" w:rsidP="00CA2804">
            <w:pPr>
              <w:rPr>
                <w:sz w:val="14"/>
                <w:szCs w:val="14"/>
              </w:rPr>
            </w:pPr>
            <w:r>
              <w:rPr>
                <w:b/>
                <w:bCs/>
                <w:sz w:val="14"/>
                <w:szCs w:val="14"/>
              </w:rPr>
              <w:t>F. Post Life Insurance</w:t>
            </w:r>
          </w:p>
        </w:tc>
        <w:tc>
          <w:tcPr>
            <w:tcW w:w="899" w:type="dxa"/>
            <w:tcBorders>
              <w:top w:val="nil"/>
              <w:left w:val="nil"/>
              <w:bottom w:val="nil"/>
              <w:right w:val="nil"/>
            </w:tcBorders>
            <w:shd w:val="clear" w:color="auto" w:fill="auto"/>
            <w:tcMar>
              <w:left w:w="43" w:type="dxa"/>
              <w:right w:w="43" w:type="dxa"/>
            </w:tcMar>
            <w:vAlign w:val="center"/>
          </w:tcPr>
          <w:p w:rsidR="00CA2804" w:rsidRPr="006C1391" w:rsidRDefault="00CA2804" w:rsidP="00CA2804">
            <w:pPr>
              <w:jc w:val="right"/>
              <w:rPr>
                <w:b/>
                <w:bCs/>
                <w:color w:val="000000"/>
                <w:sz w:val="14"/>
                <w:szCs w:val="14"/>
              </w:rPr>
            </w:pPr>
            <w:r>
              <w:rPr>
                <w:b/>
                <w:bCs/>
                <w:color w:val="000000"/>
                <w:sz w:val="14"/>
                <w:szCs w:val="14"/>
              </w:rPr>
              <w:t>-</w:t>
            </w:r>
          </w:p>
        </w:tc>
        <w:tc>
          <w:tcPr>
            <w:tcW w:w="845" w:type="dxa"/>
            <w:tcBorders>
              <w:top w:val="nil"/>
              <w:left w:val="nil"/>
              <w:bottom w:val="nil"/>
              <w:right w:val="nil"/>
            </w:tcBorders>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47,230.3</w:t>
            </w:r>
          </w:p>
        </w:tc>
        <w:tc>
          <w:tcPr>
            <w:tcW w:w="889" w:type="dxa"/>
            <w:tcBorders>
              <w:left w:val="nil"/>
              <w:bottom w:val="nil"/>
              <w:right w:val="nil"/>
            </w:tcBorders>
            <w:shd w:val="clear" w:color="auto" w:fill="auto"/>
            <w:tcMar>
              <w:left w:w="43" w:type="dxa"/>
              <w:right w:w="43" w:type="dxa"/>
            </w:tcMar>
            <w:vAlign w:val="center"/>
          </w:tcPr>
          <w:p w:rsidR="00CA2804" w:rsidRPr="006C1391" w:rsidRDefault="00CA2804" w:rsidP="00CA2804">
            <w:pPr>
              <w:jc w:val="right"/>
              <w:rPr>
                <w:b/>
                <w:bCs/>
                <w:color w:val="000000"/>
                <w:sz w:val="14"/>
                <w:szCs w:val="14"/>
              </w:rPr>
            </w:pPr>
            <w:r w:rsidRPr="00456A2A">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47,230.3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b/>
                <w:bCs/>
                <w:sz w:val="14"/>
                <w:szCs w:val="14"/>
              </w:rPr>
            </w:pPr>
            <w:r>
              <w:rPr>
                <w:rFonts w:asciiTheme="majorBidi" w:hAnsiTheme="majorBidi" w:cstheme="majorBidi"/>
                <w:b/>
                <w:bCs/>
                <w:sz w:val="14"/>
                <w:szCs w:val="14"/>
              </w:rPr>
              <w:t>47,230.3</w:t>
            </w:r>
          </w:p>
        </w:tc>
      </w:tr>
      <w:tr w:rsidR="00CA2804" w:rsidRPr="00C52C83" w:rsidTr="00B756FB">
        <w:trPr>
          <w:trHeight w:val="20"/>
        </w:trPr>
        <w:tc>
          <w:tcPr>
            <w:tcW w:w="3037" w:type="dxa"/>
            <w:gridSpan w:val="2"/>
            <w:tcBorders>
              <w:top w:val="nil"/>
              <w:bottom w:val="single" w:sz="12" w:space="0" w:color="auto"/>
              <w:right w:val="nil"/>
            </w:tcBorders>
            <w:shd w:val="clear" w:color="auto" w:fill="auto"/>
            <w:tcMar>
              <w:left w:w="43" w:type="dxa"/>
              <w:right w:w="43" w:type="dxa"/>
            </w:tcMar>
            <w:vAlign w:val="center"/>
          </w:tcPr>
          <w:p w:rsidR="00CA2804" w:rsidRPr="008A6E5D" w:rsidRDefault="00CA2804" w:rsidP="00CA2804">
            <w:pPr>
              <w:rPr>
                <w:sz w:val="14"/>
                <w:szCs w:val="14"/>
              </w:rPr>
            </w:pPr>
          </w:p>
        </w:tc>
        <w:tc>
          <w:tcPr>
            <w:tcW w:w="899" w:type="dxa"/>
            <w:tcBorders>
              <w:top w:val="nil"/>
              <w:bottom w:val="single" w:sz="12" w:space="0" w:color="auto"/>
              <w:right w:val="nil"/>
            </w:tcBorders>
            <w:tcMar>
              <w:left w:w="43" w:type="dxa"/>
              <w:right w:w="43" w:type="dxa"/>
            </w:tcMar>
            <w:vAlign w:val="center"/>
          </w:tcPr>
          <w:p w:rsidR="00CA2804" w:rsidRDefault="00CA2804" w:rsidP="00CA2804">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CA2804" w:rsidRPr="003C5797" w:rsidRDefault="00CA2804" w:rsidP="00CA2804">
            <w:pPr>
              <w:jc w:val="right"/>
              <w:rPr>
                <w:b/>
                <w:bCs/>
                <w:color w:val="000000"/>
                <w:sz w:val="14"/>
                <w:szCs w:val="14"/>
              </w:rPr>
            </w:pPr>
          </w:p>
        </w:tc>
        <w:tc>
          <w:tcPr>
            <w:tcW w:w="889" w:type="dxa"/>
            <w:tcBorders>
              <w:top w:val="nil"/>
              <w:left w:val="nil"/>
              <w:bottom w:val="single" w:sz="12" w:space="0" w:color="auto"/>
              <w:right w:val="nil"/>
            </w:tcBorders>
            <w:tcMar>
              <w:left w:w="43" w:type="dxa"/>
              <w:right w:w="43" w:type="dxa"/>
            </w:tcMar>
            <w:vAlign w:val="center"/>
          </w:tcPr>
          <w:p w:rsidR="00CA2804" w:rsidRPr="006B7141" w:rsidRDefault="00CA2804" w:rsidP="00CA280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CA2804" w:rsidRPr="003C5797" w:rsidRDefault="00CA2804" w:rsidP="00CA2804">
            <w:pPr>
              <w:jc w:val="right"/>
              <w:rPr>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CA2804" w:rsidRPr="003C5797" w:rsidRDefault="00CA2804" w:rsidP="00CA2804">
            <w:pPr>
              <w:jc w:val="right"/>
              <w:rPr>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CA2804" w:rsidRPr="00B83021" w:rsidRDefault="00CA2804" w:rsidP="00CA2804">
            <w:pPr>
              <w:jc w:val="right"/>
              <w:rPr>
                <w:rFonts w:asciiTheme="majorBidi" w:hAnsiTheme="majorBidi" w:cstheme="majorBidi"/>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w:t>
            </w:r>
          </w:p>
        </w:tc>
        <w:tc>
          <w:tcPr>
            <w:tcW w:w="900" w:type="dxa"/>
            <w:tcBorders>
              <w:top w:val="nil"/>
              <w:left w:val="nil"/>
              <w:bottom w:val="single" w:sz="12" w:space="0" w:color="auto"/>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color w:val="000000"/>
                <w:sz w:val="14"/>
                <w:szCs w:val="14"/>
              </w:rPr>
            </w:pPr>
          </w:p>
        </w:tc>
        <w:tc>
          <w:tcPr>
            <w:tcW w:w="900" w:type="dxa"/>
            <w:tcBorders>
              <w:top w:val="nil"/>
              <w:left w:val="nil"/>
              <w:bottom w:val="single" w:sz="12" w:space="0" w:color="auto"/>
              <w:right w:val="nil"/>
            </w:tcBorders>
            <w:vAlign w:val="center"/>
          </w:tcPr>
          <w:p w:rsidR="00CA2804" w:rsidRPr="00022069" w:rsidRDefault="00CA2804" w:rsidP="00CA2804">
            <w:pPr>
              <w:jc w:val="right"/>
              <w:rPr>
                <w:rFonts w:asciiTheme="majorBidi" w:hAnsiTheme="majorBidi" w:cstheme="majorBidi"/>
                <w:b/>
                <w:bCs/>
                <w:color w:val="000000"/>
                <w:sz w:val="14"/>
                <w:szCs w:val="14"/>
              </w:rPr>
            </w:pPr>
          </w:p>
        </w:tc>
      </w:tr>
      <w:tr w:rsidR="00CA2804" w:rsidRPr="006B7141" w:rsidTr="00B756FB">
        <w:trPr>
          <w:trHeight w:hRule="exact" w:val="285"/>
        </w:trPr>
        <w:tc>
          <w:tcPr>
            <w:tcW w:w="3037" w:type="dxa"/>
            <w:gridSpan w:val="2"/>
            <w:tcBorders>
              <w:top w:val="nil"/>
              <w:bottom w:val="single" w:sz="12" w:space="0" w:color="auto"/>
              <w:right w:val="nil"/>
            </w:tcBorders>
            <w:shd w:val="clear" w:color="auto" w:fill="auto"/>
            <w:tcMar>
              <w:left w:w="43" w:type="dxa"/>
              <w:right w:w="43" w:type="dxa"/>
            </w:tcMar>
            <w:vAlign w:val="center"/>
            <w:hideMark/>
          </w:tcPr>
          <w:p w:rsidR="00CA2804" w:rsidRPr="008A6E5D" w:rsidRDefault="00CA2804" w:rsidP="00CA2804">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3,941,675.5 </w:t>
            </w:r>
          </w:p>
        </w:tc>
        <w:tc>
          <w:tcPr>
            <w:tcW w:w="845"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3,630,163.0</w:t>
            </w:r>
          </w:p>
        </w:tc>
        <w:tc>
          <w:tcPr>
            <w:tcW w:w="889" w:type="dxa"/>
            <w:tcBorders>
              <w:top w:val="nil"/>
              <w:left w:val="nil"/>
              <w:bottom w:val="nil"/>
              <w:right w:val="nil"/>
            </w:tcBorders>
            <w:shd w:val="clear" w:color="auto" w:fill="auto"/>
            <w:tcMar>
              <w:left w:w="43" w:type="dxa"/>
              <w:right w:w="43" w:type="dxa"/>
            </w:tcMar>
            <w:vAlign w:val="center"/>
          </w:tcPr>
          <w:p w:rsidR="00CA2804" w:rsidRPr="006B7141" w:rsidRDefault="00CA2804" w:rsidP="00CA2804">
            <w:pPr>
              <w:jc w:val="right"/>
              <w:rPr>
                <w:b/>
                <w:bCs/>
                <w:color w:val="000000"/>
                <w:sz w:val="14"/>
                <w:szCs w:val="14"/>
              </w:rPr>
            </w:pPr>
            <w:r w:rsidRPr="00456A2A">
              <w:rPr>
                <w:b/>
                <w:bCs/>
                <w:color w:val="000000"/>
                <w:sz w:val="14"/>
                <w:szCs w:val="14"/>
              </w:rPr>
              <w:t>3,884,492.7</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3,553,750.2</w:t>
            </w:r>
          </w:p>
        </w:tc>
        <w:tc>
          <w:tcPr>
            <w:tcW w:w="810"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3,519,125.4</w:t>
            </w:r>
          </w:p>
        </w:tc>
        <w:tc>
          <w:tcPr>
            <w:tcW w:w="816"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3,456,729.1</w:t>
            </w:r>
          </w:p>
        </w:tc>
        <w:tc>
          <w:tcPr>
            <w:tcW w:w="894" w:type="dxa"/>
            <w:tcBorders>
              <w:top w:val="nil"/>
              <w:left w:val="nil"/>
              <w:bottom w:val="nil"/>
              <w:right w:val="nil"/>
            </w:tcBorders>
            <w:shd w:val="clear" w:color="auto" w:fill="auto"/>
            <w:tcMar>
              <w:left w:w="43" w:type="dxa"/>
              <w:right w:w="43" w:type="dxa"/>
            </w:tcMar>
            <w:vAlign w:val="center"/>
          </w:tcPr>
          <w:p w:rsidR="00CA2804" w:rsidRDefault="00CA2804" w:rsidP="00CA2804">
            <w:pPr>
              <w:jc w:val="right"/>
              <w:rPr>
                <w:b/>
                <w:bCs/>
                <w:color w:val="000000"/>
                <w:sz w:val="14"/>
                <w:szCs w:val="14"/>
              </w:rPr>
            </w:pPr>
            <w:r>
              <w:rPr>
                <w:b/>
                <w:bCs/>
                <w:color w:val="000000"/>
                <w:sz w:val="14"/>
                <w:szCs w:val="14"/>
              </w:rPr>
              <w:t xml:space="preserve">    3,422,595.3 </w:t>
            </w:r>
          </w:p>
        </w:tc>
        <w:tc>
          <w:tcPr>
            <w:tcW w:w="900" w:type="dxa"/>
            <w:tcBorders>
              <w:top w:val="nil"/>
              <w:left w:val="nil"/>
              <w:bottom w:val="nil"/>
              <w:right w:val="nil"/>
            </w:tcBorders>
            <w:shd w:val="clear" w:color="auto" w:fill="auto"/>
            <w:tcMar>
              <w:left w:w="43" w:type="dxa"/>
              <w:right w:w="43" w:type="dxa"/>
            </w:tcMar>
            <w:vAlign w:val="center"/>
          </w:tcPr>
          <w:p w:rsidR="00CA2804" w:rsidRPr="00022069" w:rsidRDefault="00CA2804" w:rsidP="00CA2804">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c>
          <w:tcPr>
            <w:tcW w:w="900" w:type="dxa"/>
            <w:tcBorders>
              <w:top w:val="nil"/>
              <w:left w:val="nil"/>
              <w:bottom w:val="nil"/>
              <w:right w:val="nil"/>
            </w:tcBorders>
            <w:vAlign w:val="center"/>
          </w:tcPr>
          <w:p w:rsidR="00CA2804" w:rsidRPr="00022069" w:rsidRDefault="00CA2804" w:rsidP="00CA2804">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3,389,950.3</w:t>
            </w:r>
          </w:p>
        </w:tc>
      </w:tr>
      <w:tr w:rsidR="001153A2" w:rsidRPr="006D5F74" w:rsidTr="00DD7193">
        <w:trPr>
          <w:trHeight w:hRule="exact" w:val="357"/>
        </w:trPr>
        <w:tc>
          <w:tcPr>
            <w:tcW w:w="900" w:type="dxa"/>
            <w:tcBorders>
              <w:top w:val="single" w:sz="12" w:space="0" w:color="auto"/>
              <w:right w:val="nil"/>
            </w:tcBorders>
          </w:tcPr>
          <w:p w:rsidR="001153A2" w:rsidRPr="006D5F74" w:rsidRDefault="001153A2" w:rsidP="00340559">
            <w:pPr>
              <w:jc w:val="right"/>
              <w:rPr>
                <w:sz w:val="14"/>
              </w:rPr>
            </w:pPr>
          </w:p>
        </w:tc>
        <w:tc>
          <w:tcPr>
            <w:tcW w:w="9897" w:type="dxa"/>
            <w:gridSpan w:val="10"/>
            <w:tcBorders>
              <w:top w:val="single" w:sz="12" w:space="0" w:color="auto"/>
              <w:right w:val="nil"/>
            </w:tcBorders>
            <w:shd w:val="clear" w:color="auto" w:fill="auto"/>
            <w:tcMar>
              <w:left w:w="43" w:type="dxa"/>
              <w:right w:w="43" w:type="dxa"/>
            </w:tcMar>
            <w:vAlign w:val="center"/>
            <w:hideMark/>
          </w:tcPr>
          <w:p w:rsidR="001153A2" w:rsidRDefault="001153A2" w:rsidP="00340559">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1153A2" w:rsidRPr="00B22DA8" w:rsidRDefault="001153A2" w:rsidP="00340559">
            <w:pPr>
              <w:jc w:val="right"/>
              <w:rPr>
                <w:b/>
                <w:bCs/>
                <w:color w:val="000000"/>
                <w:sz w:val="14"/>
                <w:szCs w:val="14"/>
              </w:rPr>
            </w:pPr>
            <w:r>
              <w:rPr>
                <w:sz w:val="14"/>
              </w:rPr>
              <w:t xml:space="preserve">                                                                                                                                                                                                                           </w:t>
            </w:r>
            <w:r w:rsidRPr="006D5F74">
              <w:rPr>
                <w:sz w:val="14"/>
              </w:rPr>
              <w:t xml:space="preserve">* State Bank of Pakistan                                                                                            </w:t>
            </w:r>
          </w:p>
        </w:tc>
      </w:tr>
      <w:tr w:rsidR="001153A2" w:rsidRPr="006D5F74" w:rsidTr="00DD7193">
        <w:trPr>
          <w:trHeight w:hRule="exact" w:val="216"/>
        </w:trPr>
        <w:tc>
          <w:tcPr>
            <w:tcW w:w="10797" w:type="dxa"/>
            <w:gridSpan w:val="11"/>
          </w:tcPr>
          <w:p w:rsidR="001153A2" w:rsidRDefault="001153A2" w:rsidP="00340559">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1153A2" w:rsidRPr="00B22DA8" w:rsidRDefault="001153A2" w:rsidP="00340559">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BE1598">
      <w:footerReference w:type="default" r:id="rId15"/>
      <w:pgSz w:w="12240" w:h="15840"/>
      <w:pgMar w:top="355" w:right="1440" w:bottom="1620" w:left="1440" w:header="720" w:footer="720" w:gutter="0"/>
      <w:pgNumType w:start="108"/>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1F" w:rsidRDefault="00872C1F" w:rsidP="002E147B">
      <w:r>
        <w:separator/>
      </w:r>
    </w:p>
  </w:endnote>
  <w:endnote w:type="continuationSeparator" w:id="0">
    <w:p w:rsidR="00872C1F" w:rsidRDefault="00872C1F"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6C" w:rsidRDefault="0075016C">
    <w:pPr>
      <w:pStyle w:val="Footer"/>
      <w:jc w:val="center"/>
    </w:pPr>
    <w:r>
      <w:rPr>
        <w:noProof/>
      </w:rPr>
      <w:fldChar w:fldCharType="begin"/>
    </w:r>
    <w:r>
      <w:rPr>
        <w:noProof/>
      </w:rPr>
      <w:instrText xml:space="preserve"> PAGE   \* MERGEFORMAT </w:instrText>
    </w:r>
    <w:r>
      <w:rPr>
        <w:noProof/>
      </w:rPr>
      <w:fldChar w:fldCharType="separate"/>
    </w:r>
    <w:r w:rsidR="00BE1598">
      <w:rPr>
        <w:noProof/>
      </w:rPr>
      <w:t>116</w:t>
    </w:r>
    <w:r>
      <w:rPr>
        <w:noProof/>
      </w:rPr>
      <w:fldChar w:fldCharType="end"/>
    </w:r>
  </w:p>
  <w:p w:rsidR="0075016C" w:rsidRDefault="0075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1F" w:rsidRDefault="00872C1F" w:rsidP="002E147B">
      <w:r>
        <w:separator/>
      </w:r>
    </w:p>
  </w:footnote>
  <w:footnote w:type="continuationSeparator" w:id="0">
    <w:p w:rsidR="00872C1F" w:rsidRDefault="00872C1F"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21F"/>
    <w:rsid w:val="001C1302"/>
    <w:rsid w:val="001C2260"/>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26CD"/>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007"/>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4E1A"/>
    <w:rsid w:val="00A55734"/>
    <w:rsid w:val="00A55CC8"/>
    <w:rsid w:val="00A60B4D"/>
    <w:rsid w:val="00A60DBF"/>
    <w:rsid w:val="00A61318"/>
    <w:rsid w:val="00A61C99"/>
    <w:rsid w:val="00A62196"/>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681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27C61"/>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pakdebtsvr_Arch.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Notice-17-May-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mailto:23-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39993-350D-43D4-BA33-AA23C3F1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33746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20</cp:revision>
  <cp:lastPrinted>2022-12-26T06:49:00Z</cp:lastPrinted>
  <dcterms:created xsi:type="dcterms:W3CDTF">2023-01-26T06:31:00Z</dcterms:created>
  <dcterms:modified xsi:type="dcterms:W3CDTF">2023-01-30T05:52:00Z</dcterms:modified>
</cp:coreProperties>
</file>