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C3A" w:rsidRDefault="00841C57" w:rsidP="00173F76">
      <w:pPr>
        <w:tabs>
          <w:tab w:val="left" w:pos="720"/>
        </w:tabs>
        <w:rPr>
          <w:sz w:val="19"/>
          <w:szCs w:val="19"/>
        </w:rPr>
      </w:pPr>
      <w:r>
        <w:rPr>
          <w:sz w:val="19"/>
          <w:szCs w:val="19"/>
        </w:rPr>
        <w:t xml:space="preserve"> </w:t>
      </w:r>
    </w:p>
    <w:tbl>
      <w:tblPr>
        <w:tblpPr w:leftFromText="180" w:rightFromText="180" w:vertAnchor="page" w:horzAnchor="margin" w:tblpXSpec="center" w:tblpY="993"/>
        <w:tblW w:w="5000" w:type="pct"/>
        <w:tblLayout w:type="fixed"/>
        <w:tblCellMar>
          <w:left w:w="115" w:type="dxa"/>
          <w:right w:w="14" w:type="dxa"/>
        </w:tblCellMar>
        <w:tblLook w:val="04E0" w:firstRow="1" w:lastRow="1" w:firstColumn="1" w:lastColumn="0" w:noHBand="0" w:noVBand="1"/>
      </w:tblPr>
      <w:tblGrid>
        <w:gridCol w:w="1384"/>
        <w:gridCol w:w="711"/>
        <w:gridCol w:w="48"/>
        <w:gridCol w:w="566"/>
        <w:gridCol w:w="193"/>
        <w:gridCol w:w="419"/>
        <w:gridCol w:w="340"/>
        <w:gridCol w:w="274"/>
        <w:gridCol w:w="488"/>
        <w:gridCol w:w="125"/>
        <w:gridCol w:w="616"/>
        <w:gridCol w:w="20"/>
        <w:gridCol w:w="758"/>
        <w:gridCol w:w="436"/>
        <w:gridCol w:w="323"/>
        <w:gridCol w:w="553"/>
        <w:gridCol w:w="209"/>
        <w:gridCol w:w="496"/>
        <w:gridCol w:w="179"/>
        <w:gridCol w:w="88"/>
        <w:gridCol w:w="345"/>
        <w:gridCol w:w="415"/>
        <w:gridCol w:w="734"/>
        <w:gridCol w:w="26"/>
      </w:tblGrid>
      <w:tr w:rsidR="00772C3A" w:rsidRPr="009624BF" w:rsidTr="004E3634">
        <w:trPr>
          <w:gridAfter w:val="1"/>
          <w:wAfter w:w="26" w:type="dxa"/>
          <w:trHeight w:hRule="exact" w:val="317"/>
        </w:trPr>
        <w:tc>
          <w:tcPr>
            <w:tcW w:w="9720" w:type="dxa"/>
            <w:gridSpan w:val="23"/>
            <w:tcBorders>
              <w:top w:val="nil"/>
              <w:left w:val="nil"/>
              <w:right w:val="nil"/>
            </w:tcBorders>
          </w:tcPr>
          <w:p w:rsidR="00772C3A" w:rsidRPr="009624BF" w:rsidRDefault="00772C3A" w:rsidP="004B0AD4">
            <w:pPr>
              <w:jc w:val="center"/>
              <w:rPr>
                <w:b/>
                <w:bCs/>
                <w:sz w:val="27"/>
                <w:szCs w:val="27"/>
              </w:rPr>
            </w:pPr>
            <w:r w:rsidRPr="009624BF">
              <w:rPr>
                <w:b/>
                <w:bCs/>
                <w:sz w:val="19"/>
                <w:szCs w:val="19"/>
              </w:rPr>
              <w:br w:type="page"/>
            </w:r>
            <w:r w:rsidRPr="009624BF">
              <w:rPr>
                <w:b/>
                <w:bCs/>
                <w:sz w:val="27"/>
                <w:szCs w:val="27"/>
              </w:rPr>
              <w:t>4.1   Daily Foreign Exchange Rates</w:t>
            </w:r>
          </w:p>
        </w:tc>
      </w:tr>
      <w:tr w:rsidR="00772C3A" w:rsidRPr="009624BF" w:rsidTr="004E3634">
        <w:trPr>
          <w:gridAfter w:val="1"/>
          <w:wAfter w:w="26" w:type="dxa"/>
          <w:trHeight w:hRule="exact" w:val="270"/>
        </w:trPr>
        <w:tc>
          <w:tcPr>
            <w:tcW w:w="9720" w:type="dxa"/>
            <w:gridSpan w:val="23"/>
            <w:tcBorders>
              <w:top w:val="nil"/>
              <w:left w:val="nil"/>
              <w:right w:val="nil"/>
            </w:tcBorders>
          </w:tcPr>
          <w:p w:rsidR="00772C3A" w:rsidRPr="00952EF5" w:rsidRDefault="00772C3A" w:rsidP="003853A7">
            <w:pPr>
              <w:jc w:val="center"/>
              <w:rPr>
                <w:sz w:val="19"/>
                <w:szCs w:val="19"/>
              </w:rPr>
            </w:pPr>
            <w:r>
              <w:rPr>
                <w:sz w:val="19"/>
                <w:szCs w:val="19"/>
              </w:rPr>
              <w:t xml:space="preserve">Pak Rupees per Currency Unit </w:t>
            </w:r>
            <w:r w:rsidR="003853A7">
              <w:rPr>
                <w:sz w:val="19"/>
                <w:szCs w:val="19"/>
              </w:rPr>
              <w:t>Nov</w:t>
            </w:r>
            <w:r>
              <w:rPr>
                <w:sz w:val="19"/>
                <w:szCs w:val="19"/>
              </w:rPr>
              <w:t>-2023</w:t>
            </w:r>
          </w:p>
        </w:tc>
      </w:tr>
      <w:tr w:rsidR="00772C3A" w:rsidRPr="009624BF" w:rsidTr="004E3634">
        <w:trPr>
          <w:gridAfter w:val="1"/>
          <w:wAfter w:w="26" w:type="dxa"/>
          <w:trHeight w:hRule="exact" w:val="90"/>
        </w:trPr>
        <w:tc>
          <w:tcPr>
            <w:tcW w:w="8571" w:type="dxa"/>
            <w:gridSpan w:val="21"/>
            <w:tcBorders>
              <w:top w:val="nil"/>
              <w:left w:val="nil"/>
              <w:bottom w:val="single" w:sz="12" w:space="0" w:color="auto"/>
              <w:right w:val="nil"/>
            </w:tcBorders>
          </w:tcPr>
          <w:p w:rsidR="00772C3A" w:rsidRPr="009624BF" w:rsidRDefault="00772C3A" w:rsidP="004B0AD4">
            <w:pPr>
              <w:jc w:val="center"/>
              <w:rPr>
                <w:b/>
                <w:bCs/>
                <w:sz w:val="19"/>
                <w:szCs w:val="19"/>
              </w:rPr>
            </w:pPr>
          </w:p>
        </w:tc>
        <w:tc>
          <w:tcPr>
            <w:tcW w:w="1149" w:type="dxa"/>
            <w:gridSpan w:val="2"/>
            <w:tcBorders>
              <w:top w:val="nil"/>
              <w:left w:val="nil"/>
              <w:bottom w:val="single" w:sz="12" w:space="0" w:color="auto"/>
              <w:right w:val="nil"/>
            </w:tcBorders>
          </w:tcPr>
          <w:p w:rsidR="00772C3A" w:rsidRPr="009624BF" w:rsidRDefault="00772C3A" w:rsidP="004B0AD4">
            <w:pPr>
              <w:jc w:val="center"/>
              <w:rPr>
                <w:b/>
                <w:bCs/>
                <w:sz w:val="19"/>
                <w:szCs w:val="19"/>
              </w:rPr>
            </w:pPr>
          </w:p>
        </w:tc>
      </w:tr>
      <w:tr w:rsidR="003853A7" w:rsidRPr="009624BF" w:rsidTr="003853A7">
        <w:trPr>
          <w:trHeight w:val="144"/>
        </w:trPr>
        <w:tc>
          <w:tcPr>
            <w:tcW w:w="1384" w:type="dxa"/>
            <w:tcBorders>
              <w:top w:val="single" w:sz="12" w:space="0" w:color="auto"/>
              <w:left w:val="nil"/>
              <w:bottom w:val="single" w:sz="12" w:space="0" w:color="auto"/>
            </w:tcBorders>
            <w:shd w:val="clear" w:color="auto" w:fill="auto"/>
            <w:tcMar>
              <w:left w:w="58" w:type="dxa"/>
              <w:right w:w="43" w:type="dxa"/>
            </w:tcMar>
            <w:vAlign w:val="center"/>
            <w:hideMark/>
          </w:tcPr>
          <w:p w:rsidR="003853A7" w:rsidRPr="000F4C51" w:rsidRDefault="003853A7" w:rsidP="003853A7">
            <w:pPr>
              <w:rPr>
                <w:sz w:val="15"/>
                <w:szCs w:val="15"/>
              </w:rPr>
            </w:pPr>
            <w:r w:rsidRPr="000F4C51">
              <w:rPr>
                <w:sz w:val="15"/>
                <w:szCs w:val="15"/>
              </w:rPr>
              <w:t>CURRENCY\DATE</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1</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2</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3</w:t>
            </w:r>
          </w:p>
        </w:tc>
        <w:tc>
          <w:tcPr>
            <w:tcW w:w="762"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6</w:t>
            </w:r>
          </w:p>
        </w:tc>
        <w:tc>
          <w:tcPr>
            <w:tcW w:w="761" w:type="dxa"/>
            <w:gridSpan w:val="3"/>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7</w:t>
            </w:r>
          </w:p>
        </w:tc>
        <w:tc>
          <w:tcPr>
            <w:tcW w:w="758" w:type="dxa"/>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8</w:t>
            </w:r>
          </w:p>
        </w:tc>
        <w:tc>
          <w:tcPr>
            <w:tcW w:w="759"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10</w:t>
            </w:r>
          </w:p>
        </w:tc>
        <w:tc>
          <w:tcPr>
            <w:tcW w:w="762" w:type="dxa"/>
            <w:gridSpan w:val="2"/>
            <w:tcBorders>
              <w:top w:val="single" w:sz="8" w:space="0" w:color="auto"/>
              <w:left w:val="single" w:sz="8" w:space="0" w:color="auto"/>
              <w:bottom w:val="single" w:sz="8"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13</w:t>
            </w:r>
          </w:p>
        </w:tc>
        <w:tc>
          <w:tcPr>
            <w:tcW w:w="763" w:type="dxa"/>
            <w:gridSpan w:val="3"/>
            <w:tcBorders>
              <w:top w:val="single" w:sz="8" w:space="0" w:color="auto"/>
              <w:left w:val="single" w:sz="8" w:space="0" w:color="auto"/>
              <w:bottom w:val="single" w:sz="12" w:space="0" w:color="auto"/>
              <w:right w:val="single" w:sz="4" w:space="0" w:color="auto"/>
            </w:tcBorders>
            <w:shd w:val="clear" w:color="auto" w:fill="auto"/>
            <w:vAlign w:val="center"/>
          </w:tcPr>
          <w:p w:rsidR="003853A7" w:rsidRDefault="003853A7" w:rsidP="003853A7">
            <w:pPr>
              <w:jc w:val="center"/>
              <w:rPr>
                <w:sz w:val="16"/>
                <w:szCs w:val="16"/>
              </w:rPr>
            </w:pPr>
            <w:r>
              <w:rPr>
                <w:sz w:val="16"/>
                <w:szCs w:val="16"/>
              </w:rPr>
              <w:t>14</w:t>
            </w:r>
          </w:p>
        </w:tc>
        <w:tc>
          <w:tcPr>
            <w:tcW w:w="760" w:type="dxa"/>
            <w:gridSpan w:val="2"/>
            <w:tcBorders>
              <w:top w:val="single" w:sz="8" w:space="0" w:color="auto"/>
              <w:left w:val="single" w:sz="4" w:space="0" w:color="auto"/>
              <w:bottom w:val="single" w:sz="12" w:space="0" w:color="auto"/>
            </w:tcBorders>
            <w:shd w:val="clear" w:color="auto" w:fill="auto"/>
            <w:vAlign w:val="center"/>
          </w:tcPr>
          <w:p w:rsidR="003853A7" w:rsidRDefault="003853A7" w:rsidP="003853A7">
            <w:pPr>
              <w:jc w:val="center"/>
              <w:rPr>
                <w:sz w:val="16"/>
                <w:szCs w:val="16"/>
              </w:rPr>
            </w:pPr>
            <w:r>
              <w:rPr>
                <w:sz w:val="16"/>
                <w:szCs w:val="16"/>
              </w:rPr>
              <w:t>15</w:t>
            </w:r>
          </w:p>
        </w:tc>
        <w:tc>
          <w:tcPr>
            <w:tcW w:w="760" w:type="dxa"/>
            <w:gridSpan w:val="2"/>
            <w:tcBorders>
              <w:top w:val="single" w:sz="8" w:space="0" w:color="auto"/>
              <w:left w:val="nil"/>
              <w:bottom w:val="single" w:sz="8" w:space="0" w:color="auto"/>
            </w:tcBorders>
            <w:shd w:val="clear" w:color="auto" w:fill="auto"/>
            <w:vAlign w:val="center"/>
          </w:tcPr>
          <w:p w:rsidR="003853A7" w:rsidRDefault="003853A7" w:rsidP="003853A7">
            <w:pPr>
              <w:jc w:val="center"/>
              <w:rPr>
                <w:sz w:val="16"/>
                <w:szCs w:val="16"/>
              </w:rPr>
            </w:pPr>
            <w:r>
              <w:rPr>
                <w:sz w:val="16"/>
                <w:szCs w:val="16"/>
              </w:rPr>
              <w:t>16</w:t>
            </w:r>
          </w:p>
        </w:tc>
      </w:tr>
      <w:tr w:rsidR="00772C3A" w:rsidRPr="009624BF" w:rsidTr="004E3634">
        <w:trPr>
          <w:trHeight w:val="245"/>
        </w:trPr>
        <w:tc>
          <w:tcPr>
            <w:tcW w:w="1384" w:type="dxa"/>
            <w:tcBorders>
              <w:top w:val="single" w:sz="12" w:space="0" w:color="auto"/>
              <w:left w:val="nil"/>
              <w:bottom w:val="nil"/>
              <w:right w:val="nil"/>
            </w:tcBorders>
            <w:shd w:val="clear" w:color="auto" w:fill="auto"/>
            <w:tcMar>
              <w:left w:w="58" w:type="dxa"/>
              <w:right w:w="43" w:type="dxa"/>
            </w:tcMar>
            <w:vAlign w:val="center"/>
            <w:hideMark/>
          </w:tcPr>
          <w:p w:rsidR="00772C3A" w:rsidRPr="009624BF" w:rsidRDefault="00772C3A" w:rsidP="004B0AD4">
            <w:pPr>
              <w:rPr>
                <w:b/>
                <w:bCs/>
                <w:sz w:val="14"/>
                <w:szCs w:val="14"/>
              </w:rP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rPr>
                <w:sz w:val="16"/>
                <w:szCs w:val="16"/>
              </w:rP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62"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1" w:type="dxa"/>
            <w:gridSpan w:val="3"/>
            <w:tcBorders>
              <w:top w:val="single" w:sz="12" w:space="0" w:color="auto"/>
              <w:left w:val="nil"/>
              <w:bottom w:val="nil"/>
              <w:right w:val="nil"/>
            </w:tcBorders>
            <w:shd w:val="clear" w:color="auto" w:fill="auto"/>
            <w:vAlign w:val="center"/>
          </w:tcPr>
          <w:p w:rsidR="00772C3A" w:rsidRDefault="00772C3A" w:rsidP="004B0AD4">
            <w:pPr>
              <w:jc w:val="center"/>
            </w:pPr>
          </w:p>
        </w:tc>
        <w:tc>
          <w:tcPr>
            <w:tcW w:w="758" w:type="dxa"/>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59" w:type="dxa"/>
            <w:gridSpan w:val="2"/>
            <w:tcBorders>
              <w:top w:val="single" w:sz="12" w:space="0" w:color="auto"/>
              <w:left w:val="nil"/>
              <w:bottom w:val="nil"/>
              <w:right w:val="nil"/>
            </w:tcBorders>
            <w:shd w:val="clear" w:color="auto" w:fill="auto"/>
            <w:tcMar>
              <w:left w:w="14" w:type="dxa"/>
              <w:right w:w="14" w:type="dxa"/>
            </w:tcMar>
            <w:vAlign w:val="center"/>
          </w:tcPr>
          <w:p w:rsidR="00772C3A" w:rsidRDefault="00772C3A" w:rsidP="004B0AD4">
            <w:pPr>
              <w:jc w:val="center"/>
            </w:pPr>
          </w:p>
        </w:tc>
        <w:tc>
          <w:tcPr>
            <w:tcW w:w="762"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3" w:type="dxa"/>
            <w:gridSpan w:val="3"/>
            <w:tcBorders>
              <w:top w:val="single" w:sz="12" w:space="0" w:color="auto"/>
              <w:left w:val="nil"/>
              <w:bottom w:val="nil"/>
              <w:right w:val="nil"/>
            </w:tcBorders>
            <w:vAlign w:val="center"/>
          </w:tcPr>
          <w:p w:rsidR="00772C3A" w:rsidRDefault="00772C3A" w:rsidP="004B0AD4">
            <w:pPr>
              <w:jc w:val="center"/>
            </w:pPr>
          </w:p>
        </w:tc>
        <w:tc>
          <w:tcPr>
            <w:tcW w:w="760" w:type="dxa"/>
            <w:gridSpan w:val="2"/>
            <w:tcBorders>
              <w:top w:val="single" w:sz="12" w:space="0" w:color="auto"/>
              <w:left w:val="nil"/>
              <w:bottom w:val="nil"/>
              <w:right w:val="nil"/>
            </w:tcBorders>
            <w:shd w:val="clear" w:color="auto" w:fill="auto"/>
            <w:vAlign w:val="center"/>
          </w:tcPr>
          <w:p w:rsidR="00772C3A" w:rsidRDefault="00772C3A" w:rsidP="004B0AD4">
            <w:pPr>
              <w:jc w:val="center"/>
            </w:pPr>
          </w:p>
        </w:tc>
        <w:tc>
          <w:tcPr>
            <w:tcW w:w="760" w:type="dxa"/>
            <w:gridSpan w:val="2"/>
            <w:tcBorders>
              <w:top w:val="single" w:sz="12" w:space="0" w:color="auto"/>
              <w:left w:val="nil"/>
              <w:bottom w:val="nil"/>
              <w:right w:val="nil"/>
            </w:tcBorders>
            <w:vAlign w:val="center"/>
          </w:tcPr>
          <w:p w:rsidR="00772C3A" w:rsidRPr="005866B6" w:rsidRDefault="00772C3A" w:rsidP="004B0AD4">
            <w:pPr>
              <w:jc w:val="center"/>
              <w:rPr>
                <w:sz w:val="16"/>
                <w:szCs w:val="16"/>
              </w:rPr>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Australian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178.2197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181.6575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182.2210</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185.1218</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184.2283</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184.3514</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182.3135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182.4900</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183.0921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187.2219</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185.8551</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Bahraini Dinar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748.0330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750.5669</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753.3047</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755.6514</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759.0319</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761.0110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761.9163</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762.3686</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762.9342</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764.7294</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760.8521</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Canadian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202.7170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204.3177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206.1787</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208.3107</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208.1850</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208.0282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207.7052</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207.7045</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208.0353</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210.3651</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209.5526</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Chinese Yuan</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38.4585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38.6327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38.7569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39.0736</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39.2665</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39.4143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39.3332</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39.3484</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39.4359</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39.7822</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39.5904</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Danish Krone</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39.8656</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40.1183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40.3822</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40.9369</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41.0237</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41.0635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41.0219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41.1379</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41.2301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41.9967</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41.7095</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Hong Kong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36.0113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36.1518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36.2579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36.3933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36.5435</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36.6737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36.7445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36.7761</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36.8442</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36.9273</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36.7892</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Japanese Yen</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1.8603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1.8795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1.8854</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1.9011</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1.9012</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1.9032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1.8947</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1.8916</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1.8950</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1.9120</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1.8992</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Kuwaiti Dinar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909.3435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913.6697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917.4859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922.1739</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926.2151</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927.5035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927.6429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929.0338</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930.5561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933.7677</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928.4952</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Malaysian Ringgit</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58.9513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59.4232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59.8163</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61.0418</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61.2478</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61.3052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60.8470</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60.9510</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60.8752</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61.7461</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60.9590</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New Zealand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163.5569</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166.2504</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167.3305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170.4863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169.6712</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170.1380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169.0192</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169.1297</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168.8804</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173.7283</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171.6430</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Norwegian Krone</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25.1692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25.4118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25.4608</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25.8008</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25.7985</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25.5872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25.5996</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25.8195</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25.9343</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26.5297</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26.4633</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Omani Riyal</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733.1065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735.8448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738.6359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740.8903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744.7759</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745.6398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746.4492</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746.7935</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747.7106</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748.6455</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745.4845</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Qatari Riyal</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77.4148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77.7069</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77.8274</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78.0804</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78.7596</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78.7652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78.7923</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78.8456</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78.9153</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79.0529</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78.7606</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Saudi Arabian Riyal</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75.0131</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75.3364</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75.5426</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75.8082</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76.1737</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76.3936</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76.4280</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76.5109</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76.6523</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76.7779</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76.5770</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Singaporean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205.3870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207.0172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207.9327</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210.4413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211.0117</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211.4407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210.6975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210.8342</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211.1816</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213.6039</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212.5971</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Swedish Krona</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25.1883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25.3734</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25.5489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26.1701</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26.1512</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26.2190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26.2578</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26.3312</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26.5089</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27.2170</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27.1445</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Swiss Franc</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309.1468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312.5297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313.0694</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316.8593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317.4136</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318.0792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317.2306</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317.8695</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318.4918</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323.6913</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322.9978</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Thai Bhat</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7.7771</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7.8638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7.9405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8.0423</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8.0691</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8.0784</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8.0325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7.9607</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7.9760</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8.1150</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8.0900</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Turkish Lira</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9.9488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9.9885</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10.0013</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10.0146</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10.0388</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10.0573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10.0419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10.0637</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10.0471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10.0701</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10.0292</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UAE Dirham</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76.6381</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76.9677</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77.1759</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77.4515</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77.7994</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78.0430</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78.0721</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78.1555</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78.2931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78.4170</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78.2234</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UK Pound Sterling</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341.5878</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344.3133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345.7175</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351.9415</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352.1044</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351.7249</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350.3780</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350.9019</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352.7431</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359.4570</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355.8823</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US Dollar</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281.5172</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282.6983</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283.4517</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284.4097</w:t>
            </w:r>
          </w:p>
        </w:tc>
        <w:tc>
          <w:tcPr>
            <w:tcW w:w="761"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285.7190</w:t>
            </w:r>
          </w:p>
        </w:tc>
        <w:tc>
          <w:tcPr>
            <w:tcW w:w="758"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286.5931</w:t>
            </w:r>
          </w:p>
        </w:tc>
        <w:tc>
          <w:tcPr>
            <w:tcW w:w="759"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286.7738</w:t>
            </w:r>
          </w:p>
        </w:tc>
        <w:tc>
          <w:tcPr>
            <w:tcW w:w="762"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287.0500</w:t>
            </w:r>
          </w:p>
        </w:tc>
        <w:tc>
          <w:tcPr>
            <w:tcW w:w="763"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287.5345</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287.9759</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287.3741</w:t>
            </w:r>
          </w:p>
        </w:tc>
      </w:tr>
      <w:tr w:rsidR="003853A7" w:rsidRPr="009624BF" w:rsidTr="003853A7">
        <w:trPr>
          <w:trHeight w:val="245"/>
        </w:trPr>
        <w:tc>
          <w:tcPr>
            <w:tcW w:w="1384"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61"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58" w:type="dxa"/>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62"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63"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760" w:type="dxa"/>
            <w:gridSpan w:val="2"/>
            <w:tcBorders>
              <w:top w:val="nil"/>
              <w:left w:val="nil"/>
              <w:bottom w:val="nil"/>
              <w:right w:val="nil"/>
            </w:tcBorders>
            <w:shd w:val="clear" w:color="auto" w:fill="auto"/>
            <w:vAlign w:val="center"/>
          </w:tcPr>
          <w:p w:rsidR="003853A7" w:rsidRDefault="003853A7" w:rsidP="003853A7">
            <w:pPr>
              <w:jc w:val="right"/>
            </w:pPr>
          </w:p>
        </w:tc>
      </w:tr>
      <w:tr w:rsidR="003853A7" w:rsidRPr="009624BF" w:rsidTr="003853A7">
        <w:trPr>
          <w:trHeight w:val="245"/>
        </w:trPr>
        <w:tc>
          <w:tcPr>
            <w:tcW w:w="1384" w:type="dxa"/>
            <w:tcBorders>
              <w:top w:val="nil"/>
              <w:left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EMU Euro</w:t>
            </w: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297.3558</w:t>
            </w: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299.5463</w:t>
            </w: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301.1628</w:t>
            </w:r>
          </w:p>
        </w:tc>
        <w:tc>
          <w:tcPr>
            <w:tcW w:w="762"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305.2466</w:t>
            </w:r>
          </w:p>
        </w:tc>
        <w:tc>
          <w:tcPr>
            <w:tcW w:w="761"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305.7817</w:t>
            </w:r>
          </w:p>
        </w:tc>
        <w:tc>
          <w:tcPr>
            <w:tcW w:w="758"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306.1802</w:t>
            </w:r>
          </w:p>
        </w:tc>
        <w:tc>
          <w:tcPr>
            <w:tcW w:w="759"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305.8631</w:t>
            </w:r>
          </w:p>
        </w:tc>
        <w:tc>
          <w:tcPr>
            <w:tcW w:w="762"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306.5817</w:t>
            </w:r>
          </w:p>
        </w:tc>
        <w:tc>
          <w:tcPr>
            <w:tcW w:w="763"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307.5055</w:t>
            </w:r>
          </w:p>
        </w:tc>
        <w:tc>
          <w:tcPr>
            <w:tcW w:w="760"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313.1277</w:t>
            </w:r>
          </w:p>
        </w:tc>
        <w:tc>
          <w:tcPr>
            <w:tcW w:w="760"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311.2731</w:t>
            </w:r>
          </w:p>
        </w:tc>
      </w:tr>
      <w:tr w:rsidR="00772C3A" w:rsidRPr="009624BF" w:rsidTr="004E3634">
        <w:trPr>
          <w:gridAfter w:val="1"/>
          <w:wAfter w:w="26" w:type="dxa"/>
          <w:trHeight w:val="164"/>
        </w:trPr>
        <w:tc>
          <w:tcPr>
            <w:tcW w:w="1384" w:type="dxa"/>
            <w:tcBorders>
              <w:top w:val="nil"/>
              <w:left w:val="nil"/>
              <w:bottom w:val="single" w:sz="12" w:space="0" w:color="auto"/>
              <w:right w:val="nil"/>
            </w:tcBorders>
            <w:shd w:val="clear" w:color="auto" w:fill="auto"/>
            <w:vAlign w:val="center"/>
            <w:hideMark/>
          </w:tcPr>
          <w:p w:rsidR="00772C3A" w:rsidRPr="009624BF" w:rsidRDefault="00772C3A" w:rsidP="004B0AD4">
            <w:pPr>
              <w:jc w:val="right"/>
              <w:rPr>
                <w:b/>
                <w:bCs/>
                <w:sz w:val="14"/>
                <w:szCs w:val="14"/>
              </w:rPr>
            </w:pPr>
          </w:p>
        </w:tc>
        <w:tc>
          <w:tcPr>
            <w:tcW w:w="711"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4"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2" w:type="dxa"/>
            <w:gridSpan w:val="2"/>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614"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13"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616" w:type="dxa"/>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1214" w:type="dxa"/>
            <w:gridSpan w:val="3"/>
            <w:tcBorders>
              <w:left w:val="nil"/>
              <w:bottom w:val="single" w:sz="12" w:space="0" w:color="auto"/>
              <w:right w:val="nil"/>
            </w:tcBorders>
            <w:shd w:val="clear" w:color="auto" w:fill="auto"/>
            <w:tcMar>
              <w:left w:w="14" w:type="dxa"/>
              <w:right w:w="14" w:type="dxa"/>
            </w:tcMar>
            <w:vAlign w:val="center"/>
            <w:hideMark/>
          </w:tcPr>
          <w:p w:rsidR="00772C3A" w:rsidRPr="009624BF" w:rsidRDefault="00772C3A" w:rsidP="004B0AD4">
            <w:pPr>
              <w:jc w:val="right"/>
              <w:rPr>
                <w:b/>
                <w:bCs/>
                <w:sz w:val="14"/>
                <w:szCs w:val="14"/>
              </w:rPr>
            </w:pPr>
          </w:p>
        </w:tc>
        <w:tc>
          <w:tcPr>
            <w:tcW w:w="876" w:type="dxa"/>
            <w:gridSpan w:val="2"/>
            <w:tcBorders>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705" w:type="dxa"/>
            <w:gridSpan w:val="2"/>
            <w:tcBorders>
              <w:left w:val="nil"/>
              <w:bottom w:val="single" w:sz="12" w:space="0" w:color="auto"/>
              <w:right w:val="nil"/>
            </w:tcBorders>
          </w:tcPr>
          <w:p w:rsidR="00772C3A" w:rsidRPr="009624BF" w:rsidRDefault="00772C3A" w:rsidP="004B0AD4">
            <w:pPr>
              <w:jc w:val="right"/>
              <w:rPr>
                <w:b/>
                <w:bCs/>
                <w:sz w:val="14"/>
                <w:szCs w:val="14"/>
              </w:rPr>
            </w:pPr>
          </w:p>
        </w:tc>
        <w:tc>
          <w:tcPr>
            <w:tcW w:w="179" w:type="dxa"/>
            <w:tcBorders>
              <w:top w:val="nil"/>
              <w:left w:val="nil"/>
              <w:bottom w:val="single" w:sz="12" w:space="0" w:color="auto"/>
              <w:right w:val="nil"/>
            </w:tcBorders>
            <w:shd w:val="clear" w:color="auto" w:fill="auto"/>
          </w:tcPr>
          <w:p w:rsidR="00772C3A" w:rsidRPr="009624BF" w:rsidRDefault="00772C3A" w:rsidP="004B0AD4">
            <w:pPr>
              <w:jc w:val="right"/>
              <w:rPr>
                <w:b/>
                <w:bCs/>
                <w:sz w:val="14"/>
                <w:szCs w:val="14"/>
              </w:rPr>
            </w:pPr>
          </w:p>
        </w:tc>
        <w:tc>
          <w:tcPr>
            <w:tcW w:w="1582" w:type="dxa"/>
            <w:gridSpan w:val="4"/>
            <w:tcBorders>
              <w:top w:val="nil"/>
              <w:left w:val="nil"/>
              <w:bottom w:val="single" w:sz="12" w:space="0" w:color="auto"/>
              <w:right w:val="nil"/>
            </w:tcBorders>
          </w:tcPr>
          <w:p w:rsidR="00772C3A" w:rsidRPr="009624BF" w:rsidRDefault="00772C3A" w:rsidP="004B0AD4">
            <w:pPr>
              <w:jc w:val="right"/>
              <w:rPr>
                <w:b/>
                <w:bCs/>
                <w:sz w:val="14"/>
                <w:szCs w:val="14"/>
              </w:rPr>
            </w:pPr>
          </w:p>
        </w:tc>
      </w:tr>
    </w:tbl>
    <w:p w:rsidR="00632A26" w:rsidRDefault="00632A26" w:rsidP="00173F76">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p w:rsidR="00C7489D" w:rsidRDefault="00C7489D" w:rsidP="005F1B78">
      <w:pPr>
        <w:tabs>
          <w:tab w:val="left" w:pos="720"/>
        </w:tabs>
        <w:rPr>
          <w:sz w:val="19"/>
          <w:szCs w:val="19"/>
        </w:rPr>
      </w:pPr>
    </w:p>
    <w:tbl>
      <w:tblPr>
        <w:tblpPr w:leftFromText="180" w:rightFromText="180" w:vertAnchor="text" w:horzAnchor="margin" w:tblpXSpec="center" w:tblpY="-11"/>
        <w:tblW w:w="10436" w:type="dxa"/>
        <w:tblLayout w:type="fixed"/>
        <w:tblLook w:val="04A0" w:firstRow="1" w:lastRow="0" w:firstColumn="1" w:lastColumn="0" w:noHBand="0" w:noVBand="1"/>
      </w:tblPr>
      <w:tblGrid>
        <w:gridCol w:w="1511"/>
        <w:gridCol w:w="864"/>
        <w:gridCol w:w="25"/>
        <w:gridCol w:w="839"/>
        <w:gridCol w:w="246"/>
        <w:gridCol w:w="532"/>
        <w:gridCol w:w="86"/>
        <w:gridCol w:w="634"/>
        <w:gridCol w:w="230"/>
        <w:gridCol w:w="548"/>
        <w:gridCol w:w="316"/>
        <w:gridCol w:w="864"/>
        <w:gridCol w:w="358"/>
        <w:gridCol w:w="506"/>
        <w:gridCol w:w="300"/>
        <w:gridCol w:w="564"/>
        <w:gridCol w:w="864"/>
        <w:gridCol w:w="864"/>
        <w:gridCol w:w="240"/>
        <w:gridCol w:w="45"/>
      </w:tblGrid>
      <w:tr w:rsidR="004E3634" w:rsidRPr="0021000E" w:rsidTr="00AB2A94">
        <w:trPr>
          <w:trHeight w:hRule="exact" w:val="360"/>
        </w:trPr>
        <w:tc>
          <w:tcPr>
            <w:tcW w:w="10436" w:type="dxa"/>
            <w:gridSpan w:val="20"/>
            <w:tcBorders>
              <w:top w:val="nil"/>
              <w:left w:val="nil"/>
              <w:bottom w:val="nil"/>
              <w:right w:val="nil"/>
            </w:tcBorders>
          </w:tcPr>
          <w:p w:rsidR="004E3634" w:rsidRPr="0021000E" w:rsidRDefault="004E3634" w:rsidP="004B0AD4">
            <w:pPr>
              <w:jc w:val="center"/>
              <w:rPr>
                <w:sz w:val="27"/>
                <w:szCs w:val="27"/>
              </w:rPr>
            </w:pPr>
            <w:r w:rsidRPr="00896B33">
              <w:rPr>
                <w:b/>
                <w:bCs/>
                <w:sz w:val="27"/>
                <w:szCs w:val="27"/>
              </w:rPr>
              <w:lastRenderedPageBreak/>
              <w:t>4.1   Daily Foreign Exchange Rates</w:t>
            </w:r>
          </w:p>
        </w:tc>
      </w:tr>
      <w:tr w:rsidR="004E3634" w:rsidRPr="0021000E" w:rsidTr="00AB2A94">
        <w:trPr>
          <w:trHeight w:val="372"/>
        </w:trPr>
        <w:tc>
          <w:tcPr>
            <w:tcW w:w="10436" w:type="dxa"/>
            <w:gridSpan w:val="20"/>
            <w:tcBorders>
              <w:top w:val="nil"/>
              <w:left w:val="nil"/>
              <w:bottom w:val="single" w:sz="12" w:space="0" w:color="FFFFFF" w:themeColor="background1"/>
              <w:right w:val="nil"/>
            </w:tcBorders>
          </w:tcPr>
          <w:p w:rsidR="004E3634" w:rsidRPr="00952EF5" w:rsidRDefault="004E3634" w:rsidP="003853A7">
            <w:pPr>
              <w:jc w:val="center"/>
              <w:rPr>
                <w:color w:val="000000"/>
                <w:sz w:val="19"/>
                <w:szCs w:val="19"/>
              </w:rPr>
            </w:pPr>
            <w:r w:rsidRPr="00952EF5">
              <w:rPr>
                <w:color w:val="000000"/>
                <w:sz w:val="19"/>
                <w:szCs w:val="19"/>
              </w:rPr>
              <w:t xml:space="preserve">Pak Rupees per Currency </w:t>
            </w:r>
            <w:r>
              <w:rPr>
                <w:color w:val="000000"/>
                <w:sz w:val="19"/>
                <w:szCs w:val="19"/>
              </w:rPr>
              <w:t xml:space="preserve">Unit </w:t>
            </w:r>
            <w:r w:rsidR="003853A7">
              <w:rPr>
                <w:color w:val="000000"/>
                <w:sz w:val="19"/>
                <w:szCs w:val="19"/>
              </w:rPr>
              <w:t>Nov</w:t>
            </w:r>
            <w:r>
              <w:rPr>
                <w:sz w:val="19"/>
                <w:szCs w:val="19"/>
              </w:rPr>
              <w:t>-2023</w:t>
            </w:r>
          </w:p>
        </w:tc>
      </w:tr>
      <w:tr w:rsidR="003853A7" w:rsidRPr="0021000E" w:rsidTr="003853A7">
        <w:trPr>
          <w:gridAfter w:val="1"/>
          <w:wAfter w:w="45" w:type="dxa"/>
          <w:trHeight w:val="245"/>
        </w:trPr>
        <w:tc>
          <w:tcPr>
            <w:tcW w:w="1511" w:type="dxa"/>
            <w:tcBorders>
              <w:top w:val="single" w:sz="12" w:space="0" w:color="auto"/>
              <w:left w:val="nil"/>
              <w:bottom w:val="single" w:sz="12" w:space="0" w:color="auto"/>
            </w:tcBorders>
            <w:shd w:val="clear" w:color="auto" w:fill="auto"/>
            <w:tcMar>
              <w:left w:w="29" w:type="dxa"/>
              <w:right w:w="14" w:type="dxa"/>
            </w:tcMar>
            <w:vAlign w:val="center"/>
            <w:hideMark/>
          </w:tcPr>
          <w:p w:rsidR="003853A7" w:rsidRPr="000F4C51" w:rsidRDefault="003853A7" w:rsidP="003853A7">
            <w:pPr>
              <w:rPr>
                <w:sz w:val="15"/>
                <w:szCs w:val="15"/>
              </w:rPr>
            </w:pPr>
            <w:r w:rsidRPr="000F4C51">
              <w:rPr>
                <w:sz w:val="15"/>
                <w:szCs w:val="15"/>
              </w:rPr>
              <w:t>CURRENCY\DATE</w:t>
            </w:r>
          </w:p>
        </w:tc>
        <w:tc>
          <w:tcPr>
            <w:tcW w:w="864" w:type="dxa"/>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17</w:t>
            </w:r>
          </w:p>
        </w:tc>
        <w:tc>
          <w:tcPr>
            <w:tcW w:w="864" w:type="dxa"/>
            <w:gridSpan w:val="2"/>
            <w:tcBorders>
              <w:top w:val="single" w:sz="12" w:space="0" w:color="auto"/>
              <w:left w:val="single" w:sz="8" w:space="0" w:color="auto"/>
              <w:bottom w:val="single" w:sz="12" w:space="0" w:color="auto"/>
              <w:right w:val="nil"/>
            </w:tcBorders>
            <w:shd w:val="clear" w:color="auto" w:fill="auto"/>
            <w:vAlign w:val="center"/>
          </w:tcPr>
          <w:p w:rsidR="003853A7" w:rsidRDefault="003853A7" w:rsidP="003853A7">
            <w:pPr>
              <w:jc w:val="center"/>
              <w:rPr>
                <w:sz w:val="16"/>
                <w:szCs w:val="16"/>
              </w:rPr>
            </w:pPr>
            <w:r>
              <w:rPr>
                <w:sz w:val="16"/>
                <w:szCs w:val="16"/>
              </w:rPr>
              <w:t>20</w:t>
            </w:r>
          </w:p>
        </w:tc>
        <w:tc>
          <w:tcPr>
            <w:tcW w:w="864" w:type="dxa"/>
            <w:gridSpan w:val="3"/>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21</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22</w:t>
            </w:r>
          </w:p>
        </w:tc>
        <w:tc>
          <w:tcPr>
            <w:tcW w:w="864" w:type="dxa"/>
            <w:gridSpan w:val="2"/>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23</w:t>
            </w:r>
          </w:p>
        </w:tc>
        <w:tc>
          <w:tcPr>
            <w:tcW w:w="864" w:type="dxa"/>
            <w:tcBorders>
              <w:top w:val="single" w:sz="12" w:space="0" w:color="auto"/>
              <w:left w:val="single" w:sz="8" w:space="0" w:color="auto"/>
              <w:bottom w:val="single" w:sz="12" w:space="0" w:color="auto"/>
              <w:right w:val="nil"/>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24</w:t>
            </w:r>
          </w:p>
        </w:tc>
        <w:tc>
          <w:tcPr>
            <w:tcW w:w="864" w:type="dxa"/>
            <w:gridSpan w:val="2"/>
            <w:tcBorders>
              <w:top w:val="single" w:sz="12" w:space="0" w:color="auto"/>
              <w:left w:val="single" w:sz="8" w:space="0" w:color="auto"/>
              <w:bottom w:val="single" w:sz="12" w:space="0" w:color="auto"/>
              <w:right w:val="single" w:sz="8" w:space="0" w:color="auto"/>
            </w:tcBorders>
            <w:vAlign w:val="center"/>
          </w:tcPr>
          <w:p w:rsidR="003853A7" w:rsidRDefault="003853A7" w:rsidP="003853A7">
            <w:pPr>
              <w:jc w:val="center"/>
              <w:rPr>
                <w:sz w:val="16"/>
                <w:szCs w:val="16"/>
              </w:rPr>
            </w:pPr>
            <w:r>
              <w:rPr>
                <w:sz w:val="16"/>
                <w:szCs w:val="16"/>
              </w:rPr>
              <w:t>27</w:t>
            </w:r>
          </w:p>
        </w:tc>
        <w:tc>
          <w:tcPr>
            <w:tcW w:w="864" w:type="dxa"/>
            <w:gridSpan w:val="2"/>
            <w:tcBorders>
              <w:top w:val="single" w:sz="12" w:space="0" w:color="auto"/>
              <w:left w:val="single" w:sz="8" w:space="0" w:color="auto"/>
              <w:bottom w:val="single" w:sz="12" w:space="0" w:color="auto"/>
              <w:right w:val="nil"/>
            </w:tcBorders>
            <w:shd w:val="clear" w:color="auto" w:fill="auto"/>
            <w:vAlign w:val="center"/>
          </w:tcPr>
          <w:p w:rsidR="003853A7" w:rsidRDefault="003853A7" w:rsidP="003853A7">
            <w:pPr>
              <w:jc w:val="center"/>
              <w:rPr>
                <w:sz w:val="16"/>
                <w:szCs w:val="16"/>
              </w:rPr>
            </w:pPr>
            <w:r>
              <w:rPr>
                <w:sz w:val="16"/>
                <w:szCs w:val="16"/>
              </w:rPr>
              <w:t>28</w:t>
            </w:r>
          </w:p>
        </w:tc>
        <w:tc>
          <w:tcPr>
            <w:tcW w:w="864" w:type="dxa"/>
            <w:tcBorders>
              <w:top w:val="single" w:sz="12" w:space="0" w:color="auto"/>
              <w:left w:val="single" w:sz="8" w:space="0" w:color="auto"/>
              <w:bottom w:val="single" w:sz="12" w:space="0" w:color="auto"/>
              <w:right w:val="single" w:sz="8" w:space="0" w:color="auto"/>
            </w:tcBorders>
            <w:vAlign w:val="center"/>
          </w:tcPr>
          <w:p w:rsidR="003853A7" w:rsidRDefault="003853A7" w:rsidP="003853A7">
            <w:pPr>
              <w:jc w:val="center"/>
              <w:rPr>
                <w:sz w:val="16"/>
                <w:szCs w:val="16"/>
              </w:rPr>
            </w:pPr>
            <w:r>
              <w:rPr>
                <w:sz w:val="16"/>
                <w:szCs w:val="16"/>
              </w:rPr>
              <w:t>29</w:t>
            </w:r>
          </w:p>
        </w:tc>
        <w:tc>
          <w:tcPr>
            <w:tcW w:w="864" w:type="dxa"/>
            <w:tcBorders>
              <w:top w:val="single" w:sz="12" w:space="0" w:color="auto"/>
              <w:left w:val="single" w:sz="8" w:space="0" w:color="auto"/>
              <w:bottom w:val="single" w:sz="12" w:space="0" w:color="auto"/>
            </w:tcBorders>
            <w:shd w:val="clear" w:color="auto" w:fill="auto"/>
            <w:tcMar>
              <w:left w:w="29" w:type="dxa"/>
              <w:right w:w="29" w:type="dxa"/>
            </w:tcMar>
            <w:vAlign w:val="center"/>
          </w:tcPr>
          <w:p w:rsidR="003853A7" w:rsidRDefault="003853A7" w:rsidP="003853A7">
            <w:pPr>
              <w:jc w:val="center"/>
              <w:rPr>
                <w:sz w:val="16"/>
                <w:szCs w:val="16"/>
              </w:rPr>
            </w:pPr>
            <w:r>
              <w:rPr>
                <w:sz w:val="16"/>
                <w:szCs w:val="16"/>
              </w:rPr>
              <w:t>30</w:t>
            </w:r>
          </w:p>
        </w:tc>
        <w:tc>
          <w:tcPr>
            <w:tcW w:w="240" w:type="dxa"/>
            <w:tcBorders>
              <w:top w:val="single" w:sz="12" w:space="0" w:color="auto"/>
              <w:left w:val="nil"/>
              <w:bottom w:val="single" w:sz="12" w:space="0" w:color="auto"/>
            </w:tcBorders>
            <w:shd w:val="clear" w:color="auto" w:fill="auto"/>
            <w:tcMar>
              <w:left w:w="29" w:type="dxa"/>
              <w:right w:w="29" w:type="dxa"/>
            </w:tcMar>
            <w:vAlign w:val="center"/>
          </w:tcPr>
          <w:p w:rsidR="003853A7" w:rsidRDefault="003853A7" w:rsidP="003853A7">
            <w:pPr>
              <w:jc w:val="center"/>
              <w:rPr>
                <w:sz w:val="16"/>
                <w:szCs w:val="16"/>
              </w:rPr>
            </w:pPr>
          </w:p>
        </w:tc>
      </w:tr>
      <w:tr w:rsidR="004E3634" w:rsidRPr="0021000E" w:rsidTr="003853A7">
        <w:trPr>
          <w:gridAfter w:val="1"/>
          <w:wAfter w:w="45" w:type="dxa"/>
          <w:trHeight w:val="132"/>
        </w:trPr>
        <w:tc>
          <w:tcPr>
            <w:tcW w:w="1511" w:type="dxa"/>
            <w:tcBorders>
              <w:left w:val="nil"/>
              <w:bottom w:val="nil"/>
              <w:right w:val="nil"/>
            </w:tcBorders>
            <w:shd w:val="clear" w:color="auto" w:fill="auto"/>
            <w:tcMar>
              <w:left w:w="58" w:type="dxa"/>
              <w:right w:w="43" w:type="dxa"/>
            </w:tcMar>
            <w:vAlign w:val="center"/>
            <w:hideMark/>
          </w:tcPr>
          <w:p w:rsidR="004E3634" w:rsidRPr="0021000E" w:rsidRDefault="004E3634" w:rsidP="004B0AD4">
            <w:pPr>
              <w:rPr>
                <w:sz w:val="14"/>
                <w:szCs w:val="14"/>
              </w:rPr>
            </w:pPr>
          </w:p>
        </w:tc>
        <w:tc>
          <w:tcPr>
            <w:tcW w:w="864" w:type="dxa"/>
            <w:tcBorders>
              <w:left w:val="nil"/>
              <w:bottom w:val="nil"/>
              <w:right w:val="nil"/>
            </w:tcBorders>
            <w:shd w:val="clear" w:color="auto" w:fill="auto"/>
            <w:tcMar>
              <w:left w:w="14" w:type="dxa"/>
              <w:right w:w="14" w:type="dxa"/>
            </w:tcMar>
            <w:vAlign w:val="center"/>
          </w:tcPr>
          <w:p w:rsidR="004E3634" w:rsidRDefault="004E3634" w:rsidP="004B0AD4">
            <w:pPr>
              <w:jc w:val="center"/>
              <w:rPr>
                <w:sz w:val="16"/>
                <w:szCs w:val="16"/>
              </w:rPr>
            </w:pPr>
          </w:p>
        </w:tc>
        <w:tc>
          <w:tcPr>
            <w:tcW w:w="864" w:type="dxa"/>
            <w:gridSpan w:val="2"/>
            <w:tcBorders>
              <w:left w:val="nil"/>
              <w:bottom w:val="nil"/>
              <w:right w:val="nil"/>
            </w:tcBorders>
            <w:shd w:val="clear" w:color="auto" w:fill="auto"/>
            <w:vAlign w:val="center"/>
          </w:tcPr>
          <w:p w:rsidR="004E3634" w:rsidRDefault="004E3634" w:rsidP="004B0AD4">
            <w:pPr>
              <w:jc w:val="center"/>
            </w:pPr>
          </w:p>
        </w:tc>
        <w:tc>
          <w:tcPr>
            <w:tcW w:w="864" w:type="dxa"/>
            <w:gridSpan w:val="3"/>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64" w:type="dxa"/>
            <w:gridSpan w:val="2"/>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64" w:type="dxa"/>
            <w:gridSpan w:val="2"/>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64" w:type="dxa"/>
            <w:tcBorders>
              <w:left w:val="nil"/>
              <w:bottom w:val="nil"/>
              <w:right w:val="nil"/>
            </w:tcBorders>
            <w:shd w:val="clear" w:color="auto" w:fill="auto"/>
            <w:tcMar>
              <w:left w:w="14" w:type="dxa"/>
              <w:right w:w="14" w:type="dxa"/>
            </w:tcMar>
            <w:vAlign w:val="center"/>
          </w:tcPr>
          <w:p w:rsidR="004E3634" w:rsidRDefault="004E3634" w:rsidP="004B0AD4">
            <w:pPr>
              <w:jc w:val="center"/>
            </w:pPr>
          </w:p>
        </w:tc>
        <w:tc>
          <w:tcPr>
            <w:tcW w:w="864" w:type="dxa"/>
            <w:gridSpan w:val="2"/>
            <w:tcBorders>
              <w:left w:val="nil"/>
              <w:bottom w:val="nil"/>
              <w:right w:val="nil"/>
            </w:tcBorders>
            <w:vAlign w:val="center"/>
          </w:tcPr>
          <w:p w:rsidR="004E3634" w:rsidRDefault="004E3634" w:rsidP="004B0AD4">
            <w:pPr>
              <w:jc w:val="center"/>
            </w:pPr>
          </w:p>
        </w:tc>
        <w:tc>
          <w:tcPr>
            <w:tcW w:w="864" w:type="dxa"/>
            <w:gridSpan w:val="2"/>
            <w:tcBorders>
              <w:left w:val="nil"/>
              <w:bottom w:val="nil"/>
              <w:right w:val="nil"/>
            </w:tcBorders>
            <w:vAlign w:val="center"/>
          </w:tcPr>
          <w:p w:rsidR="004E3634" w:rsidRDefault="004E3634" w:rsidP="004B0AD4">
            <w:pPr>
              <w:jc w:val="center"/>
            </w:pPr>
          </w:p>
        </w:tc>
        <w:tc>
          <w:tcPr>
            <w:tcW w:w="864" w:type="dxa"/>
            <w:tcBorders>
              <w:left w:val="nil"/>
              <w:bottom w:val="nil"/>
              <w:right w:val="nil"/>
            </w:tcBorders>
            <w:vAlign w:val="center"/>
          </w:tcPr>
          <w:p w:rsidR="004E3634" w:rsidRDefault="004E3634" w:rsidP="004B0AD4">
            <w:pPr>
              <w:jc w:val="center"/>
            </w:pPr>
          </w:p>
        </w:tc>
        <w:tc>
          <w:tcPr>
            <w:tcW w:w="864" w:type="dxa"/>
            <w:tcBorders>
              <w:left w:val="nil"/>
              <w:bottom w:val="nil"/>
              <w:right w:val="nil"/>
            </w:tcBorders>
            <w:shd w:val="clear" w:color="auto" w:fill="auto"/>
            <w:vAlign w:val="center"/>
          </w:tcPr>
          <w:p w:rsidR="004E3634" w:rsidRDefault="004E3634" w:rsidP="004B0AD4">
            <w:pPr>
              <w:jc w:val="center"/>
            </w:pPr>
          </w:p>
        </w:tc>
        <w:tc>
          <w:tcPr>
            <w:tcW w:w="240" w:type="dxa"/>
            <w:tcBorders>
              <w:left w:val="nil"/>
              <w:bottom w:val="nil"/>
              <w:right w:val="nil"/>
            </w:tcBorders>
            <w:shd w:val="clear" w:color="auto" w:fill="auto"/>
            <w:vAlign w:val="center"/>
          </w:tcPr>
          <w:p w:rsidR="004E3634" w:rsidRDefault="004E3634" w:rsidP="004B0AD4">
            <w:pPr>
              <w:jc w:val="cente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Australian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185.4063</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187.2259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187.7039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186.6404</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186.5646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186.8669</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187.4405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188.8206</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189.4204</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189.0520</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Bahraini Dinar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761.1386</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758.8011</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757.8420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756.4366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756.4078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757.1991</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757.5915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758.1425</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757.6166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756.6714</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Canadian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208.5431</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208.7180</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208.1508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207.9361</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208.0498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207.9253</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208.8147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209.7938</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210.4253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209.7462</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Chinese Yuan</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39.6124</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39.8765</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40.0383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39.9433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39.8798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39.8799</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39.8850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39.9302</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40.0721</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40.0070</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Danish Krone</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41.7349</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41.8958</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41.9822</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41.7270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41.6693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41.6856</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41.8863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41.9257</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42.0945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41.9454</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Hong Kong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36.7988</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36.7189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36.6637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36.5729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36.5442</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36.5829</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36.6478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36.6378</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36.5939</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36.5082</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Japanese Yen</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1.9050</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1.9208</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1.9358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1.9209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1.9091</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1.9072</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1.9140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1.9259</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1.9375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1.9373</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Kuwaiti Dinar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928.4795</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927.0107</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926.3395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923.8530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923.3683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923.8212</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924.3722</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924.0844</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923.6605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922.4221</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tc>
        <w:tc>
          <w:tcPr>
            <w:tcW w:w="864" w:type="dxa"/>
            <w:gridSpan w:val="2"/>
            <w:tcBorders>
              <w:top w:val="nil"/>
              <w:left w:val="nil"/>
              <w:bottom w:val="nil"/>
              <w:right w:val="nil"/>
            </w:tcBorders>
            <w:vAlign w:val="center"/>
          </w:tcPr>
          <w:p w:rsidR="003853A7" w:rsidRDefault="003853A7" w:rsidP="003853A7"/>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tc>
        <w:tc>
          <w:tcPr>
            <w:tcW w:w="864" w:type="dxa"/>
            <w:tcBorders>
              <w:top w:val="nil"/>
              <w:left w:val="nil"/>
              <w:bottom w:val="nil"/>
              <w:right w:val="nil"/>
            </w:tcBorders>
            <w:vAlign w:val="center"/>
          </w:tcPr>
          <w:p w:rsidR="003853A7" w:rsidRDefault="003853A7" w:rsidP="003853A7"/>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Malaysian Ringgit</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61.1705</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61.2593</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61.3736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60.9757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60.7443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60.7896</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60.8994</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61.0456</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61.3441</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61.1570</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New Zealand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170.8564</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172.4631</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173.2313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172.0166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172.3508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172.5227</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173.0569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174.0694</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176.5428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175.9726</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Norwegian Krone</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26.2235</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26.5431</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26.7696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26.6695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26.5226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26.4597</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26.6442</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26.8520</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26.8799</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26.7662</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Omani Riyal</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744.8396</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743.0609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742.2457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740.9463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740.7515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741.5965</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741.9210</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741.6217</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741.2518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740.9223</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Qatari Riyal</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78.7521</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78.5914</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78.4359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78.2691</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78.2780</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78.1494</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78.4339</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78.3902</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78.3263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78.2520</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Saudi Arabian Riyal</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76.4788</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76.2726</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76.1261</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76.0146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75.9125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75.9943</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76.0416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76.1016</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76.0443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75.9563</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Singaporean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212.7019</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213.2325</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213.6635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212.8935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212.3143</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212.3960</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212.9744</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213.6858</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214.3602</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213.7934</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Swedish Krona</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27.0966</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27.2749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27.4175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27.2496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27.2879</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27.1645</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27.2771</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27.3985</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27.6776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27.5475</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Swiss Franc</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322.5425</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323.2681</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323.1683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322.3208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322.1680</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321.9826</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322.9304</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324.1678</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325.2081</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326.3738</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Thai Bhat</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8.1593</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8.1595</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8.1423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8.1096</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8.0915</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8.0656</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8.1167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8.1905</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8.2289</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8.1761</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Turkish Lira</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10.0072</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9.9811</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9.9333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9.9173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9.8856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9.8838</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9.8848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9.8843</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9.8854</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9.8673</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UAE Dirham</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78.1129</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77.9009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77.7595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77.6498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77.5438</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77.6267</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77.6657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77.7367</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77.6870</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77.6074</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UK Pound Sterling</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355.8275</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357.0409</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357.7468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357.2228</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356.0574</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357.1918</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359.4133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360.4638</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362.4056</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361.6929</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bottom w:val="nil"/>
              <w:right w:val="nil"/>
            </w:tcBorders>
            <w:shd w:val="clear" w:color="auto" w:fill="auto"/>
            <w:vAlign w:val="center"/>
          </w:tcPr>
          <w:p w:rsidR="003853A7" w:rsidRDefault="003853A7" w:rsidP="003853A7">
            <w:pPr>
              <w:jc w:val="right"/>
            </w:pP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bottom w:val="nil"/>
              <w:right w:val="nil"/>
            </w:tcBorders>
            <w:vAlign w:val="center"/>
          </w:tcPr>
          <w:p w:rsidR="003853A7" w:rsidRDefault="003853A7" w:rsidP="003853A7">
            <w:pPr>
              <w:jc w:val="right"/>
            </w:pP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bottom w:val="nil"/>
              <w:right w:val="nil"/>
            </w:tcBorders>
            <w:vAlign w:val="center"/>
          </w:tcPr>
          <w:p w:rsidR="003853A7" w:rsidRDefault="003853A7" w:rsidP="003853A7">
            <w:pPr>
              <w:jc w:val="right"/>
            </w:pP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US Dollar</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286.9534</w:t>
            </w:r>
          </w:p>
        </w:tc>
        <w:tc>
          <w:tcPr>
            <w:tcW w:w="864" w:type="dxa"/>
            <w:gridSpan w:val="2"/>
            <w:tcBorders>
              <w:top w:val="nil"/>
              <w:left w:val="nil"/>
              <w:bottom w:val="nil"/>
              <w:right w:val="nil"/>
            </w:tcBorders>
            <w:shd w:val="clear" w:color="auto" w:fill="auto"/>
            <w:vAlign w:val="center"/>
          </w:tcPr>
          <w:p w:rsidR="003853A7" w:rsidRDefault="003853A7" w:rsidP="003853A7">
            <w:pPr>
              <w:jc w:val="right"/>
              <w:rPr>
                <w:sz w:val="14"/>
                <w:szCs w:val="14"/>
              </w:rPr>
            </w:pPr>
            <w:r>
              <w:rPr>
                <w:sz w:val="14"/>
                <w:szCs w:val="14"/>
              </w:rPr>
              <w:t>286.1338</w:t>
            </w:r>
          </w:p>
        </w:tc>
        <w:tc>
          <w:tcPr>
            <w:tcW w:w="864" w:type="dxa"/>
            <w:gridSpan w:val="3"/>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285.6183</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285.2097</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284.8014</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285.0776</w:t>
            </w:r>
          </w:p>
        </w:tc>
        <w:tc>
          <w:tcPr>
            <w:tcW w:w="864" w:type="dxa"/>
            <w:gridSpan w:val="2"/>
            <w:tcBorders>
              <w:top w:val="nil"/>
              <w:left w:val="nil"/>
              <w:bottom w:val="nil"/>
              <w:right w:val="nil"/>
            </w:tcBorders>
            <w:vAlign w:val="center"/>
          </w:tcPr>
          <w:p w:rsidR="003853A7" w:rsidRDefault="003853A7" w:rsidP="003853A7">
            <w:pPr>
              <w:jc w:val="right"/>
              <w:rPr>
                <w:sz w:val="14"/>
                <w:szCs w:val="14"/>
              </w:rPr>
            </w:pPr>
            <w:r>
              <w:rPr>
                <w:sz w:val="14"/>
                <w:szCs w:val="14"/>
              </w:rPr>
              <w:t>285.2345</w:t>
            </w:r>
          </w:p>
        </w:tc>
        <w:tc>
          <w:tcPr>
            <w:tcW w:w="864" w:type="dxa"/>
            <w:gridSpan w:val="2"/>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285.4862</w:t>
            </w:r>
          </w:p>
        </w:tc>
        <w:tc>
          <w:tcPr>
            <w:tcW w:w="864" w:type="dxa"/>
            <w:tcBorders>
              <w:top w:val="nil"/>
              <w:left w:val="nil"/>
              <w:bottom w:val="nil"/>
              <w:right w:val="nil"/>
            </w:tcBorders>
            <w:vAlign w:val="center"/>
          </w:tcPr>
          <w:p w:rsidR="003853A7" w:rsidRDefault="003853A7" w:rsidP="003853A7">
            <w:pPr>
              <w:jc w:val="right"/>
              <w:rPr>
                <w:sz w:val="14"/>
                <w:szCs w:val="14"/>
              </w:rPr>
            </w:pPr>
            <w:r>
              <w:rPr>
                <w:sz w:val="14"/>
                <w:szCs w:val="14"/>
              </w:rPr>
              <w:t>285.2921</w:t>
            </w:r>
          </w:p>
        </w:tc>
        <w:tc>
          <w:tcPr>
            <w:tcW w:w="864"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285.0310</w:t>
            </w:r>
          </w:p>
        </w:tc>
        <w:tc>
          <w:tcPr>
            <w:tcW w:w="240" w:type="dxa"/>
            <w:tcBorders>
              <w:top w:val="nil"/>
              <w:left w:val="nil"/>
              <w:bottom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3853A7" w:rsidRPr="00ED7765" w:rsidTr="003853A7">
        <w:trPr>
          <w:gridAfter w:val="1"/>
          <w:wAfter w:w="45" w:type="dxa"/>
          <w:trHeight w:val="245"/>
        </w:trPr>
        <w:tc>
          <w:tcPr>
            <w:tcW w:w="1511" w:type="dxa"/>
            <w:tcBorders>
              <w:top w:val="nil"/>
              <w:left w:val="nil"/>
              <w:bottom w:val="nil"/>
              <w:right w:val="nil"/>
            </w:tcBorders>
            <w:shd w:val="clear" w:color="auto" w:fill="auto"/>
            <w:tcMar>
              <w:left w:w="58" w:type="dxa"/>
              <w:right w:w="43" w:type="dxa"/>
            </w:tcMar>
            <w:vAlign w:val="center"/>
            <w:hideMark/>
          </w:tcPr>
          <w:p w:rsidR="003853A7" w:rsidRPr="000F4C51" w:rsidRDefault="003853A7" w:rsidP="003853A7">
            <w:pPr>
              <w:rPr>
                <w:sz w:val="14"/>
                <w:szCs w:val="14"/>
              </w:rPr>
            </w:pP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p>
        </w:tc>
        <w:tc>
          <w:tcPr>
            <w:tcW w:w="864" w:type="dxa"/>
            <w:gridSpan w:val="2"/>
            <w:tcBorders>
              <w:top w:val="nil"/>
              <w:left w:val="nil"/>
              <w:right w:val="nil"/>
            </w:tcBorders>
            <w:shd w:val="clear" w:color="auto" w:fill="auto"/>
            <w:vAlign w:val="center"/>
          </w:tcPr>
          <w:p w:rsidR="003853A7" w:rsidRDefault="003853A7" w:rsidP="003853A7">
            <w:pPr>
              <w:jc w:val="right"/>
            </w:pPr>
          </w:p>
        </w:tc>
        <w:tc>
          <w:tcPr>
            <w:tcW w:w="864"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864" w:type="dxa"/>
            <w:gridSpan w:val="2"/>
            <w:tcBorders>
              <w:top w:val="nil"/>
              <w:left w:val="nil"/>
              <w:right w:val="nil"/>
            </w:tcBorders>
            <w:vAlign w:val="center"/>
          </w:tcPr>
          <w:p w:rsidR="003853A7" w:rsidRDefault="003853A7" w:rsidP="003853A7">
            <w:pPr>
              <w:jc w:val="right"/>
            </w:pP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864" w:type="dxa"/>
            <w:tcBorders>
              <w:top w:val="nil"/>
              <w:left w:val="nil"/>
              <w:right w:val="nil"/>
            </w:tcBorders>
            <w:vAlign w:val="center"/>
          </w:tcPr>
          <w:p w:rsidR="003853A7" w:rsidRDefault="003853A7" w:rsidP="003853A7">
            <w:pPr>
              <w:jc w:val="right"/>
            </w:pP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pPr>
          </w:p>
        </w:tc>
        <w:tc>
          <w:tcPr>
            <w:tcW w:w="240" w:type="dxa"/>
            <w:tcBorders>
              <w:top w:val="nil"/>
              <w:left w:val="nil"/>
              <w:right w:val="nil"/>
            </w:tcBorders>
            <w:shd w:val="clear" w:color="auto" w:fill="auto"/>
            <w:tcMar>
              <w:left w:w="29" w:type="dxa"/>
              <w:right w:w="29" w:type="dxa"/>
            </w:tcMar>
            <w:vAlign w:val="center"/>
          </w:tcPr>
          <w:p w:rsidR="003853A7" w:rsidRDefault="003853A7" w:rsidP="003853A7">
            <w:pPr>
              <w:jc w:val="right"/>
            </w:pPr>
          </w:p>
        </w:tc>
      </w:tr>
      <w:tr w:rsidR="003853A7" w:rsidRPr="00ED7765" w:rsidTr="003853A7">
        <w:trPr>
          <w:gridAfter w:val="1"/>
          <w:wAfter w:w="45" w:type="dxa"/>
          <w:trHeight w:val="245"/>
        </w:trPr>
        <w:tc>
          <w:tcPr>
            <w:tcW w:w="1511" w:type="dxa"/>
            <w:tcBorders>
              <w:top w:val="nil"/>
              <w:left w:val="nil"/>
              <w:right w:val="nil"/>
            </w:tcBorders>
            <w:shd w:val="clear" w:color="auto" w:fill="auto"/>
            <w:tcMar>
              <w:left w:w="58" w:type="dxa"/>
              <w:right w:w="43" w:type="dxa"/>
            </w:tcMar>
            <w:vAlign w:val="center"/>
            <w:hideMark/>
          </w:tcPr>
          <w:p w:rsidR="003853A7" w:rsidRPr="000F4C51" w:rsidRDefault="003853A7" w:rsidP="003853A7">
            <w:pPr>
              <w:rPr>
                <w:sz w:val="14"/>
                <w:szCs w:val="14"/>
              </w:rPr>
            </w:pPr>
            <w:r w:rsidRPr="000F4C51">
              <w:rPr>
                <w:sz w:val="14"/>
                <w:szCs w:val="14"/>
              </w:rPr>
              <w:t>EMU Euro</w:t>
            </w: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311.2766</w:t>
            </w:r>
          </w:p>
        </w:tc>
        <w:tc>
          <w:tcPr>
            <w:tcW w:w="864" w:type="dxa"/>
            <w:gridSpan w:val="2"/>
            <w:tcBorders>
              <w:top w:val="nil"/>
              <w:left w:val="nil"/>
              <w:right w:val="nil"/>
            </w:tcBorders>
            <w:shd w:val="clear" w:color="auto" w:fill="auto"/>
            <w:vAlign w:val="center"/>
          </w:tcPr>
          <w:p w:rsidR="003853A7" w:rsidRDefault="003853A7" w:rsidP="003853A7">
            <w:pPr>
              <w:jc w:val="right"/>
              <w:rPr>
                <w:sz w:val="14"/>
                <w:szCs w:val="14"/>
              </w:rPr>
            </w:pPr>
            <w:r>
              <w:rPr>
                <w:sz w:val="14"/>
                <w:szCs w:val="14"/>
              </w:rPr>
              <w:t>312.4381</w:t>
            </w:r>
          </w:p>
        </w:tc>
        <w:tc>
          <w:tcPr>
            <w:tcW w:w="864" w:type="dxa"/>
            <w:gridSpan w:val="3"/>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312.8862</w:t>
            </w: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311.0626</w:t>
            </w: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310.4882</w:t>
            </w: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310.6330</w:t>
            </w:r>
          </w:p>
        </w:tc>
        <w:tc>
          <w:tcPr>
            <w:tcW w:w="864" w:type="dxa"/>
            <w:gridSpan w:val="2"/>
            <w:tcBorders>
              <w:top w:val="nil"/>
              <w:left w:val="nil"/>
              <w:right w:val="nil"/>
            </w:tcBorders>
            <w:vAlign w:val="center"/>
          </w:tcPr>
          <w:p w:rsidR="003853A7" w:rsidRDefault="003853A7" w:rsidP="003853A7">
            <w:pPr>
              <w:jc w:val="right"/>
              <w:rPr>
                <w:sz w:val="14"/>
                <w:szCs w:val="14"/>
              </w:rPr>
            </w:pPr>
            <w:r>
              <w:rPr>
                <w:sz w:val="14"/>
                <w:szCs w:val="14"/>
              </w:rPr>
              <w:t>312.1010</w:t>
            </w:r>
          </w:p>
        </w:tc>
        <w:tc>
          <w:tcPr>
            <w:tcW w:w="864" w:type="dxa"/>
            <w:gridSpan w:val="2"/>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312.6072</w:t>
            </w:r>
          </w:p>
        </w:tc>
        <w:tc>
          <w:tcPr>
            <w:tcW w:w="864" w:type="dxa"/>
            <w:tcBorders>
              <w:top w:val="nil"/>
              <w:left w:val="nil"/>
              <w:right w:val="nil"/>
            </w:tcBorders>
            <w:vAlign w:val="center"/>
          </w:tcPr>
          <w:p w:rsidR="003853A7" w:rsidRDefault="003853A7" w:rsidP="003853A7">
            <w:pPr>
              <w:jc w:val="right"/>
              <w:rPr>
                <w:sz w:val="14"/>
                <w:szCs w:val="14"/>
              </w:rPr>
            </w:pPr>
            <w:r>
              <w:rPr>
                <w:sz w:val="14"/>
                <w:szCs w:val="14"/>
              </w:rPr>
              <w:t>313.6104</w:t>
            </w:r>
          </w:p>
        </w:tc>
        <w:tc>
          <w:tcPr>
            <w:tcW w:w="864"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r>
              <w:rPr>
                <w:sz w:val="14"/>
                <w:szCs w:val="14"/>
              </w:rPr>
              <w:t>312.5336</w:t>
            </w:r>
          </w:p>
        </w:tc>
        <w:tc>
          <w:tcPr>
            <w:tcW w:w="240" w:type="dxa"/>
            <w:tcBorders>
              <w:top w:val="nil"/>
              <w:left w:val="nil"/>
              <w:right w:val="nil"/>
            </w:tcBorders>
            <w:shd w:val="clear" w:color="auto" w:fill="auto"/>
            <w:tcMar>
              <w:left w:w="29" w:type="dxa"/>
              <w:right w:w="29" w:type="dxa"/>
            </w:tcMar>
            <w:vAlign w:val="center"/>
          </w:tcPr>
          <w:p w:rsidR="003853A7" w:rsidRDefault="003853A7" w:rsidP="003853A7">
            <w:pPr>
              <w:jc w:val="right"/>
              <w:rPr>
                <w:sz w:val="14"/>
                <w:szCs w:val="14"/>
              </w:rPr>
            </w:pPr>
          </w:p>
        </w:tc>
      </w:tr>
      <w:tr w:rsidR="004E3634" w:rsidRPr="0021000E" w:rsidTr="003853A7">
        <w:trPr>
          <w:trHeight w:val="108"/>
        </w:trPr>
        <w:tc>
          <w:tcPr>
            <w:tcW w:w="1511" w:type="dxa"/>
            <w:tcBorders>
              <w:left w:val="nil"/>
              <w:bottom w:val="single" w:sz="12" w:space="0" w:color="auto"/>
              <w:right w:val="nil"/>
            </w:tcBorders>
            <w:shd w:val="clear" w:color="auto" w:fill="auto"/>
            <w:vAlign w:val="center"/>
            <w:hideMark/>
          </w:tcPr>
          <w:p w:rsidR="004E3634" w:rsidRPr="0021000E" w:rsidRDefault="004E3634" w:rsidP="004B0AD4">
            <w:pPr>
              <w:jc w:val="right"/>
              <w:rPr>
                <w:sz w:val="14"/>
                <w:szCs w:val="14"/>
              </w:rPr>
            </w:pPr>
          </w:p>
        </w:tc>
        <w:tc>
          <w:tcPr>
            <w:tcW w:w="889"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1085"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532" w:type="dxa"/>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720" w:type="dxa"/>
            <w:gridSpan w:val="2"/>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778" w:type="dxa"/>
            <w:gridSpan w:val="2"/>
            <w:tcBorders>
              <w:left w:val="nil"/>
              <w:bottom w:val="single" w:sz="12" w:space="0" w:color="auto"/>
              <w:right w:val="nil"/>
            </w:tcBorders>
          </w:tcPr>
          <w:p w:rsidR="004E3634" w:rsidRPr="000F4C51" w:rsidRDefault="004E3634" w:rsidP="004B0AD4">
            <w:pPr>
              <w:jc w:val="right"/>
              <w:rPr>
                <w:sz w:val="14"/>
                <w:szCs w:val="14"/>
              </w:rPr>
            </w:pPr>
          </w:p>
        </w:tc>
        <w:tc>
          <w:tcPr>
            <w:tcW w:w="1538" w:type="dxa"/>
            <w:gridSpan w:val="3"/>
            <w:tcBorders>
              <w:left w:val="nil"/>
              <w:bottom w:val="single" w:sz="12" w:space="0" w:color="auto"/>
              <w:right w:val="nil"/>
            </w:tcBorders>
            <w:shd w:val="clear" w:color="auto" w:fill="auto"/>
            <w:tcMar>
              <w:left w:w="14" w:type="dxa"/>
              <w:right w:w="14" w:type="dxa"/>
            </w:tcMar>
            <w:vAlign w:val="center"/>
          </w:tcPr>
          <w:p w:rsidR="004E3634" w:rsidRPr="000F4C51" w:rsidRDefault="004E3634" w:rsidP="004B0AD4">
            <w:pPr>
              <w:jc w:val="right"/>
              <w:rPr>
                <w:sz w:val="14"/>
                <w:szCs w:val="14"/>
              </w:rPr>
            </w:pPr>
          </w:p>
        </w:tc>
        <w:tc>
          <w:tcPr>
            <w:tcW w:w="806" w:type="dxa"/>
            <w:gridSpan w:val="2"/>
            <w:tcBorders>
              <w:left w:val="nil"/>
              <w:bottom w:val="single" w:sz="12" w:space="0" w:color="auto"/>
              <w:right w:val="nil"/>
            </w:tcBorders>
          </w:tcPr>
          <w:p w:rsidR="004E3634" w:rsidRPr="000F4C51" w:rsidRDefault="004E3634" w:rsidP="004B0AD4">
            <w:pPr>
              <w:jc w:val="right"/>
              <w:rPr>
                <w:sz w:val="14"/>
                <w:szCs w:val="14"/>
              </w:rPr>
            </w:pPr>
          </w:p>
        </w:tc>
        <w:tc>
          <w:tcPr>
            <w:tcW w:w="2577" w:type="dxa"/>
            <w:gridSpan w:val="5"/>
            <w:tcBorders>
              <w:left w:val="nil"/>
              <w:bottom w:val="single" w:sz="12" w:space="0" w:color="auto"/>
              <w:right w:val="nil"/>
            </w:tcBorders>
          </w:tcPr>
          <w:p w:rsidR="004E3634" w:rsidRPr="000F4C51" w:rsidRDefault="004E3634" w:rsidP="004B0AD4">
            <w:pPr>
              <w:jc w:val="right"/>
              <w:rPr>
                <w:sz w:val="14"/>
                <w:szCs w:val="14"/>
              </w:rPr>
            </w:pPr>
          </w:p>
        </w:tc>
      </w:tr>
      <w:tr w:rsidR="004E3634" w:rsidRPr="0021000E" w:rsidTr="00AB2A94">
        <w:trPr>
          <w:trHeight w:hRule="exact" w:val="336"/>
        </w:trPr>
        <w:tc>
          <w:tcPr>
            <w:tcW w:w="10436" w:type="dxa"/>
            <w:gridSpan w:val="20"/>
            <w:tcBorders>
              <w:left w:val="nil"/>
              <w:right w:val="nil"/>
            </w:tcBorders>
          </w:tcPr>
          <w:p w:rsidR="004E3634" w:rsidRPr="0021000E" w:rsidRDefault="004E3634" w:rsidP="004B0AD4">
            <w:pPr>
              <w:rPr>
                <w:sz w:val="14"/>
                <w:szCs w:val="14"/>
              </w:rPr>
            </w:pPr>
            <w:r>
              <w:rPr>
                <w:sz w:val="14"/>
                <w:szCs w:val="14"/>
              </w:rPr>
              <w:t xml:space="preserve">                                                                                                                                                                                                                                         </w:t>
            </w:r>
            <w:r w:rsidRPr="0021000E">
              <w:rPr>
                <w:sz w:val="14"/>
                <w:szCs w:val="14"/>
              </w:rPr>
              <w:t xml:space="preserve">Source: </w:t>
            </w:r>
            <w:r>
              <w:rPr>
                <w:sz w:val="14"/>
                <w:szCs w:val="14"/>
              </w:rPr>
              <w:t>Core Statistics Department</w:t>
            </w:r>
          </w:p>
          <w:p w:rsidR="004E3634" w:rsidRPr="00592A2A" w:rsidRDefault="004E3634" w:rsidP="004B0AD4">
            <w:pPr>
              <w:rPr>
                <w:sz w:val="14"/>
                <w:szCs w:val="14"/>
              </w:rPr>
            </w:pPr>
            <w:r w:rsidRPr="00592A2A">
              <w:rPr>
                <w:sz w:val="14"/>
                <w:szCs w:val="14"/>
              </w:rPr>
              <w:t xml:space="preserve">Note: Exchange Rates are the mid points </w:t>
            </w:r>
            <w:r w:rsidR="003853A7" w:rsidRPr="00592A2A">
              <w:rPr>
                <w:sz w:val="14"/>
                <w:szCs w:val="14"/>
              </w:rPr>
              <w:t>of bank’s</w:t>
            </w:r>
            <w:r w:rsidRPr="00592A2A">
              <w:rPr>
                <w:sz w:val="14"/>
                <w:szCs w:val="14"/>
              </w:rPr>
              <w:t xml:space="preserve"> floating buying and selling rate.</w:t>
            </w:r>
          </w:p>
          <w:p w:rsidR="004E3634" w:rsidRPr="0021000E" w:rsidRDefault="004E3634" w:rsidP="004B0AD4">
            <w:pPr>
              <w:rPr>
                <w:sz w:val="14"/>
                <w:szCs w:val="14"/>
              </w:rPr>
            </w:pPr>
          </w:p>
        </w:tc>
      </w:tr>
    </w:tbl>
    <w:p w:rsidR="00C7489D" w:rsidRDefault="00C7489D" w:rsidP="00772C3A">
      <w:pPr>
        <w:tabs>
          <w:tab w:val="left" w:pos="720"/>
        </w:tabs>
        <w:rPr>
          <w:sz w:val="19"/>
          <w:szCs w:val="19"/>
        </w:rPr>
      </w:pPr>
    </w:p>
    <w:p w:rsidR="00C7489D" w:rsidRDefault="00C7489D" w:rsidP="00C7489D">
      <w:pPr>
        <w:tabs>
          <w:tab w:val="left" w:pos="720"/>
        </w:tabs>
        <w:rPr>
          <w:sz w:val="19"/>
          <w:szCs w:val="19"/>
        </w:rPr>
      </w:pPr>
    </w:p>
    <w:p w:rsidR="00AC21E1" w:rsidRDefault="00AC21E1" w:rsidP="00C7489D">
      <w:pPr>
        <w:tabs>
          <w:tab w:val="left" w:pos="720"/>
        </w:tabs>
        <w:rPr>
          <w:sz w:val="19"/>
          <w:szCs w:val="19"/>
        </w:rPr>
      </w:pPr>
    </w:p>
    <w:p w:rsidR="00AC21E1" w:rsidRDefault="00AC21E1" w:rsidP="00C7489D">
      <w:pPr>
        <w:tabs>
          <w:tab w:val="left" w:pos="720"/>
        </w:tabs>
        <w:rPr>
          <w:sz w:val="19"/>
          <w:szCs w:val="19"/>
        </w:rPr>
      </w:pPr>
    </w:p>
    <w:p w:rsidR="00683F68" w:rsidRDefault="00683F68" w:rsidP="00C7489D">
      <w:pPr>
        <w:tabs>
          <w:tab w:val="left" w:pos="720"/>
        </w:tabs>
        <w:rPr>
          <w:sz w:val="19"/>
          <w:szCs w:val="19"/>
        </w:rPr>
      </w:pPr>
    </w:p>
    <w:p w:rsidR="00AC21E1" w:rsidRDefault="00AC21E1" w:rsidP="00C7489D">
      <w:pPr>
        <w:tabs>
          <w:tab w:val="left" w:pos="720"/>
        </w:tabs>
        <w:rPr>
          <w:sz w:val="19"/>
          <w:szCs w:val="19"/>
        </w:rPr>
      </w:pPr>
    </w:p>
    <w:p w:rsidR="00C7489D" w:rsidRDefault="00C7489D" w:rsidP="00C7489D">
      <w:pPr>
        <w:tabs>
          <w:tab w:val="left" w:pos="720"/>
        </w:tabs>
        <w:rPr>
          <w:sz w:val="19"/>
          <w:szCs w:val="19"/>
        </w:rPr>
      </w:pPr>
    </w:p>
    <w:p w:rsidR="00C7489D" w:rsidRDefault="00C7489D" w:rsidP="00C7489D">
      <w:pPr>
        <w:tabs>
          <w:tab w:val="left" w:pos="720"/>
        </w:tabs>
        <w:rPr>
          <w:sz w:val="19"/>
          <w:szCs w:val="19"/>
        </w:rPr>
      </w:pPr>
    </w:p>
    <w:tbl>
      <w:tblPr>
        <w:tblpPr w:leftFromText="180" w:rightFromText="180" w:vertAnchor="page" w:horzAnchor="margin" w:tblpXSpec="center" w:tblpY="1201"/>
        <w:tblW w:w="8730" w:type="dxa"/>
        <w:tblLayout w:type="fixed"/>
        <w:tblLook w:val="04A0" w:firstRow="1" w:lastRow="0" w:firstColumn="1" w:lastColumn="0" w:noHBand="0" w:noVBand="1"/>
      </w:tblPr>
      <w:tblGrid>
        <w:gridCol w:w="854"/>
        <w:gridCol w:w="766"/>
        <w:gridCol w:w="810"/>
        <w:gridCol w:w="720"/>
        <w:gridCol w:w="288"/>
        <w:gridCol w:w="432"/>
        <w:gridCol w:w="810"/>
        <w:gridCol w:w="630"/>
        <w:gridCol w:w="180"/>
        <w:gridCol w:w="810"/>
        <w:gridCol w:w="738"/>
        <w:gridCol w:w="72"/>
        <w:gridCol w:w="810"/>
        <w:gridCol w:w="810"/>
      </w:tblGrid>
      <w:tr w:rsidR="00C7489D" w:rsidRPr="00565414" w:rsidTr="003B2437">
        <w:trPr>
          <w:trHeight w:val="375"/>
        </w:trPr>
        <w:tc>
          <w:tcPr>
            <w:tcW w:w="8730" w:type="dxa"/>
            <w:gridSpan w:val="14"/>
            <w:tcBorders>
              <w:top w:val="nil"/>
              <w:left w:val="nil"/>
              <w:bottom w:val="nil"/>
              <w:right w:val="nil"/>
            </w:tcBorders>
            <w:shd w:val="clear" w:color="auto" w:fill="auto"/>
            <w:hideMark/>
          </w:tcPr>
          <w:p w:rsidR="00C7489D" w:rsidRPr="00565414" w:rsidRDefault="00C7489D" w:rsidP="003B2437">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C7489D" w:rsidRPr="00565414" w:rsidTr="003B2437">
        <w:trPr>
          <w:trHeight w:val="300"/>
        </w:trPr>
        <w:tc>
          <w:tcPr>
            <w:tcW w:w="8730" w:type="dxa"/>
            <w:gridSpan w:val="14"/>
            <w:tcBorders>
              <w:top w:val="nil"/>
              <w:left w:val="nil"/>
              <w:bottom w:val="nil"/>
              <w:right w:val="nil"/>
            </w:tcBorders>
            <w:shd w:val="clear" w:color="auto" w:fill="auto"/>
            <w:hideMark/>
          </w:tcPr>
          <w:p w:rsidR="00C7489D" w:rsidRPr="00565414" w:rsidRDefault="009F40F8" w:rsidP="003B2437">
            <w:pPr>
              <w:jc w:val="center"/>
              <w:rPr>
                <w:color w:val="000000"/>
                <w:sz w:val="23"/>
                <w:szCs w:val="23"/>
              </w:rPr>
            </w:pPr>
            <w:r w:rsidRPr="00565414">
              <w:rPr>
                <w:color w:val="000000"/>
                <w:sz w:val="23"/>
                <w:szCs w:val="23"/>
              </w:rPr>
              <w:t>Pak Rupees</w:t>
            </w:r>
            <w:r w:rsidR="00C7489D" w:rsidRPr="00565414">
              <w:rPr>
                <w:color w:val="000000"/>
                <w:sz w:val="23"/>
                <w:szCs w:val="23"/>
              </w:rPr>
              <w:t xml:space="preserve"> per US Dollar</w:t>
            </w:r>
          </w:p>
        </w:tc>
      </w:tr>
      <w:tr w:rsidR="00C7489D" w:rsidRPr="00565414" w:rsidTr="003B2437">
        <w:trPr>
          <w:trHeight w:val="183"/>
        </w:trPr>
        <w:tc>
          <w:tcPr>
            <w:tcW w:w="8730" w:type="dxa"/>
            <w:gridSpan w:val="14"/>
            <w:tcBorders>
              <w:top w:val="nil"/>
              <w:left w:val="nil"/>
              <w:bottom w:val="single" w:sz="12" w:space="0" w:color="auto"/>
              <w:right w:val="nil"/>
            </w:tcBorders>
            <w:shd w:val="clear" w:color="auto" w:fill="auto"/>
            <w:noWrap/>
            <w:vAlign w:val="bottom"/>
            <w:hideMark/>
          </w:tcPr>
          <w:p w:rsidR="00C7489D" w:rsidRPr="009D155C" w:rsidRDefault="00C7489D" w:rsidP="003B2437">
            <w:pPr>
              <w:jc w:val="center"/>
              <w:rPr>
                <w:rFonts w:ascii="Calibri" w:hAnsi="Calibri"/>
                <w:color w:val="000000"/>
                <w:sz w:val="12"/>
                <w:szCs w:val="12"/>
              </w:rPr>
            </w:pPr>
            <w:r w:rsidRPr="009D155C">
              <w:rPr>
                <w:rFonts w:ascii="Calibri" w:hAnsi="Calibri"/>
                <w:color w:val="000000"/>
                <w:sz w:val="12"/>
                <w:szCs w:val="12"/>
              </w:rPr>
              <w:t> </w:t>
            </w:r>
          </w:p>
        </w:tc>
      </w:tr>
      <w:tr w:rsidR="00776B51" w:rsidRPr="00565414" w:rsidTr="000D32FC">
        <w:trPr>
          <w:trHeight w:val="230"/>
        </w:trPr>
        <w:tc>
          <w:tcPr>
            <w:tcW w:w="854" w:type="dxa"/>
            <w:tcBorders>
              <w:top w:val="nil"/>
              <w:left w:val="nil"/>
              <w:bottom w:val="single" w:sz="12" w:space="0" w:color="auto"/>
              <w:right w:val="nil"/>
            </w:tcBorders>
            <w:shd w:val="clear" w:color="auto" w:fill="auto"/>
            <w:vAlign w:val="center"/>
            <w:hideMark/>
          </w:tcPr>
          <w:p w:rsidR="00776B51" w:rsidRPr="00565414" w:rsidRDefault="00776B51" w:rsidP="00776B51">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2015-16</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2016-17</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2018-19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2019-20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2020-21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2021-22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2022-23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Pr>
                <w:b/>
                <w:bCs/>
                <w:color w:val="000000"/>
                <w:sz w:val="14"/>
                <w:szCs w:val="14"/>
              </w:rPr>
              <w:t>2023-2024</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101.7194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104.7388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tcPr>
          <w:p w:rsidR="00776B51" w:rsidRPr="00DE4380" w:rsidRDefault="00776B51" w:rsidP="00776B51">
            <w:pPr>
              <w:jc w:val="right"/>
              <w:rPr>
                <w:color w:val="000000"/>
                <w:sz w:val="14"/>
                <w:szCs w:val="14"/>
              </w:rPr>
            </w:pPr>
            <w:r w:rsidRPr="00020392">
              <w:rPr>
                <w:color w:val="000000"/>
                <w:sz w:val="14"/>
                <w:szCs w:val="14"/>
              </w:rPr>
              <w:t>124.3534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020392" w:rsidRDefault="00776B51" w:rsidP="00776B51">
            <w:pPr>
              <w:jc w:val="right"/>
              <w:rPr>
                <w:color w:val="000000"/>
                <w:sz w:val="14"/>
                <w:szCs w:val="14"/>
              </w:rPr>
            </w:pPr>
            <w:r w:rsidRPr="005E60AD">
              <w:rPr>
                <w:color w:val="000000"/>
                <w:sz w:val="14"/>
                <w:szCs w:val="14"/>
              </w:rPr>
              <w:t>158.8297</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9314E6">
              <w:rPr>
                <w:color w:val="000000"/>
                <w:sz w:val="14"/>
                <w:szCs w:val="14"/>
              </w:rPr>
              <w:t>166.7625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9314E6" w:rsidRDefault="00776B51" w:rsidP="00776B51">
            <w:pPr>
              <w:jc w:val="right"/>
              <w:rPr>
                <w:color w:val="000000"/>
                <w:sz w:val="14"/>
                <w:szCs w:val="14"/>
              </w:rPr>
            </w:pPr>
            <w:r>
              <w:rPr>
                <w:color w:val="000000"/>
                <w:sz w:val="14"/>
                <w:szCs w:val="14"/>
              </w:rPr>
              <w:t>159.6016</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6"/>
                <w:szCs w:val="16"/>
              </w:rPr>
            </w:pPr>
            <w:r w:rsidRPr="00776B51">
              <w:rPr>
                <w:color w:val="000000"/>
                <w:sz w:val="14"/>
                <w:szCs w:val="14"/>
              </w:rPr>
              <w:t>219.4371</w:t>
            </w:r>
          </w:p>
        </w:tc>
        <w:tc>
          <w:tcPr>
            <w:tcW w:w="810" w:type="dxa"/>
            <w:tcBorders>
              <w:top w:val="nil"/>
              <w:left w:val="nil"/>
              <w:bottom w:val="nil"/>
              <w:right w:val="nil"/>
            </w:tcBorders>
            <w:shd w:val="clear" w:color="auto" w:fill="auto"/>
            <w:tcMar>
              <w:left w:w="43" w:type="dxa"/>
              <w:right w:w="43" w:type="dxa"/>
            </w:tcMar>
            <w:vAlign w:val="center"/>
          </w:tcPr>
          <w:p w:rsidR="00776B51" w:rsidRPr="00776B51" w:rsidRDefault="00776B51" w:rsidP="00776B51">
            <w:pPr>
              <w:jc w:val="right"/>
              <w:rPr>
                <w:color w:val="000000"/>
                <w:sz w:val="14"/>
                <w:szCs w:val="14"/>
              </w:rPr>
            </w:pPr>
            <w:r w:rsidRPr="00776B51">
              <w:rPr>
                <w:color w:val="000000"/>
                <w:sz w:val="14"/>
                <w:szCs w:val="14"/>
              </w:rPr>
              <w:t>281.0072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102.3361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104.6221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tcPr>
          <w:p w:rsidR="00776B51" w:rsidRPr="00886A6A" w:rsidRDefault="00776B51" w:rsidP="00776B51">
            <w:pPr>
              <w:jc w:val="right"/>
              <w:rPr>
                <w:color w:val="000000"/>
                <w:sz w:val="14"/>
                <w:szCs w:val="14"/>
              </w:rPr>
            </w:pPr>
            <w:r w:rsidRPr="0074718D">
              <w:rPr>
                <w:color w:val="000000"/>
                <w:sz w:val="14"/>
                <w:szCs w:val="14"/>
              </w:rPr>
              <w:t>123.7896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74718D" w:rsidRDefault="00776B51" w:rsidP="00776B51">
            <w:pPr>
              <w:jc w:val="right"/>
              <w:rPr>
                <w:color w:val="000000"/>
                <w:sz w:val="14"/>
                <w:szCs w:val="14"/>
              </w:rPr>
            </w:pPr>
            <w:r w:rsidRPr="005E60AD">
              <w:rPr>
                <w:color w:val="000000"/>
                <w:sz w:val="14"/>
                <w:szCs w:val="14"/>
              </w:rPr>
              <w:t>158.0770</w:t>
            </w:r>
          </w:p>
        </w:tc>
        <w:tc>
          <w:tcPr>
            <w:tcW w:w="810" w:type="dxa"/>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50240">
              <w:rPr>
                <w:color w:val="000000"/>
                <w:sz w:val="14"/>
                <w:szCs w:val="14"/>
              </w:rPr>
              <w:t>167.7064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250240" w:rsidRDefault="00776B51" w:rsidP="00776B51">
            <w:pPr>
              <w:jc w:val="right"/>
              <w:rPr>
                <w:color w:val="000000"/>
                <w:sz w:val="14"/>
                <w:szCs w:val="14"/>
              </w:rPr>
            </w:pPr>
            <w:r w:rsidRPr="00401EE4">
              <w:rPr>
                <w:color w:val="000000"/>
                <w:sz w:val="14"/>
                <w:szCs w:val="14"/>
              </w:rPr>
              <w:t>164.0997</w:t>
            </w:r>
          </w:p>
        </w:tc>
        <w:tc>
          <w:tcPr>
            <w:tcW w:w="810" w:type="dxa"/>
            <w:tcBorders>
              <w:top w:val="nil"/>
              <w:left w:val="nil"/>
              <w:bottom w:val="nil"/>
              <w:right w:val="nil"/>
            </w:tcBorders>
            <w:shd w:val="clear" w:color="auto" w:fill="auto"/>
            <w:tcMar>
              <w:left w:w="43" w:type="dxa"/>
              <w:right w:w="43" w:type="dxa"/>
            </w:tcMar>
            <w:vAlign w:val="center"/>
          </w:tcPr>
          <w:p w:rsidR="00776B51" w:rsidRPr="00647826" w:rsidRDefault="00776B51" w:rsidP="00776B51">
            <w:pPr>
              <w:jc w:val="right"/>
              <w:rPr>
                <w:color w:val="000000"/>
                <w:sz w:val="14"/>
                <w:szCs w:val="14"/>
              </w:rPr>
            </w:pPr>
            <w:r w:rsidRPr="00647826">
              <w:rPr>
                <w:color w:val="000000"/>
                <w:sz w:val="14"/>
                <w:szCs w:val="14"/>
              </w:rPr>
              <w:t>220.8863</w:t>
            </w:r>
          </w:p>
        </w:tc>
        <w:tc>
          <w:tcPr>
            <w:tcW w:w="810" w:type="dxa"/>
            <w:tcBorders>
              <w:top w:val="nil"/>
              <w:left w:val="nil"/>
              <w:bottom w:val="nil"/>
              <w:right w:val="nil"/>
            </w:tcBorders>
            <w:shd w:val="clear" w:color="auto" w:fill="auto"/>
            <w:tcMar>
              <w:left w:w="43" w:type="dxa"/>
              <w:right w:w="43" w:type="dxa"/>
            </w:tcMar>
            <w:vAlign w:val="center"/>
          </w:tcPr>
          <w:p w:rsidR="00776B51" w:rsidRPr="001F6A33" w:rsidRDefault="001F6A33" w:rsidP="001F6A33">
            <w:pPr>
              <w:jc w:val="right"/>
              <w:rPr>
                <w:color w:val="000000"/>
                <w:sz w:val="14"/>
                <w:szCs w:val="14"/>
              </w:rPr>
            </w:pPr>
            <w:r w:rsidRPr="001F6A33">
              <w:rPr>
                <w:color w:val="000000"/>
                <w:sz w:val="14"/>
                <w:szCs w:val="14"/>
              </w:rPr>
              <w:t>293.8081</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104.2068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104.5396</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tcPr>
          <w:p w:rsidR="00776B51" w:rsidRPr="00D51D26" w:rsidRDefault="00776B51" w:rsidP="00776B51">
            <w:pPr>
              <w:jc w:val="right"/>
              <w:rPr>
                <w:color w:val="000000"/>
                <w:sz w:val="14"/>
                <w:szCs w:val="14"/>
              </w:rPr>
            </w:pPr>
            <w:r w:rsidRPr="00C83DBD">
              <w:rPr>
                <w:color w:val="000000"/>
                <w:sz w:val="14"/>
                <w:szCs w:val="14"/>
              </w:rPr>
              <w:t>124.0816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83DBD" w:rsidRDefault="00776B51" w:rsidP="00776B51">
            <w:pPr>
              <w:jc w:val="right"/>
              <w:rPr>
                <w:color w:val="000000"/>
                <w:sz w:val="14"/>
                <w:szCs w:val="14"/>
              </w:rPr>
            </w:pPr>
            <w:r w:rsidRPr="007655C7">
              <w:rPr>
                <w:color w:val="000000"/>
                <w:sz w:val="14"/>
                <w:szCs w:val="14"/>
              </w:rPr>
              <w:t>156.1764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165.8541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168.0567</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230.4659</w:t>
            </w:r>
          </w:p>
        </w:tc>
        <w:tc>
          <w:tcPr>
            <w:tcW w:w="810" w:type="dxa"/>
            <w:tcBorders>
              <w:top w:val="nil"/>
              <w:left w:val="nil"/>
              <w:bottom w:val="nil"/>
              <w:right w:val="nil"/>
            </w:tcBorders>
            <w:shd w:val="clear" w:color="auto" w:fill="auto"/>
            <w:tcMar>
              <w:left w:w="43" w:type="dxa"/>
              <w:right w:w="43" w:type="dxa"/>
            </w:tcMar>
            <w:vAlign w:val="center"/>
          </w:tcPr>
          <w:p w:rsidR="00776B51" w:rsidRPr="00446510" w:rsidRDefault="00446510" w:rsidP="00446510">
            <w:pPr>
              <w:jc w:val="right"/>
              <w:rPr>
                <w:color w:val="000000"/>
                <w:sz w:val="14"/>
                <w:szCs w:val="14"/>
              </w:rPr>
            </w:pPr>
            <w:r w:rsidRPr="00446510">
              <w:rPr>
                <w:color w:val="000000"/>
                <w:sz w:val="14"/>
                <w:szCs w:val="14"/>
              </w:rPr>
              <w:t>297.7542</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104.4807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104.5985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856EAA">
              <w:rPr>
                <w:color w:val="000000"/>
                <w:sz w:val="14"/>
                <w:szCs w:val="14"/>
              </w:rPr>
              <w:t>130.3831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642B5E">
              <w:rPr>
                <w:color w:val="000000"/>
                <w:sz w:val="14"/>
                <w:szCs w:val="14"/>
              </w:rPr>
              <w:t>155.9491</w:t>
            </w:r>
          </w:p>
        </w:tc>
        <w:tc>
          <w:tcPr>
            <w:tcW w:w="810" w:type="dxa"/>
            <w:tcBorders>
              <w:top w:val="nil"/>
              <w:left w:val="nil"/>
              <w:bottom w:val="nil"/>
              <w:right w:val="nil"/>
            </w:tcBorders>
            <w:shd w:val="clear" w:color="auto" w:fill="auto"/>
            <w:tcMar>
              <w:left w:w="43" w:type="dxa"/>
              <w:right w:w="43" w:type="dxa"/>
            </w:tcMar>
            <w:vAlign w:val="center"/>
          </w:tcPr>
          <w:p w:rsidR="00776B51" w:rsidRPr="00642B5E" w:rsidRDefault="00776B51" w:rsidP="00776B51">
            <w:pPr>
              <w:jc w:val="right"/>
              <w:rPr>
                <w:color w:val="000000"/>
                <w:sz w:val="14"/>
                <w:szCs w:val="14"/>
              </w:rPr>
            </w:pPr>
            <w:r w:rsidRPr="00CE4DA4">
              <w:rPr>
                <w:color w:val="000000"/>
                <w:sz w:val="14"/>
                <w:szCs w:val="14"/>
              </w:rPr>
              <w:t>162.8000</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E4DA4" w:rsidRDefault="00776B51" w:rsidP="00776B51">
            <w:pPr>
              <w:jc w:val="right"/>
              <w:rPr>
                <w:color w:val="000000"/>
                <w:sz w:val="14"/>
                <w:szCs w:val="14"/>
              </w:rPr>
            </w:pPr>
            <w:r w:rsidRPr="00DA2678">
              <w:rPr>
                <w:color w:val="000000"/>
                <w:sz w:val="14"/>
                <w:szCs w:val="14"/>
              </w:rPr>
              <w:t>171.6948</w:t>
            </w:r>
          </w:p>
        </w:tc>
        <w:tc>
          <w:tcPr>
            <w:tcW w:w="810" w:type="dxa"/>
            <w:tcBorders>
              <w:top w:val="nil"/>
              <w:left w:val="nil"/>
              <w:bottom w:val="nil"/>
              <w:right w:val="nil"/>
            </w:tcBorders>
            <w:shd w:val="clear" w:color="auto" w:fill="auto"/>
            <w:tcMar>
              <w:left w:w="43" w:type="dxa"/>
              <w:right w:w="43" w:type="dxa"/>
            </w:tcMar>
            <w:vAlign w:val="center"/>
          </w:tcPr>
          <w:p w:rsidR="00776B51" w:rsidRPr="002668DE" w:rsidRDefault="00776B51" w:rsidP="00776B51">
            <w:pPr>
              <w:jc w:val="right"/>
              <w:rPr>
                <w:color w:val="000000"/>
                <w:sz w:val="14"/>
                <w:szCs w:val="14"/>
              </w:rPr>
            </w:pPr>
            <w:r w:rsidRPr="002668DE">
              <w:rPr>
                <w:color w:val="000000"/>
                <w:sz w:val="14"/>
                <w:szCs w:val="14"/>
              </w:rPr>
              <w:t>220.5724</w:t>
            </w:r>
          </w:p>
        </w:tc>
        <w:tc>
          <w:tcPr>
            <w:tcW w:w="810" w:type="dxa"/>
            <w:tcBorders>
              <w:top w:val="nil"/>
              <w:left w:val="nil"/>
              <w:bottom w:val="nil"/>
              <w:right w:val="nil"/>
            </w:tcBorders>
            <w:shd w:val="clear" w:color="auto" w:fill="auto"/>
            <w:tcMar>
              <w:left w:w="43" w:type="dxa"/>
              <w:right w:w="43" w:type="dxa"/>
            </w:tcMar>
            <w:vAlign w:val="center"/>
          </w:tcPr>
          <w:p w:rsidR="00776B51" w:rsidRPr="004E3634" w:rsidRDefault="004E3634" w:rsidP="004E3634">
            <w:pPr>
              <w:jc w:val="right"/>
              <w:rPr>
                <w:color w:val="000000"/>
                <w:sz w:val="14"/>
                <w:szCs w:val="14"/>
              </w:rPr>
            </w:pPr>
            <w:r w:rsidRPr="004E3634">
              <w:rPr>
                <w:color w:val="000000"/>
                <w:sz w:val="14"/>
                <w:szCs w:val="14"/>
              </w:rPr>
              <w:t>280.3568</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105.3726</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349A4">
              <w:rPr>
                <w:color w:val="000000"/>
                <w:sz w:val="14"/>
                <w:szCs w:val="14"/>
              </w:rPr>
              <w:t>104.6935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tcPr>
          <w:p w:rsidR="00776B51" w:rsidRPr="00E349A4" w:rsidRDefault="00776B51" w:rsidP="00776B51">
            <w:pPr>
              <w:jc w:val="right"/>
              <w:rPr>
                <w:color w:val="000000"/>
                <w:sz w:val="14"/>
                <w:szCs w:val="14"/>
              </w:rPr>
            </w:pPr>
            <w:r w:rsidRPr="00810AE3">
              <w:rPr>
                <w:color w:val="000000"/>
                <w:sz w:val="14"/>
                <w:szCs w:val="14"/>
              </w:rPr>
              <w:t>133.5041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810AE3" w:rsidRDefault="00776B51" w:rsidP="00776B51">
            <w:pPr>
              <w:jc w:val="right"/>
              <w:rPr>
                <w:color w:val="000000"/>
                <w:sz w:val="14"/>
                <w:szCs w:val="14"/>
              </w:rPr>
            </w:pPr>
            <w:r w:rsidRPr="002C2D30">
              <w:rPr>
                <w:color w:val="000000"/>
                <w:sz w:val="14"/>
                <w:szCs w:val="14"/>
              </w:rPr>
              <w:t>155.3675</w:t>
            </w:r>
          </w:p>
        </w:tc>
        <w:tc>
          <w:tcPr>
            <w:tcW w:w="810" w:type="dxa"/>
            <w:tcBorders>
              <w:top w:val="nil"/>
              <w:left w:val="nil"/>
              <w:bottom w:val="nil"/>
              <w:right w:val="nil"/>
            </w:tcBorders>
            <w:shd w:val="clear" w:color="auto" w:fill="auto"/>
            <w:tcMar>
              <w:left w:w="43" w:type="dxa"/>
              <w:right w:w="43" w:type="dxa"/>
            </w:tcMar>
            <w:vAlign w:val="center"/>
          </w:tcPr>
          <w:p w:rsidR="00776B51" w:rsidRPr="002C2D30" w:rsidRDefault="00776B51" w:rsidP="00776B51">
            <w:pPr>
              <w:jc w:val="right"/>
              <w:rPr>
                <w:color w:val="000000"/>
                <w:sz w:val="14"/>
                <w:szCs w:val="14"/>
              </w:rPr>
            </w:pPr>
            <w:r w:rsidRPr="00EF4C3A">
              <w:rPr>
                <w:color w:val="000000"/>
                <w:sz w:val="14"/>
                <w:szCs w:val="14"/>
              </w:rPr>
              <w:t>159.2122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F4C3A" w:rsidRDefault="00776B51" w:rsidP="00776B51">
            <w:pPr>
              <w:jc w:val="right"/>
              <w:rPr>
                <w:color w:val="000000"/>
                <w:sz w:val="14"/>
                <w:szCs w:val="14"/>
              </w:rPr>
            </w:pPr>
            <w:r w:rsidRPr="00404B95">
              <w:rPr>
                <w:color w:val="000000"/>
                <w:sz w:val="14"/>
                <w:szCs w:val="14"/>
              </w:rPr>
              <w:t>173.0255</w:t>
            </w:r>
          </w:p>
        </w:tc>
        <w:tc>
          <w:tcPr>
            <w:tcW w:w="810" w:type="dxa"/>
            <w:tcBorders>
              <w:top w:val="nil"/>
              <w:left w:val="nil"/>
              <w:bottom w:val="nil"/>
              <w:right w:val="nil"/>
            </w:tcBorders>
            <w:shd w:val="clear" w:color="auto" w:fill="auto"/>
            <w:tcMar>
              <w:left w:w="43" w:type="dxa"/>
              <w:right w:w="43" w:type="dxa"/>
            </w:tcMar>
            <w:vAlign w:val="center"/>
          </w:tcPr>
          <w:p w:rsidR="00776B51" w:rsidRPr="00F93827" w:rsidRDefault="00776B51" w:rsidP="00776B51">
            <w:pPr>
              <w:jc w:val="right"/>
              <w:rPr>
                <w:color w:val="000000"/>
                <w:sz w:val="14"/>
                <w:szCs w:val="14"/>
              </w:rPr>
            </w:pPr>
            <w:r w:rsidRPr="00F93827">
              <w:rPr>
                <w:color w:val="000000"/>
                <w:sz w:val="14"/>
                <w:szCs w:val="14"/>
              </w:rPr>
              <w:t>222.3105</w:t>
            </w:r>
          </w:p>
        </w:tc>
        <w:tc>
          <w:tcPr>
            <w:tcW w:w="810" w:type="dxa"/>
            <w:tcBorders>
              <w:top w:val="nil"/>
              <w:left w:val="nil"/>
              <w:bottom w:val="nil"/>
              <w:right w:val="nil"/>
            </w:tcBorders>
            <w:shd w:val="clear" w:color="auto" w:fill="auto"/>
            <w:tcMar>
              <w:left w:w="43" w:type="dxa"/>
              <w:right w:w="43" w:type="dxa"/>
            </w:tcMar>
            <w:vAlign w:val="center"/>
          </w:tcPr>
          <w:p w:rsidR="00776B51" w:rsidRPr="003853A7" w:rsidRDefault="003853A7" w:rsidP="003853A7">
            <w:pPr>
              <w:jc w:val="right"/>
              <w:rPr>
                <w:color w:val="000000"/>
                <w:sz w:val="14"/>
                <w:szCs w:val="14"/>
              </w:rPr>
            </w:pPr>
            <w:r w:rsidRPr="003853A7">
              <w:rPr>
                <w:color w:val="000000"/>
                <w:sz w:val="14"/>
                <w:szCs w:val="14"/>
              </w:rPr>
              <w:t>285.5207</w:t>
            </w: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104.6578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104.7248</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108.6974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138.4713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CD6F56">
              <w:rPr>
                <w:color w:val="000000"/>
                <w:sz w:val="14"/>
                <w:szCs w:val="14"/>
              </w:rPr>
              <w:t>154.9200</w:t>
            </w:r>
          </w:p>
        </w:tc>
        <w:tc>
          <w:tcPr>
            <w:tcW w:w="810" w:type="dxa"/>
            <w:tcBorders>
              <w:top w:val="nil"/>
              <w:left w:val="nil"/>
              <w:bottom w:val="nil"/>
              <w:right w:val="nil"/>
            </w:tcBorders>
            <w:shd w:val="clear" w:color="auto" w:fill="auto"/>
            <w:tcMar>
              <w:left w:w="43" w:type="dxa"/>
              <w:right w:w="43" w:type="dxa"/>
            </w:tcMar>
            <w:vAlign w:val="center"/>
          </w:tcPr>
          <w:p w:rsidR="00776B51" w:rsidRPr="00CD6F56" w:rsidRDefault="00776B51" w:rsidP="00776B51">
            <w:pPr>
              <w:jc w:val="right"/>
              <w:rPr>
                <w:color w:val="000000"/>
                <w:sz w:val="14"/>
                <w:szCs w:val="14"/>
              </w:rPr>
            </w:pPr>
            <w:r w:rsidRPr="00E527F4">
              <w:rPr>
                <w:color w:val="000000"/>
                <w:sz w:val="14"/>
                <w:szCs w:val="14"/>
              </w:rPr>
              <w:t>160.0795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1B2529">
              <w:rPr>
                <w:color w:val="000000"/>
                <w:sz w:val="14"/>
                <w:szCs w:val="14"/>
              </w:rPr>
              <w:t>177.1764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224.7624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104.8388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B26E3A">
              <w:rPr>
                <w:color w:val="000000"/>
                <w:sz w:val="14"/>
                <w:szCs w:val="14"/>
              </w:rPr>
              <w:t>104.7301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tcPr>
          <w:p w:rsidR="00776B51" w:rsidRPr="0097712B" w:rsidRDefault="00776B51" w:rsidP="00776B51">
            <w:pPr>
              <w:jc w:val="right"/>
              <w:rPr>
                <w:color w:val="000000"/>
                <w:sz w:val="14"/>
                <w:szCs w:val="14"/>
              </w:rPr>
            </w:pPr>
            <w:r w:rsidRPr="001D71C8">
              <w:rPr>
                <w:color w:val="000000"/>
                <w:sz w:val="14"/>
                <w:szCs w:val="14"/>
              </w:rPr>
              <w:t>138.6951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D71C8" w:rsidRDefault="00776B51" w:rsidP="00776B51">
            <w:pPr>
              <w:jc w:val="right"/>
              <w:rPr>
                <w:color w:val="000000"/>
                <w:sz w:val="14"/>
                <w:szCs w:val="14"/>
              </w:rPr>
            </w:pPr>
            <w:r w:rsidRPr="002F1079">
              <w:rPr>
                <w:color w:val="000000"/>
                <w:sz w:val="14"/>
                <w:szCs w:val="14"/>
              </w:rPr>
              <w:t>154.6561</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C57E59">
              <w:rPr>
                <w:color w:val="000000"/>
                <w:sz w:val="14"/>
                <w:szCs w:val="14"/>
              </w:rPr>
              <w:t>160.1536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C57E59" w:rsidRDefault="00776B51" w:rsidP="00776B51">
            <w:pPr>
              <w:jc w:val="right"/>
              <w:rPr>
                <w:color w:val="000000"/>
                <w:sz w:val="14"/>
                <w:szCs w:val="14"/>
              </w:rPr>
            </w:pPr>
            <w:r w:rsidRPr="005915F9">
              <w:rPr>
                <w:color w:val="000000"/>
                <w:sz w:val="14"/>
                <w:szCs w:val="14"/>
              </w:rPr>
              <w:t>176.3108</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r w:rsidRPr="006D6A22">
              <w:rPr>
                <w:color w:val="000000"/>
                <w:sz w:val="14"/>
                <w:szCs w:val="14"/>
              </w:rPr>
              <w:t>234.1360</w:t>
            </w:r>
          </w:p>
        </w:tc>
        <w:tc>
          <w:tcPr>
            <w:tcW w:w="810" w:type="dxa"/>
            <w:tcBorders>
              <w:top w:val="nil"/>
              <w:left w:val="nil"/>
              <w:bottom w:val="nil"/>
              <w:right w:val="nil"/>
            </w:tcBorders>
            <w:shd w:val="clear" w:color="auto" w:fill="auto"/>
            <w:tcMar>
              <w:left w:w="43" w:type="dxa"/>
              <w:right w:w="43" w:type="dxa"/>
            </w:tcMar>
            <w:vAlign w:val="center"/>
          </w:tcPr>
          <w:p w:rsidR="00776B51" w:rsidRPr="006D6A22"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104.6232</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9D155C">
              <w:rPr>
                <w:color w:val="000000"/>
                <w:sz w:val="14"/>
                <w:szCs w:val="14"/>
              </w:rPr>
              <w:t>104.7204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9D155C" w:rsidRDefault="00776B51" w:rsidP="00776B51">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776B51" w:rsidRPr="00296066" w:rsidRDefault="00776B51" w:rsidP="00776B51">
            <w:pPr>
              <w:jc w:val="right"/>
              <w:rPr>
                <w:color w:val="000000"/>
                <w:sz w:val="14"/>
                <w:szCs w:val="14"/>
              </w:rPr>
            </w:pPr>
            <w:r w:rsidRPr="00E83389">
              <w:rPr>
                <w:color w:val="000000"/>
                <w:sz w:val="14"/>
                <w:szCs w:val="14"/>
              </w:rPr>
              <w:t>138.5307</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83389" w:rsidRDefault="00776B51" w:rsidP="00776B51">
            <w:pPr>
              <w:jc w:val="right"/>
              <w:rPr>
                <w:color w:val="000000"/>
                <w:sz w:val="14"/>
                <w:szCs w:val="14"/>
              </w:rPr>
            </w:pPr>
            <w:r w:rsidRPr="00DE1BFE">
              <w:rPr>
                <w:color w:val="000000"/>
                <w:sz w:val="14"/>
                <w:szCs w:val="14"/>
              </w:rPr>
              <w:t>154.2634</w:t>
            </w:r>
          </w:p>
        </w:tc>
        <w:tc>
          <w:tcPr>
            <w:tcW w:w="810" w:type="dxa"/>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Pr>
                <w:color w:val="000000"/>
                <w:sz w:val="14"/>
                <w:szCs w:val="14"/>
              </w:rPr>
              <w:t>159.1313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E1BFE" w:rsidRDefault="00776B51" w:rsidP="00776B51">
            <w:pPr>
              <w:jc w:val="right"/>
              <w:rPr>
                <w:color w:val="000000"/>
                <w:sz w:val="14"/>
                <w:szCs w:val="14"/>
              </w:rPr>
            </w:pPr>
            <w:r w:rsidRPr="00512377">
              <w:rPr>
                <w:color w:val="000000"/>
                <w:sz w:val="14"/>
                <w:szCs w:val="14"/>
              </w:rPr>
              <w:t>175.4823</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r w:rsidRPr="009A591A">
              <w:rPr>
                <w:color w:val="000000"/>
                <w:sz w:val="14"/>
                <w:szCs w:val="14"/>
              </w:rPr>
              <w:t>266.6764</w:t>
            </w:r>
          </w:p>
        </w:tc>
        <w:tc>
          <w:tcPr>
            <w:tcW w:w="810" w:type="dxa"/>
            <w:tcBorders>
              <w:top w:val="nil"/>
              <w:left w:val="nil"/>
              <w:bottom w:val="nil"/>
              <w:right w:val="nil"/>
            </w:tcBorders>
            <w:shd w:val="clear" w:color="auto" w:fill="auto"/>
            <w:tcMar>
              <w:left w:w="43" w:type="dxa"/>
              <w:right w:w="43" w:type="dxa"/>
            </w:tcMar>
            <w:vAlign w:val="center"/>
          </w:tcPr>
          <w:p w:rsidR="00776B51" w:rsidRPr="009A591A"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104.7417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C21D52" w:rsidRDefault="00776B51" w:rsidP="00776B51">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139.1663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158.4472</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156.0298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179.6173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280.2025</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104.6738</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2ABF">
              <w:rPr>
                <w:color w:val="000000"/>
                <w:sz w:val="14"/>
                <w:szCs w:val="14"/>
              </w:rPr>
              <w:t>104.7474</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2ABF" w:rsidRDefault="00776B51" w:rsidP="00776B51">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tcPr>
          <w:p w:rsidR="00776B51" w:rsidRPr="00532FBA" w:rsidRDefault="00776B51" w:rsidP="00776B51">
            <w:pPr>
              <w:jc w:val="right"/>
              <w:rPr>
                <w:color w:val="000000"/>
                <w:sz w:val="14"/>
                <w:szCs w:val="14"/>
              </w:rPr>
            </w:pPr>
            <w:r w:rsidRPr="00F45BB9">
              <w:rPr>
                <w:color w:val="000000"/>
                <w:sz w:val="14"/>
                <w:szCs w:val="14"/>
              </w:rPr>
              <w:t>141.1646</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45BB9" w:rsidRDefault="00776B51" w:rsidP="00776B51">
            <w:pPr>
              <w:jc w:val="right"/>
              <w:rPr>
                <w:color w:val="000000"/>
                <w:sz w:val="14"/>
                <w:szCs w:val="14"/>
              </w:rPr>
            </w:pPr>
            <w:r w:rsidRPr="001C4386">
              <w:rPr>
                <w:color w:val="000000"/>
                <w:sz w:val="14"/>
                <w:szCs w:val="14"/>
              </w:rPr>
              <w:t>164.4373</w:t>
            </w:r>
          </w:p>
        </w:tc>
        <w:tc>
          <w:tcPr>
            <w:tcW w:w="810" w:type="dxa"/>
            <w:tcBorders>
              <w:top w:val="nil"/>
              <w:left w:val="nil"/>
              <w:bottom w:val="nil"/>
              <w:right w:val="nil"/>
            </w:tcBorders>
            <w:shd w:val="clear" w:color="auto" w:fill="auto"/>
            <w:tcMar>
              <w:left w:w="43" w:type="dxa"/>
              <w:right w:w="43" w:type="dxa"/>
            </w:tcMar>
            <w:vAlign w:val="center"/>
          </w:tcPr>
          <w:p w:rsidR="00776B51" w:rsidRPr="001C4386" w:rsidRDefault="00776B51" w:rsidP="00776B51">
            <w:pPr>
              <w:jc w:val="right"/>
              <w:rPr>
                <w:color w:val="000000"/>
                <w:sz w:val="14"/>
                <w:szCs w:val="14"/>
              </w:rPr>
            </w:pPr>
            <w:r w:rsidRPr="00AC026B">
              <w:rPr>
                <w:color w:val="000000"/>
                <w:sz w:val="14"/>
                <w:szCs w:val="14"/>
              </w:rPr>
              <w:t>153.0769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C026B" w:rsidRDefault="00776B51" w:rsidP="00776B51">
            <w:pPr>
              <w:jc w:val="right"/>
              <w:rPr>
                <w:color w:val="000000"/>
                <w:sz w:val="14"/>
                <w:szCs w:val="14"/>
              </w:rPr>
            </w:pPr>
            <w:r w:rsidRPr="00E31357">
              <w:rPr>
                <w:color w:val="000000"/>
                <w:sz w:val="14"/>
                <w:szCs w:val="14"/>
              </w:rPr>
              <w:t>184.4813</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r w:rsidRPr="00724508">
              <w:rPr>
                <w:color w:val="000000"/>
                <w:sz w:val="14"/>
                <w:szCs w:val="14"/>
              </w:rPr>
              <w:t>284.9457</w:t>
            </w:r>
          </w:p>
        </w:tc>
        <w:tc>
          <w:tcPr>
            <w:tcW w:w="810" w:type="dxa"/>
            <w:tcBorders>
              <w:top w:val="nil"/>
              <w:left w:val="nil"/>
              <w:bottom w:val="nil"/>
              <w:right w:val="nil"/>
            </w:tcBorders>
            <w:shd w:val="clear" w:color="auto" w:fill="auto"/>
            <w:tcMar>
              <w:left w:w="43" w:type="dxa"/>
              <w:right w:w="43" w:type="dxa"/>
            </w:tcMar>
            <w:vAlign w:val="center"/>
          </w:tcPr>
          <w:p w:rsidR="00776B51" w:rsidRPr="0072450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104.6787</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DF006B">
              <w:rPr>
                <w:color w:val="000000"/>
                <w:sz w:val="14"/>
                <w:szCs w:val="14"/>
              </w:rPr>
              <w:t>104.7381</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DF006B" w:rsidRDefault="00776B51" w:rsidP="00776B51">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tcPr>
          <w:p w:rsidR="00776B51" w:rsidRPr="004610FE" w:rsidRDefault="00776B51" w:rsidP="00776B51">
            <w:pPr>
              <w:jc w:val="right"/>
              <w:rPr>
                <w:color w:val="000000"/>
                <w:sz w:val="14"/>
                <w:szCs w:val="14"/>
              </w:rPr>
            </w:pPr>
            <w:r w:rsidRPr="00B32152">
              <w:rPr>
                <w:color w:val="000000"/>
                <w:sz w:val="14"/>
                <w:szCs w:val="14"/>
              </w:rPr>
              <w:t>145.6922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B32152" w:rsidRDefault="00776B51" w:rsidP="00776B51">
            <w:pPr>
              <w:jc w:val="right"/>
              <w:rPr>
                <w:color w:val="000000"/>
                <w:sz w:val="14"/>
                <w:szCs w:val="14"/>
              </w:rPr>
            </w:pPr>
            <w:r w:rsidRPr="00744810">
              <w:rPr>
                <w:color w:val="000000"/>
                <w:sz w:val="14"/>
                <w:szCs w:val="14"/>
              </w:rPr>
              <w:t>160.0767</w:t>
            </w:r>
          </w:p>
        </w:tc>
        <w:tc>
          <w:tcPr>
            <w:tcW w:w="810" w:type="dxa"/>
            <w:tcBorders>
              <w:top w:val="nil"/>
              <w:left w:val="nil"/>
              <w:bottom w:val="nil"/>
              <w:right w:val="nil"/>
            </w:tcBorders>
            <w:shd w:val="clear" w:color="auto" w:fill="auto"/>
            <w:tcMar>
              <w:left w:w="43" w:type="dxa"/>
              <w:right w:w="43" w:type="dxa"/>
            </w:tcMar>
            <w:vAlign w:val="center"/>
          </w:tcPr>
          <w:p w:rsidR="00776B51" w:rsidRPr="00744810" w:rsidRDefault="00776B51" w:rsidP="00776B51">
            <w:pPr>
              <w:jc w:val="right"/>
              <w:rPr>
                <w:color w:val="000000"/>
                <w:sz w:val="14"/>
                <w:szCs w:val="14"/>
              </w:rPr>
            </w:pPr>
            <w:r w:rsidRPr="00357DB0">
              <w:rPr>
                <w:color w:val="000000"/>
                <w:sz w:val="14"/>
                <w:szCs w:val="14"/>
              </w:rPr>
              <w:t>153.2928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57DB0" w:rsidRDefault="00776B51" w:rsidP="00776B51">
            <w:pPr>
              <w:jc w:val="right"/>
              <w:rPr>
                <w:color w:val="000000"/>
                <w:sz w:val="14"/>
                <w:szCs w:val="14"/>
              </w:rPr>
            </w:pPr>
            <w:r w:rsidRPr="00C23A8D">
              <w:rPr>
                <w:color w:val="000000"/>
                <w:sz w:val="14"/>
                <w:szCs w:val="14"/>
              </w:rPr>
              <w:t>195.5004</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r w:rsidRPr="004E6BC5">
              <w:rPr>
                <w:color w:val="000000"/>
                <w:sz w:val="14"/>
                <w:szCs w:val="14"/>
              </w:rPr>
              <w:t>285.4860</w:t>
            </w:r>
          </w:p>
        </w:tc>
        <w:tc>
          <w:tcPr>
            <w:tcW w:w="810" w:type="dxa"/>
            <w:tcBorders>
              <w:top w:val="nil"/>
              <w:left w:val="nil"/>
              <w:bottom w:val="nil"/>
              <w:right w:val="nil"/>
            </w:tcBorders>
            <w:shd w:val="clear" w:color="auto" w:fill="auto"/>
            <w:tcMar>
              <w:left w:w="43" w:type="dxa"/>
              <w:right w:w="43" w:type="dxa"/>
            </w:tcMar>
            <w:vAlign w:val="center"/>
          </w:tcPr>
          <w:p w:rsidR="00776B51" w:rsidRPr="004E6BC5" w:rsidRDefault="00776B51" w:rsidP="00776B51">
            <w:pPr>
              <w:jc w:val="right"/>
              <w:rPr>
                <w:color w:val="000000"/>
                <w:sz w:val="14"/>
                <w:szCs w:val="14"/>
              </w:rPr>
            </w:pPr>
          </w:p>
        </w:tc>
      </w:tr>
      <w:tr w:rsidR="00776B51" w:rsidRPr="00F912D2" w:rsidTr="000D32FC">
        <w:trPr>
          <w:trHeight w:val="230"/>
        </w:trPr>
        <w:tc>
          <w:tcPr>
            <w:tcW w:w="854" w:type="dxa"/>
            <w:tcBorders>
              <w:top w:val="nil"/>
              <w:left w:val="nil"/>
              <w:bottom w:val="nil"/>
              <w:right w:val="nil"/>
            </w:tcBorders>
            <w:shd w:val="clear" w:color="auto" w:fill="auto"/>
            <w:vAlign w:val="center"/>
            <w:hideMark/>
          </w:tcPr>
          <w:p w:rsidR="00776B51" w:rsidRPr="00A75A33" w:rsidRDefault="00776B51" w:rsidP="00776B51">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104.5864</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104.7702</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155.249</w:t>
            </w:r>
            <w:r>
              <w:rPr>
                <w:color w:val="000000"/>
                <w:sz w:val="14"/>
                <w:szCs w:val="14"/>
              </w:rPr>
              <w:t>1</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DB0384">
              <w:rPr>
                <w:color w:val="000000"/>
                <w:sz w:val="14"/>
                <w:szCs w:val="14"/>
              </w:rPr>
              <w:t>165.1039</w:t>
            </w:r>
          </w:p>
        </w:tc>
        <w:tc>
          <w:tcPr>
            <w:tcW w:w="810" w:type="dxa"/>
            <w:tcBorders>
              <w:top w:val="nil"/>
              <w:left w:val="nil"/>
              <w:bottom w:val="nil"/>
              <w:right w:val="nil"/>
            </w:tcBorders>
            <w:shd w:val="clear" w:color="auto" w:fill="auto"/>
            <w:tcMar>
              <w:left w:w="43" w:type="dxa"/>
              <w:right w:w="43" w:type="dxa"/>
            </w:tcMar>
            <w:vAlign w:val="center"/>
          </w:tcPr>
          <w:p w:rsidR="00776B51" w:rsidRPr="00DB0384" w:rsidRDefault="00776B51" w:rsidP="00776B51">
            <w:pPr>
              <w:jc w:val="right"/>
              <w:rPr>
                <w:color w:val="000000"/>
                <w:sz w:val="14"/>
                <w:szCs w:val="14"/>
              </w:rPr>
            </w:pPr>
            <w:r w:rsidRPr="00A0540B">
              <w:rPr>
                <w:color w:val="000000"/>
                <w:sz w:val="14"/>
                <w:szCs w:val="14"/>
              </w:rPr>
              <w:t>156.1638</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Pr>
                <w:color w:val="000000"/>
                <w:sz w:val="14"/>
                <w:szCs w:val="14"/>
              </w:rPr>
              <w:t>204.3674</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286.5841</w:t>
            </w:r>
          </w:p>
        </w:tc>
        <w:tc>
          <w:tcPr>
            <w:tcW w:w="810" w:type="dxa"/>
            <w:tcBorders>
              <w:top w:val="nil"/>
              <w:left w:val="nil"/>
              <w:bottom w:val="nil"/>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102.7541</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104.6335</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F91F03">
              <w:rPr>
                <w:color w:val="000000"/>
                <w:sz w:val="14"/>
                <w:szCs w:val="14"/>
              </w:rPr>
              <w:t>124.0749</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F91F03" w:rsidRDefault="00776B51" w:rsidP="00776B51">
            <w:pPr>
              <w:jc w:val="right"/>
              <w:rPr>
                <w:color w:val="000000"/>
                <w:sz w:val="14"/>
                <w:szCs w:val="14"/>
              </w:rPr>
            </w:pPr>
            <w:r w:rsidRPr="007655C7">
              <w:rPr>
                <w:color w:val="000000"/>
                <w:sz w:val="14"/>
                <w:szCs w:val="14"/>
              </w:rPr>
              <w:t>157.6944</w:t>
            </w:r>
          </w:p>
        </w:tc>
        <w:tc>
          <w:tcPr>
            <w:tcW w:w="810" w:type="dxa"/>
            <w:tcBorders>
              <w:top w:val="nil"/>
              <w:left w:val="nil"/>
              <w:bottom w:val="nil"/>
              <w:right w:val="nil"/>
            </w:tcBorders>
            <w:shd w:val="clear" w:color="auto" w:fill="auto"/>
            <w:tcMar>
              <w:left w:w="43" w:type="dxa"/>
              <w:right w:w="43" w:type="dxa"/>
            </w:tcMar>
            <w:vAlign w:val="center"/>
          </w:tcPr>
          <w:p w:rsidR="00776B51" w:rsidRPr="007655C7" w:rsidRDefault="00776B51" w:rsidP="00776B51">
            <w:pPr>
              <w:jc w:val="right"/>
              <w:rPr>
                <w:color w:val="000000"/>
                <w:sz w:val="14"/>
                <w:szCs w:val="14"/>
              </w:rPr>
            </w:pPr>
            <w:r w:rsidRPr="00D030AA">
              <w:rPr>
                <w:color w:val="000000"/>
                <w:sz w:val="14"/>
                <w:szCs w:val="14"/>
              </w:rPr>
              <w:t>166.7743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030AA" w:rsidRDefault="00776B51" w:rsidP="00776B51">
            <w:pPr>
              <w:jc w:val="right"/>
              <w:rPr>
                <w:color w:val="000000"/>
                <w:sz w:val="14"/>
                <w:szCs w:val="14"/>
              </w:rPr>
            </w:pPr>
            <w:r w:rsidRPr="00A41E25">
              <w:rPr>
                <w:color w:val="000000"/>
                <w:sz w:val="14"/>
                <w:szCs w:val="14"/>
              </w:rPr>
              <w:t>163.9194</w:t>
            </w:r>
          </w:p>
        </w:tc>
        <w:tc>
          <w:tcPr>
            <w:tcW w:w="810" w:type="dxa"/>
            <w:tcBorders>
              <w:top w:val="nil"/>
              <w:left w:val="nil"/>
              <w:bottom w:val="nil"/>
              <w:right w:val="nil"/>
            </w:tcBorders>
            <w:shd w:val="clear" w:color="auto" w:fill="auto"/>
            <w:tcMar>
              <w:left w:w="43" w:type="dxa"/>
              <w:right w:w="43" w:type="dxa"/>
            </w:tcMar>
            <w:vAlign w:val="center"/>
          </w:tcPr>
          <w:p w:rsidR="00776B51" w:rsidRPr="00F33F53" w:rsidRDefault="00776B51" w:rsidP="00776B51">
            <w:pPr>
              <w:jc w:val="right"/>
              <w:rPr>
                <w:color w:val="000000"/>
                <w:sz w:val="14"/>
                <w:szCs w:val="14"/>
              </w:rPr>
            </w:pPr>
            <w:r w:rsidRPr="00F33F53">
              <w:rPr>
                <w:color w:val="000000"/>
                <w:sz w:val="14"/>
                <w:szCs w:val="14"/>
              </w:rPr>
              <w:t>223.5964</w:t>
            </w:r>
          </w:p>
        </w:tc>
        <w:tc>
          <w:tcPr>
            <w:tcW w:w="810" w:type="dxa"/>
            <w:tcBorders>
              <w:top w:val="nil"/>
              <w:left w:val="nil"/>
              <w:bottom w:val="nil"/>
              <w:right w:val="nil"/>
            </w:tcBorders>
            <w:shd w:val="clear" w:color="auto" w:fill="auto"/>
            <w:tcMar>
              <w:left w:w="43" w:type="dxa"/>
              <w:right w:w="43" w:type="dxa"/>
            </w:tcMar>
            <w:vAlign w:val="center"/>
          </w:tcPr>
          <w:p w:rsidR="00776B51" w:rsidRPr="004E3634" w:rsidRDefault="004E3634" w:rsidP="004E3634">
            <w:pPr>
              <w:jc w:val="right"/>
              <w:rPr>
                <w:color w:val="000000"/>
                <w:sz w:val="14"/>
                <w:szCs w:val="14"/>
              </w:rPr>
            </w:pPr>
            <w:r w:rsidRPr="004E3634">
              <w:rPr>
                <w:color w:val="000000"/>
                <w:sz w:val="14"/>
                <w:szCs w:val="14"/>
              </w:rPr>
              <w:t>290.8565</w:t>
            </w: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104.8370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D5638">
              <w:rPr>
                <w:color w:val="000000"/>
                <w:sz w:val="14"/>
                <w:szCs w:val="14"/>
              </w:rPr>
              <w:t>104.6723</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tcPr>
          <w:p w:rsidR="00776B51" w:rsidRPr="00ED5638" w:rsidRDefault="00776B51" w:rsidP="00776B51">
            <w:pPr>
              <w:jc w:val="right"/>
              <w:rPr>
                <w:color w:val="000000"/>
                <w:sz w:val="14"/>
                <w:szCs w:val="14"/>
              </w:rPr>
            </w:pPr>
            <w:r w:rsidRPr="005E60AD">
              <w:rPr>
                <w:color w:val="000000"/>
                <w:sz w:val="14"/>
                <w:szCs w:val="14"/>
              </w:rPr>
              <w:t>134.119</w:t>
            </w:r>
            <w:r>
              <w:rPr>
                <w:color w:val="000000"/>
                <w:sz w:val="14"/>
                <w:szCs w:val="14"/>
              </w:rPr>
              <w:t>5</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5E60AD" w:rsidRDefault="00776B51" w:rsidP="00776B51">
            <w:pPr>
              <w:jc w:val="right"/>
              <w:rPr>
                <w:color w:val="000000"/>
                <w:sz w:val="14"/>
                <w:szCs w:val="14"/>
              </w:rPr>
            </w:pPr>
            <w:r w:rsidRPr="002F1079">
              <w:rPr>
                <w:color w:val="000000"/>
                <w:sz w:val="14"/>
                <w:szCs w:val="14"/>
              </w:rPr>
              <w:t>155.4122</w:t>
            </w:r>
          </w:p>
        </w:tc>
        <w:tc>
          <w:tcPr>
            <w:tcW w:w="810" w:type="dxa"/>
            <w:tcBorders>
              <w:top w:val="nil"/>
              <w:left w:val="nil"/>
              <w:bottom w:val="nil"/>
              <w:right w:val="nil"/>
            </w:tcBorders>
            <w:shd w:val="clear" w:color="auto" w:fill="auto"/>
            <w:tcMar>
              <w:left w:w="43" w:type="dxa"/>
              <w:right w:w="43" w:type="dxa"/>
            </w:tcMar>
            <w:vAlign w:val="center"/>
          </w:tcPr>
          <w:p w:rsidR="00776B51" w:rsidRPr="002F1079" w:rsidRDefault="00776B51" w:rsidP="00776B51">
            <w:pPr>
              <w:jc w:val="right"/>
              <w:rPr>
                <w:color w:val="000000"/>
                <w:sz w:val="14"/>
                <w:szCs w:val="14"/>
              </w:rPr>
            </w:pPr>
            <w:r w:rsidRPr="00E527F4">
              <w:rPr>
                <w:color w:val="000000"/>
                <w:sz w:val="14"/>
                <w:szCs w:val="14"/>
              </w:rPr>
              <w:t>160.6973</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E527F4" w:rsidRDefault="00776B51" w:rsidP="00776B51">
            <w:pPr>
              <w:jc w:val="right"/>
              <w:rPr>
                <w:color w:val="000000"/>
                <w:sz w:val="14"/>
                <w:szCs w:val="14"/>
              </w:rPr>
            </w:pPr>
            <w:r w:rsidRPr="00483F18">
              <w:rPr>
                <w:color w:val="000000"/>
                <w:sz w:val="14"/>
                <w:szCs w:val="14"/>
              </w:rPr>
              <w:t>173.9656</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r w:rsidRPr="00634E88">
              <w:rPr>
                <w:color w:val="000000"/>
                <w:sz w:val="14"/>
                <w:szCs w:val="14"/>
              </w:rPr>
              <w:t>222.5484</w:t>
            </w:r>
          </w:p>
        </w:tc>
        <w:tc>
          <w:tcPr>
            <w:tcW w:w="810" w:type="dxa"/>
            <w:tcBorders>
              <w:top w:val="nil"/>
              <w:left w:val="nil"/>
              <w:bottom w:val="nil"/>
              <w:right w:val="nil"/>
            </w:tcBorders>
            <w:shd w:val="clear" w:color="auto" w:fill="auto"/>
            <w:tcMar>
              <w:left w:w="43" w:type="dxa"/>
              <w:right w:w="43" w:type="dxa"/>
            </w:tcMar>
            <w:vAlign w:val="center"/>
          </w:tcPr>
          <w:p w:rsidR="00776B51" w:rsidRPr="00634E88"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nil"/>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104.7030</w:t>
            </w:r>
          </w:p>
        </w:tc>
        <w:tc>
          <w:tcPr>
            <w:tcW w:w="720" w:type="dxa"/>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21D52">
              <w:rPr>
                <w:color w:val="000000"/>
                <w:sz w:val="14"/>
                <w:szCs w:val="14"/>
              </w:rPr>
              <w:t>104.7307</w:t>
            </w:r>
          </w:p>
        </w:tc>
        <w:tc>
          <w:tcPr>
            <w:tcW w:w="720" w:type="dxa"/>
            <w:gridSpan w:val="2"/>
            <w:tcBorders>
              <w:top w:val="nil"/>
              <w:left w:val="nil"/>
              <w:bottom w:val="nil"/>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tcPr>
          <w:p w:rsidR="00776B51" w:rsidRPr="00C31FE9" w:rsidRDefault="00776B51" w:rsidP="00776B51">
            <w:pPr>
              <w:jc w:val="right"/>
              <w:rPr>
                <w:color w:val="000000"/>
                <w:sz w:val="14"/>
                <w:szCs w:val="14"/>
              </w:rPr>
            </w:pPr>
            <w:r w:rsidRPr="0016401E">
              <w:rPr>
                <w:color w:val="000000"/>
                <w:sz w:val="14"/>
                <w:szCs w:val="14"/>
              </w:rPr>
              <w:t>138.797</w:t>
            </w:r>
            <w:r>
              <w:rPr>
                <w:color w:val="000000"/>
                <w:sz w:val="14"/>
                <w:szCs w:val="14"/>
              </w:rPr>
              <w:t>4</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16401E" w:rsidRDefault="00776B51" w:rsidP="00776B51">
            <w:pPr>
              <w:jc w:val="right"/>
              <w:rPr>
                <w:color w:val="000000"/>
                <w:sz w:val="14"/>
                <w:szCs w:val="14"/>
              </w:rPr>
            </w:pPr>
            <w:r w:rsidRPr="00BE2B21">
              <w:rPr>
                <w:color w:val="000000"/>
                <w:sz w:val="14"/>
                <w:szCs w:val="14"/>
              </w:rPr>
              <w:t>155.7889</w:t>
            </w:r>
          </w:p>
        </w:tc>
        <w:tc>
          <w:tcPr>
            <w:tcW w:w="810" w:type="dxa"/>
            <w:tcBorders>
              <w:top w:val="nil"/>
              <w:left w:val="nil"/>
              <w:bottom w:val="nil"/>
              <w:right w:val="nil"/>
            </w:tcBorders>
            <w:shd w:val="clear" w:color="auto" w:fill="auto"/>
            <w:tcMar>
              <w:left w:w="43" w:type="dxa"/>
              <w:right w:w="43" w:type="dxa"/>
            </w:tcMar>
            <w:vAlign w:val="center"/>
          </w:tcPr>
          <w:p w:rsidR="00776B51" w:rsidRPr="00BE2B21" w:rsidRDefault="00776B51" w:rsidP="00776B51">
            <w:pPr>
              <w:jc w:val="right"/>
              <w:rPr>
                <w:color w:val="000000"/>
                <w:sz w:val="14"/>
                <w:szCs w:val="14"/>
              </w:rPr>
            </w:pPr>
            <w:r w:rsidRPr="00DA6157">
              <w:rPr>
                <w:color w:val="000000"/>
                <w:sz w:val="14"/>
                <w:szCs w:val="14"/>
              </w:rPr>
              <w:t>158.4382</w:t>
            </w:r>
          </w:p>
        </w:tc>
        <w:tc>
          <w:tcPr>
            <w:tcW w:w="810" w:type="dxa"/>
            <w:gridSpan w:val="2"/>
            <w:tcBorders>
              <w:top w:val="nil"/>
              <w:left w:val="nil"/>
              <w:bottom w:val="nil"/>
              <w:right w:val="nil"/>
            </w:tcBorders>
            <w:shd w:val="clear" w:color="auto" w:fill="auto"/>
            <w:tcMar>
              <w:left w:w="43" w:type="dxa"/>
              <w:right w:w="43" w:type="dxa"/>
            </w:tcMar>
            <w:vAlign w:val="center"/>
          </w:tcPr>
          <w:p w:rsidR="00776B51" w:rsidRPr="00DA6157" w:rsidRDefault="00776B51" w:rsidP="00776B51">
            <w:pPr>
              <w:jc w:val="right"/>
              <w:rPr>
                <w:color w:val="000000"/>
                <w:sz w:val="14"/>
                <w:szCs w:val="14"/>
              </w:rPr>
            </w:pPr>
            <w:r w:rsidRPr="00FA1FBA">
              <w:rPr>
                <w:color w:val="000000"/>
                <w:sz w:val="14"/>
                <w:szCs w:val="14"/>
              </w:rPr>
              <w:t>177.1368</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r w:rsidRPr="00D12E73">
              <w:rPr>
                <w:color w:val="000000"/>
                <w:sz w:val="14"/>
                <w:szCs w:val="14"/>
              </w:rPr>
              <w:t>260.3383</w:t>
            </w:r>
          </w:p>
        </w:tc>
        <w:tc>
          <w:tcPr>
            <w:tcW w:w="810" w:type="dxa"/>
            <w:tcBorders>
              <w:top w:val="nil"/>
              <w:left w:val="nil"/>
              <w:bottom w:val="nil"/>
              <w:right w:val="nil"/>
            </w:tcBorders>
            <w:shd w:val="clear" w:color="auto" w:fill="auto"/>
            <w:tcMar>
              <w:left w:w="43" w:type="dxa"/>
              <w:right w:w="43" w:type="dxa"/>
            </w:tcMar>
            <w:vAlign w:val="center"/>
          </w:tcPr>
          <w:p w:rsidR="00776B51" w:rsidRPr="00D12E73"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A75A33" w:rsidRDefault="00776B51" w:rsidP="00776B51">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565414">
              <w:rPr>
                <w:color w:val="000000"/>
                <w:sz w:val="14"/>
                <w:szCs w:val="14"/>
              </w:rPr>
              <w:t>104.6463</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color w:val="000000"/>
                <w:sz w:val="14"/>
                <w:szCs w:val="14"/>
              </w:rPr>
            </w:pPr>
            <w:r w:rsidRPr="00EF3B4E">
              <w:rPr>
                <w:color w:val="000000"/>
                <w:sz w:val="14"/>
                <w:szCs w:val="14"/>
              </w:rPr>
              <w:t>104.7519</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color w:val="000000"/>
                <w:sz w:val="14"/>
                <w:szCs w:val="14"/>
              </w:rPr>
            </w:pPr>
            <w:r w:rsidRPr="003E0E32">
              <w:rPr>
                <w:color w:val="000000"/>
                <w:sz w:val="14"/>
                <w:szCs w:val="14"/>
              </w:rPr>
              <w:t>147.3686</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3E0E32" w:rsidRDefault="00776B51" w:rsidP="00776B51">
            <w:pPr>
              <w:jc w:val="right"/>
              <w:rPr>
                <w:color w:val="000000"/>
                <w:sz w:val="14"/>
                <w:szCs w:val="14"/>
              </w:rPr>
            </w:pPr>
            <w:r w:rsidRPr="000C6A16">
              <w:rPr>
                <w:color w:val="000000"/>
                <w:sz w:val="14"/>
                <w:szCs w:val="14"/>
              </w:rPr>
              <w:t>163.2059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color w:val="000000"/>
                <w:sz w:val="14"/>
                <w:szCs w:val="14"/>
              </w:rPr>
            </w:pPr>
            <w:r w:rsidRPr="00A0540B">
              <w:rPr>
                <w:color w:val="000000"/>
                <w:sz w:val="14"/>
                <w:szCs w:val="14"/>
              </w:rPr>
              <w:t>154.1778</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color w:val="000000"/>
                <w:sz w:val="14"/>
                <w:szCs w:val="14"/>
              </w:rPr>
            </w:pPr>
            <w:r w:rsidRPr="00F912D2">
              <w:rPr>
                <w:color w:val="000000"/>
                <w:sz w:val="14"/>
                <w:szCs w:val="14"/>
              </w:rPr>
              <w:t>194.7831</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r w:rsidRPr="00B67160">
              <w:rPr>
                <w:color w:val="000000"/>
                <w:sz w:val="14"/>
                <w:szCs w:val="14"/>
              </w:rPr>
              <w:t>285.6719</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B67160" w:rsidRDefault="00776B51" w:rsidP="00776B51">
            <w:pPr>
              <w:jc w:val="right"/>
              <w:rPr>
                <w:color w:val="000000"/>
                <w:sz w:val="14"/>
                <w:szCs w:val="14"/>
              </w:rPr>
            </w:pPr>
          </w:p>
        </w:tc>
      </w:tr>
      <w:tr w:rsidR="00776B51" w:rsidRPr="00565414" w:rsidTr="000D32FC">
        <w:trPr>
          <w:trHeight w:val="230"/>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565414">
              <w:rPr>
                <w:b/>
                <w:bCs/>
                <w:color w:val="000000"/>
                <w:sz w:val="14"/>
                <w:szCs w:val="14"/>
              </w:rPr>
              <w:t>104.2351</w:t>
            </w:r>
          </w:p>
        </w:tc>
        <w:tc>
          <w:tcPr>
            <w:tcW w:w="720" w:type="dxa"/>
            <w:tcBorders>
              <w:top w:val="nil"/>
              <w:left w:val="nil"/>
              <w:bottom w:val="single" w:sz="12" w:space="0" w:color="auto"/>
              <w:right w:val="nil"/>
            </w:tcBorders>
            <w:shd w:val="clear" w:color="auto" w:fill="auto"/>
            <w:tcMar>
              <w:left w:w="43" w:type="dxa"/>
              <w:right w:w="43" w:type="dxa"/>
            </w:tcMar>
            <w:vAlign w:val="center"/>
          </w:tcPr>
          <w:p w:rsidR="00776B51" w:rsidRPr="00565414" w:rsidRDefault="00776B51" w:rsidP="00776B51">
            <w:pPr>
              <w:jc w:val="right"/>
              <w:rPr>
                <w:b/>
                <w:bCs/>
                <w:color w:val="000000"/>
                <w:sz w:val="14"/>
                <w:szCs w:val="14"/>
              </w:rPr>
            </w:pPr>
            <w:r w:rsidRPr="00EF3B4E">
              <w:rPr>
                <w:b/>
                <w:bCs/>
                <w:color w:val="000000"/>
                <w:sz w:val="14"/>
                <w:szCs w:val="14"/>
              </w:rPr>
              <w:t>104.6971</w:t>
            </w:r>
          </w:p>
        </w:tc>
        <w:tc>
          <w:tcPr>
            <w:tcW w:w="720" w:type="dxa"/>
            <w:gridSpan w:val="2"/>
            <w:tcBorders>
              <w:top w:val="nil"/>
              <w:left w:val="nil"/>
              <w:bottom w:val="single" w:sz="12" w:space="0" w:color="auto"/>
              <w:right w:val="nil"/>
            </w:tcBorders>
            <w:shd w:val="clear" w:color="auto" w:fill="auto"/>
            <w:tcMar>
              <w:left w:w="43" w:type="dxa"/>
              <w:right w:w="43" w:type="dxa"/>
            </w:tcMar>
            <w:vAlign w:val="center"/>
          </w:tcPr>
          <w:p w:rsidR="00776B51" w:rsidRPr="00EF3B4E" w:rsidRDefault="00776B51" w:rsidP="00776B51">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C03AEC" w:rsidRDefault="00776B51" w:rsidP="00776B51">
            <w:pPr>
              <w:jc w:val="right"/>
              <w:rPr>
                <w:b/>
                <w:bCs/>
                <w:color w:val="000000"/>
                <w:sz w:val="14"/>
                <w:szCs w:val="14"/>
              </w:rPr>
            </w:pPr>
            <w:r w:rsidRPr="007A69D4">
              <w:rPr>
                <w:b/>
                <w:bCs/>
                <w:color w:val="000000"/>
                <w:sz w:val="14"/>
                <w:szCs w:val="14"/>
              </w:rPr>
              <w:t>136.0901</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7A69D4" w:rsidRDefault="00776B51" w:rsidP="00776B51">
            <w:pPr>
              <w:jc w:val="right"/>
              <w:rPr>
                <w:b/>
                <w:bCs/>
                <w:color w:val="000000"/>
                <w:sz w:val="14"/>
                <w:szCs w:val="14"/>
              </w:rPr>
            </w:pPr>
            <w:r w:rsidRPr="000C6A16">
              <w:rPr>
                <w:b/>
                <w:bCs/>
                <w:color w:val="000000"/>
                <w:sz w:val="14"/>
                <w:szCs w:val="14"/>
              </w:rPr>
              <w:t>158.0253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0C6A16" w:rsidRDefault="00776B51" w:rsidP="00776B51">
            <w:pPr>
              <w:jc w:val="right"/>
              <w:rPr>
                <w:b/>
                <w:bCs/>
                <w:color w:val="000000"/>
                <w:sz w:val="14"/>
                <w:szCs w:val="14"/>
              </w:rPr>
            </w:pPr>
            <w:r w:rsidRPr="00A0540B">
              <w:rPr>
                <w:b/>
                <w:bCs/>
                <w:color w:val="000000"/>
                <w:sz w:val="14"/>
                <w:szCs w:val="14"/>
              </w:rPr>
              <w:t>160.0219</w:t>
            </w:r>
          </w:p>
        </w:tc>
        <w:tc>
          <w:tcPr>
            <w:tcW w:w="810" w:type="dxa"/>
            <w:gridSpan w:val="2"/>
            <w:tcBorders>
              <w:top w:val="nil"/>
              <w:left w:val="nil"/>
              <w:bottom w:val="single" w:sz="12" w:space="0" w:color="auto"/>
              <w:right w:val="nil"/>
            </w:tcBorders>
            <w:shd w:val="clear" w:color="auto" w:fill="auto"/>
            <w:tcMar>
              <w:left w:w="43" w:type="dxa"/>
              <w:right w:w="43" w:type="dxa"/>
            </w:tcMar>
            <w:vAlign w:val="center"/>
          </w:tcPr>
          <w:p w:rsidR="00776B51" w:rsidRPr="00A0540B" w:rsidRDefault="00776B51" w:rsidP="00776B51">
            <w:pPr>
              <w:jc w:val="right"/>
              <w:rPr>
                <w:b/>
                <w:bCs/>
                <w:color w:val="000000"/>
                <w:sz w:val="14"/>
                <w:szCs w:val="14"/>
              </w:rPr>
            </w:pPr>
            <w:r w:rsidRPr="00F912D2">
              <w:rPr>
                <w:b/>
                <w:bCs/>
                <w:color w:val="000000"/>
                <w:sz w:val="14"/>
                <w:szCs w:val="14"/>
              </w:rPr>
              <w:t>177.4512</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r>
              <w:rPr>
                <w:b/>
                <w:bCs/>
                <w:color w:val="000000"/>
                <w:sz w:val="14"/>
                <w:szCs w:val="14"/>
              </w:rPr>
              <w:t>248.0388</w:t>
            </w:r>
          </w:p>
        </w:tc>
        <w:tc>
          <w:tcPr>
            <w:tcW w:w="810" w:type="dxa"/>
            <w:tcBorders>
              <w:top w:val="nil"/>
              <w:left w:val="nil"/>
              <w:bottom w:val="single" w:sz="12" w:space="0" w:color="auto"/>
              <w:right w:val="nil"/>
            </w:tcBorders>
            <w:shd w:val="clear" w:color="auto" w:fill="auto"/>
            <w:tcMar>
              <w:left w:w="43" w:type="dxa"/>
              <w:right w:w="43" w:type="dxa"/>
            </w:tcMar>
            <w:vAlign w:val="center"/>
          </w:tcPr>
          <w:p w:rsidR="00776B51" w:rsidRPr="00F912D2" w:rsidRDefault="00776B51" w:rsidP="00776B51">
            <w:pPr>
              <w:jc w:val="right"/>
              <w:rPr>
                <w:b/>
                <w:bCs/>
                <w:color w:val="000000"/>
                <w:sz w:val="14"/>
                <w:szCs w:val="14"/>
              </w:rPr>
            </w:pPr>
          </w:p>
        </w:tc>
      </w:tr>
      <w:tr w:rsidR="00776B51" w:rsidRPr="00565414" w:rsidTr="003B2437">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BA2579" w:rsidRDefault="00776B51" w:rsidP="00776B51">
            <w:pPr>
              <w:jc w:val="right"/>
              <w:rPr>
                <w:sz w:val="12"/>
                <w:szCs w:val="12"/>
              </w:rPr>
            </w:pPr>
            <w:r w:rsidRPr="00B863BF">
              <w:rPr>
                <w:sz w:val="14"/>
                <w:szCs w:val="14"/>
              </w:rPr>
              <w:t xml:space="preserve">Source: </w:t>
            </w:r>
            <w:r>
              <w:rPr>
                <w:sz w:val="14"/>
                <w:szCs w:val="14"/>
              </w:rPr>
              <w:t>Core Statistics Department</w:t>
            </w:r>
          </w:p>
        </w:tc>
      </w:tr>
      <w:tr w:rsidR="00776B51" w:rsidRPr="00565414" w:rsidTr="003B2437">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27"/>
                <w:szCs w:val="27"/>
              </w:rPr>
              <w:t>4.3 NEER and REER Indices of Pakistani Rupees</w:t>
            </w:r>
          </w:p>
        </w:tc>
      </w:tr>
      <w:tr w:rsidR="00776B51" w:rsidRPr="00565414" w:rsidTr="003B2437">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776B51" w:rsidRPr="00565414" w:rsidRDefault="00776B51" w:rsidP="00776B51">
            <w:pPr>
              <w:jc w:val="center"/>
              <w:rPr>
                <w:b/>
                <w:bCs/>
                <w:color w:val="000000"/>
                <w:sz w:val="14"/>
                <w:szCs w:val="14"/>
              </w:rPr>
            </w:pPr>
            <w:r w:rsidRPr="00565414">
              <w:rPr>
                <w:b/>
                <w:bCs/>
                <w:sz w:val="16"/>
                <w:szCs w:val="16"/>
              </w:rPr>
              <w:t>(Base 2010 = 100)</w:t>
            </w:r>
          </w:p>
        </w:tc>
      </w:tr>
      <w:tr w:rsidR="00776B51" w:rsidRPr="00565414" w:rsidTr="00D35443">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776B51" w:rsidRPr="00316631" w:rsidRDefault="00776B51" w:rsidP="00776B51">
            <w:pPr>
              <w:jc w:val="center"/>
              <w:rPr>
                <w:b/>
                <w:bCs/>
                <w:color w:val="000000"/>
                <w:sz w:val="14"/>
                <w:szCs w:val="14"/>
              </w:rPr>
            </w:pPr>
            <w:r w:rsidRPr="00316631">
              <w:rPr>
                <w:b/>
                <w:bCs/>
                <w:sz w:val="16"/>
                <w:szCs w:val="16"/>
              </w:rPr>
              <w:t>PERIOD</w:t>
            </w:r>
          </w:p>
        </w:tc>
        <w:tc>
          <w:tcPr>
            <w:tcW w:w="3690"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776B51" w:rsidRPr="00316631" w:rsidRDefault="00776B51" w:rsidP="00776B51">
            <w:pPr>
              <w:jc w:val="center"/>
              <w:rPr>
                <w:b/>
                <w:bCs/>
                <w:color w:val="000000"/>
                <w:sz w:val="14"/>
                <w:szCs w:val="14"/>
              </w:rPr>
            </w:pPr>
            <w:r w:rsidRPr="00316631">
              <w:rPr>
                <w:b/>
                <w:bCs/>
                <w:sz w:val="16"/>
                <w:szCs w:val="16"/>
              </w:rPr>
              <w:t>NEER</w:t>
            </w:r>
          </w:p>
        </w:tc>
        <w:tc>
          <w:tcPr>
            <w:tcW w:w="3420"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776B51" w:rsidRPr="00316631" w:rsidRDefault="00776B51" w:rsidP="00776B51">
            <w:pPr>
              <w:jc w:val="center"/>
              <w:rPr>
                <w:b/>
                <w:bCs/>
                <w:sz w:val="16"/>
                <w:szCs w:val="16"/>
              </w:rPr>
            </w:pPr>
            <w:r w:rsidRPr="00316631">
              <w:rPr>
                <w:b/>
                <w:bCs/>
                <w:sz w:val="16"/>
                <w:szCs w:val="16"/>
              </w:rPr>
              <w:t>REER</w:t>
            </w:r>
            <w:r>
              <w:rPr>
                <w:b/>
                <w:bCs/>
                <w:sz w:val="16"/>
                <w:szCs w:val="16"/>
              </w:rPr>
              <w:t>*</w:t>
            </w:r>
          </w:p>
        </w:tc>
      </w:tr>
      <w:tr w:rsidR="00776B51" w:rsidRPr="00565414" w:rsidTr="00D35443">
        <w:trPr>
          <w:trHeight w:val="320"/>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872"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c>
          <w:tcPr>
            <w:tcW w:w="172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776B51" w:rsidRPr="00316631" w:rsidRDefault="00776B51" w:rsidP="00776B51">
            <w:pPr>
              <w:jc w:val="right"/>
              <w:rPr>
                <w:sz w:val="14"/>
                <w:szCs w:val="14"/>
              </w:rPr>
            </w:pPr>
            <w:r w:rsidRPr="00316631">
              <w:rPr>
                <w:sz w:val="14"/>
                <w:szCs w:val="14"/>
              </w:rPr>
              <w:t>% Change</w:t>
            </w:r>
            <w:r>
              <w:rPr>
                <w:sz w:val="14"/>
                <w:szCs w:val="14"/>
              </w:rPr>
              <w:t xml:space="preserve"> over last Year/Month</w:t>
            </w:r>
          </w:p>
        </w:tc>
      </w:tr>
      <w:tr w:rsidR="00776B51" w:rsidRPr="00565414" w:rsidTr="00E10776">
        <w:trPr>
          <w:trHeight w:val="165"/>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776B51" w:rsidRPr="00565414" w:rsidRDefault="00776B51" w:rsidP="00776B51">
            <w:pPr>
              <w:jc w:val="right"/>
              <w:rPr>
                <w:b/>
                <w:bCs/>
                <w:color w:val="000000"/>
                <w:sz w:val="14"/>
                <w:szCs w:val="14"/>
              </w:rPr>
            </w:pP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Jun-18</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79.7399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-13.83</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107.2731</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-11.53</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Jun-19</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64.1989</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-19.49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92.4433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-13.82</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Jun-20</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61.0766</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-4.86</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94.5067</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2.23</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Jun-21</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61.2522</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0.29</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101.0253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6.90</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Jun-22</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r w:rsidRPr="00091A8E">
              <w:rPr>
                <w:rFonts w:asciiTheme="majorBidi" w:hAnsiTheme="majorBidi" w:cstheme="majorBidi"/>
                <w:sz w:val="16"/>
                <w:szCs w:val="16"/>
              </w:rPr>
              <w:t>50.6147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-17.37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94.8613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-6.10</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r>
              <w:rPr>
                <w:sz w:val="16"/>
                <w:szCs w:val="16"/>
              </w:rPr>
              <w:t>Jun-23</w:t>
            </w: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-26.27</w:t>
            </w: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A43CC9" w:rsidRDefault="00A43CC9" w:rsidP="00A43CC9">
            <w:pPr>
              <w:jc w:val="right"/>
              <w:rPr>
                <w:rFonts w:asciiTheme="majorBidi" w:hAnsiTheme="majorBidi" w:cstheme="majorBidi"/>
                <w:sz w:val="16"/>
                <w:szCs w:val="16"/>
              </w:rPr>
            </w:pPr>
            <w:r w:rsidRPr="00A43CC9">
              <w:rPr>
                <w:rFonts w:asciiTheme="majorBidi" w:hAnsiTheme="majorBidi" w:cstheme="majorBidi"/>
                <w:sz w:val="16"/>
                <w:szCs w:val="16"/>
              </w:rPr>
              <w:t>-7.52</w:t>
            </w:r>
          </w:p>
        </w:tc>
      </w:tr>
      <w:tr w:rsidR="00A43CC9"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43CC9" w:rsidRPr="00A75A33" w:rsidRDefault="00A43CC9" w:rsidP="00A43C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A43CC9" w:rsidRPr="00091A8E" w:rsidRDefault="00A43CC9" w:rsidP="00A43CC9">
            <w:pPr>
              <w:jc w:val="right"/>
              <w:rPr>
                <w:rFonts w:asciiTheme="majorBidi" w:hAnsiTheme="majorBidi" w:cstheme="majorBidi"/>
                <w:sz w:val="16"/>
                <w:szCs w:val="16"/>
              </w:rPr>
            </w:pP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r>
              <w:rPr>
                <w:sz w:val="16"/>
                <w:szCs w:val="16"/>
              </w:rPr>
              <w:t>2022</w:t>
            </w:r>
          </w:p>
        </w:tc>
        <w:tc>
          <w:tcPr>
            <w:tcW w:w="766" w:type="dxa"/>
            <w:tcBorders>
              <w:top w:val="nil"/>
              <w:left w:val="nil"/>
              <w:bottom w:val="nil"/>
              <w:right w:val="nil"/>
            </w:tcBorders>
            <w:shd w:val="clear" w:color="auto" w:fill="auto"/>
            <w:tcMar>
              <w:left w:w="43" w:type="dxa"/>
              <w:right w:w="43" w:type="dxa"/>
            </w:tcMar>
            <w:vAlign w:val="center"/>
          </w:tcPr>
          <w:p w:rsidR="003853A7" w:rsidRPr="00A40BAA" w:rsidRDefault="003853A7" w:rsidP="003853A7">
            <w:pPr>
              <w:rPr>
                <w:sz w:val="16"/>
                <w:szCs w:val="16"/>
                <w:vertAlign w:val="superscript"/>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48.8663</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-2.05</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100.3139</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-1.24</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hideMark/>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Pr>
                <w:sz w:val="16"/>
                <w:szCs w:val="16"/>
              </w:rPr>
              <w:t>Dec</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47.2550</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-3.30</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97.4737</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-2.83</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r>
              <w:rPr>
                <w:sz w:val="16"/>
                <w:szCs w:val="16"/>
              </w:rPr>
              <w:t>2023</w:t>
            </w: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Pr>
                <w:sz w:val="16"/>
                <w:szCs w:val="16"/>
              </w:rPr>
              <w:t>Jan</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44.4633</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-5.91</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93.9621</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91A8E" w:rsidRDefault="003853A7" w:rsidP="003853A7">
            <w:pPr>
              <w:jc w:val="right"/>
              <w:rPr>
                <w:rFonts w:asciiTheme="majorBidi" w:hAnsiTheme="majorBidi" w:cstheme="majorBidi"/>
                <w:sz w:val="16"/>
                <w:szCs w:val="16"/>
              </w:rPr>
            </w:pPr>
            <w:r w:rsidRPr="00091A8E">
              <w:rPr>
                <w:rFonts w:asciiTheme="majorBidi" w:hAnsiTheme="majorBidi" w:cstheme="majorBidi"/>
                <w:sz w:val="16"/>
                <w:szCs w:val="16"/>
              </w:rPr>
              <w:t>-3.60</w:t>
            </w:r>
          </w:p>
        </w:tc>
      </w:tr>
      <w:tr w:rsidR="003853A7" w:rsidRPr="00684B6F"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Pr>
                <w:sz w:val="16"/>
                <w:szCs w:val="16"/>
              </w:rPr>
              <w:t>Feb</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r w:rsidRPr="00A67B7C">
              <w:rPr>
                <w:rFonts w:asciiTheme="majorBidi" w:hAnsiTheme="majorBidi" w:cstheme="majorBidi"/>
                <w:sz w:val="16"/>
                <w:szCs w:val="16"/>
              </w:rPr>
              <w:t>39.2896</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r w:rsidRPr="00A67B7C">
              <w:rPr>
                <w:rFonts w:asciiTheme="majorBidi" w:hAnsiTheme="majorBidi" w:cstheme="majorBidi"/>
                <w:sz w:val="16"/>
                <w:szCs w:val="16"/>
              </w:rPr>
              <w:t>-11.64</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r w:rsidRPr="00A67B7C">
              <w:rPr>
                <w:rFonts w:asciiTheme="majorBidi" w:hAnsiTheme="majorBidi" w:cstheme="majorBidi"/>
                <w:sz w:val="16"/>
                <w:szCs w:val="16"/>
              </w:rPr>
              <w:t>86.4894</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r w:rsidRPr="00A67B7C">
              <w:rPr>
                <w:rFonts w:asciiTheme="majorBidi" w:hAnsiTheme="majorBidi" w:cstheme="majorBidi"/>
                <w:sz w:val="16"/>
                <w:szCs w:val="16"/>
              </w:rPr>
              <w:t>-7.95</w:t>
            </w:r>
          </w:p>
        </w:tc>
      </w:tr>
      <w:tr w:rsidR="003853A7" w:rsidRPr="00684B6F"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sidRPr="00B32CCB">
              <w:rPr>
                <w:sz w:val="16"/>
                <w:szCs w:val="16"/>
              </w:rPr>
              <w:t>Mar</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2976EC" w:rsidRDefault="003853A7" w:rsidP="003853A7">
            <w:pPr>
              <w:jc w:val="right"/>
              <w:rPr>
                <w:rFonts w:asciiTheme="majorBidi" w:hAnsiTheme="majorBidi" w:cstheme="majorBidi"/>
                <w:sz w:val="16"/>
                <w:szCs w:val="16"/>
              </w:rPr>
            </w:pPr>
            <w:r w:rsidRPr="002976EC">
              <w:rPr>
                <w:rFonts w:asciiTheme="majorBidi" w:hAnsiTheme="majorBidi" w:cstheme="majorBidi"/>
                <w:sz w:val="16"/>
                <w:szCs w:val="16"/>
              </w:rPr>
              <w:t>37.5778</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2976EC" w:rsidRDefault="003853A7" w:rsidP="003853A7">
            <w:pPr>
              <w:jc w:val="right"/>
              <w:rPr>
                <w:rFonts w:asciiTheme="majorBidi" w:hAnsiTheme="majorBidi" w:cstheme="majorBidi"/>
                <w:sz w:val="16"/>
                <w:szCs w:val="16"/>
              </w:rPr>
            </w:pPr>
            <w:r w:rsidRPr="002976EC">
              <w:rPr>
                <w:rFonts w:asciiTheme="majorBidi" w:hAnsiTheme="majorBidi" w:cstheme="majorBidi"/>
                <w:sz w:val="16"/>
                <w:szCs w:val="16"/>
              </w:rPr>
              <w:t>-4.36</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2976EC" w:rsidRDefault="003853A7" w:rsidP="003853A7">
            <w:pPr>
              <w:jc w:val="right"/>
              <w:rPr>
                <w:rFonts w:asciiTheme="majorBidi" w:hAnsiTheme="majorBidi" w:cstheme="majorBidi"/>
                <w:sz w:val="16"/>
                <w:szCs w:val="16"/>
              </w:rPr>
            </w:pPr>
            <w:r w:rsidRPr="002976EC">
              <w:rPr>
                <w:rFonts w:asciiTheme="majorBidi" w:hAnsiTheme="majorBidi" w:cstheme="majorBidi"/>
                <w:sz w:val="16"/>
                <w:szCs w:val="16"/>
              </w:rPr>
              <w:t>85.6053</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2976EC" w:rsidRDefault="003853A7" w:rsidP="003853A7">
            <w:pPr>
              <w:jc w:val="right"/>
              <w:rPr>
                <w:rFonts w:asciiTheme="majorBidi" w:hAnsiTheme="majorBidi" w:cstheme="majorBidi"/>
                <w:sz w:val="16"/>
                <w:szCs w:val="16"/>
              </w:rPr>
            </w:pPr>
            <w:r w:rsidRPr="002976EC">
              <w:rPr>
                <w:rFonts w:asciiTheme="majorBidi" w:hAnsiTheme="majorBidi" w:cstheme="majorBidi"/>
                <w:sz w:val="16"/>
                <w:szCs w:val="16"/>
              </w:rPr>
              <w:t>-1.02</w:t>
            </w:r>
          </w:p>
        </w:tc>
      </w:tr>
      <w:tr w:rsidR="003853A7" w:rsidRPr="00684B6F"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Pr>
                <w:sz w:val="16"/>
                <w:szCs w:val="16"/>
              </w:rPr>
              <w:t>Apr</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CA58CE" w:rsidRDefault="003853A7" w:rsidP="003853A7">
            <w:pPr>
              <w:jc w:val="right"/>
              <w:rPr>
                <w:rFonts w:asciiTheme="majorBidi" w:hAnsiTheme="majorBidi" w:cstheme="majorBidi"/>
                <w:sz w:val="16"/>
                <w:szCs w:val="16"/>
              </w:rPr>
            </w:pPr>
            <w:r w:rsidRPr="00CA58CE">
              <w:rPr>
                <w:rFonts w:asciiTheme="majorBidi" w:hAnsiTheme="majorBidi" w:cstheme="majorBidi"/>
                <w:sz w:val="16"/>
                <w:szCs w:val="16"/>
              </w:rPr>
              <w:t>36.7820</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CA58CE" w:rsidRDefault="003853A7" w:rsidP="003853A7">
            <w:pPr>
              <w:jc w:val="right"/>
              <w:rPr>
                <w:rFonts w:asciiTheme="majorBidi" w:hAnsiTheme="majorBidi" w:cstheme="majorBidi"/>
                <w:sz w:val="16"/>
                <w:szCs w:val="16"/>
              </w:rPr>
            </w:pPr>
            <w:r w:rsidRPr="00CA58CE">
              <w:rPr>
                <w:rFonts w:asciiTheme="majorBidi" w:hAnsiTheme="majorBidi" w:cstheme="majorBidi"/>
                <w:sz w:val="16"/>
                <w:szCs w:val="16"/>
              </w:rPr>
              <w:t>-2.12</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CA58CE" w:rsidRDefault="003853A7" w:rsidP="003853A7">
            <w:pPr>
              <w:jc w:val="right"/>
              <w:rPr>
                <w:rFonts w:asciiTheme="majorBidi" w:hAnsiTheme="majorBidi" w:cstheme="majorBidi"/>
                <w:sz w:val="16"/>
                <w:szCs w:val="16"/>
              </w:rPr>
            </w:pPr>
            <w:r w:rsidRPr="00CA58CE">
              <w:rPr>
                <w:rFonts w:asciiTheme="majorBidi" w:hAnsiTheme="majorBidi" w:cstheme="majorBidi"/>
                <w:sz w:val="16"/>
                <w:szCs w:val="16"/>
              </w:rPr>
              <w:t>85.5623</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CA58CE" w:rsidRDefault="003853A7" w:rsidP="003853A7">
            <w:pPr>
              <w:jc w:val="right"/>
              <w:rPr>
                <w:rFonts w:asciiTheme="majorBidi" w:hAnsiTheme="majorBidi" w:cstheme="majorBidi"/>
                <w:sz w:val="16"/>
                <w:szCs w:val="16"/>
              </w:rPr>
            </w:pPr>
            <w:r w:rsidRPr="00CA58CE">
              <w:rPr>
                <w:rFonts w:asciiTheme="majorBidi" w:hAnsiTheme="majorBidi" w:cstheme="majorBidi"/>
                <w:sz w:val="16"/>
                <w:szCs w:val="16"/>
              </w:rPr>
              <w:t>-0.05</w:t>
            </w:r>
          </w:p>
        </w:tc>
      </w:tr>
      <w:tr w:rsidR="003853A7" w:rsidRPr="00684B6F"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Pr="00CA58CE" w:rsidRDefault="003853A7" w:rsidP="003853A7">
            <w:pPr>
              <w:rPr>
                <w:sz w:val="16"/>
                <w:szCs w:val="16"/>
              </w:rPr>
            </w:pPr>
            <w:r w:rsidRPr="00CA58CE">
              <w:rPr>
                <w:sz w:val="16"/>
                <w:szCs w:val="16"/>
              </w:rPr>
              <w:t>May</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D1B8A" w:rsidRDefault="003853A7" w:rsidP="003853A7">
            <w:pPr>
              <w:jc w:val="right"/>
              <w:rPr>
                <w:rFonts w:asciiTheme="majorBidi" w:hAnsiTheme="majorBidi" w:cstheme="majorBidi"/>
                <w:sz w:val="16"/>
                <w:szCs w:val="16"/>
              </w:rPr>
            </w:pPr>
            <w:r w:rsidRPr="000D1B8A">
              <w:rPr>
                <w:rFonts w:asciiTheme="majorBidi" w:hAnsiTheme="majorBidi" w:cstheme="majorBidi"/>
                <w:sz w:val="16"/>
                <w:szCs w:val="16"/>
              </w:rPr>
              <w:t>36.9761</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D1B8A" w:rsidRDefault="003853A7" w:rsidP="003853A7">
            <w:pPr>
              <w:jc w:val="right"/>
              <w:rPr>
                <w:rFonts w:asciiTheme="majorBidi" w:hAnsiTheme="majorBidi" w:cstheme="majorBidi"/>
                <w:sz w:val="16"/>
                <w:szCs w:val="16"/>
              </w:rPr>
            </w:pPr>
            <w:r w:rsidRPr="000D1B8A">
              <w:rPr>
                <w:rFonts w:asciiTheme="majorBidi" w:hAnsiTheme="majorBidi" w:cstheme="majorBidi"/>
                <w:sz w:val="16"/>
                <w:szCs w:val="16"/>
              </w:rPr>
              <w:t>0.53</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D1B8A" w:rsidRDefault="003853A7" w:rsidP="003853A7">
            <w:pPr>
              <w:jc w:val="right"/>
              <w:rPr>
                <w:rFonts w:asciiTheme="majorBidi" w:hAnsiTheme="majorBidi" w:cstheme="majorBidi"/>
                <w:sz w:val="16"/>
                <w:szCs w:val="16"/>
              </w:rPr>
            </w:pPr>
            <w:r w:rsidRPr="000D1B8A">
              <w:rPr>
                <w:rFonts w:asciiTheme="majorBidi" w:hAnsiTheme="majorBidi" w:cstheme="majorBidi"/>
                <w:sz w:val="16"/>
                <w:szCs w:val="16"/>
              </w:rPr>
              <w:t>87.3301</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D1B8A" w:rsidRDefault="003853A7" w:rsidP="003853A7">
            <w:pPr>
              <w:jc w:val="right"/>
              <w:rPr>
                <w:rFonts w:asciiTheme="majorBidi" w:hAnsiTheme="majorBidi" w:cstheme="majorBidi"/>
                <w:sz w:val="16"/>
                <w:szCs w:val="16"/>
              </w:rPr>
            </w:pPr>
            <w:r w:rsidRPr="000D1B8A">
              <w:rPr>
                <w:rFonts w:asciiTheme="majorBidi" w:hAnsiTheme="majorBidi" w:cstheme="majorBidi"/>
                <w:sz w:val="16"/>
                <w:szCs w:val="16"/>
              </w:rPr>
              <w:t>2.07</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Default="003853A7" w:rsidP="003853A7">
            <w:pPr>
              <w:rPr>
                <w:sz w:val="16"/>
                <w:szCs w:val="16"/>
              </w:rPr>
            </w:pPr>
            <w:r>
              <w:rPr>
                <w:sz w:val="16"/>
                <w:szCs w:val="16"/>
              </w:rPr>
              <w:t>Jun</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58105B" w:rsidRDefault="003853A7" w:rsidP="003853A7">
            <w:pPr>
              <w:jc w:val="right"/>
              <w:rPr>
                <w:rFonts w:asciiTheme="majorBidi" w:hAnsiTheme="majorBidi" w:cstheme="majorBidi"/>
                <w:sz w:val="16"/>
                <w:szCs w:val="16"/>
              </w:rPr>
            </w:pPr>
            <w:r w:rsidRPr="0058105B">
              <w:rPr>
                <w:rFonts w:asciiTheme="majorBidi" w:hAnsiTheme="majorBidi" w:cstheme="majorBidi"/>
                <w:sz w:val="16"/>
                <w:szCs w:val="16"/>
              </w:rPr>
              <w:t>37.3157</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58105B" w:rsidRDefault="003853A7" w:rsidP="003853A7">
            <w:pPr>
              <w:jc w:val="right"/>
              <w:rPr>
                <w:rFonts w:asciiTheme="majorBidi" w:hAnsiTheme="majorBidi" w:cstheme="majorBidi"/>
                <w:sz w:val="16"/>
                <w:szCs w:val="16"/>
              </w:rPr>
            </w:pPr>
            <w:r w:rsidRPr="0058105B">
              <w:rPr>
                <w:rFonts w:asciiTheme="majorBidi" w:hAnsiTheme="majorBidi" w:cstheme="majorBidi"/>
                <w:sz w:val="16"/>
                <w:szCs w:val="16"/>
              </w:rPr>
              <w:t>0.92</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58105B" w:rsidRDefault="003853A7" w:rsidP="003853A7">
            <w:pPr>
              <w:jc w:val="right"/>
              <w:rPr>
                <w:rFonts w:asciiTheme="majorBidi" w:hAnsiTheme="majorBidi" w:cstheme="majorBidi"/>
                <w:sz w:val="16"/>
                <w:szCs w:val="16"/>
              </w:rPr>
            </w:pPr>
            <w:r w:rsidRPr="0058105B">
              <w:rPr>
                <w:rFonts w:asciiTheme="majorBidi" w:hAnsiTheme="majorBidi" w:cstheme="majorBidi"/>
                <w:sz w:val="16"/>
                <w:szCs w:val="16"/>
              </w:rPr>
              <w:t>87.7283</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58105B" w:rsidRDefault="003853A7" w:rsidP="003853A7">
            <w:pPr>
              <w:jc w:val="right"/>
              <w:rPr>
                <w:rFonts w:asciiTheme="majorBidi" w:hAnsiTheme="majorBidi" w:cstheme="majorBidi"/>
                <w:sz w:val="16"/>
                <w:szCs w:val="16"/>
              </w:rPr>
            </w:pPr>
            <w:r w:rsidRPr="0058105B">
              <w:rPr>
                <w:rFonts w:asciiTheme="majorBidi" w:hAnsiTheme="majorBidi" w:cstheme="majorBidi"/>
                <w:sz w:val="16"/>
                <w:szCs w:val="16"/>
              </w:rPr>
              <w:t>0.46</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Pr="0058105B" w:rsidRDefault="003853A7" w:rsidP="003853A7">
            <w:pPr>
              <w:rPr>
                <w:sz w:val="16"/>
                <w:szCs w:val="16"/>
              </w:rPr>
            </w:pPr>
            <w:r w:rsidRPr="0058105B">
              <w:rPr>
                <w:sz w:val="16"/>
                <w:szCs w:val="16"/>
              </w:rPr>
              <w:t>Jul</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1F6A33" w:rsidRDefault="003853A7" w:rsidP="003853A7">
            <w:pPr>
              <w:jc w:val="right"/>
              <w:rPr>
                <w:rFonts w:asciiTheme="majorBidi" w:hAnsiTheme="majorBidi" w:cstheme="majorBidi"/>
                <w:sz w:val="16"/>
                <w:szCs w:val="16"/>
              </w:rPr>
            </w:pPr>
            <w:r w:rsidRPr="001F6A33">
              <w:rPr>
                <w:rFonts w:asciiTheme="majorBidi" w:hAnsiTheme="majorBidi" w:cstheme="majorBidi"/>
                <w:sz w:val="16"/>
                <w:szCs w:val="16"/>
              </w:rPr>
              <w:t>37.7981</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1F6A33" w:rsidRDefault="003853A7" w:rsidP="003853A7">
            <w:pPr>
              <w:jc w:val="right"/>
              <w:rPr>
                <w:rFonts w:asciiTheme="majorBidi" w:hAnsiTheme="majorBidi" w:cstheme="majorBidi"/>
                <w:sz w:val="16"/>
                <w:szCs w:val="16"/>
              </w:rPr>
            </w:pPr>
            <w:r w:rsidRPr="001F6A33">
              <w:rPr>
                <w:rFonts w:asciiTheme="majorBidi" w:hAnsiTheme="majorBidi" w:cstheme="majorBidi"/>
                <w:sz w:val="16"/>
                <w:szCs w:val="16"/>
              </w:rPr>
              <w:t>1.29</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1F6A33" w:rsidRDefault="003853A7" w:rsidP="003853A7">
            <w:pPr>
              <w:jc w:val="right"/>
              <w:rPr>
                <w:rFonts w:asciiTheme="majorBidi" w:hAnsiTheme="majorBidi" w:cstheme="majorBidi"/>
                <w:sz w:val="16"/>
                <w:szCs w:val="16"/>
              </w:rPr>
            </w:pPr>
            <w:r w:rsidRPr="001F6A33">
              <w:rPr>
                <w:rFonts w:asciiTheme="majorBidi" w:hAnsiTheme="majorBidi" w:cstheme="majorBidi"/>
                <w:sz w:val="16"/>
                <w:szCs w:val="16"/>
              </w:rPr>
              <w:t>91.5865</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1F6A33" w:rsidRDefault="003853A7" w:rsidP="003853A7">
            <w:pPr>
              <w:jc w:val="right"/>
              <w:rPr>
                <w:rFonts w:asciiTheme="majorBidi" w:hAnsiTheme="majorBidi" w:cstheme="majorBidi"/>
                <w:sz w:val="16"/>
                <w:szCs w:val="16"/>
              </w:rPr>
            </w:pPr>
            <w:r w:rsidRPr="001F6A33">
              <w:rPr>
                <w:rFonts w:asciiTheme="majorBidi" w:hAnsiTheme="majorBidi" w:cstheme="majorBidi"/>
                <w:sz w:val="16"/>
                <w:szCs w:val="16"/>
              </w:rPr>
              <w:t>4.40</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Pr="0058105B" w:rsidRDefault="003853A7" w:rsidP="003853A7">
            <w:pPr>
              <w:rPr>
                <w:sz w:val="16"/>
                <w:szCs w:val="16"/>
              </w:rPr>
            </w:pPr>
            <w:r>
              <w:rPr>
                <w:sz w:val="16"/>
                <w:szCs w:val="16"/>
              </w:rPr>
              <w:t>Aug</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36.7208</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-2.85</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90.0407</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-1.69</w:t>
            </w:r>
          </w:p>
        </w:tc>
      </w:tr>
      <w:tr w:rsidR="003853A7"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Pr="00CA58CE" w:rsidRDefault="003853A7" w:rsidP="003853A7">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36.7870</w:t>
            </w:r>
          </w:p>
        </w:tc>
        <w:tc>
          <w:tcPr>
            <w:tcW w:w="1872"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0.18</w:t>
            </w:r>
          </w:p>
        </w:tc>
        <w:tc>
          <w:tcPr>
            <w:tcW w:w="1728"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91.7298</w:t>
            </w:r>
          </w:p>
        </w:tc>
        <w:tc>
          <w:tcPr>
            <w:tcW w:w="1692" w:type="dxa"/>
            <w:gridSpan w:val="3"/>
            <w:tcBorders>
              <w:top w:val="nil"/>
              <w:left w:val="nil"/>
              <w:bottom w:val="nil"/>
              <w:right w:val="nil"/>
            </w:tcBorders>
            <w:shd w:val="clear" w:color="auto" w:fill="auto"/>
            <w:tcMar>
              <w:left w:w="43" w:type="dxa"/>
              <w:right w:w="43" w:type="dxa"/>
            </w:tcMar>
            <w:vAlign w:val="center"/>
          </w:tcPr>
          <w:p w:rsidR="003853A7" w:rsidRPr="000D0E8A" w:rsidRDefault="003853A7" w:rsidP="003853A7">
            <w:pPr>
              <w:jc w:val="right"/>
              <w:rPr>
                <w:rFonts w:asciiTheme="majorBidi" w:hAnsiTheme="majorBidi" w:cstheme="majorBidi"/>
                <w:sz w:val="16"/>
                <w:szCs w:val="16"/>
              </w:rPr>
            </w:pPr>
            <w:r w:rsidRPr="000D0E8A">
              <w:rPr>
                <w:rFonts w:asciiTheme="majorBidi" w:hAnsiTheme="majorBidi" w:cstheme="majorBidi"/>
                <w:sz w:val="16"/>
                <w:szCs w:val="16"/>
              </w:rPr>
              <w:t>1.88</w:t>
            </w:r>
          </w:p>
        </w:tc>
      </w:tr>
      <w:tr w:rsidR="00D759EA"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D759EA" w:rsidRPr="00A75A33" w:rsidRDefault="00D759EA" w:rsidP="00D759E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759EA" w:rsidRPr="00D759EA" w:rsidRDefault="00D759EA" w:rsidP="00D759EA">
            <w:pPr>
              <w:rPr>
                <w:rFonts w:asciiTheme="majorBidi" w:hAnsiTheme="majorBidi" w:cstheme="majorBidi"/>
                <w:sz w:val="16"/>
                <w:szCs w:val="16"/>
              </w:rPr>
            </w:pPr>
            <w:proofErr w:type="spellStart"/>
            <w:r w:rsidRPr="00D759EA">
              <w:rPr>
                <w:rFonts w:asciiTheme="majorBidi" w:hAnsiTheme="majorBidi" w:cstheme="majorBidi"/>
                <w:sz w:val="16"/>
                <w:szCs w:val="16"/>
              </w:rPr>
              <w:t>Oct</w:t>
            </w:r>
            <w:r w:rsidRPr="00D759EA">
              <w:rPr>
                <w:rFonts w:asciiTheme="majorBidi" w:hAnsiTheme="majorBidi" w:cstheme="majorBidi"/>
                <w:sz w:val="16"/>
                <w:szCs w:val="16"/>
                <w:vertAlign w:val="superscript"/>
              </w:rPr>
              <w:t>R</w:t>
            </w:r>
            <w:proofErr w:type="spellEnd"/>
          </w:p>
        </w:tc>
        <w:tc>
          <w:tcPr>
            <w:tcW w:w="1818"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39.1756</w:t>
            </w:r>
          </w:p>
        </w:tc>
        <w:tc>
          <w:tcPr>
            <w:tcW w:w="1872"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6.49</w:t>
            </w:r>
          </w:p>
        </w:tc>
        <w:tc>
          <w:tcPr>
            <w:tcW w:w="1728"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98.5166</w:t>
            </w:r>
          </w:p>
        </w:tc>
        <w:tc>
          <w:tcPr>
            <w:tcW w:w="1692"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7.40</w:t>
            </w:r>
          </w:p>
        </w:tc>
      </w:tr>
      <w:tr w:rsidR="00D759EA" w:rsidRPr="00565414" w:rsidTr="00D759EA">
        <w:trPr>
          <w:trHeight w:val="230"/>
        </w:trPr>
        <w:tc>
          <w:tcPr>
            <w:tcW w:w="854" w:type="dxa"/>
            <w:tcBorders>
              <w:top w:val="nil"/>
              <w:left w:val="nil"/>
              <w:bottom w:val="nil"/>
              <w:right w:val="nil"/>
            </w:tcBorders>
            <w:shd w:val="clear" w:color="auto" w:fill="auto"/>
            <w:tcMar>
              <w:left w:w="43" w:type="dxa"/>
              <w:right w:w="43" w:type="dxa"/>
            </w:tcMar>
            <w:vAlign w:val="center"/>
          </w:tcPr>
          <w:p w:rsidR="00D759EA" w:rsidRPr="00A75A33" w:rsidRDefault="00D759EA" w:rsidP="00D759EA">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D759EA" w:rsidRPr="00D759EA" w:rsidRDefault="00C66675" w:rsidP="00D759EA">
            <w:pPr>
              <w:rPr>
                <w:rFonts w:asciiTheme="majorBidi" w:hAnsiTheme="majorBidi" w:cstheme="majorBidi"/>
                <w:sz w:val="16"/>
                <w:szCs w:val="16"/>
              </w:rPr>
            </w:pPr>
            <w:proofErr w:type="spellStart"/>
            <w:r>
              <w:rPr>
                <w:rFonts w:asciiTheme="majorBidi" w:hAnsiTheme="majorBidi" w:cstheme="majorBidi"/>
                <w:sz w:val="16"/>
                <w:szCs w:val="16"/>
              </w:rPr>
              <w:t>Nov</w:t>
            </w:r>
            <w:r w:rsidR="00D759EA" w:rsidRPr="00D759EA">
              <w:rPr>
                <w:rFonts w:asciiTheme="majorBidi" w:hAnsiTheme="majorBidi" w:cstheme="majorBidi"/>
                <w:sz w:val="16"/>
                <w:szCs w:val="16"/>
                <w:vertAlign w:val="superscript"/>
              </w:rPr>
              <w:t>P</w:t>
            </w:r>
            <w:proofErr w:type="spellEnd"/>
          </w:p>
        </w:tc>
        <w:tc>
          <w:tcPr>
            <w:tcW w:w="1818" w:type="dxa"/>
            <w:gridSpan w:val="3"/>
            <w:tcBorders>
              <w:top w:val="nil"/>
              <w:left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37.9883</w:t>
            </w:r>
          </w:p>
        </w:tc>
        <w:tc>
          <w:tcPr>
            <w:tcW w:w="1872"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-3.03</w:t>
            </w:r>
          </w:p>
        </w:tc>
        <w:tc>
          <w:tcPr>
            <w:tcW w:w="1728"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98.1846</w:t>
            </w:r>
          </w:p>
        </w:tc>
        <w:tc>
          <w:tcPr>
            <w:tcW w:w="1692" w:type="dxa"/>
            <w:gridSpan w:val="3"/>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6"/>
                <w:szCs w:val="16"/>
              </w:rPr>
            </w:pPr>
            <w:r w:rsidRPr="00D759EA">
              <w:rPr>
                <w:rFonts w:asciiTheme="majorBidi" w:hAnsiTheme="majorBidi" w:cstheme="majorBidi"/>
                <w:sz w:val="16"/>
                <w:szCs w:val="16"/>
              </w:rPr>
              <w:t>-0.34</w:t>
            </w:r>
          </w:p>
        </w:tc>
      </w:tr>
      <w:tr w:rsidR="003853A7" w:rsidRPr="00565414" w:rsidTr="005D0E7B">
        <w:trPr>
          <w:trHeight w:val="230"/>
        </w:trPr>
        <w:tc>
          <w:tcPr>
            <w:tcW w:w="854" w:type="dxa"/>
            <w:tcBorders>
              <w:top w:val="nil"/>
              <w:left w:val="nil"/>
              <w:bottom w:val="nil"/>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3853A7" w:rsidRPr="00CA58CE" w:rsidRDefault="003853A7" w:rsidP="003853A7">
            <w:pPr>
              <w:rPr>
                <w:sz w:val="16"/>
                <w:szCs w:val="16"/>
              </w:rPr>
            </w:pPr>
          </w:p>
        </w:tc>
        <w:tc>
          <w:tcPr>
            <w:tcW w:w="1818" w:type="dxa"/>
            <w:gridSpan w:val="3"/>
            <w:tcBorders>
              <w:top w:val="nil"/>
              <w:left w:val="nil"/>
              <w:right w:val="nil"/>
            </w:tcBorders>
            <w:shd w:val="clear" w:color="auto" w:fill="auto"/>
            <w:tcMar>
              <w:left w:w="43" w:type="dxa"/>
              <w:right w:w="43" w:type="dxa"/>
            </w:tcMar>
            <w:vAlign w:val="bottom"/>
          </w:tcPr>
          <w:p w:rsidR="003853A7" w:rsidRDefault="003853A7" w:rsidP="003853A7">
            <w:pPr>
              <w:jc w:val="center"/>
            </w:pPr>
          </w:p>
        </w:tc>
        <w:tc>
          <w:tcPr>
            <w:tcW w:w="1872" w:type="dxa"/>
            <w:gridSpan w:val="3"/>
            <w:tcBorders>
              <w:top w:val="nil"/>
              <w:left w:val="nil"/>
              <w:bottom w:val="nil"/>
              <w:right w:val="nil"/>
            </w:tcBorders>
            <w:shd w:val="clear" w:color="auto" w:fill="auto"/>
            <w:tcMar>
              <w:left w:w="43" w:type="dxa"/>
              <w:right w:w="43" w:type="dxa"/>
            </w:tcMar>
            <w:vAlign w:val="bottom"/>
          </w:tcPr>
          <w:p w:rsidR="003853A7" w:rsidRDefault="003853A7" w:rsidP="003853A7">
            <w:pPr>
              <w:jc w:val="center"/>
            </w:pPr>
          </w:p>
        </w:tc>
        <w:tc>
          <w:tcPr>
            <w:tcW w:w="1728" w:type="dxa"/>
            <w:gridSpan w:val="3"/>
            <w:tcBorders>
              <w:top w:val="nil"/>
              <w:left w:val="nil"/>
              <w:bottom w:val="nil"/>
              <w:right w:val="nil"/>
            </w:tcBorders>
            <w:shd w:val="clear" w:color="auto" w:fill="auto"/>
            <w:tcMar>
              <w:left w:w="43" w:type="dxa"/>
              <w:right w:w="43" w:type="dxa"/>
            </w:tcMar>
            <w:vAlign w:val="bottom"/>
          </w:tcPr>
          <w:p w:rsidR="003853A7" w:rsidRDefault="003853A7" w:rsidP="003853A7">
            <w:pPr>
              <w:jc w:val="center"/>
            </w:pPr>
          </w:p>
        </w:tc>
        <w:tc>
          <w:tcPr>
            <w:tcW w:w="1692" w:type="dxa"/>
            <w:gridSpan w:val="3"/>
            <w:tcBorders>
              <w:top w:val="nil"/>
              <w:left w:val="nil"/>
              <w:bottom w:val="nil"/>
              <w:right w:val="nil"/>
            </w:tcBorders>
            <w:shd w:val="clear" w:color="auto" w:fill="auto"/>
            <w:tcMar>
              <w:left w:w="43" w:type="dxa"/>
              <w:right w:w="43" w:type="dxa"/>
            </w:tcMar>
            <w:vAlign w:val="bottom"/>
          </w:tcPr>
          <w:p w:rsidR="003853A7" w:rsidRDefault="003853A7" w:rsidP="003853A7">
            <w:pPr>
              <w:jc w:val="center"/>
            </w:pPr>
          </w:p>
        </w:tc>
      </w:tr>
      <w:tr w:rsidR="003853A7" w:rsidRPr="00565414" w:rsidTr="00D27F69">
        <w:trPr>
          <w:trHeight w:val="108"/>
        </w:trPr>
        <w:tc>
          <w:tcPr>
            <w:tcW w:w="854" w:type="dxa"/>
            <w:tcBorders>
              <w:top w:val="nil"/>
              <w:left w:val="nil"/>
              <w:bottom w:val="single" w:sz="12" w:space="0" w:color="auto"/>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3853A7" w:rsidRPr="00A75A33" w:rsidRDefault="003853A7" w:rsidP="003853A7">
            <w:pPr>
              <w:rPr>
                <w:sz w:val="16"/>
                <w:szCs w:val="16"/>
              </w:rPr>
            </w:pPr>
          </w:p>
        </w:tc>
        <w:tc>
          <w:tcPr>
            <w:tcW w:w="1818" w:type="dxa"/>
            <w:gridSpan w:val="3"/>
            <w:tcBorders>
              <w:left w:val="nil"/>
              <w:bottom w:val="single" w:sz="12" w:space="0" w:color="auto"/>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p>
        </w:tc>
        <w:tc>
          <w:tcPr>
            <w:tcW w:w="1872" w:type="dxa"/>
            <w:gridSpan w:val="3"/>
            <w:tcBorders>
              <w:top w:val="nil"/>
              <w:left w:val="nil"/>
              <w:bottom w:val="single" w:sz="12" w:space="0" w:color="auto"/>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p>
        </w:tc>
        <w:tc>
          <w:tcPr>
            <w:tcW w:w="1728" w:type="dxa"/>
            <w:gridSpan w:val="3"/>
            <w:tcBorders>
              <w:top w:val="nil"/>
              <w:left w:val="nil"/>
              <w:bottom w:val="single" w:sz="12" w:space="0" w:color="auto"/>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3853A7" w:rsidRPr="00A67B7C" w:rsidRDefault="003853A7" w:rsidP="003853A7">
            <w:pPr>
              <w:jc w:val="right"/>
              <w:rPr>
                <w:rFonts w:asciiTheme="majorBidi" w:hAnsiTheme="majorBidi" w:cstheme="majorBidi"/>
                <w:sz w:val="16"/>
                <w:szCs w:val="16"/>
              </w:rPr>
            </w:pPr>
          </w:p>
        </w:tc>
      </w:tr>
      <w:tr w:rsidR="003853A7" w:rsidRPr="00B2440E" w:rsidTr="00FD295F">
        <w:trPr>
          <w:trHeight w:val="1830"/>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3853A7" w:rsidRDefault="003853A7" w:rsidP="003853A7">
            <w:pPr>
              <w:jc w:val="right"/>
              <w:rPr>
                <w:sz w:val="12"/>
                <w:szCs w:val="12"/>
              </w:rPr>
            </w:pPr>
            <w:r w:rsidRPr="00B863BF">
              <w:rPr>
                <w:sz w:val="14"/>
                <w:szCs w:val="14"/>
              </w:rPr>
              <w:t xml:space="preserve">Source: </w:t>
            </w:r>
            <w:r>
              <w:rPr>
                <w:sz w:val="14"/>
                <w:szCs w:val="14"/>
              </w:rPr>
              <w:t>Core Statistics Department</w:t>
            </w:r>
          </w:p>
          <w:p w:rsidR="003853A7" w:rsidRDefault="003853A7" w:rsidP="003853A7">
            <w:pPr>
              <w:rPr>
                <w:sz w:val="13"/>
                <w:szCs w:val="13"/>
              </w:rPr>
            </w:pPr>
            <w:r w:rsidRPr="000F3AB4">
              <w:rPr>
                <w:sz w:val="13"/>
                <w:szCs w:val="13"/>
              </w:rPr>
              <w:t xml:space="preserve">* A REER index of 100 should not be misinterpreted as denoting the equilibrium value of the currency. 100 merely represents the value of the currency at a </w:t>
            </w:r>
            <w:r>
              <w:rPr>
                <w:sz w:val="13"/>
                <w:szCs w:val="13"/>
              </w:rPr>
              <w:t xml:space="preserve">       </w:t>
            </w:r>
            <w:r w:rsidRPr="000F3AB4">
              <w:rPr>
                <w:sz w:val="13"/>
                <w:szCs w:val="13"/>
              </w:rPr>
              <w:t xml:space="preserve">chosen point in time (in this case the average value of the currency in 2010). Therefore, movement of the REER away from 100 simply reflects changes </w:t>
            </w:r>
            <w:r>
              <w:rPr>
                <w:sz w:val="13"/>
                <w:szCs w:val="13"/>
              </w:rPr>
              <w:t xml:space="preserve">relative to its average value </w:t>
            </w:r>
            <w:r w:rsidRPr="000F3AB4">
              <w:rPr>
                <w:sz w:val="13"/>
                <w:szCs w:val="13"/>
              </w:rPr>
              <w:t>in 2010 and is unrelated to its equilibrium value.</w:t>
            </w:r>
          </w:p>
          <w:p w:rsidR="003853A7" w:rsidRDefault="003853A7" w:rsidP="003853A7">
            <w:pPr>
              <w:rPr>
                <w:sz w:val="13"/>
                <w:szCs w:val="13"/>
              </w:rPr>
            </w:pPr>
            <w:r>
              <w:rPr>
                <w:sz w:val="13"/>
                <w:szCs w:val="13"/>
              </w:rPr>
              <w:t>NOTES: -</w:t>
            </w:r>
          </w:p>
          <w:p w:rsidR="003853A7" w:rsidRPr="00E10776" w:rsidRDefault="003853A7" w:rsidP="003853A7">
            <w:pPr>
              <w:numPr>
                <w:ilvl w:val="0"/>
                <w:numId w:val="28"/>
              </w:numPr>
              <w:ind w:left="504"/>
              <w:rPr>
                <w:sz w:val="13"/>
                <w:szCs w:val="13"/>
              </w:rPr>
            </w:pPr>
            <w:r w:rsidRPr="00E10776">
              <w:rPr>
                <w:sz w:val="13"/>
                <w:szCs w:val="13"/>
              </w:rPr>
              <w:t>From July 2020, PBS has discontinued the dissemination of CPI on base 2007-08 using which the REER index was calculated, and changed the base to 2015-16. For the compilation of the REER index, therefore, the CPI - Base 2015-16 has been spliced and rebased to 2010 using the IMF's methodology.</w:t>
            </w:r>
          </w:p>
          <w:p w:rsidR="003853A7" w:rsidRPr="00E10776" w:rsidRDefault="003853A7" w:rsidP="003853A7">
            <w:pPr>
              <w:numPr>
                <w:ilvl w:val="0"/>
                <w:numId w:val="28"/>
              </w:numPr>
              <w:ind w:left="504"/>
              <w:rPr>
                <w:sz w:val="13"/>
                <w:szCs w:val="13"/>
              </w:rPr>
            </w:pPr>
            <w:r w:rsidRPr="00E10776">
              <w:rPr>
                <w:sz w:val="13"/>
                <w:szCs w:val="13"/>
              </w:rPr>
              <w:t xml:space="preserve">RPI and REER indices may be revised due to revisions in base period or splicing factor of CPIs data by PBS. </w:t>
            </w:r>
            <w:r w:rsidRPr="00E10776">
              <w:rPr>
                <w:sz w:val="13"/>
                <w:szCs w:val="13"/>
              </w:rPr>
              <w:tab/>
            </w:r>
          </w:p>
          <w:p w:rsidR="003853A7" w:rsidRDefault="003853A7" w:rsidP="003853A7">
            <w:pPr>
              <w:numPr>
                <w:ilvl w:val="0"/>
                <w:numId w:val="28"/>
              </w:numPr>
              <w:rPr>
                <w:sz w:val="13"/>
                <w:szCs w:val="13"/>
              </w:rPr>
            </w:pPr>
            <w:r w:rsidRPr="00091A8E">
              <w:rPr>
                <w:sz w:val="13"/>
                <w:szCs w:val="13"/>
              </w:rPr>
              <w:t>Weights and number of trading partners have been updated from Jan, 2016 and revised for Jan, 2013 to Dec, 2015. The REER and NEER</w:t>
            </w:r>
            <w:r>
              <w:rPr>
                <w:sz w:val="13"/>
                <w:szCs w:val="13"/>
              </w:rPr>
              <w:t xml:space="preserve"> </w:t>
            </w:r>
          </w:p>
          <w:p w:rsidR="003853A7" w:rsidRPr="00091A8E" w:rsidRDefault="003853A7" w:rsidP="003853A7">
            <w:pPr>
              <w:rPr>
                <w:sz w:val="13"/>
                <w:szCs w:val="13"/>
              </w:rPr>
            </w:pPr>
            <w:r>
              <w:rPr>
                <w:sz w:val="18"/>
                <w:szCs w:val="18"/>
              </w:rPr>
              <w:t xml:space="preserve">           </w:t>
            </w:r>
            <w:proofErr w:type="gramStart"/>
            <w:r w:rsidRPr="00091A8E">
              <w:rPr>
                <w:sz w:val="13"/>
                <w:szCs w:val="13"/>
              </w:rPr>
              <w:t>have</w:t>
            </w:r>
            <w:proofErr w:type="gramEnd"/>
            <w:r w:rsidRPr="00091A8E">
              <w:rPr>
                <w:sz w:val="13"/>
                <w:szCs w:val="13"/>
              </w:rPr>
              <w:t xml:space="preserve"> been recalculated since Jan, 2013 using these revised weights and number of trading partners. </w:t>
            </w:r>
          </w:p>
          <w:p w:rsidR="003853A7" w:rsidRPr="00091A8E" w:rsidRDefault="003853A7" w:rsidP="003853A7">
            <w:pPr>
              <w:rPr>
                <w:rFonts w:asciiTheme="majorBidi" w:hAnsiTheme="majorBidi" w:cstheme="majorBidi"/>
                <w:color w:val="0000FF"/>
                <w:sz w:val="13"/>
                <w:szCs w:val="13"/>
                <w:u w:val="single"/>
              </w:rPr>
            </w:pPr>
            <w:r w:rsidRPr="00091A8E">
              <w:rPr>
                <w:sz w:val="13"/>
                <w:szCs w:val="13"/>
              </w:rPr>
              <w:t xml:space="preserve">     </w:t>
            </w:r>
            <w:r>
              <w:rPr>
                <w:sz w:val="13"/>
                <w:szCs w:val="13"/>
              </w:rPr>
              <w:t xml:space="preserve">          </w:t>
            </w:r>
            <w:r w:rsidRPr="00091A8E">
              <w:rPr>
                <w:sz w:val="13"/>
                <w:szCs w:val="13"/>
              </w:rPr>
              <w:t xml:space="preserve">For detail, please visit the Revision Study at </w:t>
            </w:r>
            <w:hyperlink r:id="rId8" w:history="1">
              <w:r w:rsidRPr="00091A8E">
                <w:rPr>
                  <w:rStyle w:val="Hyperlink"/>
                  <w:rFonts w:asciiTheme="majorBidi" w:hAnsiTheme="majorBidi" w:cstheme="majorBidi"/>
                  <w:sz w:val="13"/>
                  <w:szCs w:val="13"/>
                </w:rPr>
                <w:t xml:space="preserve">     https://www.sbp.org.pk/departments/stats/NEER-REER.pdf </w:t>
              </w:r>
            </w:hyperlink>
          </w:p>
          <w:p w:rsidR="003853A7" w:rsidRPr="002558E7" w:rsidRDefault="003853A7" w:rsidP="003853A7">
            <w:pPr>
              <w:numPr>
                <w:ilvl w:val="0"/>
                <w:numId w:val="28"/>
              </w:numPr>
              <w:ind w:left="504"/>
              <w:rPr>
                <w:sz w:val="13"/>
                <w:szCs w:val="13"/>
              </w:rPr>
            </w:pPr>
            <w:r w:rsidRPr="002558E7">
              <w:rPr>
                <w:sz w:val="13"/>
                <w:szCs w:val="13"/>
              </w:rPr>
              <w:t>Appreciation (depreciation) of REER is sometimes confused with the concept of currency overvaluation (undervaluation) while these are two separate concepts and not necessarily interpreted in the same direction. For an assessment of a country’s exchange rate misalignment, a more sophisticated analysis is required taking into account factors such as demographics, external and fiscal sustainability, and some other macroeconomic fundamentals over the medium-</w:t>
            </w:r>
            <w:proofErr w:type="spellStart"/>
            <w:r w:rsidRPr="002558E7">
              <w:rPr>
                <w:sz w:val="13"/>
                <w:szCs w:val="13"/>
              </w:rPr>
              <w:t>term.The</w:t>
            </w:r>
            <w:proofErr w:type="spellEnd"/>
            <w:r w:rsidRPr="002558E7">
              <w:rPr>
                <w:sz w:val="13"/>
                <w:szCs w:val="13"/>
              </w:rPr>
              <w:t xml:space="preserve"> following explainer-video on REER [by SBP] goes into further detail. </w:t>
            </w:r>
            <w:hyperlink r:id="rId9" w:history="1">
              <w:r w:rsidRPr="002558E7">
                <w:rPr>
                  <w:rStyle w:val="Hyperlink"/>
                  <w:sz w:val="13"/>
                  <w:szCs w:val="13"/>
                </w:rPr>
                <w:t>https://youtu.be/RX0Oa7oevLg</w:t>
              </w:r>
            </w:hyperlink>
          </w:p>
        </w:tc>
      </w:tr>
    </w:tbl>
    <w:p w:rsidR="00C7489D" w:rsidRDefault="00C7489D" w:rsidP="00C7489D">
      <w:pPr>
        <w:tabs>
          <w:tab w:val="left" w:pos="720"/>
        </w:tabs>
        <w:rPr>
          <w:sz w:val="19"/>
          <w:szCs w:val="19"/>
        </w:rPr>
      </w:pPr>
    </w:p>
    <w:p w:rsidR="002874BE" w:rsidRDefault="002874BE"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873"/>
        <w:gridCol w:w="830"/>
        <w:gridCol w:w="996"/>
        <w:gridCol w:w="805"/>
        <w:gridCol w:w="900"/>
        <w:gridCol w:w="902"/>
        <w:gridCol w:w="898"/>
        <w:gridCol w:w="815"/>
        <w:gridCol w:w="811"/>
        <w:gridCol w:w="782"/>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9F40F8" w:rsidP="00ED524F">
            <w:pPr>
              <w:jc w:val="center"/>
              <w:rPr>
                <w:b/>
                <w:bCs/>
                <w:sz w:val="27"/>
                <w:szCs w:val="27"/>
              </w:rPr>
            </w:pPr>
            <w:r>
              <w:rPr>
                <w:b/>
                <w:bCs/>
                <w:sz w:val="27"/>
                <w:szCs w:val="27"/>
              </w:rPr>
              <w:lastRenderedPageBreak/>
              <w:t>4.4</w:t>
            </w:r>
            <w:r w:rsidRPr="00BF4323">
              <w:rPr>
                <w:b/>
                <w:bCs/>
                <w:sz w:val="27"/>
                <w:szCs w:val="27"/>
              </w:rPr>
              <w:t xml:space="preserve"> Average Exchange Rate</w:t>
            </w:r>
            <w:r w:rsidR="00CF67BC" w:rsidRPr="00BF4323">
              <w:rPr>
                <w:b/>
                <w:bCs/>
                <w:sz w:val="27"/>
                <w:szCs w:val="27"/>
              </w:rPr>
              <w:t xml:space="preserve"> of </w:t>
            </w:r>
            <w:r w:rsidRPr="00BF4323">
              <w:rPr>
                <w:b/>
                <w:bCs/>
                <w:sz w:val="27"/>
                <w:szCs w:val="27"/>
              </w:rPr>
              <w:t>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9F40F8" w:rsidP="00ED524F">
            <w:pPr>
              <w:jc w:val="center"/>
              <w:rPr>
                <w:sz w:val="22"/>
                <w:szCs w:val="22"/>
              </w:rPr>
            </w:pPr>
            <w:r w:rsidRPr="00BF4323">
              <w:rPr>
                <w:sz w:val="22"/>
                <w:szCs w:val="22"/>
              </w:rPr>
              <w:t>Pak Rupees per</w:t>
            </w:r>
            <w:r w:rsidR="00CF67BC" w:rsidRPr="00BF4323">
              <w:rPr>
                <w:sz w:val="22"/>
                <w:szCs w:val="22"/>
              </w:rPr>
              <w:t xml:space="preserve"> </w:t>
            </w:r>
            <w:r w:rsidRPr="00BF4323">
              <w:rPr>
                <w:sz w:val="22"/>
                <w:szCs w:val="22"/>
              </w:rPr>
              <w:t>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0D1B8A" w:rsidRPr="00BF4323" w:rsidTr="000D1B8A">
        <w:trPr>
          <w:cantSplit/>
          <w:trHeight w:val="201"/>
          <w:jc w:val="center"/>
        </w:trPr>
        <w:tc>
          <w:tcPr>
            <w:tcW w:w="974" w:type="pct"/>
            <w:vMerge w:val="restart"/>
            <w:tcBorders>
              <w:top w:val="single" w:sz="12" w:space="0" w:color="auto"/>
              <w:left w:val="nil"/>
              <w:right w:val="single" w:sz="4" w:space="0" w:color="auto"/>
            </w:tcBorders>
            <w:shd w:val="clear" w:color="auto" w:fill="auto"/>
            <w:vAlign w:val="bottom"/>
            <w:hideMark/>
          </w:tcPr>
          <w:p w:rsidR="000D1B8A" w:rsidRPr="00BF4323" w:rsidRDefault="000D1B8A" w:rsidP="00E045B7">
            <w:pPr>
              <w:rPr>
                <w:b/>
                <w:bCs/>
                <w:sz w:val="15"/>
                <w:szCs w:val="15"/>
              </w:rPr>
            </w:pPr>
            <w:r>
              <w:rPr>
                <w:b/>
                <w:bCs/>
                <w:sz w:val="15"/>
                <w:szCs w:val="15"/>
              </w:rPr>
              <w:t xml:space="preserve">CURRENCY \ </w:t>
            </w:r>
            <w:r w:rsidRPr="00BF4323">
              <w:rPr>
                <w:b/>
                <w:bCs/>
                <w:sz w:val="15"/>
                <w:szCs w:val="15"/>
              </w:rPr>
              <w:t>PERIOD</w:t>
            </w:r>
          </w:p>
          <w:p w:rsidR="000D1B8A" w:rsidRPr="00BF4323" w:rsidRDefault="000D1B8A" w:rsidP="00E045B7">
            <w:pPr>
              <w:rPr>
                <w:b/>
                <w:bCs/>
                <w:sz w:val="15"/>
                <w:szCs w:val="15"/>
              </w:rPr>
            </w:pPr>
            <w:r w:rsidRPr="00BF4323">
              <w:rPr>
                <w:b/>
                <w:bCs/>
                <w:sz w:val="15"/>
                <w:szCs w:val="15"/>
              </w:rPr>
              <w:t> </w:t>
            </w:r>
          </w:p>
        </w:tc>
        <w:tc>
          <w:tcPr>
            <w:tcW w:w="432"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2020-21</w:t>
            </w:r>
          </w:p>
        </w:tc>
        <w:tc>
          <w:tcPr>
            <w:tcW w:w="518" w:type="pct"/>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0D1B8A" w:rsidRPr="00316631" w:rsidRDefault="000D1B8A" w:rsidP="00E045B7">
            <w:pPr>
              <w:jc w:val="center"/>
              <w:rPr>
                <w:b/>
                <w:sz w:val="16"/>
                <w:szCs w:val="16"/>
              </w:rPr>
            </w:pPr>
            <w:r>
              <w:rPr>
                <w:b/>
                <w:sz w:val="16"/>
                <w:szCs w:val="16"/>
              </w:rPr>
              <w:t>2021-22</w:t>
            </w:r>
          </w:p>
        </w:tc>
        <w:tc>
          <w:tcPr>
            <w:tcW w:w="419" w:type="pct"/>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2022</w:t>
            </w:r>
          </w:p>
        </w:tc>
        <w:tc>
          <w:tcPr>
            <w:tcW w:w="2657" w:type="pct"/>
            <w:gridSpan w:val="6"/>
            <w:tcBorders>
              <w:top w:val="single" w:sz="12" w:space="0" w:color="auto"/>
              <w:left w:val="single" w:sz="4" w:space="0" w:color="auto"/>
              <w:bottom w:val="single" w:sz="4" w:space="0" w:color="auto"/>
            </w:tcBorders>
            <w:shd w:val="clear" w:color="auto" w:fill="auto"/>
            <w:vAlign w:val="center"/>
          </w:tcPr>
          <w:p w:rsidR="000D1B8A" w:rsidRPr="00316631" w:rsidRDefault="000D1B8A" w:rsidP="00E045B7">
            <w:pPr>
              <w:jc w:val="center"/>
              <w:rPr>
                <w:b/>
                <w:bCs/>
                <w:sz w:val="16"/>
                <w:szCs w:val="16"/>
              </w:rPr>
            </w:pPr>
            <w:r>
              <w:rPr>
                <w:b/>
                <w:bCs/>
                <w:sz w:val="16"/>
                <w:szCs w:val="16"/>
              </w:rPr>
              <w:t>2023</w:t>
            </w:r>
          </w:p>
        </w:tc>
      </w:tr>
      <w:tr w:rsidR="003853A7" w:rsidRPr="00BF4323" w:rsidTr="000D1B8A">
        <w:trPr>
          <w:trHeight w:val="199"/>
          <w:jc w:val="center"/>
        </w:trPr>
        <w:tc>
          <w:tcPr>
            <w:tcW w:w="974" w:type="pct"/>
            <w:vMerge/>
            <w:tcBorders>
              <w:left w:val="nil"/>
              <w:bottom w:val="single" w:sz="12" w:space="0" w:color="auto"/>
              <w:right w:val="single" w:sz="4" w:space="0" w:color="auto"/>
            </w:tcBorders>
            <w:shd w:val="clear" w:color="auto" w:fill="auto"/>
            <w:vAlign w:val="bottom"/>
            <w:hideMark/>
          </w:tcPr>
          <w:p w:rsidR="003853A7" w:rsidRPr="00BF4323" w:rsidRDefault="003853A7" w:rsidP="003853A7">
            <w:pPr>
              <w:rPr>
                <w:b/>
                <w:bCs/>
                <w:sz w:val="15"/>
                <w:szCs w:val="15"/>
              </w:rPr>
            </w:pPr>
          </w:p>
        </w:tc>
        <w:tc>
          <w:tcPr>
            <w:tcW w:w="432"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3853A7" w:rsidRPr="00BF4323" w:rsidRDefault="003853A7" w:rsidP="003853A7">
            <w:pPr>
              <w:jc w:val="center"/>
              <w:rPr>
                <w:b/>
                <w:sz w:val="15"/>
                <w:szCs w:val="15"/>
              </w:rPr>
            </w:pPr>
          </w:p>
        </w:tc>
        <w:tc>
          <w:tcPr>
            <w:tcW w:w="518" w:type="pct"/>
            <w:vMerge/>
            <w:tcBorders>
              <w:top w:val="single" w:sz="12" w:space="0" w:color="auto"/>
              <w:left w:val="single" w:sz="4" w:space="0" w:color="auto"/>
              <w:bottom w:val="single" w:sz="12" w:space="0" w:color="auto"/>
              <w:right w:val="single" w:sz="4" w:space="0" w:color="auto"/>
            </w:tcBorders>
            <w:shd w:val="clear" w:color="auto" w:fill="auto"/>
            <w:vAlign w:val="center"/>
          </w:tcPr>
          <w:p w:rsidR="003853A7" w:rsidRPr="00BF4323" w:rsidRDefault="003853A7" w:rsidP="003853A7">
            <w:pPr>
              <w:jc w:val="center"/>
              <w:rPr>
                <w:b/>
                <w:sz w:val="15"/>
                <w:szCs w:val="15"/>
              </w:rPr>
            </w:pPr>
          </w:p>
        </w:tc>
        <w:tc>
          <w:tcPr>
            <w:tcW w:w="419" w:type="pct"/>
            <w:tcBorders>
              <w:top w:val="single" w:sz="4" w:space="0" w:color="auto"/>
              <w:left w:val="single" w:sz="4" w:space="0" w:color="auto"/>
              <w:bottom w:val="single" w:sz="12" w:space="0" w:color="auto"/>
              <w:right w:val="single" w:sz="4" w:space="0" w:color="auto"/>
            </w:tcBorders>
            <w:shd w:val="clear" w:color="auto" w:fill="auto"/>
            <w:vAlign w:val="center"/>
          </w:tcPr>
          <w:p w:rsidR="003853A7" w:rsidRPr="00316631" w:rsidRDefault="003853A7" w:rsidP="003853A7">
            <w:pPr>
              <w:jc w:val="right"/>
              <w:rPr>
                <w:b/>
                <w:bCs/>
                <w:sz w:val="14"/>
                <w:szCs w:val="14"/>
              </w:rPr>
            </w:pPr>
            <w:r>
              <w:rPr>
                <w:b/>
                <w:bCs/>
                <w:sz w:val="14"/>
                <w:szCs w:val="14"/>
              </w:rPr>
              <w:t>Nov</w:t>
            </w:r>
          </w:p>
        </w:tc>
        <w:tc>
          <w:tcPr>
            <w:tcW w:w="468" w:type="pct"/>
            <w:tcBorders>
              <w:top w:val="single" w:sz="4" w:space="0" w:color="auto"/>
              <w:left w:val="single" w:sz="4" w:space="0" w:color="auto"/>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Jun</w:t>
            </w:r>
          </w:p>
        </w:tc>
        <w:tc>
          <w:tcPr>
            <w:tcW w:w="469" w:type="pct"/>
            <w:tcBorders>
              <w:top w:val="single" w:sz="4" w:space="0" w:color="auto"/>
              <w:left w:val="nil"/>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Jul</w:t>
            </w:r>
          </w:p>
        </w:tc>
        <w:tc>
          <w:tcPr>
            <w:tcW w:w="467" w:type="pct"/>
            <w:tcBorders>
              <w:top w:val="single" w:sz="4" w:space="0" w:color="auto"/>
              <w:left w:val="nil"/>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Aug</w:t>
            </w:r>
          </w:p>
        </w:tc>
        <w:tc>
          <w:tcPr>
            <w:tcW w:w="424" w:type="pct"/>
            <w:tcBorders>
              <w:top w:val="single" w:sz="6" w:space="0" w:color="auto"/>
              <w:left w:val="nil"/>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Sep</w:t>
            </w:r>
          </w:p>
        </w:tc>
        <w:tc>
          <w:tcPr>
            <w:tcW w:w="422" w:type="pct"/>
            <w:tcBorders>
              <w:top w:val="single" w:sz="6" w:space="0" w:color="auto"/>
              <w:left w:val="nil"/>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Oct</w:t>
            </w:r>
          </w:p>
        </w:tc>
        <w:tc>
          <w:tcPr>
            <w:tcW w:w="407" w:type="pct"/>
            <w:tcBorders>
              <w:top w:val="single" w:sz="6" w:space="0" w:color="auto"/>
              <w:left w:val="nil"/>
              <w:bottom w:val="single" w:sz="12" w:space="0" w:color="auto"/>
            </w:tcBorders>
            <w:shd w:val="clear" w:color="auto" w:fill="auto"/>
            <w:vAlign w:val="center"/>
          </w:tcPr>
          <w:p w:rsidR="003853A7" w:rsidRPr="00316631" w:rsidRDefault="003853A7" w:rsidP="003853A7">
            <w:pPr>
              <w:jc w:val="right"/>
              <w:rPr>
                <w:b/>
                <w:bCs/>
                <w:sz w:val="14"/>
                <w:szCs w:val="14"/>
              </w:rPr>
            </w:pPr>
            <w:r>
              <w:rPr>
                <w:b/>
                <w:bCs/>
                <w:sz w:val="14"/>
                <w:szCs w:val="14"/>
              </w:rPr>
              <w:t>Nov</w:t>
            </w:r>
          </w:p>
        </w:tc>
      </w:tr>
      <w:tr w:rsidR="003853A7" w:rsidRPr="00BF4323" w:rsidTr="004E6BC5">
        <w:trPr>
          <w:trHeight w:hRule="exact" w:val="216"/>
          <w:jc w:val="center"/>
        </w:trPr>
        <w:tc>
          <w:tcPr>
            <w:tcW w:w="974" w:type="pct"/>
            <w:tcBorders>
              <w:top w:val="nil"/>
              <w:left w:val="nil"/>
              <w:bottom w:val="nil"/>
              <w:right w:val="nil"/>
            </w:tcBorders>
            <w:shd w:val="clear" w:color="auto" w:fill="auto"/>
            <w:vAlign w:val="center"/>
            <w:hideMark/>
          </w:tcPr>
          <w:p w:rsidR="003853A7" w:rsidRPr="00BF4323" w:rsidRDefault="003853A7" w:rsidP="003853A7">
            <w:pPr>
              <w:rPr>
                <w:bCs/>
                <w:sz w:val="15"/>
                <w:szCs w:val="15"/>
              </w:rPr>
            </w:pPr>
          </w:p>
        </w:tc>
        <w:tc>
          <w:tcPr>
            <w:tcW w:w="432"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518"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419"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468"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469"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467" w:type="pct"/>
            <w:tcBorders>
              <w:top w:val="single" w:sz="12" w:space="0" w:color="auto"/>
              <w:left w:val="nil"/>
              <w:bottom w:val="nil"/>
              <w:right w:val="nil"/>
            </w:tcBorders>
            <w:shd w:val="clear" w:color="auto" w:fill="auto"/>
            <w:vAlign w:val="center"/>
          </w:tcPr>
          <w:p w:rsidR="003853A7" w:rsidRPr="00BF4323" w:rsidRDefault="003853A7" w:rsidP="003853A7">
            <w:pPr>
              <w:jc w:val="right"/>
              <w:rPr>
                <w:sz w:val="15"/>
                <w:szCs w:val="15"/>
              </w:rPr>
            </w:pPr>
          </w:p>
        </w:tc>
        <w:tc>
          <w:tcPr>
            <w:tcW w:w="424" w:type="pct"/>
            <w:tcBorders>
              <w:top w:val="nil"/>
              <w:left w:val="nil"/>
              <w:bottom w:val="nil"/>
              <w:right w:val="nil"/>
            </w:tcBorders>
            <w:shd w:val="clear" w:color="auto" w:fill="auto"/>
            <w:vAlign w:val="center"/>
          </w:tcPr>
          <w:p w:rsidR="003853A7" w:rsidRPr="00BF4323" w:rsidRDefault="003853A7" w:rsidP="003853A7">
            <w:pPr>
              <w:jc w:val="right"/>
              <w:rPr>
                <w:sz w:val="15"/>
                <w:szCs w:val="15"/>
              </w:rPr>
            </w:pPr>
          </w:p>
        </w:tc>
        <w:tc>
          <w:tcPr>
            <w:tcW w:w="422" w:type="pct"/>
            <w:tcBorders>
              <w:top w:val="nil"/>
              <w:left w:val="nil"/>
              <w:bottom w:val="nil"/>
              <w:right w:val="nil"/>
            </w:tcBorders>
            <w:shd w:val="clear" w:color="auto" w:fill="auto"/>
            <w:vAlign w:val="center"/>
          </w:tcPr>
          <w:p w:rsidR="003853A7" w:rsidRPr="00BF4323" w:rsidRDefault="003853A7" w:rsidP="003853A7">
            <w:pPr>
              <w:jc w:val="right"/>
              <w:rPr>
                <w:sz w:val="15"/>
                <w:szCs w:val="15"/>
              </w:rPr>
            </w:pPr>
          </w:p>
        </w:tc>
        <w:tc>
          <w:tcPr>
            <w:tcW w:w="407" w:type="pct"/>
            <w:tcBorders>
              <w:top w:val="nil"/>
              <w:left w:val="nil"/>
              <w:bottom w:val="nil"/>
              <w:right w:val="nil"/>
            </w:tcBorders>
            <w:shd w:val="clear" w:color="auto" w:fill="auto"/>
            <w:vAlign w:val="center"/>
          </w:tcPr>
          <w:p w:rsidR="003853A7" w:rsidRPr="00BF4323" w:rsidRDefault="003853A7" w:rsidP="003853A7">
            <w:pPr>
              <w:jc w:val="right"/>
              <w:rPr>
                <w:sz w:val="15"/>
                <w:szCs w:val="15"/>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Australian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119.3876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128.5204</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146.6090</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192.4689</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189.5403</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190.6372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191.0530</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177.9626</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185.3292</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Bahraini Dinar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422.8129</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470.1410</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589.9347</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760.4171</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745.9212</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779.9151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788.9558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743.9683</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758.0117</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Canadian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124.7096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140.2418</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165.2782</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215.2279</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212.5258</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218.0126</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219.7152</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204.5433</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208.0573</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Chinese Yuan</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24.1827</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27.5718</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30.9873</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40.0907</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39.1124</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40.53349</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40.82754</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38.3729</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39.5342</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Danish Krone</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25.6561</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26.8581</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30.4868</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41.6312</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41.7828</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43.03873</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42.70098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39.6825</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41.3825</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Hong Kong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20.6442</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22.8054</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28.4142</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36.6038</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35.9931</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37.58339</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38.0383</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35.8409</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36.5896</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8F7CB5" w:rsidP="003853A7">
            <w:pPr>
              <w:jc w:val="right"/>
              <w:rPr>
                <w:rFonts w:asciiTheme="majorBidi" w:hAnsiTheme="majorBidi" w:cstheme="majorBidi"/>
                <w:color w:val="000000"/>
                <w:sz w:val="14"/>
                <w:szCs w:val="14"/>
              </w:rPr>
            </w:pPr>
            <w:r>
              <w:rPr>
                <w:rFonts w:asciiTheme="majorBidi" w:hAnsiTheme="majorBidi" w:cstheme="majorBidi"/>
                <w:color w:val="000000"/>
                <w:sz w:val="14"/>
                <w:szCs w:val="14"/>
              </w:rPr>
              <w:pict w14:anchorId="269F54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ext Box 1" o:spid="_x0000_s1028" type="#_x0000_t75" style="position:absolute;left:0;text-align:left;margin-left:-22.5pt;margin-top:6pt;width:54pt;height:15.7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G/biFwFAgAAWAQAAB8AAAAAAAAA&#10;AAAAAAAAIAIAAGNsaXBib2FyZC9kcmF3aW5ncy9kcmF3aW5nMS54bWxQSwECLQAUAAYACAAAACEA&#10;jNFdL+gGAAB5HAAAGgAAAAAAAAAAAAAAAABiBAAAY2xpcGJvYXJkL3RoZW1lL3RoZW1lMS54bWxQ&#10;SwECLQAUAAYACAAAACEAnGZGQbsAAAAkAQAAKgAAAAAAAAAAAAAAAACCCwAAY2xpcGJvYXJkL2Ry&#10;YXdpbmdzL19yZWxzL2RyYXdpbmcxLnhtbC5yZWxzUEsFBgAAAAAFAAUAZwEAAIUMAAAAAA==&#10;" o:insetmode="auto">
                  <v:imagedata r:id="rId10" o:title=""/>
                  <o:lock v:ext="edit" aspectratio="f"/>
                </v:shape>
              </w:pict>
            </w:r>
            <w:r>
              <w:rPr>
                <w:rFonts w:asciiTheme="majorBidi" w:hAnsiTheme="majorBidi" w:cstheme="majorBidi"/>
                <w:color w:val="000000"/>
                <w:sz w:val="14"/>
                <w:szCs w:val="14"/>
              </w:rPr>
              <w:pict w14:anchorId="49729173">
                <v:shape id="_x0000_s1029" type="#_x0000_t75" style="position:absolute;left:0;text-align:left;margin-left:-22.5pt;margin-top:21pt;width:54pt;height:16.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" o:insetmode="auto">
                  <v:imagedata r:id="rId11" o:title=""/>
                  <o:lock v:ext="edit" aspectratio="f"/>
                </v:shape>
              </w:pict>
            </w:r>
          </w:p>
          <w:tbl>
            <w:tblPr>
              <w:tblW w:w="0" w:type="auto"/>
              <w:tblCellSpacing w:w="0" w:type="dxa"/>
              <w:tblLayout w:type="fixed"/>
              <w:tblCellMar>
                <w:left w:w="0" w:type="dxa"/>
                <w:right w:w="0" w:type="dxa"/>
              </w:tblCellMar>
              <w:tblLook w:val="04A0" w:firstRow="1" w:lastRow="0" w:firstColumn="1" w:lastColumn="0" w:noHBand="0" w:noVBand="1"/>
            </w:tblPr>
            <w:tblGrid>
              <w:gridCol w:w="1120"/>
            </w:tblGrid>
            <w:tr w:rsidR="003853A7" w:rsidRPr="003853A7">
              <w:trPr>
                <w:trHeight w:val="300"/>
                <w:tblCellSpacing w:w="0" w:type="dxa"/>
              </w:trPr>
              <w:tc>
                <w:tcPr>
                  <w:tcW w:w="1120" w:type="dxa"/>
                  <w:tcBorders>
                    <w:top w:val="nil"/>
                    <w:left w:val="nil"/>
                    <w:bottom w:val="nil"/>
                    <w:right w:val="nil"/>
                  </w:tcBorders>
                  <w:shd w:val="clear" w:color="auto" w:fill="auto"/>
                  <w:noWrap/>
                  <w:vAlign w:val="bottom"/>
                  <w:hideMark/>
                </w:tcPr>
                <w:p w:rsidR="003853A7" w:rsidRPr="003853A7" w:rsidRDefault="003853A7" w:rsidP="00E3194A">
                  <w:pPr>
                    <w:framePr w:hSpace="180" w:wrap="around" w:vAnchor="page" w:hAnchor="margin" w:xAlign="center" w:y="991"/>
                    <w:jc w:val="right"/>
                    <w:rPr>
                      <w:rFonts w:asciiTheme="majorBidi" w:hAnsiTheme="majorBidi" w:cstheme="majorBidi"/>
                      <w:color w:val="000000"/>
                      <w:sz w:val="14"/>
                      <w:szCs w:val="14"/>
                    </w:rPr>
                  </w:pPr>
                </w:p>
              </w:tc>
            </w:tr>
          </w:tbl>
          <w:p w:rsidR="003853A7" w:rsidRPr="003853A7" w:rsidRDefault="003853A7" w:rsidP="003853A7">
            <w:pPr>
              <w:jc w:val="right"/>
              <w:rPr>
                <w:rFonts w:asciiTheme="majorBidi" w:hAnsiTheme="majorBidi" w:cstheme="majorBidi"/>
                <w:color w:val="000000"/>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Japanese Yen</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1.5034</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1.5121</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1.5628</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2.0362</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1.9944</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2.0290</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2.0178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1.8745</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1.9065</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Kuwaiti Dinar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526.2584</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586.7934</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721.1038</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931.9431</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916.6684</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955.0601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963.847</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905.0840</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924.4428</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Malaysian Ringgit</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38.7926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42.0002</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48.2660</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61.8916</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61.2421</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63.71948</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63.60018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59.0107</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60.8535</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New Zealand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111.2186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120.4126</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134.8971</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175.7326</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175.5877</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176.4652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176.4352</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165.3684</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171.0913</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Norwegian Krone</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18.2895</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19.8288</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21.9364</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26.5033</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27.4461</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28.13032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27.75924</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25.5126</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26.1860</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Omani Riyal</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415.9651</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462.5760</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578.1860</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744.9741</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731.0208</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764.3002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772.9878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728.8922</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742.5302</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Qatari Riyal</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43.9663</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48.8079</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60.9595</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78.7300</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77.2815</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80.76785</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81.66293</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76.9524</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78.4190</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Saudi Arabian Riyal</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42.6535</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47.3939</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59.1398</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76.3940</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74.9068</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78.32765</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79.36215</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74.7193</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76.1027</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Singaporean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118.7881</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130.7161</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160.2756</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212.9166</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210.6512</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217.5681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218.3226</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204.6488</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211.6267</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Swedish Krona</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18.6777</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19.3138</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20.8349</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26.6188</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26.7860</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27.19222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26.82758</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25.4501</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26.7382</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Swiss Franc</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175.8046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190.6367</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230.3109</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317.7882</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321.8022</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334.3601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331.8053</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309.8936</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320.0719</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Thai Baht</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5.1892</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5.3285</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6.1196</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8.2421</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8.1380</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8.404915</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8.32301</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7.6878</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8.0660</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Turkish lira</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20.8546</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14.6402</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11.9673</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12.3638</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10.6294</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10.91511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11.05596</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10.0772</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9.9729</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UAE Dirham</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43.5597</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48.4186</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60.5227</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78.0194</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76.5068</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80.00259</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81.06621</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76.3267</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77.7394</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UK Pound Sterling</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215.2793</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235.9431</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260.8972</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361.3825</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362.2215</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373.2802</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369.5537</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340.9993</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354.3721</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US Dollar</w:t>
            </w: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160.0219</w:t>
            </w: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177.8359</w:t>
            </w: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222.3105</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286.5841</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281.0072</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293.8081</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297.7542</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280.3568</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285.5207</w:t>
            </w:r>
          </w:p>
        </w:tc>
      </w:tr>
      <w:tr w:rsidR="003853A7" w:rsidRPr="003272D3" w:rsidTr="003853A7">
        <w:trPr>
          <w:trHeight w:hRule="exact" w:val="216"/>
          <w:jc w:val="center"/>
        </w:trPr>
        <w:tc>
          <w:tcPr>
            <w:tcW w:w="974" w:type="pct"/>
            <w:tcBorders>
              <w:top w:val="nil"/>
              <w:left w:val="nil"/>
              <w:bottom w:val="nil"/>
              <w:right w:val="nil"/>
            </w:tcBorders>
            <w:shd w:val="clear" w:color="auto" w:fill="auto"/>
            <w:vAlign w:val="center"/>
            <w:hideMark/>
          </w:tcPr>
          <w:p w:rsidR="003853A7" w:rsidRPr="00316631" w:rsidRDefault="003853A7" w:rsidP="003853A7">
            <w:pPr>
              <w:rPr>
                <w:bCs/>
                <w:sz w:val="14"/>
                <w:szCs w:val="14"/>
              </w:rPr>
            </w:pPr>
          </w:p>
        </w:tc>
        <w:tc>
          <w:tcPr>
            <w:tcW w:w="432"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518" w:type="pct"/>
            <w:tcBorders>
              <w:top w:val="nil"/>
              <w:left w:val="nil"/>
              <w:bottom w:val="nil"/>
              <w:right w:val="nil"/>
            </w:tcBorders>
            <w:shd w:val="clear" w:color="auto" w:fill="auto"/>
            <w:vAlign w:val="center"/>
          </w:tcPr>
          <w:p w:rsidR="003853A7" w:rsidRDefault="003853A7" w:rsidP="003853A7">
            <w:pPr>
              <w:jc w:val="right"/>
              <w:rPr>
                <w:color w:val="000000"/>
                <w:sz w:val="14"/>
                <w:szCs w:val="14"/>
              </w:rPr>
            </w:pPr>
          </w:p>
        </w:tc>
        <w:tc>
          <w:tcPr>
            <w:tcW w:w="41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p>
        </w:tc>
      </w:tr>
      <w:tr w:rsidR="003853A7" w:rsidRPr="003272D3" w:rsidTr="003853A7">
        <w:trPr>
          <w:trHeight w:hRule="exact" w:val="216"/>
          <w:jc w:val="center"/>
        </w:trPr>
        <w:tc>
          <w:tcPr>
            <w:tcW w:w="974" w:type="pct"/>
            <w:tcBorders>
              <w:top w:val="nil"/>
              <w:left w:val="nil"/>
              <w:right w:val="nil"/>
            </w:tcBorders>
            <w:shd w:val="clear" w:color="auto" w:fill="auto"/>
            <w:vAlign w:val="center"/>
            <w:hideMark/>
          </w:tcPr>
          <w:p w:rsidR="003853A7" w:rsidRPr="00316631" w:rsidRDefault="003853A7" w:rsidP="003853A7">
            <w:pPr>
              <w:rPr>
                <w:bCs/>
                <w:sz w:val="14"/>
                <w:szCs w:val="14"/>
              </w:rPr>
            </w:pPr>
            <w:r w:rsidRPr="00316631">
              <w:rPr>
                <w:bCs/>
                <w:sz w:val="14"/>
                <w:szCs w:val="14"/>
              </w:rPr>
              <w:t>EMU Euro</w:t>
            </w:r>
          </w:p>
        </w:tc>
        <w:tc>
          <w:tcPr>
            <w:tcW w:w="432" w:type="pct"/>
            <w:tcBorders>
              <w:top w:val="nil"/>
              <w:left w:val="nil"/>
              <w:right w:val="nil"/>
            </w:tcBorders>
            <w:shd w:val="clear" w:color="auto" w:fill="auto"/>
            <w:vAlign w:val="center"/>
          </w:tcPr>
          <w:p w:rsidR="003853A7" w:rsidRDefault="003853A7" w:rsidP="003853A7">
            <w:pPr>
              <w:jc w:val="right"/>
              <w:rPr>
                <w:color w:val="000000"/>
                <w:sz w:val="14"/>
                <w:szCs w:val="14"/>
              </w:rPr>
            </w:pPr>
            <w:r>
              <w:rPr>
                <w:color w:val="000000"/>
                <w:sz w:val="14"/>
                <w:szCs w:val="14"/>
              </w:rPr>
              <w:t>190.7393</w:t>
            </w:r>
          </w:p>
        </w:tc>
        <w:tc>
          <w:tcPr>
            <w:tcW w:w="518" w:type="pct"/>
            <w:tcBorders>
              <w:top w:val="nil"/>
              <w:left w:val="nil"/>
              <w:right w:val="nil"/>
            </w:tcBorders>
            <w:shd w:val="clear" w:color="auto" w:fill="auto"/>
            <w:vAlign w:val="center"/>
          </w:tcPr>
          <w:p w:rsidR="003853A7" w:rsidRDefault="003853A7" w:rsidP="003853A7">
            <w:pPr>
              <w:jc w:val="right"/>
              <w:rPr>
                <w:color w:val="000000"/>
                <w:sz w:val="14"/>
                <w:szCs w:val="14"/>
              </w:rPr>
            </w:pPr>
            <w:r w:rsidRPr="005501E0">
              <w:rPr>
                <w:color w:val="000000"/>
                <w:sz w:val="14"/>
                <w:szCs w:val="14"/>
              </w:rPr>
              <w:t>199.5306</w:t>
            </w:r>
          </w:p>
        </w:tc>
        <w:tc>
          <w:tcPr>
            <w:tcW w:w="419" w:type="pct"/>
            <w:tcBorders>
              <w:top w:val="nil"/>
              <w:left w:val="nil"/>
              <w:right w:val="nil"/>
            </w:tcBorders>
            <w:shd w:val="clear" w:color="auto" w:fill="auto"/>
            <w:vAlign w:val="center"/>
          </w:tcPr>
          <w:p w:rsidR="003853A7" w:rsidRPr="003853A7" w:rsidRDefault="003853A7" w:rsidP="003853A7">
            <w:pPr>
              <w:jc w:val="right"/>
              <w:rPr>
                <w:rFonts w:asciiTheme="majorBidi" w:hAnsiTheme="majorBidi" w:cstheme="majorBidi"/>
                <w:sz w:val="14"/>
                <w:szCs w:val="14"/>
              </w:rPr>
            </w:pPr>
            <w:r w:rsidRPr="003853A7">
              <w:rPr>
                <w:rFonts w:asciiTheme="majorBidi" w:hAnsiTheme="majorBidi" w:cstheme="majorBidi"/>
                <w:sz w:val="14"/>
                <w:szCs w:val="14"/>
              </w:rPr>
              <w:t>226.6122</w:t>
            </w:r>
          </w:p>
        </w:tc>
        <w:tc>
          <w:tcPr>
            <w:tcW w:w="468"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310.0580</w:t>
            </w:r>
          </w:p>
        </w:tc>
        <w:tc>
          <w:tcPr>
            <w:tcW w:w="469"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310.9851</w:t>
            </w:r>
          </w:p>
        </w:tc>
        <w:tc>
          <w:tcPr>
            <w:tcW w:w="46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320.4543</w:t>
            </w:r>
          </w:p>
        </w:tc>
        <w:tc>
          <w:tcPr>
            <w:tcW w:w="424"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318.2369</w:t>
            </w:r>
          </w:p>
        </w:tc>
        <w:tc>
          <w:tcPr>
            <w:tcW w:w="422"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295.9684</w:t>
            </w:r>
          </w:p>
        </w:tc>
        <w:tc>
          <w:tcPr>
            <w:tcW w:w="407" w:type="pct"/>
            <w:tcBorders>
              <w:top w:val="nil"/>
              <w:left w:val="nil"/>
              <w:bottom w:val="nil"/>
              <w:right w:val="nil"/>
            </w:tcBorders>
            <w:shd w:val="clear" w:color="auto" w:fill="auto"/>
            <w:vAlign w:val="center"/>
          </w:tcPr>
          <w:p w:rsidR="003853A7" w:rsidRPr="003853A7" w:rsidRDefault="003853A7" w:rsidP="003853A7">
            <w:pPr>
              <w:jc w:val="right"/>
              <w:rPr>
                <w:rFonts w:asciiTheme="majorBidi" w:hAnsiTheme="majorBidi" w:cstheme="majorBidi"/>
                <w:color w:val="000000"/>
                <w:sz w:val="14"/>
                <w:szCs w:val="14"/>
              </w:rPr>
            </w:pPr>
            <w:r w:rsidRPr="003853A7">
              <w:rPr>
                <w:rFonts w:asciiTheme="majorBidi" w:hAnsiTheme="majorBidi" w:cstheme="majorBidi"/>
                <w:color w:val="000000"/>
                <w:sz w:val="14"/>
                <w:szCs w:val="14"/>
              </w:rPr>
              <w:t>308.5363</w:t>
            </w:r>
          </w:p>
        </w:tc>
      </w:tr>
      <w:tr w:rsidR="003853A7" w:rsidRPr="00EF2ABF" w:rsidTr="004E6BC5">
        <w:trPr>
          <w:trHeight w:hRule="exact" w:val="216"/>
          <w:jc w:val="center"/>
        </w:trPr>
        <w:tc>
          <w:tcPr>
            <w:tcW w:w="974" w:type="pct"/>
            <w:tcBorders>
              <w:top w:val="nil"/>
              <w:left w:val="nil"/>
              <w:bottom w:val="single" w:sz="12" w:space="0" w:color="auto"/>
              <w:right w:val="nil"/>
            </w:tcBorders>
            <w:shd w:val="clear" w:color="auto" w:fill="auto"/>
            <w:vAlign w:val="center"/>
            <w:hideMark/>
          </w:tcPr>
          <w:p w:rsidR="003853A7" w:rsidRPr="00BF4323" w:rsidRDefault="003853A7" w:rsidP="003853A7">
            <w:pPr>
              <w:rPr>
                <w:bCs/>
                <w:sz w:val="15"/>
                <w:szCs w:val="15"/>
              </w:rPr>
            </w:pPr>
          </w:p>
        </w:tc>
        <w:tc>
          <w:tcPr>
            <w:tcW w:w="432" w:type="pct"/>
            <w:tcBorders>
              <w:top w:val="nil"/>
              <w:left w:val="nil"/>
              <w:bottom w:val="single" w:sz="12" w:space="0" w:color="auto"/>
              <w:right w:val="nil"/>
            </w:tcBorders>
            <w:shd w:val="clear" w:color="auto" w:fill="auto"/>
            <w:vAlign w:val="center"/>
            <w:hideMark/>
          </w:tcPr>
          <w:p w:rsidR="003853A7" w:rsidRPr="00BF4323" w:rsidRDefault="003853A7" w:rsidP="003853A7">
            <w:pPr>
              <w:jc w:val="right"/>
              <w:rPr>
                <w:sz w:val="15"/>
                <w:szCs w:val="15"/>
              </w:rPr>
            </w:pPr>
          </w:p>
        </w:tc>
        <w:tc>
          <w:tcPr>
            <w:tcW w:w="518" w:type="pct"/>
            <w:tcBorders>
              <w:top w:val="nil"/>
              <w:left w:val="nil"/>
              <w:bottom w:val="single" w:sz="12" w:space="0" w:color="auto"/>
              <w:right w:val="nil"/>
            </w:tcBorders>
            <w:shd w:val="clear" w:color="auto" w:fill="auto"/>
            <w:vAlign w:val="center"/>
            <w:hideMark/>
          </w:tcPr>
          <w:p w:rsidR="003853A7" w:rsidRPr="00BF4323" w:rsidRDefault="003853A7" w:rsidP="003853A7">
            <w:pPr>
              <w:jc w:val="right"/>
              <w:rPr>
                <w:sz w:val="15"/>
                <w:szCs w:val="15"/>
              </w:rPr>
            </w:pPr>
          </w:p>
        </w:tc>
        <w:tc>
          <w:tcPr>
            <w:tcW w:w="419" w:type="pct"/>
            <w:tcBorders>
              <w:top w:val="nil"/>
              <w:left w:val="nil"/>
              <w:bottom w:val="single" w:sz="12" w:space="0" w:color="auto"/>
              <w:right w:val="nil"/>
            </w:tcBorders>
            <w:shd w:val="clear" w:color="auto" w:fill="auto"/>
            <w:vAlign w:val="center"/>
            <w:hideMark/>
          </w:tcPr>
          <w:p w:rsidR="003853A7" w:rsidRPr="00856EAA" w:rsidRDefault="003853A7" w:rsidP="003853A7">
            <w:pPr>
              <w:jc w:val="right"/>
              <w:rPr>
                <w:color w:val="000000"/>
                <w:sz w:val="14"/>
                <w:szCs w:val="14"/>
              </w:rPr>
            </w:pPr>
          </w:p>
        </w:tc>
        <w:tc>
          <w:tcPr>
            <w:tcW w:w="468" w:type="pct"/>
            <w:tcBorders>
              <w:top w:val="nil"/>
              <w:left w:val="nil"/>
              <w:bottom w:val="single" w:sz="12" w:space="0" w:color="auto"/>
              <w:right w:val="nil"/>
            </w:tcBorders>
            <w:shd w:val="clear" w:color="auto" w:fill="auto"/>
            <w:vAlign w:val="center"/>
          </w:tcPr>
          <w:p w:rsidR="003853A7" w:rsidRPr="00856EAA" w:rsidRDefault="003853A7" w:rsidP="003853A7">
            <w:pPr>
              <w:jc w:val="right"/>
              <w:rPr>
                <w:color w:val="000000"/>
                <w:sz w:val="14"/>
                <w:szCs w:val="14"/>
              </w:rPr>
            </w:pPr>
          </w:p>
        </w:tc>
        <w:tc>
          <w:tcPr>
            <w:tcW w:w="469" w:type="pct"/>
            <w:tcBorders>
              <w:top w:val="nil"/>
              <w:left w:val="nil"/>
              <w:bottom w:val="nil"/>
              <w:right w:val="nil"/>
            </w:tcBorders>
            <w:shd w:val="clear" w:color="auto" w:fill="auto"/>
            <w:vAlign w:val="center"/>
          </w:tcPr>
          <w:p w:rsidR="003853A7" w:rsidRPr="00196073" w:rsidRDefault="003853A7" w:rsidP="003853A7">
            <w:pPr>
              <w:jc w:val="right"/>
              <w:rPr>
                <w:color w:val="000000"/>
                <w:sz w:val="14"/>
                <w:szCs w:val="14"/>
              </w:rPr>
            </w:pPr>
          </w:p>
        </w:tc>
        <w:tc>
          <w:tcPr>
            <w:tcW w:w="467" w:type="pct"/>
            <w:tcBorders>
              <w:top w:val="nil"/>
              <w:left w:val="nil"/>
              <w:bottom w:val="nil"/>
              <w:right w:val="nil"/>
            </w:tcBorders>
            <w:shd w:val="clear" w:color="auto" w:fill="auto"/>
            <w:vAlign w:val="center"/>
          </w:tcPr>
          <w:p w:rsidR="003853A7" w:rsidRPr="00196073" w:rsidRDefault="003853A7" w:rsidP="003853A7">
            <w:pPr>
              <w:jc w:val="right"/>
              <w:rPr>
                <w:color w:val="000000"/>
                <w:sz w:val="14"/>
                <w:szCs w:val="14"/>
              </w:rPr>
            </w:pPr>
          </w:p>
        </w:tc>
        <w:tc>
          <w:tcPr>
            <w:tcW w:w="424" w:type="pct"/>
            <w:tcBorders>
              <w:top w:val="nil"/>
              <w:left w:val="nil"/>
              <w:bottom w:val="nil"/>
              <w:right w:val="nil"/>
            </w:tcBorders>
            <w:shd w:val="clear" w:color="auto" w:fill="auto"/>
            <w:vAlign w:val="center"/>
          </w:tcPr>
          <w:p w:rsidR="003853A7" w:rsidRPr="00196073" w:rsidRDefault="003853A7" w:rsidP="003853A7">
            <w:pPr>
              <w:jc w:val="right"/>
              <w:rPr>
                <w:color w:val="000000"/>
                <w:sz w:val="14"/>
                <w:szCs w:val="14"/>
              </w:rPr>
            </w:pPr>
          </w:p>
        </w:tc>
        <w:tc>
          <w:tcPr>
            <w:tcW w:w="422" w:type="pct"/>
            <w:tcBorders>
              <w:top w:val="nil"/>
              <w:left w:val="nil"/>
              <w:bottom w:val="nil"/>
              <w:right w:val="nil"/>
            </w:tcBorders>
            <w:shd w:val="clear" w:color="auto" w:fill="auto"/>
            <w:vAlign w:val="center"/>
          </w:tcPr>
          <w:p w:rsidR="003853A7" w:rsidRPr="00196073" w:rsidRDefault="003853A7" w:rsidP="003853A7">
            <w:pPr>
              <w:jc w:val="right"/>
              <w:rPr>
                <w:color w:val="000000"/>
                <w:sz w:val="14"/>
                <w:szCs w:val="14"/>
              </w:rPr>
            </w:pPr>
          </w:p>
        </w:tc>
        <w:tc>
          <w:tcPr>
            <w:tcW w:w="407" w:type="pct"/>
            <w:tcBorders>
              <w:top w:val="nil"/>
              <w:left w:val="nil"/>
              <w:bottom w:val="nil"/>
              <w:right w:val="nil"/>
            </w:tcBorders>
            <w:shd w:val="clear" w:color="auto" w:fill="auto"/>
            <w:vAlign w:val="center"/>
          </w:tcPr>
          <w:p w:rsidR="003853A7" w:rsidRPr="00196073" w:rsidRDefault="003853A7" w:rsidP="003853A7">
            <w:pPr>
              <w:jc w:val="right"/>
              <w:rPr>
                <w:color w:val="000000"/>
                <w:sz w:val="14"/>
                <w:szCs w:val="14"/>
              </w:rPr>
            </w:pPr>
          </w:p>
        </w:tc>
      </w:tr>
      <w:tr w:rsidR="003853A7"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3853A7" w:rsidRDefault="003853A7" w:rsidP="003853A7">
            <w:pPr>
              <w:jc w:val="right"/>
              <w:rPr>
                <w:sz w:val="14"/>
                <w:szCs w:val="14"/>
              </w:rPr>
            </w:pPr>
            <w:r w:rsidRPr="00B863BF">
              <w:rPr>
                <w:sz w:val="14"/>
                <w:szCs w:val="14"/>
              </w:rPr>
              <w:t xml:space="preserve">Source: </w:t>
            </w:r>
            <w:r>
              <w:rPr>
                <w:sz w:val="14"/>
                <w:szCs w:val="14"/>
              </w:rPr>
              <w:t>Core Statistics Department</w:t>
            </w:r>
          </w:p>
          <w:p w:rsidR="003853A7" w:rsidRPr="00592A2A" w:rsidRDefault="003853A7" w:rsidP="003853A7">
            <w:pPr>
              <w:rPr>
                <w:sz w:val="14"/>
                <w:szCs w:val="14"/>
              </w:rPr>
            </w:pPr>
            <w:r w:rsidRPr="00592A2A">
              <w:rPr>
                <w:sz w:val="14"/>
                <w:szCs w:val="14"/>
              </w:rPr>
              <w:t xml:space="preserve">Note: Exchange Rates are the mid points </w:t>
            </w:r>
            <w:proofErr w:type="gramStart"/>
            <w:r w:rsidRPr="00592A2A">
              <w:rPr>
                <w:sz w:val="14"/>
                <w:szCs w:val="14"/>
              </w:rPr>
              <w:t>of  bank’s</w:t>
            </w:r>
            <w:proofErr w:type="gramEnd"/>
            <w:r w:rsidRPr="00592A2A">
              <w:rPr>
                <w:sz w:val="14"/>
                <w:szCs w:val="14"/>
              </w:rPr>
              <w:t xml:space="preserve"> floating buying and selling rate.</w:t>
            </w:r>
          </w:p>
          <w:p w:rsidR="003853A7" w:rsidRPr="00A76033" w:rsidRDefault="003853A7" w:rsidP="003853A7">
            <w:pPr>
              <w:rPr>
                <w:color w:val="0000FF"/>
                <w:sz w:val="14"/>
                <w:szCs w:val="14"/>
                <w:u w:val="single"/>
              </w:rPr>
            </w:pPr>
            <w:r w:rsidRPr="00592A2A">
              <w:rPr>
                <w:sz w:val="14"/>
                <w:szCs w:val="14"/>
              </w:rPr>
              <w:t>Archive Link</w:t>
            </w:r>
            <w:r>
              <w:rPr>
                <w:sz w:val="13"/>
                <w:szCs w:val="13"/>
              </w:rPr>
              <w:t xml:space="preserve">: </w:t>
            </w:r>
            <w:hyperlink r:id="rId12"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p w:rsidR="00600890" w:rsidRDefault="00600890" w:rsidP="008519C9">
      <w:pPr>
        <w:pStyle w:val="Footer"/>
        <w:tabs>
          <w:tab w:val="clear" w:pos="4320"/>
          <w:tab w:val="clear" w:pos="8640"/>
        </w:tabs>
        <w:rPr>
          <w:sz w:val="19"/>
          <w:szCs w:val="19"/>
        </w:rPr>
      </w:pPr>
    </w:p>
    <w:tbl>
      <w:tblPr>
        <w:tblpPr w:leftFromText="180" w:rightFromText="180" w:vertAnchor="page" w:horzAnchor="margin" w:tblpXSpec="center" w:tblpY="1101"/>
        <w:tblW w:w="10023" w:type="dxa"/>
        <w:tblLayout w:type="fixed"/>
        <w:tblLook w:val="04A0" w:firstRow="1" w:lastRow="0" w:firstColumn="1" w:lastColumn="0" w:noHBand="0" w:noVBand="1"/>
      </w:tblPr>
      <w:tblGrid>
        <w:gridCol w:w="639"/>
        <w:gridCol w:w="81"/>
        <w:gridCol w:w="449"/>
        <w:gridCol w:w="639"/>
        <w:gridCol w:w="639"/>
        <w:gridCol w:w="666"/>
        <w:gridCol w:w="812"/>
        <w:gridCol w:w="639"/>
        <w:gridCol w:w="639"/>
        <w:gridCol w:w="803"/>
        <w:gridCol w:w="730"/>
        <w:gridCol w:w="640"/>
        <w:gridCol w:w="729"/>
        <w:gridCol w:w="639"/>
        <w:gridCol w:w="639"/>
        <w:gridCol w:w="640"/>
      </w:tblGrid>
      <w:tr w:rsidR="00F7619D" w:rsidRPr="00BF4323" w:rsidTr="00AC21E1">
        <w:trPr>
          <w:trHeight w:hRule="exact" w:val="655"/>
        </w:trPr>
        <w:tc>
          <w:tcPr>
            <w:tcW w:w="639" w:type="dxa"/>
            <w:tcBorders>
              <w:top w:val="nil"/>
              <w:left w:val="nil"/>
              <w:bottom w:val="nil"/>
              <w:right w:val="nil"/>
            </w:tcBorders>
          </w:tcPr>
          <w:p w:rsidR="00F7619D" w:rsidRDefault="00F7619D" w:rsidP="0078712A">
            <w:pPr>
              <w:jc w:val="center"/>
              <w:rPr>
                <w:b/>
                <w:bCs/>
                <w:sz w:val="28"/>
                <w:szCs w:val="28"/>
              </w:rPr>
            </w:pPr>
          </w:p>
        </w:tc>
        <w:tc>
          <w:tcPr>
            <w:tcW w:w="9384" w:type="dxa"/>
            <w:gridSpan w:val="15"/>
            <w:tcBorders>
              <w:top w:val="nil"/>
              <w:left w:val="nil"/>
              <w:bottom w:val="nil"/>
              <w:right w:val="nil"/>
            </w:tcBorders>
            <w:shd w:val="clear" w:color="auto" w:fill="auto"/>
          </w:tcPr>
          <w:p w:rsidR="00F7619D" w:rsidRDefault="00F7619D" w:rsidP="0078712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F7619D" w:rsidRPr="00BF4323" w:rsidRDefault="00F7619D" w:rsidP="0078712A">
            <w:pPr>
              <w:jc w:val="center"/>
              <w:rPr>
                <w:b/>
                <w:bCs/>
                <w:sz w:val="28"/>
                <w:szCs w:val="28"/>
              </w:rPr>
            </w:pPr>
            <w:r>
              <w:rPr>
                <w:b/>
                <w:bCs/>
                <w:sz w:val="28"/>
                <w:szCs w:val="28"/>
              </w:rPr>
              <w:t>Against US</w:t>
            </w:r>
            <w:r w:rsidRPr="00BF4323">
              <w:rPr>
                <w:b/>
                <w:bCs/>
                <w:sz w:val="28"/>
                <w:szCs w:val="28"/>
              </w:rPr>
              <w:t xml:space="preserve"> Dollar</w:t>
            </w:r>
          </w:p>
        </w:tc>
      </w:tr>
      <w:tr w:rsidR="00F7619D" w:rsidRPr="00BF4323" w:rsidTr="003F565C">
        <w:trPr>
          <w:trHeight w:hRule="exact" w:val="224"/>
        </w:trPr>
        <w:tc>
          <w:tcPr>
            <w:tcW w:w="639" w:type="dxa"/>
            <w:tcBorders>
              <w:top w:val="nil"/>
              <w:left w:val="nil"/>
              <w:bottom w:val="single" w:sz="12" w:space="0" w:color="000000"/>
              <w:right w:val="nil"/>
            </w:tcBorders>
          </w:tcPr>
          <w:p w:rsidR="00F7619D" w:rsidRPr="00BF4323" w:rsidRDefault="00F7619D" w:rsidP="0078712A">
            <w:pPr>
              <w:jc w:val="right"/>
              <w:rPr>
                <w:sz w:val="15"/>
                <w:szCs w:val="15"/>
              </w:rPr>
            </w:pPr>
          </w:p>
        </w:tc>
        <w:tc>
          <w:tcPr>
            <w:tcW w:w="9384" w:type="dxa"/>
            <w:gridSpan w:val="15"/>
            <w:tcBorders>
              <w:top w:val="nil"/>
              <w:left w:val="nil"/>
              <w:bottom w:val="single" w:sz="12" w:space="0" w:color="000000"/>
              <w:right w:val="nil"/>
            </w:tcBorders>
            <w:shd w:val="clear" w:color="auto" w:fill="auto"/>
            <w:vAlign w:val="bottom"/>
          </w:tcPr>
          <w:p w:rsidR="00F7619D" w:rsidRPr="00BF4323" w:rsidRDefault="00F7619D" w:rsidP="0078712A">
            <w:pPr>
              <w:jc w:val="right"/>
              <w:rPr>
                <w:sz w:val="15"/>
                <w:szCs w:val="15"/>
              </w:rPr>
            </w:pPr>
            <w:r w:rsidRPr="00BF4323">
              <w:rPr>
                <w:sz w:val="15"/>
                <w:szCs w:val="15"/>
              </w:rPr>
              <w:t>(In Percent)</w:t>
            </w: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5"/>
                <w:szCs w:val="15"/>
              </w:rPr>
            </w:pPr>
            <w:r w:rsidRPr="00BF4323">
              <w:rPr>
                <w:sz w:val="16"/>
                <w:szCs w:val="16"/>
              </w:rPr>
              <w:t>UK</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Saudi</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r w:rsidRPr="00BF4323">
              <w:rPr>
                <w:sz w:val="16"/>
                <w:szCs w:val="16"/>
              </w:rPr>
              <w:t>South</w:t>
            </w:r>
          </w:p>
        </w:tc>
        <w:tc>
          <w:tcPr>
            <w:tcW w:w="639" w:type="dxa"/>
            <w:tcBorders>
              <w:top w:val="nil"/>
              <w:left w:val="single" w:sz="4" w:space="0" w:color="auto"/>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5"/>
                <w:szCs w:val="15"/>
              </w:rPr>
            </w:pP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5"/>
                <w:szCs w:val="15"/>
              </w:rPr>
            </w:pPr>
          </w:p>
        </w:tc>
      </w:tr>
      <w:tr w:rsidR="00F7619D" w:rsidRPr="00BF4323" w:rsidTr="00437829">
        <w:trPr>
          <w:trHeight w:hRule="exact" w:val="224"/>
        </w:trPr>
        <w:tc>
          <w:tcPr>
            <w:tcW w:w="1169" w:type="dxa"/>
            <w:gridSpan w:val="3"/>
            <w:tcBorders>
              <w:top w:val="nil"/>
              <w:left w:val="nil"/>
              <w:bottom w:val="nil"/>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END OF</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Chinese</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EMU</w:t>
            </w:r>
          </w:p>
        </w:tc>
        <w:tc>
          <w:tcPr>
            <w:tcW w:w="666"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Indian</w:t>
            </w:r>
          </w:p>
        </w:tc>
        <w:tc>
          <w:tcPr>
            <w:tcW w:w="812"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Indonesian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Iranian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Japanese</w:t>
            </w:r>
          </w:p>
        </w:tc>
        <w:tc>
          <w:tcPr>
            <w:tcW w:w="803"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Malaysian</w:t>
            </w:r>
          </w:p>
        </w:tc>
        <w:tc>
          <w:tcPr>
            <w:tcW w:w="73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Pakistani</w:t>
            </w:r>
          </w:p>
        </w:tc>
        <w:tc>
          <w:tcPr>
            <w:tcW w:w="640" w:type="dxa"/>
            <w:tcBorders>
              <w:top w:val="nil"/>
              <w:left w:val="single" w:sz="4" w:space="0" w:color="auto"/>
              <w:bottom w:val="nil"/>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Pound</w:t>
            </w:r>
          </w:p>
        </w:tc>
        <w:tc>
          <w:tcPr>
            <w:tcW w:w="729" w:type="dxa"/>
            <w:tcBorders>
              <w:top w:val="nil"/>
              <w:left w:val="single" w:sz="4" w:space="0" w:color="auto"/>
              <w:bottom w:val="nil"/>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Arabian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Korean</w:t>
            </w:r>
          </w:p>
        </w:tc>
        <w:tc>
          <w:tcPr>
            <w:tcW w:w="639"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Swiss</w:t>
            </w:r>
          </w:p>
        </w:tc>
        <w:tc>
          <w:tcPr>
            <w:tcW w:w="640" w:type="dxa"/>
            <w:tcBorders>
              <w:top w:val="nil"/>
              <w:left w:val="single" w:sz="4" w:space="0" w:color="auto"/>
              <w:bottom w:val="nil"/>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Turkish</w:t>
            </w:r>
          </w:p>
        </w:tc>
      </w:tr>
      <w:tr w:rsidR="00F7619D" w:rsidRPr="00BF4323" w:rsidTr="00437829">
        <w:trPr>
          <w:trHeight w:hRule="exact" w:val="224"/>
        </w:trPr>
        <w:tc>
          <w:tcPr>
            <w:tcW w:w="1169" w:type="dxa"/>
            <w:gridSpan w:val="3"/>
            <w:tcBorders>
              <w:top w:val="nil"/>
              <w:left w:val="nil"/>
              <w:bottom w:val="single" w:sz="12" w:space="0" w:color="000000"/>
              <w:right w:val="single" w:sz="4" w:space="0" w:color="auto"/>
            </w:tcBorders>
            <w:shd w:val="clear" w:color="auto" w:fill="auto"/>
            <w:vAlign w:val="center"/>
            <w:hideMark/>
          </w:tcPr>
          <w:p w:rsidR="00F7619D" w:rsidRPr="00BF4323" w:rsidRDefault="00F7619D" w:rsidP="0078712A">
            <w:pPr>
              <w:jc w:val="center"/>
              <w:rPr>
                <w:b/>
                <w:bCs/>
                <w:sz w:val="16"/>
                <w:szCs w:val="16"/>
              </w:rPr>
            </w:pPr>
            <w:r w:rsidRPr="00C5206B">
              <w:rPr>
                <w:b/>
                <w:bCs/>
                <w:sz w:val="14"/>
                <w:szCs w:val="14"/>
              </w:rPr>
              <w:t>PERIOD</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Yuan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Euro</w:t>
            </w:r>
          </w:p>
        </w:tc>
        <w:tc>
          <w:tcPr>
            <w:tcW w:w="66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812"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Rupiah</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proofErr w:type="spellStart"/>
            <w:r w:rsidRPr="00BF4323">
              <w:rPr>
                <w:sz w:val="16"/>
                <w:szCs w:val="16"/>
              </w:rPr>
              <w:t>Rial</w:t>
            </w:r>
            <w:proofErr w:type="spellEnd"/>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Yen</w:t>
            </w:r>
          </w:p>
        </w:tc>
        <w:tc>
          <w:tcPr>
            <w:tcW w:w="80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Ringgit</w:t>
            </w:r>
          </w:p>
        </w:tc>
        <w:tc>
          <w:tcPr>
            <w:tcW w:w="7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Rupee</w:t>
            </w:r>
          </w:p>
        </w:tc>
        <w:tc>
          <w:tcPr>
            <w:tcW w:w="6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F7619D" w:rsidRPr="00BF4323" w:rsidRDefault="00F7619D" w:rsidP="0078712A">
            <w:pPr>
              <w:jc w:val="right"/>
              <w:rPr>
                <w:sz w:val="16"/>
                <w:szCs w:val="16"/>
              </w:rPr>
            </w:pPr>
            <w:r w:rsidRPr="00BF4323">
              <w:rPr>
                <w:sz w:val="16"/>
                <w:szCs w:val="16"/>
              </w:rPr>
              <w:t>Sterling</w:t>
            </w:r>
          </w:p>
        </w:tc>
        <w:tc>
          <w:tcPr>
            <w:tcW w:w="729" w:type="dxa"/>
            <w:tcBorders>
              <w:top w:val="nil"/>
              <w:left w:val="single" w:sz="4" w:space="0" w:color="auto"/>
              <w:bottom w:val="single" w:sz="12" w:space="0" w:color="000000"/>
              <w:right w:val="single" w:sz="4" w:space="0" w:color="auto"/>
            </w:tcBorders>
            <w:tcMar>
              <w:left w:w="43" w:type="dxa"/>
              <w:right w:w="43" w:type="dxa"/>
            </w:tcMar>
            <w:vAlign w:val="center"/>
          </w:tcPr>
          <w:p w:rsidR="00F7619D" w:rsidRPr="00F7619D" w:rsidRDefault="00F7619D">
            <w:pPr>
              <w:jc w:val="right"/>
              <w:rPr>
                <w:sz w:val="16"/>
                <w:szCs w:val="16"/>
              </w:rPr>
            </w:pPr>
            <w:r w:rsidRPr="00F7619D">
              <w:rPr>
                <w:sz w:val="16"/>
                <w:szCs w:val="16"/>
              </w:rPr>
              <w:t>Riyal</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Won</w:t>
            </w:r>
          </w:p>
        </w:tc>
        <w:tc>
          <w:tcPr>
            <w:tcW w:w="639"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Franc</w:t>
            </w:r>
          </w:p>
        </w:tc>
        <w:tc>
          <w:tcPr>
            <w:tcW w:w="640" w:type="dxa"/>
            <w:tcBorders>
              <w:top w:val="nil"/>
              <w:left w:val="single" w:sz="4" w:space="0" w:color="auto"/>
              <w:bottom w:val="single" w:sz="12" w:space="0" w:color="000000"/>
            </w:tcBorders>
            <w:shd w:val="clear" w:color="auto" w:fill="auto"/>
            <w:tcMar>
              <w:left w:w="14" w:type="dxa"/>
              <w:right w:w="14" w:type="dxa"/>
            </w:tcMar>
            <w:vAlign w:val="center"/>
            <w:hideMark/>
          </w:tcPr>
          <w:p w:rsidR="00F7619D" w:rsidRPr="00BF4323" w:rsidRDefault="00F7619D" w:rsidP="0078712A">
            <w:pPr>
              <w:jc w:val="right"/>
              <w:rPr>
                <w:sz w:val="16"/>
                <w:szCs w:val="16"/>
              </w:rPr>
            </w:pPr>
            <w:r w:rsidRPr="00BF4323">
              <w:rPr>
                <w:sz w:val="16"/>
                <w:szCs w:val="16"/>
              </w:rPr>
              <w:t>Lira</w:t>
            </w:r>
          </w:p>
        </w:tc>
      </w:tr>
      <w:tr w:rsidR="00F7619D" w:rsidRPr="00BF4323" w:rsidTr="0056677C">
        <w:trPr>
          <w:trHeight w:hRule="exact" w:val="246"/>
        </w:trPr>
        <w:tc>
          <w:tcPr>
            <w:tcW w:w="720" w:type="dxa"/>
            <w:gridSpan w:val="2"/>
            <w:tcBorders>
              <w:top w:val="nil"/>
              <w:left w:val="nil"/>
              <w:bottom w:val="nil"/>
              <w:right w:val="nil"/>
            </w:tcBorders>
            <w:shd w:val="clear" w:color="auto" w:fill="auto"/>
            <w:hideMark/>
          </w:tcPr>
          <w:p w:rsidR="00F7619D" w:rsidRPr="00BF4323" w:rsidRDefault="00F7619D" w:rsidP="0078712A">
            <w:pPr>
              <w:jc w:val="center"/>
              <w:rPr>
                <w:sz w:val="16"/>
                <w:szCs w:val="16"/>
              </w:rPr>
            </w:pPr>
            <w:r w:rsidRPr="00BF4323">
              <w:rPr>
                <w:sz w:val="16"/>
                <w:szCs w:val="16"/>
              </w:rPr>
              <w:t> </w:t>
            </w:r>
          </w:p>
        </w:tc>
        <w:tc>
          <w:tcPr>
            <w:tcW w:w="449" w:type="dxa"/>
            <w:tcBorders>
              <w:top w:val="nil"/>
              <w:left w:val="nil"/>
              <w:bottom w:val="nil"/>
              <w:right w:val="nil"/>
            </w:tcBorders>
            <w:shd w:val="clear" w:color="auto" w:fill="auto"/>
            <w:tcMar>
              <w:left w:w="43" w:type="dxa"/>
              <w:right w:w="43" w:type="dxa"/>
            </w:tcMar>
            <w:hideMark/>
          </w:tcPr>
          <w:p w:rsidR="00F7619D" w:rsidRPr="00BF4323" w:rsidRDefault="00F7619D" w:rsidP="0078712A">
            <w:pPr>
              <w:rPr>
                <w:b/>
                <w:bCs/>
                <w:sz w:val="16"/>
                <w:szCs w:val="16"/>
              </w:rPr>
            </w:pPr>
            <w:r w:rsidRPr="00BF4323">
              <w:rPr>
                <w:b/>
                <w:bCs/>
                <w:sz w:val="16"/>
                <w:szCs w:val="16"/>
              </w:rPr>
              <w:t> </w:t>
            </w: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66"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812"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6"/>
                <w:szCs w:val="16"/>
              </w:rPr>
            </w:pPr>
          </w:p>
        </w:tc>
        <w:tc>
          <w:tcPr>
            <w:tcW w:w="803"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73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6"/>
                <w:szCs w:val="16"/>
              </w:rPr>
            </w:pPr>
          </w:p>
        </w:tc>
        <w:tc>
          <w:tcPr>
            <w:tcW w:w="640" w:type="dxa"/>
            <w:tcBorders>
              <w:top w:val="nil"/>
              <w:left w:val="nil"/>
              <w:bottom w:val="nil"/>
              <w:right w:val="nil"/>
            </w:tcBorders>
            <w:shd w:val="clear" w:color="auto" w:fill="auto"/>
            <w:tcMar>
              <w:left w:w="43" w:type="dxa"/>
              <w:right w:w="43" w:type="dxa"/>
            </w:tcMar>
            <w:vAlign w:val="center"/>
          </w:tcPr>
          <w:p w:rsidR="00F7619D" w:rsidRPr="00BF4323" w:rsidRDefault="00F7619D" w:rsidP="0078712A">
            <w:pPr>
              <w:jc w:val="right"/>
              <w:rPr>
                <w:sz w:val="15"/>
                <w:szCs w:val="15"/>
              </w:rPr>
            </w:pPr>
          </w:p>
        </w:tc>
        <w:tc>
          <w:tcPr>
            <w:tcW w:w="729" w:type="dxa"/>
            <w:tcBorders>
              <w:top w:val="nil"/>
              <w:left w:val="nil"/>
              <w:bottom w:val="nil"/>
              <w:right w:val="nil"/>
            </w:tcBorders>
          </w:tcPr>
          <w:p w:rsidR="00F7619D" w:rsidRPr="00BF4323" w:rsidRDefault="00F7619D" w:rsidP="0078712A">
            <w:pPr>
              <w:jc w:val="right"/>
              <w:rPr>
                <w:sz w:val="15"/>
                <w:szCs w:val="15"/>
              </w:rPr>
            </w:pPr>
          </w:p>
        </w:tc>
        <w:tc>
          <w:tcPr>
            <w:tcW w:w="639"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39" w:type="dxa"/>
            <w:tcBorders>
              <w:top w:val="single" w:sz="12" w:space="0" w:color="000000"/>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c>
          <w:tcPr>
            <w:tcW w:w="640" w:type="dxa"/>
            <w:tcBorders>
              <w:top w:val="nil"/>
              <w:left w:val="nil"/>
              <w:bottom w:val="nil"/>
              <w:right w:val="nil"/>
            </w:tcBorders>
            <w:shd w:val="clear" w:color="auto" w:fill="auto"/>
            <w:tcMar>
              <w:left w:w="43" w:type="dxa"/>
              <w:right w:w="43" w:type="dxa"/>
            </w:tcMar>
            <w:vAlign w:val="center"/>
            <w:hideMark/>
          </w:tcPr>
          <w:p w:rsidR="00F7619D" w:rsidRPr="00BF4323" w:rsidRDefault="00F7619D" w:rsidP="0078712A">
            <w:pPr>
              <w:jc w:val="right"/>
              <w:rPr>
                <w:sz w:val="15"/>
                <w:szCs w:val="15"/>
              </w:rPr>
            </w:pP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hideMark/>
          </w:tcPr>
          <w:p w:rsidR="00D25C3A" w:rsidRPr="00A75A33" w:rsidRDefault="00D25C3A" w:rsidP="00D25C3A">
            <w:pPr>
              <w:jc w:val="right"/>
              <w:rPr>
                <w:sz w:val="16"/>
                <w:szCs w:val="16"/>
              </w:rPr>
            </w:pPr>
            <w:r>
              <w:rPr>
                <w:sz w:val="16"/>
                <w:szCs w:val="16"/>
              </w:rPr>
              <w:t>2019</w:t>
            </w:r>
          </w:p>
        </w:tc>
        <w:tc>
          <w:tcPr>
            <w:tcW w:w="449" w:type="dxa"/>
            <w:tcBorders>
              <w:top w:val="nil"/>
              <w:left w:val="nil"/>
              <w:bottom w:val="nil"/>
              <w:right w:val="nil"/>
            </w:tcBorders>
            <w:shd w:val="clear" w:color="auto" w:fill="auto"/>
            <w:tcMar>
              <w:left w:w="43" w:type="dxa"/>
              <w:right w:w="43" w:type="dxa"/>
            </w:tcMar>
            <w:vAlign w:val="center"/>
            <w:hideMark/>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-2.31</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-1.91</w:t>
            </w:r>
          </w:p>
        </w:tc>
        <w:tc>
          <w:tcPr>
            <w:tcW w:w="812"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+3.82</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-0.55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+1.57</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-10.35</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+3.36</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color w:val="000000"/>
                <w:sz w:val="16"/>
                <w:szCs w:val="16"/>
              </w:rPr>
            </w:pPr>
            <w:r w:rsidRPr="006C7DC3">
              <w:rPr>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-3.41</w:t>
            </w:r>
          </w:p>
        </w:tc>
        <w:tc>
          <w:tcPr>
            <w:tcW w:w="639"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+0.97</w:t>
            </w:r>
          </w:p>
        </w:tc>
        <w:tc>
          <w:tcPr>
            <w:tcW w:w="640" w:type="dxa"/>
            <w:tcBorders>
              <w:top w:val="nil"/>
              <w:left w:val="nil"/>
              <w:bottom w:val="nil"/>
              <w:right w:val="nil"/>
            </w:tcBorders>
            <w:shd w:val="clear" w:color="auto" w:fill="auto"/>
            <w:tcMar>
              <w:left w:w="43" w:type="dxa"/>
              <w:right w:w="43" w:type="dxa"/>
            </w:tcMar>
            <w:vAlign w:val="center"/>
            <w:hideMark/>
          </w:tcPr>
          <w:p w:rsidR="00D25C3A" w:rsidRPr="006C7DC3" w:rsidRDefault="00D25C3A" w:rsidP="00274ED6">
            <w:pPr>
              <w:jc w:val="right"/>
              <w:rPr>
                <w:sz w:val="16"/>
                <w:szCs w:val="16"/>
              </w:rPr>
            </w:pPr>
            <w:r w:rsidRPr="006C7DC3">
              <w:rPr>
                <w:sz w:val="16"/>
                <w:szCs w:val="16"/>
              </w:rPr>
              <w:t>-11.01</w:t>
            </w: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2020</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+6.92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+8.73</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+5.30</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+1.48</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+2.27</w:t>
            </w:r>
          </w:p>
        </w:tc>
        <w:tc>
          <w:tcPr>
            <w:tcW w:w="729" w:type="dxa"/>
            <w:tcBorders>
              <w:top w:val="nil"/>
              <w:left w:val="nil"/>
              <w:bottom w:val="nil"/>
              <w:right w:val="nil"/>
            </w:tcBorders>
            <w:tcMar>
              <w:left w:w="43" w:type="dxa"/>
              <w:right w:w="43" w:type="dxa"/>
            </w:tcMar>
            <w:vAlign w:val="center"/>
          </w:tcPr>
          <w:p w:rsidR="00D25C3A" w:rsidRPr="006C7DC3" w:rsidRDefault="00D25C3A" w:rsidP="00274ED6">
            <w:pPr>
              <w:jc w:val="right"/>
              <w:rPr>
                <w:sz w:val="16"/>
                <w:szCs w:val="16"/>
              </w:rPr>
            </w:pPr>
            <w:r w:rsidRPr="006C7DC3">
              <w:rPr>
                <w:color w:val="000000"/>
                <w:sz w:val="16"/>
                <w:szCs w:val="16"/>
              </w:rPr>
              <w:t>-0.57</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+4.91</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+9.19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-22.17</w:t>
            </w:r>
          </w:p>
        </w:tc>
      </w:tr>
      <w:tr w:rsidR="00D25C3A" w:rsidRPr="00BF4323" w:rsidTr="00B86714">
        <w:trPr>
          <w:trHeight w:hRule="exact" w:val="269"/>
        </w:trPr>
        <w:tc>
          <w:tcPr>
            <w:tcW w:w="720" w:type="dxa"/>
            <w:gridSpan w:val="2"/>
            <w:tcBorders>
              <w:top w:val="nil"/>
              <w:left w:val="nil"/>
              <w:bottom w:val="nil"/>
              <w:right w:val="nil"/>
            </w:tcBorders>
            <w:shd w:val="clear" w:color="auto" w:fill="auto"/>
            <w:vAlign w:val="center"/>
          </w:tcPr>
          <w:p w:rsidR="00D25C3A" w:rsidRPr="00A75A33" w:rsidRDefault="00D25C3A" w:rsidP="00D25C3A">
            <w:pPr>
              <w:jc w:val="right"/>
              <w:rPr>
                <w:sz w:val="16"/>
                <w:szCs w:val="16"/>
              </w:rPr>
            </w:pPr>
            <w:r>
              <w:rPr>
                <w:sz w:val="16"/>
                <w:szCs w:val="16"/>
              </w:rPr>
              <w:t>2021</w:t>
            </w:r>
          </w:p>
        </w:tc>
        <w:tc>
          <w:tcPr>
            <w:tcW w:w="449" w:type="dxa"/>
            <w:tcBorders>
              <w:top w:val="nil"/>
              <w:left w:val="nil"/>
              <w:bottom w:val="nil"/>
              <w:right w:val="nil"/>
            </w:tcBorders>
            <w:shd w:val="clear" w:color="auto" w:fill="auto"/>
            <w:tcMar>
              <w:left w:w="43" w:type="dxa"/>
              <w:right w:w="43" w:type="dxa"/>
            </w:tcMar>
            <w:vAlign w:val="center"/>
          </w:tcPr>
          <w:p w:rsidR="00D25C3A" w:rsidRPr="00A75A33" w:rsidRDefault="00D25C3A" w:rsidP="00D25C3A">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-7.04</w:t>
            </w:r>
          </w:p>
        </w:tc>
        <w:tc>
          <w:tcPr>
            <w:tcW w:w="666"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-2.04</w:t>
            </w:r>
          </w:p>
        </w:tc>
        <w:tc>
          <w:tcPr>
            <w:tcW w:w="812"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-1.16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+0.02</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-9.26</w:t>
            </w:r>
          </w:p>
        </w:tc>
        <w:tc>
          <w:tcPr>
            <w:tcW w:w="803"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-3.63</w:t>
            </w:r>
          </w:p>
        </w:tc>
        <w:tc>
          <w:tcPr>
            <w:tcW w:w="73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-9.79</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+0.10</w:t>
            </w:r>
          </w:p>
        </w:tc>
        <w:tc>
          <w:tcPr>
            <w:tcW w:w="72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color w:val="000000"/>
                <w:sz w:val="16"/>
                <w:szCs w:val="16"/>
              </w:rPr>
            </w:pPr>
            <w:r w:rsidRPr="006C7DC3">
              <w:rPr>
                <w:color w:val="000000"/>
                <w:sz w:val="16"/>
                <w:szCs w:val="16"/>
              </w:rPr>
              <w:t>+0.26</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-7.10</w:t>
            </w:r>
          </w:p>
        </w:tc>
        <w:tc>
          <w:tcPr>
            <w:tcW w:w="639"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-3.30</w:t>
            </w:r>
          </w:p>
        </w:tc>
        <w:tc>
          <w:tcPr>
            <w:tcW w:w="640" w:type="dxa"/>
            <w:tcBorders>
              <w:top w:val="nil"/>
              <w:left w:val="nil"/>
              <w:bottom w:val="nil"/>
              <w:right w:val="nil"/>
            </w:tcBorders>
            <w:shd w:val="clear" w:color="auto" w:fill="auto"/>
            <w:tcMar>
              <w:left w:w="43" w:type="dxa"/>
              <w:right w:w="43" w:type="dxa"/>
            </w:tcMar>
            <w:vAlign w:val="center"/>
          </w:tcPr>
          <w:p w:rsidR="00D25C3A" w:rsidRPr="006C7DC3" w:rsidRDefault="00D25C3A" w:rsidP="00274ED6">
            <w:pPr>
              <w:jc w:val="right"/>
              <w:rPr>
                <w:sz w:val="16"/>
                <w:szCs w:val="16"/>
              </w:rPr>
            </w:pPr>
            <w:r w:rsidRPr="006C7DC3">
              <w:rPr>
                <w:sz w:val="16"/>
                <w:szCs w:val="16"/>
              </w:rPr>
              <w:t>-43.19</w:t>
            </w:r>
          </w:p>
        </w:tc>
      </w:tr>
      <w:tr w:rsidR="007F349B" w:rsidRPr="00BF4323" w:rsidTr="00B86714">
        <w:trPr>
          <w:trHeight w:hRule="exact" w:val="269"/>
        </w:trPr>
        <w:tc>
          <w:tcPr>
            <w:tcW w:w="720" w:type="dxa"/>
            <w:gridSpan w:val="2"/>
            <w:tcBorders>
              <w:top w:val="nil"/>
              <w:left w:val="nil"/>
              <w:bottom w:val="nil"/>
              <w:right w:val="nil"/>
            </w:tcBorders>
            <w:shd w:val="clear" w:color="auto" w:fill="auto"/>
            <w:vAlign w:val="center"/>
            <w:hideMark/>
          </w:tcPr>
          <w:p w:rsidR="007F349B" w:rsidRPr="00A75A33" w:rsidRDefault="007F349B" w:rsidP="007F349B">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hideMark/>
          </w:tcPr>
          <w:p w:rsidR="007F349B" w:rsidRPr="00A75A33" w:rsidRDefault="007F349B" w:rsidP="007F349B">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-8.81</w:t>
            </w:r>
          </w:p>
        </w:tc>
        <w:tc>
          <w:tcPr>
            <w:tcW w:w="639"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-6.08</w:t>
            </w:r>
          </w:p>
        </w:tc>
        <w:tc>
          <w:tcPr>
            <w:tcW w:w="666"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-9.07</w:t>
            </w:r>
          </w:p>
        </w:tc>
        <w:tc>
          <w:tcPr>
            <w:tcW w:w="812"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-8.45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1.82</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-13.90</w:t>
            </w:r>
          </w:p>
        </w:tc>
        <w:tc>
          <w:tcPr>
            <w:tcW w:w="803"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-5.02</w:t>
            </w:r>
          </w:p>
        </w:tc>
        <w:tc>
          <w:tcPr>
            <w:tcW w:w="73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-21.09</w:t>
            </w:r>
          </w:p>
        </w:tc>
        <w:tc>
          <w:tcPr>
            <w:tcW w:w="640" w:type="dxa"/>
            <w:tcBorders>
              <w:top w:val="nil"/>
              <w:left w:val="nil"/>
              <w:bottom w:val="nil"/>
              <w:right w:val="nil"/>
            </w:tcBorders>
            <w:shd w:val="clear" w:color="auto" w:fill="auto"/>
            <w:tcMar>
              <w:left w:w="43" w:type="dxa"/>
              <w:right w:w="43" w:type="dxa"/>
            </w:tcMar>
            <w:vAlign w:val="center"/>
          </w:tcPr>
          <w:p w:rsidR="007F349B" w:rsidRPr="006C7DC3" w:rsidRDefault="007F349B" w:rsidP="007F349B">
            <w:pPr>
              <w:jc w:val="right"/>
              <w:rPr>
                <w:sz w:val="16"/>
                <w:szCs w:val="16"/>
              </w:rPr>
            </w:pPr>
            <w:r w:rsidRPr="006C7DC3">
              <w:rPr>
                <w:sz w:val="16"/>
                <w:szCs w:val="16"/>
              </w:rPr>
              <w:t>-10.17</w:t>
            </w:r>
          </w:p>
        </w:tc>
        <w:tc>
          <w:tcPr>
            <w:tcW w:w="729" w:type="dxa"/>
            <w:tcBorders>
              <w:top w:val="nil"/>
              <w:left w:val="nil"/>
              <w:bottom w:val="nil"/>
              <w:right w:val="nil"/>
            </w:tcBorders>
            <w:tcMar>
              <w:left w:w="43" w:type="dxa"/>
              <w:right w:w="43" w:type="dxa"/>
            </w:tcMar>
            <w:vAlign w:val="center"/>
          </w:tcPr>
          <w:p w:rsidR="007F349B" w:rsidRPr="006C7DC3" w:rsidRDefault="007F349B" w:rsidP="007F349B">
            <w:pPr>
              <w:jc w:val="right"/>
              <w:rPr>
                <w:sz w:val="16"/>
                <w:szCs w:val="16"/>
              </w:rPr>
            </w:pPr>
            <w:r w:rsidRPr="006C7DC3">
              <w:rPr>
                <w:color w:val="000000"/>
                <w:sz w:val="16"/>
                <w:szCs w:val="16"/>
              </w:rPr>
              <w:t>-0.18</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-6.65</w:t>
            </w:r>
          </w:p>
        </w:tc>
        <w:tc>
          <w:tcPr>
            <w:tcW w:w="639"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-1.09</w:t>
            </w:r>
          </w:p>
        </w:tc>
        <w:tc>
          <w:tcPr>
            <w:tcW w:w="640" w:type="dxa"/>
            <w:tcBorders>
              <w:top w:val="nil"/>
              <w:left w:val="nil"/>
              <w:bottom w:val="nil"/>
              <w:right w:val="nil"/>
            </w:tcBorders>
            <w:shd w:val="clear" w:color="auto" w:fill="auto"/>
            <w:tcMar>
              <w:left w:w="43" w:type="dxa"/>
              <w:right w:w="43" w:type="dxa"/>
            </w:tcMar>
            <w:vAlign w:val="center"/>
            <w:hideMark/>
          </w:tcPr>
          <w:p w:rsidR="007F349B" w:rsidRPr="006C7DC3" w:rsidRDefault="007F349B" w:rsidP="007F349B">
            <w:pPr>
              <w:jc w:val="right"/>
              <w:rPr>
                <w:sz w:val="16"/>
                <w:szCs w:val="16"/>
              </w:rPr>
            </w:pPr>
            <w:r w:rsidRPr="006C7DC3">
              <w:rPr>
                <w:sz w:val="16"/>
                <w:szCs w:val="16"/>
              </w:rPr>
              <w:t>-28.15</w:t>
            </w:r>
          </w:p>
        </w:tc>
      </w:tr>
      <w:tr w:rsidR="003272D3" w:rsidRPr="00BF4323" w:rsidTr="00B86714">
        <w:trPr>
          <w:trHeight w:hRule="exact" w:val="269"/>
        </w:trPr>
        <w:tc>
          <w:tcPr>
            <w:tcW w:w="720" w:type="dxa"/>
            <w:gridSpan w:val="2"/>
            <w:tcBorders>
              <w:top w:val="nil"/>
              <w:left w:val="nil"/>
              <w:bottom w:val="nil"/>
              <w:right w:val="nil"/>
            </w:tcBorders>
            <w:shd w:val="clear" w:color="auto" w:fill="auto"/>
            <w:vAlign w:val="center"/>
          </w:tcPr>
          <w:p w:rsidR="003272D3" w:rsidRPr="00A75A33" w:rsidRDefault="003272D3" w:rsidP="003272D3">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272D3" w:rsidRPr="00A75A33" w:rsidRDefault="003272D3" w:rsidP="003272D3">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272D3" w:rsidRPr="006C7DC3" w:rsidRDefault="003272D3" w:rsidP="007F349B">
            <w:pPr>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272D3" w:rsidRPr="006C7DC3" w:rsidRDefault="003272D3" w:rsidP="003272D3">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-5.65</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-6.15</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-3.20</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-5.60</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-4.37</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-10.38</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-8.61</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-9.89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-10.11</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IV</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+1.57</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+8.97</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-1.59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+2.30</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+9.11</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+4.80</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+9.05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-0.36</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+12.44</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-0.89</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+1.71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+2.38</w:t>
            </w: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+0.79</w:t>
            </w: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+3.43</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-2.19</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-0.62</w:t>
            </w: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+0.44</w:t>
            </w: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-20.46</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+2.55</w:t>
            </w: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+1.41</w:t>
            </w: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r w:rsidRPr="006C7DC3">
              <w:rPr>
                <w:color w:val="000000"/>
                <w:sz w:val="16"/>
                <w:szCs w:val="16"/>
              </w:rPr>
              <w:t>-2.43</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A75A3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r>
              <w:rPr>
                <w:sz w:val="16"/>
                <w:szCs w:val="16"/>
              </w:rPr>
              <w:t>II</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-5.40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-0.08</w:t>
            </w: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+0.21</w:t>
            </w: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-7.87</w:t>
            </w: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-5.77</w:t>
            </w: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-1.04</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+2.19</w:t>
            </w:r>
          </w:p>
        </w:tc>
        <w:tc>
          <w:tcPr>
            <w:tcW w:w="729" w:type="dxa"/>
            <w:tcBorders>
              <w:top w:val="nil"/>
              <w:left w:val="nil"/>
              <w:bottom w:val="nil"/>
              <w:right w:val="nil"/>
            </w:tcBorders>
            <w:tcMar>
              <w:left w:w="43" w:type="dxa"/>
              <w:right w:w="43" w:type="dxa"/>
            </w:tcMar>
            <w:vAlign w:val="center"/>
          </w:tcPr>
          <w:p w:rsidR="00DC316D" w:rsidRDefault="00DC316D" w:rsidP="00DC316D">
            <w:pPr>
              <w:jc w:val="right"/>
              <w:rPr>
                <w:color w:val="000000"/>
                <w:sz w:val="16"/>
                <w:szCs w:val="16"/>
              </w:rPr>
            </w:pPr>
            <w:r>
              <w:rPr>
                <w:color w:val="000000"/>
                <w:sz w:val="16"/>
                <w:szCs w:val="16"/>
              </w:rPr>
              <w:t>-0.77</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-0.69</w:t>
            </w: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+1.82</w:t>
            </w: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r>
              <w:rPr>
                <w:color w:val="000000"/>
                <w:sz w:val="16"/>
                <w:szCs w:val="16"/>
              </w:rPr>
              <w:t>-26.39</w:t>
            </w:r>
          </w:p>
        </w:tc>
      </w:tr>
      <w:tr w:rsidR="004B0AD4" w:rsidRPr="00BF4323" w:rsidTr="00B86714">
        <w:trPr>
          <w:trHeight w:hRule="exact" w:val="269"/>
        </w:trPr>
        <w:tc>
          <w:tcPr>
            <w:tcW w:w="720" w:type="dxa"/>
            <w:gridSpan w:val="2"/>
            <w:tcBorders>
              <w:top w:val="nil"/>
              <w:left w:val="nil"/>
              <w:bottom w:val="nil"/>
              <w:right w:val="nil"/>
            </w:tcBorders>
            <w:shd w:val="clear" w:color="auto" w:fill="auto"/>
            <w:vAlign w:val="center"/>
          </w:tcPr>
          <w:p w:rsidR="004B0AD4" w:rsidRPr="00A75A33" w:rsidRDefault="004B0AD4" w:rsidP="004B0AD4">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4B0AD4" w:rsidRPr="00A75A33" w:rsidRDefault="004B0AD4" w:rsidP="004B0AD4">
            <w:pPr>
              <w:rPr>
                <w:sz w:val="16"/>
                <w:szCs w:val="16"/>
              </w:rPr>
            </w:pPr>
            <w:r>
              <w:rPr>
                <w:sz w:val="16"/>
                <w:szCs w:val="16"/>
              </w:rPr>
              <w:t>III</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-0.32</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-2.50</w:t>
            </w:r>
          </w:p>
        </w:tc>
        <w:tc>
          <w:tcPr>
            <w:tcW w:w="666"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-1.13</w:t>
            </w:r>
          </w:p>
        </w:tc>
        <w:tc>
          <w:tcPr>
            <w:tcW w:w="812"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-2.63</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-3.05</w:t>
            </w:r>
          </w:p>
        </w:tc>
        <w:tc>
          <w:tcPr>
            <w:tcW w:w="803"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-0.23</w:t>
            </w:r>
          </w:p>
        </w:tc>
        <w:tc>
          <w:tcPr>
            <w:tcW w:w="73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-0.08</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-3.00</w:t>
            </w:r>
          </w:p>
        </w:tc>
        <w:tc>
          <w:tcPr>
            <w:tcW w:w="729" w:type="dxa"/>
            <w:tcBorders>
              <w:top w:val="nil"/>
              <w:left w:val="nil"/>
              <w:bottom w:val="nil"/>
              <w:right w:val="nil"/>
            </w:tcBorders>
            <w:tcMar>
              <w:left w:w="43" w:type="dxa"/>
              <w:right w:w="43" w:type="dxa"/>
            </w:tcMar>
            <w:vAlign w:val="center"/>
          </w:tcPr>
          <w:p w:rsidR="004B0AD4" w:rsidRDefault="004B0AD4" w:rsidP="004B0AD4">
            <w:pPr>
              <w:jc w:val="right"/>
              <w:rPr>
                <w:color w:val="000000"/>
                <w:sz w:val="16"/>
                <w:szCs w:val="16"/>
              </w:rPr>
            </w:pPr>
            <w:r>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-2.10</w:t>
            </w:r>
          </w:p>
        </w:tc>
        <w:tc>
          <w:tcPr>
            <w:tcW w:w="639"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-1.11</w:t>
            </w:r>
          </w:p>
        </w:tc>
        <w:tc>
          <w:tcPr>
            <w:tcW w:w="640" w:type="dxa"/>
            <w:tcBorders>
              <w:top w:val="nil"/>
              <w:left w:val="nil"/>
              <w:bottom w:val="nil"/>
              <w:right w:val="nil"/>
            </w:tcBorders>
            <w:shd w:val="clear" w:color="auto" w:fill="auto"/>
            <w:tcMar>
              <w:left w:w="43" w:type="dxa"/>
              <w:right w:w="43" w:type="dxa"/>
            </w:tcMar>
            <w:vAlign w:val="center"/>
          </w:tcPr>
          <w:p w:rsidR="004B0AD4" w:rsidRDefault="004B0AD4" w:rsidP="004B0AD4">
            <w:pPr>
              <w:jc w:val="right"/>
              <w:rPr>
                <w:color w:val="000000"/>
                <w:sz w:val="16"/>
                <w:szCs w:val="16"/>
              </w:rPr>
            </w:pPr>
            <w:r>
              <w:rPr>
                <w:color w:val="000000"/>
                <w:sz w:val="16"/>
                <w:szCs w:val="16"/>
              </w:rPr>
              <w:t>-4.96</w:t>
            </w: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Pr="00BF4323"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Pr="00A75A33"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72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Default="00DC316D" w:rsidP="00DC316D">
            <w:pPr>
              <w:jc w:val="right"/>
              <w:rPr>
                <w:color w:val="000000"/>
                <w:sz w:val="16"/>
                <w:szCs w:val="16"/>
              </w:rPr>
            </w:pPr>
          </w:p>
        </w:tc>
      </w:tr>
      <w:tr w:rsidR="00DC316D" w:rsidRPr="00BF4323" w:rsidTr="00B86714">
        <w:trPr>
          <w:trHeight w:hRule="exact" w:val="269"/>
        </w:trPr>
        <w:tc>
          <w:tcPr>
            <w:tcW w:w="720" w:type="dxa"/>
            <w:gridSpan w:val="2"/>
            <w:tcBorders>
              <w:top w:val="nil"/>
              <w:left w:val="nil"/>
              <w:bottom w:val="nil"/>
              <w:right w:val="nil"/>
            </w:tcBorders>
            <w:shd w:val="clear" w:color="auto" w:fill="auto"/>
            <w:vAlign w:val="center"/>
          </w:tcPr>
          <w:p w:rsidR="00DC316D" w:rsidRDefault="00DC316D" w:rsidP="00DC316D">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DC316D" w:rsidRDefault="00DC316D" w:rsidP="00DC316D">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DC316D" w:rsidRPr="006C7DC3" w:rsidRDefault="00DC316D" w:rsidP="00DC316D">
            <w:pPr>
              <w:jc w:val="right"/>
              <w:rPr>
                <w:color w:val="000000"/>
                <w:sz w:val="16"/>
                <w:szCs w:val="16"/>
              </w:rPr>
            </w:pP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A75A33" w:rsidRDefault="003853A7" w:rsidP="003853A7">
            <w:pPr>
              <w:jc w:val="right"/>
              <w:rPr>
                <w:sz w:val="16"/>
                <w:szCs w:val="16"/>
              </w:rPr>
            </w:pPr>
            <w:r>
              <w:rPr>
                <w:sz w:val="16"/>
                <w:szCs w:val="16"/>
              </w:rPr>
              <w:t>2022</w:t>
            </w: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Nov</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+2.12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+4.66</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+0.98</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-0.92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+6.80</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+5.62</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-1.58</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+4.10</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+6.59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+5.29</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-0.09</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Dec</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+2.23</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+2.37</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-1.53</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+1.27</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+4.64</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+1.05</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-0.77</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+0.47</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+4.34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+2.08</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-0.46</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A75A3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r>
              <w:rPr>
                <w:sz w:val="16"/>
                <w:szCs w:val="16"/>
              </w:rPr>
              <w:t>2023</w:t>
            </w: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Jan</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+3.45</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+1.99</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+1.38</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+3.62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+1.72</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+4.26</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-16.22</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+2.12</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+3.86</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+0.38</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-0.50</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Feb</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-2.76</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-1.98</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-1.14</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-1.78</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-0.11</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-4.31</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-5.26</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+2.96</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-1.86</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-6.73</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-1.19</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-0.40</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Mar</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+1.11</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+2.41</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+0.56</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+1.63</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+2.10</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+1.69</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-7.79</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+2.32</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-0.22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+1.04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+2.24</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-1.55</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Apr</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-0.79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+0.97</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+0.53</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+2.35</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-0.43</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-1.11</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-0.03</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+0.71</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-2.69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+2.43</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-1.38</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May</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-2.61</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-2.71</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-1.08</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-2.16</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-4.11</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-3.42</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-0.54</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-0.80</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1.34</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-1.64</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-6.10</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Jun</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-2.09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Pr>
                <w:color w:val="000000"/>
                <w:sz w:val="16"/>
                <w:szCs w:val="16"/>
              </w:rPr>
              <w:t>+</w:t>
            </w:r>
            <w:r w:rsidRPr="006C7DC3">
              <w:rPr>
                <w:color w:val="000000"/>
                <w:sz w:val="16"/>
                <w:szCs w:val="16"/>
              </w:rPr>
              <w:t>1.71</w:t>
            </w: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Pr>
                <w:color w:val="000000"/>
                <w:sz w:val="16"/>
                <w:szCs w:val="16"/>
              </w:rPr>
              <w:t>+</w:t>
            </w:r>
            <w:r w:rsidRPr="006C7DC3">
              <w:rPr>
                <w:color w:val="000000"/>
                <w:sz w:val="16"/>
                <w:szCs w:val="16"/>
              </w:rPr>
              <w:t>0.77</w:t>
            </w: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-0.59</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Pr>
                <w:color w:val="000000"/>
                <w:sz w:val="16"/>
                <w:szCs w:val="16"/>
              </w:rPr>
              <w:t>+</w:t>
            </w:r>
            <w:r w:rsidRPr="006C7DC3">
              <w:rPr>
                <w:color w:val="000000"/>
                <w:sz w:val="16"/>
                <w:szCs w:val="16"/>
              </w:rPr>
              <w:t>0.10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-3.51</w:t>
            </w: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r w:rsidRPr="006C7DC3">
              <w:rPr>
                <w:color w:val="000000"/>
                <w:sz w:val="16"/>
                <w:szCs w:val="16"/>
              </w:rPr>
              <w:t>-1.34</w:t>
            </w: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-0.47</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Pr>
                <w:color w:val="000000"/>
                <w:sz w:val="16"/>
                <w:szCs w:val="16"/>
              </w:rPr>
              <w:t>+</w:t>
            </w:r>
            <w:r w:rsidRPr="006C7DC3">
              <w:rPr>
                <w:color w:val="000000"/>
                <w:sz w:val="16"/>
                <w:szCs w:val="16"/>
              </w:rPr>
              <w:t>2.29</w:t>
            </w: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-0.80</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Pr>
                <w:color w:val="000000"/>
                <w:sz w:val="16"/>
                <w:szCs w:val="16"/>
              </w:rPr>
              <w:t>+</w:t>
            </w:r>
            <w:r w:rsidRPr="006C7DC3">
              <w:rPr>
                <w:color w:val="000000"/>
                <w:sz w:val="16"/>
                <w:szCs w:val="16"/>
              </w:rPr>
              <w:t>0.72</w:t>
            </w: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Pr>
                <w:color w:val="000000"/>
                <w:sz w:val="16"/>
                <w:szCs w:val="16"/>
              </w:rPr>
              <w:t>+</w:t>
            </w:r>
            <w:r w:rsidRPr="006C7DC3">
              <w:rPr>
                <w:color w:val="000000"/>
                <w:sz w:val="16"/>
                <w:szCs w:val="16"/>
              </w:rPr>
              <w:t>1.07</w:t>
            </w: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r w:rsidRPr="006C7DC3">
              <w:rPr>
                <w:color w:val="000000"/>
                <w:sz w:val="16"/>
                <w:szCs w:val="16"/>
              </w:rPr>
              <w:t>-20.51</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Pr="006C7DC3" w:rsidRDefault="003853A7" w:rsidP="003853A7">
            <w:pPr>
              <w:jc w:val="right"/>
              <w:rPr>
                <w:color w:val="000000"/>
                <w:sz w:val="16"/>
                <w:szCs w:val="16"/>
              </w:rPr>
            </w:pP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Jul</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+1.58</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+1.45</w:t>
            </w: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-0.25</w:t>
            </w:r>
          </w:p>
        </w:tc>
        <w:tc>
          <w:tcPr>
            <w:tcW w:w="812"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-0.01</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+2.81</w:t>
            </w:r>
          </w:p>
        </w:tc>
        <w:tc>
          <w:tcPr>
            <w:tcW w:w="803"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+3.05</w:t>
            </w: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+0.02</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+1.73</w:t>
            </w:r>
          </w:p>
        </w:tc>
        <w:tc>
          <w:tcPr>
            <w:tcW w:w="729" w:type="dxa"/>
            <w:tcBorders>
              <w:top w:val="nil"/>
              <w:left w:val="nil"/>
              <w:bottom w:val="nil"/>
              <w:right w:val="nil"/>
            </w:tcBorders>
            <w:tcMar>
              <w:left w:w="43" w:type="dxa"/>
              <w:right w:w="43" w:type="dxa"/>
            </w:tcMar>
            <w:vAlign w:val="center"/>
          </w:tcPr>
          <w:p w:rsidR="003853A7" w:rsidRDefault="003853A7" w:rsidP="003853A7">
            <w:pPr>
              <w:jc w:val="right"/>
              <w:rPr>
                <w:color w:val="000000"/>
                <w:sz w:val="16"/>
                <w:szCs w:val="16"/>
              </w:rPr>
            </w:pPr>
            <w:r>
              <w:rPr>
                <w:color w:val="000000"/>
                <w:sz w:val="16"/>
                <w:szCs w:val="16"/>
              </w:rPr>
              <w:t>+0.81</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+2.56</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+3.58</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-3.32</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Aug</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-1.96</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-1.41</w:t>
            </w: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-0.52</w:t>
            </w:r>
          </w:p>
        </w:tc>
        <w:tc>
          <w:tcPr>
            <w:tcW w:w="812"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-1.03</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-3.53</w:t>
            </w:r>
          </w:p>
        </w:tc>
        <w:tc>
          <w:tcPr>
            <w:tcW w:w="803"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-2.12</w:t>
            </w: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-6.22</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-1.44</w:t>
            </w:r>
          </w:p>
        </w:tc>
        <w:tc>
          <w:tcPr>
            <w:tcW w:w="729" w:type="dxa"/>
            <w:tcBorders>
              <w:top w:val="nil"/>
              <w:left w:val="nil"/>
              <w:bottom w:val="nil"/>
              <w:right w:val="nil"/>
            </w:tcBorders>
            <w:tcMar>
              <w:left w:w="43" w:type="dxa"/>
              <w:right w:w="43" w:type="dxa"/>
            </w:tcMar>
            <w:vAlign w:val="center"/>
          </w:tcPr>
          <w:p w:rsidR="003853A7" w:rsidRDefault="003853A7" w:rsidP="003853A7">
            <w:pPr>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-3.13</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-1.29</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+1.08</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r>
              <w:rPr>
                <w:sz w:val="16"/>
                <w:szCs w:val="16"/>
              </w:rPr>
              <w:t>Sep</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+0.09</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-2.52</w:t>
            </w: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-0.37</w:t>
            </w:r>
          </w:p>
        </w:tc>
        <w:tc>
          <w:tcPr>
            <w:tcW w:w="812"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-1.66</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-2.25</w:t>
            </w:r>
          </w:p>
        </w:tc>
        <w:tc>
          <w:tcPr>
            <w:tcW w:w="803"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-1.09</w:t>
            </w: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+6.51</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-3.25</w:t>
            </w:r>
          </w:p>
        </w:tc>
        <w:tc>
          <w:tcPr>
            <w:tcW w:w="729" w:type="dxa"/>
            <w:tcBorders>
              <w:top w:val="nil"/>
              <w:left w:val="nil"/>
              <w:bottom w:val="nil"/>
              <w:right w:val="nil"/>
            </w:tcBorders>
            <w:tcMar>
              <w:left w:w="43" w:type="dxa"/>
              <w:right w:w="43" w:type="dxa"/>
            </w:tcMar>
            <w:vAlign w:val="center"/>
          </w:tcPr>
          <w:p w:rsidR="003853A7" w:rsidRDefault="003853A7" w:rsidP="003853A7">
            <w:pPr>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-1.46</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-3.28</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-2.74</w:t>
            </w:r>
          </w:p>
        </w:tc>
      </w:tr>
      <w:tr w:rsidR="003853A7" w:rsidRPr="00BF4323" w:rsidTr="00B86714">
        <w:trPr>
          <w:trHeight w:hRule="exact" w:val="269"/>
        </w:trPr>
        <w:tc>
          <w:tcPr>
            <w:tcW w:w="720" w:type="dxa"/>
            <w:gridSpan w:val="2"/>
            <w:tcBorders>
              <w:top w:val="nil"/>
              <w:left w:val="nil"/>
              <w:bottom w:val="nil"/>
              <w:right w:val="nil"/>
            </w:tcBorders>
            <w:shd w:val="clear" w:color="auto" w:fill="auto"/>
            <w:vAlign w:val="center"/>
          </w:tcPr>
          <w:p w:rsidR="003853A7" w:rsidRPr="00BF4323" w:rsidRDefault="003853A7" w:rsidP="003853A7">
            <w:pPr>
              <w:jc w:val="right"/>
              <w:rPr>
                <w:sz w:val="16"/>
                <w:szCs w:val="16"/>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812"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803"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p>
        </w:tc>
        <w:tc>
          <w:tcPr>
            <w:tcW w:w="729" w:type="dxa"/>
            <w:tcBorders>
              <w:top w:val="nil"/>
              <w:left w:val="nil"/>
              <w:bottom w:val="nil"/>
              <w:right w:val="nil"/>
            </w:tcBorders>
            <w:tcMar>
              <w:left w:w="43" w:type="dxa"/>
              <w:right w:w="43" w:type="dxa"/>
            </w:tcMar>
            <w:vAlign w:val="center"/>
          </w:tcPr>
          <w:p w:rsidR="003853A7"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p>
        </w:tc>
      </w:tr>
      <w:tr w:rsidR="003853A7" w:rsidRPr="00BF4323" w:rsidTr="00B86714">
        <w:trPr>
          <w:trHeight w:hRule="exact" w:val="269"/>
        </w:trPr>
        <w:tc>
          <w:tcPr>
            <w:tcW w:w="720" w:type="dxa"/>
            <w:gridSpan w:val="2"/>
            <w:tcBorders>
              <w:top w:val="nil"/>
              <w:left w:val="nil"/>
              <w:right w:val="nil"/>
            </w:tcBorders>
            <w:shd w:val="clear" w:color="auto" w:fill="auto"/>
            <w:vAlign w:val="center"/>
          </w:tcPr>
          <w:p w:rsidR="003853A7" w:rsidRPr="00BF4323" w:rsidRDefault="003853A7" w:rsidP="003853A7">
            <w:pPr>
              <w:jc w:val="right"/>
              <w:rPr>
                <w:sz w:val="15"/>
                <w:szCs w:val="15"/>
              </w:rPr>
            </w:pPr>
          </w:p>
        </w:tc>
        <w:tc>
          <w:tcPr>
            <w:tcW w:w="449" w:type="dxa"/>
            <w:tcBorders>
              <w:top w:val="nil"/>
              <w:left w:val="nil"/>
              <w:right w:val="nil"/>
            </w:tcBorders>
            <w:shd w:val="clear" w:color="auto" w:fill="auto"/>
            <w:tcMar>
              <w:left w:w="43" w:type="dxa"/>
              <w:right w:w="43" w:type="dxa"/>
            </w:tcMar>
            <w:vAlign w:val="center"/>
          </w:tcPr>
          <w:p w:rsidR="003853A7" w:rsidRPr="00BF4323" w:rsidRDefault="003853A7" w:rsidP="003853A7">
            <w:pPr>
              <w:rPr>
                <w:sz w:val="15"/>
                <w:szCs w:val="15"/>
              </w:rPr>
            </w:pPr>
            <w:r>
              <w:rPr>
                <w:sz w:val="15"/>
                <w:szCs w:val="15"/>
              </w:rPr>
              <w:t>Oct</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+0.24</w:t>
            </w: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-0.34</w:t>
            </w:r>
          </w:p>
        </w:tc>
        <w:tc>
          <w:tcPr>
            <w:tcW w:w="812"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-2.58</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+0.25</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-0.01</w:t>
            </w:r>
          </w:p>
        </w:tc>
        <w:tc>
          <w:tcPr>
            <w:tcW w:w="803"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-1.59</w:t>
            </w: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+1.94</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-0.73</w:t>
            </w:r>
          </w:p>
        </w:tc>
        <w:tc>
          <w:tcPr>
            <w:tcW w:w="72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-0.28</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-0.87</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+0.95</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-2.90</w:t>
            </w:r>
          </w:p>
        </w:tc>
      </w:tr>
      <w:tr w:rsidR="003853A7" w:rsidRPr="00BF4323" w:rsidTr="003853A7">
        <w:trPr>
          <w:trHeight w:hRule="exact" w:val="269"/>
        </w:trPr>
        <w:tc>
          <w:tcPr>
            <w:tcW w:w="720" w:type="dxa"/>
            <w:gridSpan w:val="2"/>
            <w:tcBorders>
              <w:top w:val="nil"/>
              <w:left w:val="nil"/>
              <w:right w:val="nil"/>
            </w:tcBorders>
            <w:shd w:val="clear" w:color="auto" w:fill="auto"/>
            <w:vAlign w:val="center"/>
          </w:tcPr>
          <w:p w:rsidR="003853A7" w:rsidRPr="00BF4323" w:rsidRDefault="003853A7" w:rsidP="003853A7">
            <w:pPr>
              <w:jc w:val="right"/>
              <w:rPr>
                <w:sz w:val="15"/>
                <w:szCs w:val="15"/>
              </w:rPr>
            </w:pPr>
          </w:p>
        </w:tc>
        <w:tc>
          <w:tcPr>
            <w:tcW w:w="449" w:type="dxa"/>
            <w:tcBorders>
              <w:top w:val="nil"/>
              <w:left w:val="nil"/>
              <w:bottom w:val="nil"/>
              <w:right w:val="nil"/>
            </w:tcBorders>
            <w:shd w:val="clear" w:color="auto" w:fill="auto"/>
            <w:tcMar>
              <w:left w:w="43" w:type="dxa"/>
              <w:right w:w="43" w:type="dxa"/>
            </w:tcMar>
            <w:vAlign w:val="center"/>
          </w:tcPr>
          <w:p w:rsidR="003853A7" w:rsidRPr="00BF4323" w:rsidRDefault="003853A7" w:rsidP="003853A7">
            <w:pPr>
              <w:rPr>
                <w:sz w:val="15"/>
                <w:szCs w:val="15"/>
              </w:rPr>
            </w:pPr>
            <w:r>
              <w:rPr>
                <w:sz w:val="15"/>
                <w:szCs w:val="15"/>
              </w:rPr>
              <w:t>Nov</w:t>
            </w:r>
          </w:p>
        </w:tc>
        <w:tc>
          <w:tcPr>
            <w:tcW w:w="639" w:type="dxa"/>
            <w:tcBorders>
              <w:top w:val="nil"/>
              <w:left w:val="nil"/>
              <w:bottom w:val="nil"/>
              <w:right w:val="nil"/>
            </w:tcBorders>
            <w:shd w:val="clear" w:color="auto" w:fill="auto"/>
            <w:tcMar>
              <w:left w:w="43" w:type="dxa"/>
              <w:right w:w="43" w:type="dxa"/>
            </w:tcMar>
            <w:vAlign w:val="center"/>
          </w:tcPr>
          <w:p w:rsidR="003853A7" w:rsidRDefault="004C6E16" w:rsidP="003853A7">
            <w:pPr>
              <w:ind w:firstLineChars="100" w:firstLine="160"/>
              <w:jc w:val="right"/>
              <w:rPr>
                <w:color w:val="000000"/>
                <w:sz w:val="16"/>
                <w:szCs w:val="16"/>
              </w:rPr>
            </w:pPr>
            <w:r>
              <w:rPr>
                <w:color w:val="000000"/>
                <w:sz w:val="16"/>
                <w:szCs w:val="16"/>
              </w:rPr>
              <w:t>+</w:t>
            </w:r>
            <w:r w:rsidR="003853A7">
              <w:rPr>
                <w:color w:val="000000"/>
                <w:sz w:val="16"/>
                <w:szCs w:val="16"/>
              </w:rPr>
              <w:t>2.62</w:t>
            </w:r>
          </w:p>
        </w:tc>
        <w:tc>
          <w:tcPr>
            <w:tcW w:w="639" w:type="dxa"/>
            <w:tcBorders>
              <w:top w:val="nil"/>
              <w:left w:val="nil"/>
              <w:bottom w:val="nil"/>
              <w:right w:val="nil"/>
            </w:tcBorders>
            <w:shd w:val="clear" w:color="auto" w:fill="auto"/>
            <w:tcMar>
              <w:left w:w="43" w:type="dxa"/>
              <w:right w:w="43" w:type="dxa"/>
            </w:tcMar>
            <w:vAlign w:val="center"/>
          </w:tcPr>
          <w:p w:rsidR="003853A7" w:rsidRDefault="004C6E16" w:rsidP="003853A7">
            <w:pPr>
              <w:ind w:firstLineChars="100" w:firstLine="160"/>
              <w:jc w:val="right"/>
              <w:rPr>
                <w:color w:val="000000"/>
                <w:sz w:val="16"/>
                <w:szCs w:val="16"/>
              </w:rPr>
            </w:pPr>
            <w:r>
              <w:rPr>
                <w:color w:val="000000"/>
                <w:sz w:val="16"/>
                <w:szCs w:val="16"/>
              </w:rPr>
              <w:t>+</w:t>
            </w:r>
            <w:r w:rsidR="003853A7">
              <w:rPr>
                <w:color w:val="000000"/>
                <w:sz w:val="16"/>
                <w:szCs w:val="16"/>
              </w:rPr>
              <w:t>2.94</w:t>
            </w:r>
          </w:p>
        </w:tc>
        <w:tc>
          <w:tcPr>
            <w:tcW w:w="666"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-0.10</w:t>
            </w:r>
          </w:p>
        </w:tc>
        <w:tc>
          <w:tcPr>
            <w:tcW w:w="812" w:type="dxa"/>
            <w:tcBorders>
              <w:top w:val="nil"/>
              <w:left w:val="nil"/>
              <w:bottom w:val="nil"/>
              <w:right w:val="nil"/>
            </w:tcBorders>
            <w:shd w:val="clear" w:color="auto" w:fill="auto"/>
            <w:tcMar>
              <w:left w:w="43" w:type="dxa"/>
              <w:right w:w="43" w:type="dxa"/>
            </w:tcMar>
            <w:vAlign w:val="center"/>
          </w:tcPr>
          <w:p w:rsidR="003853A7" w:rsidRDefault="004C6E16" w:rsidP="003853A7">
            <w:pPr>
              <w:ind w:firstLineChars="100" w:firstLine="160"/>
              <w:jc w:val="right"/>
              <w:rPr>
                <w:color w:val="000000"/>
                <w:sz w:val="16"/>
                <w:szCs w:val="16"/>
              </w:rPr>
            </w:pPr>
            <w:r>
              <w:rPr>
                <w:color w:val="000000"/>
                <w:sz w:val="16"/>
                <w:szCs w:val="16"/>
              </w:rPr>
              <w:t>+</w:t>
            </w:r>
            <w:r w:rsidR="003853A7">
              <w:rPr>
                <w:color w:val="000000"/>
                <w:sz w:val="16"/>
                <w:szCs w:val="16"/>
              </w:rPr>
              <w:t>2.49</w:t>
            </w:r>
          </w:p>
        </w:tc>
        <w:tc>
          <w:tcPr>
            <w:tcW w:w="639" w:type="dxa"/>
            <w:tcBorders>
              <w:top w:val="nil"/>
              <w:left w:val="nil"/>
              <w:bottom w:val="nil"/>
              <w:right w:val="nil"/>
            </w:tcBorders>
            <w:shd w:val="clear" w:color="auto" w:fill="auto"/>
            <w:tcMar>
              <w:left w:w="43" w:type="dxa"/>
              <w:right w:w="43" w:type="dxa"/>
            </w:tcMar>
            <w:vAlign w:val="center"/>
          </w:tcPr>
          <w:p w:rsidR="003853A7" w:rsidRDefault="003853A7" w:rsidP="003853A7">
            <w:pPr>
              <w:ind w:firstLineChars="100" w:firstLine="160"/>
              <w:jc w:val="right"/>
              <w:rPr>
                <w:color w:val="000000"/>
                <w:sz w:val="16"/>
                <w:szCs w:val="16"/>
              </w:rPr>
            </w:pPr>
            <w:r>
              <w:rPr>
                <w:color w:val="000000"/>
                <w:sz w:val="16"/>
                <w:szCs w:val="16"/>
              </w:rPr>
              <w:t>-0.19</w:t>
            </w:r>
          </w:p>
        </w:tc>
        <w:tc>
          <w:tcPr>
            <w:tcW w:w="639" w:type="dxa"/>
            <w:tcBorders>
              <w:top w:val="nil"/>
              <w:left w:val="nil"/>
              <w:bottom w:val="nil"/>
              <w:right w:val="nil"/>
            </w:tcBorders>
            <w:shd w:val="clear" w:color="auto" w:fill="auto"/>
            <w:tcMar>
              <w:left w:w="43" w:type="dxa"/>
              <w:right w:w="43" w:type="dxa"/>
            </w:tcMar>
            <w:vAlign w:val="center"/>
          </w:tcPr>
          <w:p w:rsidR="003853A7" w:rsidRDefault="004C6E16" w:rsidP="003853A7">
            <w:pPr>
              <w:ind w:firstLineChars="100" w:firstLine="160"/>
              <w:jc w:val="right"/>
              <w:rPr>
                <w:color w:val="000000"/>
                <w:sz w:val="16"/>
                <w:szCs w:val="16"/>
              </w:rPr>
            </w:pPr>
            <w:r>
              <w:rPr>
                <w:color w:val="000000"/>
                <w:sz w:val="16"/>
                <w:szCs w:val="16"/>
              </w:rPr>
              <w:t>+</w:t>
            </w:r>
            <w:r w:rsidR="003853A7">
              <w:rPr>
                <w:color w:val="000000"/>
                <w:sz w:val="16"/>
                <w:szCs w:val="16"/>
              </w:rPr>
              <w:t>1.68</w:t>
            </w:r>
          </w:p>
        </w:tc>
        <w:tc>
          <w:tcPr>
            <w:tcW w:w="803" w:type="dxa"/>
            <w:tcBorders>
              <w:top w:val="nil"/>
              <w:left w:val="nil"/>
              <w:bottom w:val="nil"/>
              <w:right w:val="nil"/>
            </w:tcBorders>
            <w:shd w:val="clear" w:color="auto" w:fill="auto"/>
            <w:tcMar>
              <w:left w:w="43" w:type="dxa"/>
              <w:right w:w="43" w:type="dxa"/>
            </w:tcMar>
            <w:vAlign w:val="center"/>
          </w:tcPr>
          <w:p w:rsidR="003853A7" w:rsidRDefault="004C6E16" w:rsidP="003853A7">
            <w:pPr>
              <w:ind w:firstLineChars="100" w:firstLine="160"/>
              <w:jc w:val="right"/>
              <w:rPr>
                <w:color w:val="000000"/>
                <w:sz w:val="16"/>
                <w:szCs w:val="16"/>
              </w:rPr>
            </w:pPr>
            <w:r>
              <w:rPr>
                <w:color w:val="000000"/>
                <w:sz w:val="16"/>
                <w:szCs w:val="16"/>
              </w:rPr>
              <w:t>+</w:t>
            </w:r>
            <w:r w:rsidR="003853A7">
              <w:rPr>
                <w:color w:val="000000"/>
                <w:sz w:val="16"/>
                <w:szCs w:val="16"/>
              </w:rPr>
              <w:t>2.43</w:t>
            </w:r>
          </w:p>
        </w:tc>
        <w:tc>
          <w:tcPr>
            <w:tcW w:w="73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-1.31</w:t>
            </w:r>
          </w:p>
        </w:tc>
        <w:tc>
          <w:tcPr>
            <w:tcW w:w="640" w:type="dxa"/>
            <w:tcBorders>
              <w:top w:val="nil"/>
              <w:left w:val="nil"/>
              <w:bottom w:val="nil"/>
              <w:right w:val="nil"/>
            </w:tcBorders>
            <w:shd w:val="clear" w:color="auto" w:fill="auto"/>
            <w:tcMar>
              <w:left w:w="43" w:type="dxa"/>
              <w:right w:w="43" w:type="dxa"/>
            </w:tcMar>
            <w:vAlign w:val="center"/>
          </w:tcPr>
          <w:p w:rsidR="003853A7" w:rsidRDefault="004C6E16" w:rsidP="003853A7">
            <w:pPr>
              <w:jc w:val="right"/>
              <w:rPr>
                <w:color w:val="000000"/>
                <w:sz w:val="16"/>
                <w:szCs w:val="16"/>
              </w:rPr>
            </w:pPr>
            <w:r>
              <w:rPr>
                <w:color w:val="000000"/>
                <w:sz w:val="16"/>
                <w:szCs w:val="16"/>
              </w:rPr>
              <w:t>+</w:t>
            </w:r>
            <w:r w:rsidR="003853A7">
              <w:rPr>
                <w:color w:val="000000"/>
                <w:sz w:val="16"/>
                <w:szCs w:val="16"/>
              </w:rPr>
              <w:t>3.80</w:t>
            </w:r>
          </w:p>
        </w:tc>
        <w:tc>
          <w:tcPr>
            <w:tcW w:w="729" w:type="dxa"/>
            <w:tcBorders>
              <w:top w:val="nil"/>
              <w:left w:val="nil"/>
              <w:bottom w:val="nil"/>
              <w:right w:val="nil"/>
            </w:tcBorders>
            <w:shd w:val="clear" w:color="auto" w:fill="auto"/>
            <w:tcMar>
              <w:left w:w="43" w:type="dxa"/>
              <w:right w:w="43" w:type="dxa"/>
            </w:tcMar>
            <w:vAlign w:val="center"/>
          </w:tcPr>
          <w:p w:rsidR="003853A7" w:rsidRDefault="004C6E16" w:rsidP="003853A7">
            <w:pPr>
              <w:jc w:val="right"/>
              <w:rPr>
                <w:color w:val="000000"/>
                <w:sz w:val="16"/>
                <w:szCs w:val="16"/>
              </w:rPr>
            </w:pPr>
            <w:r>
              <w:rPr>
                <w:color w:val="000000"/>
                <w:sz w:val="16"/>
                <w:szCs w:val="16"/>
              </w:rPr>
              <w:t>+</w:t>
            </w:r>
            <w:r w:rsidR="003853A7">
              <w:rPr>
                <w:color w:val="000000"/>
                <w:sz w:val="16"/>
                <w:szCs w:val="16"/>
              </w:rPr>
              <w:t>0.00</w:t>
            </w:r>
          </w:p>
        </w:tc>
        <w:tc>
          <w:tcPr>
            <w:tcW w:w="639" w:type="dxa"/>
            <w:tcBorders>
              <w:top w:val="nil"/>
              <w:left w:val="nil"/>
              <w:bottom w:val="nil"/>
              <w:right w:val="nil"/>
            </w:tcBorders>
            <w:shd w:val="clear" w:color="auto" w:fill="auto"/>
            <w:tcMar>
              <w:left w:w="43" w:type="dxa"/>
              <w:right w:w="43" w:type="dxa"/>
            </w:tcMar>
            <w:vAlign w:val="center"/>
          </w:tcPr>
          <w:p w:rsidR="003853A7" w:rsidRDefault="004C6E16" w:rsidP="003853A7">
            <w:pPr>
              <w:jc w:val="right"/>
              <w:rPr>
                <w:color w:val="000000"/>
                <w:sz w:val="16"/>
                <w:szCs w:val="16"/>
              </w:rPr>
            </w:pPr>
            <w:r>
              <w:rPr>
                <w:color w:val="000000"/>
                <w:sz w:val="16"/>
                <w:szCs w:val="16"/>
              </w:rPr>
              <w:t>+</w:t>
            </w:r>
            <w:r w:rsidR="003853A7">
              <w:rPr>
                <w:color w:val="000000"/>
                <w:sz w:val="16"/>
                <w:szCs w:val="16"/>
              </w:rPr>
              <w:t>4.95</w:t>
            </w:r>
          </w:p>
        </w:tc>
        <w:tc>
          <w:tcPr>
            <w:tcW w:w="639" w:type="dxa"/>
            <w:tcBorders>
              <w:top w:val="nil"/>
              <w:left w:val="nil"/>
              <w:bottom w:val="nil"/>
              <w:right w:val="nil"/>
            </w:tcBorders>
            <w:shd w:val="clear" w:color="auto" w:fill="auto"/>
            <w:tcMar>
              <w:left w:w="43" w:type="dxa"/>
              <w:right w:w="43" w:type="dxa"/>
            </w:tcMar>
            <w:vAlign w:val="center"/>
          </w:tcPr>
          <w:p w:rsidR="003853A7" w:rsidRDefault="004C6E16" w:rsidP="003853A7">
            <w:pPr>
              <w:jc w:val="right"/>
              <w:rPr>
                <w:color w:val="000000"/>
                <w:sz w:val="16"/>
                <w:szCs w:val="16"/>
              </w:rPr>
            </w:pPr>
            <w:r>
              <w:rPr>
                <w:color w:val="000000"/>
                <w:sz w:val="16"/>
                <w:szCs w:val="16"/>
              </w:rPr>
              <w:t>+</w:t>
            </w:r>
            <w:r w:rsidR="003853A7">
              <w:rPr>
                <w:color w:val="000000"/>
                <w:sz w:val="16"/>
                <w:szCs w:val="16"/>
              </w:rPr>
              <w:t>3.08</w:t>
            </w:r>
          </w:p>
        </w:tc>
        <w:tc>
          <w:tcPr>
            <w:tcW w:w="640" w:type="dxa"/>
            <w:tcBorders>
              <w:top w:val="nil"/>
              <w:left w:val="nil"/>
              <w:bottom w:val="nil"/>
              <w:right w:val="nil"/>
            </w:tcBorders>
            <w:shd w:val="clear" w:color="auto" w:fill="auto"/>
            <w:tcMar>
              <w:left w:w="43" w:type="dxa"/>
              <w:right w:w="43" w:type="dxa"/>
            </w:tcMar>
            <w:vAlign w:val="center"/>
          </w:tcPr>
          <w:p w:rsidR="003853A7" w:rsidRDefault="003853A7" w:rsidP="003853A7">
            <w:pPr>
              <w:jc w:val="right"/>
              <w:rPr>
                <w:color w:val="000000"/>
                <w:sz w:val="16"/>
                <w:szCs w:val="16"/>
              </w:rPr>
            </w:pPr>
            <w:r>
              <w:rPr>
                <w:color w:val="000000"/>
                <w:sz w:val="16"/>
                <w:szCs w:val="16"/>
              </w:rPr>
              <w:t>-2.13</w:t>
            </w:r>
          </w:p>
        </w:tc>
      </w:tr>
      <w:tr w:rsidR="003853A7" w:rsidRPr="00BF4323" w:rsidTr="00B86714">
        <w:trPr>
          <w:trHeight w:hRule="exact" w:val="215"/>
        </w:trPr>
        <w:tc>
          <w:tcPr>
            <w:tcW w:w="720" w:type="dxa"/>
            <w:gridSpan w:val="2"/>
            <w:tcBorders>
              <w:left w:val="nil"/>
              <w:bottom w:val="nil"/>
              <w:right w:val="nil"/>
            </w:tcBorders>
            <w:shd w:val="clear" w:color="auto" w:fill="auto"/>
            <w:vAlign w:val="center"/>
          </w:tcPr>
          <w:p w:rsidR="003853A7" w:rsidRPr="00BF4323" w:rsidRDefault="003853A7" w:rsidP="003853A7">
            <w:pPr>
              <w:jc w:val="right"/>
              <w:rPr>
                <w:sz w:val="15"/>
                <w:szCs w:val="15"/>
              </w:rPr>
            </w:pPr>
          </w:p>
        </w:tc>
        <w:tc>
          <w:tcPr>
            <w:tcW w:w="449" w:type="dxa"/>
            <w:tcBorders>
              <w:left w:val="nil"/>
              <w:bottom w:val="single" w:sz="12" w:space="0" w:color="000000"/>
              <w:right w:val="nil"/>
            </w:tcBorders>
            <w:shd w:val="clear" w:color="auto" w:fill="auto"/>
            <w:tcMar>
              <w:left w:w="43" w:type="dxa"/>
              <w:right w:w="43" w:type="dxa"/>
            </w:tcMar>
            <w:vAlign w:val="center"/>
          </w:tcPr>
          <w:p w:rsidR="003853A7" w:rsidRPr="00BF4323" w:rsidRDefault="003853A7" w:rsidP="003853A7">
            <w:pPr>
              <w:rPr>
                <w:sz w:val="15"/>
                <w:szCs w:val="15"/>
              </w:rPr>
            </w:pPr>
          </w:p>
        </w:tc>
        <w:tc>
          <w:tcPr>
            <w:tcW w:w="639"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666"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812" w:type="dxa"/>
            <w:tcBorders>
              <w:left w:val="nil"/>
              <w:bottom w:val="nil"/>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c>
          <w:tcPr>
            <w:tcW w:w="803"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730"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tcPr>
          <w:p w:rsidR="003853A7" w:rsidRPr="00BF4323" w:rsidRDefault="003853A7" w:rsidP="003853A7">
            <w:pPr>
              <w:ind w:firstLineChars="100" w:firstLine="150"/>
              <w:jc w:val="right"/>
              <w:rPr>
                <w:sz w:val="15"/>
                <w:szCs w:val="15"/>
              </w:rPr>
            </w:pPr>
          </w:p>
        </w:tc>
        <w:tc>
          <w:tcPr>
            <w:tcW w:w="729" w:type="dxa"/>
            <w:tcBorders>
              <w:left w:val="nil"/>
              <w:bottom w:val="nil"/>
              <w:right w:val="nil"/>
            </w:tcBorders>
          </w:tcPr>
          <w:p w:rsidR="003853A7" w:rsidRPr="00BF4323" w:rsidRDefault="003853A7" w:rsidP="003853A7">
            <w:pPr>
              <w:ind w:firstLineChars="100" w:firstLine="150"/>
              <w:jc w:val="right"/>
              <w:rPr>
                <w:sz w:val="15"/>
                <w:szCs w:val="15"/>
              </w:rPr>
            </w:pPr>
          </w:p>
        </w:tc>
        <w:tc>
          <w:tcPr>
            <w:tcW w:w="639" w:type="dxa"/>
            <w:tcBorders>
              <w:left w:val="nil"/>
              <w:bottom w:val="nil"/>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c>
          <w:tcPr>
            <w:tcW w:w="639" w:type="dxa"/>
            <w:tcBorders>
              <w:left w:val="nil"/>
              <w:bottom w:val="single" w:sz="12" w:space="0" w:color="000000"/>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c>
          <w:tcPr>
            <w:tcW w:w="640" w:type="dxa"/>
            <w:tcBorders>
              <w:left w:val="nil"/>
              <w:bottom w:val="nil"/>
              <w:right w:val="nil"/>
            </w:tcBorders>
            <w:shd w:val="clear" w:color="auto" w:fill="auto"/>
            <w:tcMar>
              <w:left w:w="43" w:type="dxa"/>
              <w:right w:w="43" w:type="dxa"/>
            </w:tcMar>
            <w:vAlign w:val="center"/>
          </w:tcPr>
          <w:p w:rsidR="003853A7" w:rsidRPr="00BF4323" w:rsidRDefault="003853A7" w:rsidP="003853A7">
            <w:pPr>
              <w:ind w:firstLineChars="100" w:firstLine="150"/>
              <w:jc w:val="right"/>
              <w:rPr>
                <w:sz w:val="15"/>
                <w:szCs w:val="15"/>
              </w:rPr>
            </w:pPr>
          </w:p>
        </w:tc>
      </w:tr>
      <w:tr w:rsidR="003853A7" w:rsidRPr="00BF4323" w:rsidTr="003272D3">
        <w:trPr>
          <w:trHeight w:hRule="exact" w:val="1197"/>
        </w:trPr>
        <w:tc>
          <w:tcPr>
            <w:tcW w:w="10023" w:type="dxa"/>
            <w:gridSpan w:val="16"/>
            <w:tcBorders>
              <w:top w:val="single" w:sz="12" w:space="0" w:color="000000"/>
              <w:left w:val="nil"/>
              <w:bottom w:val="nil"/>
              <w:right w:val="nil"/>
            </w:tcBorders>
          </w:tcPr>
          <w:p w:rsidR="003853A7" w:rsidRDefault="003853A7" w:rsidP="003853A7">
            <w:pPr>
              <w:jc w:val="right"/>
              <w:rPr>
                <w:sz w:val="14"/>
                <w:szCs w:val="14"/>
              </w:rPr>
            </w:pPr>
            <w:r w:rsidRPr="003F4658">
              <w:rPr>
                <w:rFonts w:asciiTheme="majorBidi" w:hAnsiTheme="majorBidi" w:cstheme="majorBidi"/>
                <w:sz w:val="10"/>
                <w:szCs w:val="10"/>
              </w:rPr>
              <w:t xml:space="preserve"> </w:t>
            </w:r>
            <w:r w:rsidRPr="003F4658">
              <w:rPr>
                <w:rFonts w:asciiTheme="majorBidi" w:hAnsiTheme="majorBidi" w:cstheme="majorBidi"/>
                <w:sz w:val="14"/>
                <w:szCs w:val="14"/>
              </w:rPr>
              <w:t>*</w:t>
            </w:r>
            <w:r w:rsidRPr="003F4658">
              <w:rPr>
                <w:sz w:val="14"/>
                <w:szCs w:val="14"/>
              </w:rPr>
              <w:t>End of Current month/ period over end of previous month/ period</w:t>
            </w:r>
            <w:r>
              <w:rPr>
                <w:sz w:val="14"/>
                <w:szCs w:val="14"/>
              </w:rPr>
              <w:t xml:space="preserve">                                                                                                                   </w:t>
            </w:r>
            <w:r w:rsidRPr="00B863BF">
              <w:rPr>
                <w:sz w:val="14"/>
                <w:szCs w:val="14"/>
              </w:rPr>
              <w:t xml:space="preserve"> Source: </w:t>
            </w:r>
            <w:r>
              <w:rPr>
                <w:sz w:val="14"/>
                <w:szCs w:val="14"/>
              </w:rPr>
              <w:t>Core Statistics Department</w:t>
            </w:r>
          </w:p>
          <w:p w:rsidR="003853A7" w:rsidRPr="003F4658" w:rsidRDefault="003853A7" w:rsidP="003853A7">
            <w:pPr>
              <w:rPr>
                <w:rFonts w:asciiTheme="majorBidi" w:hAnsiTheme="majorBidi" w:cstheme="majorBidi"/>
                <w:sz w:val="8"/>
                <w:szCs w:val="8"/>
              </w:rPr>
            </w:pPr>
          </w:p>
          <w:p w:rsidR="003853A7" w:rsidRPr="00A13352" w:rsidRDefault="003853A7" w:rsidP="003853A7">
            <w:pPr>
              <w:rPr>
                <w:rFonts w:asciiTheme="majorBidi" w:hAnsiTheme="majorBidi" w:cstheme="majorBidi"/>
                <w:sz w:val="14"/>
                <w:szCs w:val="14"/>
              </w:rPr>
            </w:pPr>
            <w:r w:rsidRPr="00A13352">
              <w:rPr>
                <w:rFonts w:asciiTheme="majorBidi" w:hAnsiTheme="majorBidi" w:cstheme="majorBidi"/>
                <w:sz w:val="14"/>
                <w:szCs w:val="14"/>
              </w:rPr>
              <w:t>Note:</w:t>
            </w:r>
          </w:p>
          <w:p w:rsidR="003853A7" w:rsidRPr="00A13352" w:rsidRDefault="003853A7" w:rsidP="003853A7">
            <w:pPr>
              <w:pStyle w:val="ListParagraph"/>
              <w:numPr>
                <w:ilvl w:val="0"/>
                <w:numId w:val="25"/>
              </w:numPr>
              <w:spacing w:after="0" w:line="240" w:lineRule="auto"/>
              <w:ind w:left="360"/>
              <w:rPr>
                <w:rFonts w:asciiTheme="majorBidi" w:hAnsiTheme="majorBidi" w:cstheme="majorBidi"/>
                <w:sz w:val="14"/>
                <w:szCs w:val="14"/>
              </w:rPr>
            </w:pPr>
            <w:r w:rsidRPr="00A13352">
              <w:rPr>
                <w:rFonts w:asciiTheme="majorBidi" w:hAnsiTheme="majorBidi" w:cstheme="majorBidi"/>
                <w:sz w:val="14"/>
                <w:szCs w:val="14"/>
              </w:rPr>
              <w:t>(</w:t>
            </w:r>
            <w:r>
              <w:rPr>
                <w:rFonts w:asciiTheme="majorBidi" w:hAnsiTheme="majorBidi" w:cstheme="majorBidi"/>
                <w:sz w:val="14"/>
                <w:szCs w:val="14"/>
              </w:rPr>
              <w:t xml:space="preserve"> </w:t>
            </w:r>
            <w:r w:rsidRPr="00A13352">
              <w:rPr>
                <w:rFonts w:asciiTheme="majorBidi" w:hAnsiTheme="majorBidi" w:cstheme="majorBidi"/>
                <w:sz w:val="14"/>
                <w:szCs w:val="14"/>
              </w:rPr>
              <w:t>+ ) Indicates appreciation , ( - ) indicates depreciation</w:t>
            </w:r>
          </w:p>
          <w:p w:rsidR="003853A7" w:rsidRPr="006E7779" w:rsidRDefault="003853A7" w:rsidP="003853A7">
            <w:pPr>
              <w:pStyle w:val="ListParagraph"/>
              <w:numPr>
                <w:ilvl w:val="0"/>
                <w:numId w:val="25"/>
              </w:numPr>
              <w:spacing w:after="0" w:line="240" w:lineRule="auto"/>
              <w:ind w:left="360"/>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3" w:history="1">
              <w:r w:rsidRPr="00E70AD6">
                <w:rPr>
                  <w:rStyle w:val="Hyperlink"/>
                  <w:rFonts w:asciiTheme="majorBidi" w:hAnsiTheme="majorBidi" w:cstheme="majorBidi"/>
                  <w:sz w:val="14"/>
                  <w:szCs w:val="14"/>
                </w:rPr>
                <w:t>http://www.imf.org/external/np/fin/data/param rms_mth.aspx</w:t>
              </w:r>
            </w:hyperlink>
          </w:p>
        </w:tc>
      </w:tr>
    </w:tbl>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437829" w:rsidRDefault="0043782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38"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58"/>
      </w:tblGrid>
      <w:tr w:rsidR="008851CA" w:rsidRPr="00BF4323" w:rsidTr="00437829">
        <w:trPr>
          <w:trHeight w:hRule="exact" w:val="357"/>
          <w:jc w:val="center"/>
        </w:trPr>
        <w:tc>
          <w:tcPr>
            <w:tcW w:w="9738"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lastRenderedPageBreak/>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437829">
        <w:trPr>
          <w:trHeight w:hRule="exact" w:val="168"/>
          <w:jc w:val="center"/>
        </w:trPr>
        <w:tc>
          <w:tcPr>
            <w:tcW w:w="9738"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43782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58"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43782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58"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43782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58"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585A5B"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B873FD">
            <w:pPr>
              <w:rPr>
                <w:sz w:val="16"/>
                <w:szCs w:val="16"/>
              </w:rPr>
            </w:pPr>
            <w:r>
              <w:rPr>
                <w:sz w:val="16"/>
                <w:szCs w:val="16"/>
              </w:rPr>
              <w:t>2019</w:t>
            </w:r>
          </w:p>
        </w:tc>
        <w:tc>
          <w:tcPr>
            <w:tcW w:w="361" w:type="dxa"/>
            <w:tcBorders>
              <w:top w:val="nil"/>
              <w:left w:val="nil"/>
              <w:bottom w:val="nil"/>
              <w:right w:val="nil"/>
            </w:tcBorders>
            <w:shd w:val="clear" w:color="auto" w:fill="auto"/>
            <w:tcMar>
              <w:left w:w="14" w:type="dxa"/>
              <w:right w:w="14" w:type="dxa"/>
            </w:tcMar>
            <w:vAlign w:val="center"/>
            <w:hideMark/>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-4.65</w:t>
            </w:r>
          </w:p>
        </w:tc>
        <w:tc>
          <w:tcPr>
            <w:tcW w:w="81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-7.55</w:t>
            </w:r>
          </w:p>
        </w:tc>
        <w:tc>
          <w:tcPr>
            <w:tcW w:w="63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+2.89</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-16.59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-6.07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540"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-25.64</w:t>
            </w:r>
          </w:p>
        </w:tc>
        <w:tc>
          <w:tcPr>
            <w:tcW w:w="558" w:type="dxa"/>
            <w:tcBorders>
              <w:top w:val="nil"/>
              <w:left w:val="nil"/>
              <w:bottom w:val="nil"/>
              <w:right w:val="nil"/>
            </w:tcBorders>
            <w:shd w:val="clear" w:color="auto" w:fill="auto"/>
            <w:tcMar>
              <w:left w:w="43" w:type="dxa"/>
              <w:right w:w="43" w:type="dxa"/>
            </w:tcMar>
            <w:vAlign w:val="center"/>
            <w:hideMark/>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+4.77</w:t>
            </w:r>
          </w:p>
        </w:tc>
      </w:tr>
      <w:tr w:rsidR="00585A5B"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585A5B" w:rsidRPr="00A75A33" w:rsidRDefault="00585A5B" w:rsidP="00B873FD">
            <w:pPr>
              <w:rPr>
                <w:sz w:val="16"/>
                <w:szCs w:val="16"/>
              </w:rPr>
            </w:pPr>
            <w:r>
              <w:rPr>
                <w:sz w:val="16"/>
                <w:szCs w:val="16"/>
              </w:rPr>
              <w:t>2020</w:t>
            </w:r>
          </w:p>
        </w:tc>
        <w:tc>
          <w:tcPr>
            <w:tcW w:w="361" w:type="dxa"/>
            <w:tcBorders>
              <w:top w:val="nil"/>
              <w:left w:val="nil"/>
              <w:bottom w:val="nil"/>
              <w:right w:val="nil"/>
            </w:tcBorders>
            <w:shd w:val="clear" w:color="auto" w:fill="auto"/>
            <w:tcMar>
              <w:left w:w="14" w:type="dxa"/>
              <w:right w:w="14" w:type="dxa"/>
            </w:tcMar>
            <w:vAlign w:val="center"/>
          </w:tcPr>
          <w:p w:rsidR="00585A5B" w:rsidRPr="00A75A33" w:rsidRDefault="00585A5B" w:rsidP="00585A5B">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+2.65</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+4.39</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-7.20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+1.10</w:t>
            </w:r>
          </w:p>
        </w:tc>
        <w:tc>
          <w:tcPr>
            <w:tcW w:w="81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-7.43</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-4.54</w:t>
            </w:r>
          </w:p>
        </w:tc>
        <w:tc>
          <w:tcPr>
            <w:tcW w:w="63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+4.84</w:t>
            </w:r>
          </w:p>
        </w:tc>
        <w:tc>
          <w:tcPr>
            <w:tcW w:w="540" w:type="dxa"/>
            <w:tcBorders>
              <w:top w:val="nil"/>
              <w:left w:val="nil"/>
              <w:bottom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-25.27</w:t>
            </w:r>
          </w:p>
        </w:tc>
        <w:tc>
          <w:tcPr>
            <w:tcW w:w="558" w:type="dxa"/>
            <w:tcBorders>
              <w:top w:val="nil"/>
              <w:left w:val="nil"/>
              <w:right w:val="nil"/>
            </w:tcBorders>
            <w:shd w:val="clear" w:color="auto" w:fill="auto"/>
            <w:tcMar>
              <w:left w:w="43" w:type="dxa"/>
              <w:right w:w="43" w:type="dxa"/>
            </w:tcMar>
            <w:vAlign w:val="center"/>
          </w:tcPr>
          <w:p w:rsidR="00585A5B" w:rsidRPr="004949DC" w:rsidRDefault="00585A5B"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-3.99</w:t>
            </w:r>
          </w:p>
        </w:tc>
      </w:tr>
      <w:tr w:rsidR="00BE25F5"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E25F5" w:rsidRPr="00A75A33" w:rsidRDefault="00BE25F5" w:rsidP="00B873FD">
            <w:pPr>
              <w:rPr>
                <w:sz w:val="16"/>
                <w:szCs w:val="16"/>
              </w:rPr>
            </w:pPr>
            <w:r>
              <w:rPr>
                <w:sz w:val="16"/>
                <w:szCs w:val="16"/>
              </w:rPr>
              <w:t>2021</w:t>
            </w:r>
          </w:p>
        </w:tc>
        <w:tc>
          <w:tcPr>
            <w:tcW w:w="361" w:type="dxa"/>
            <w:tcBorders>
              <w:top w:val="nil"/>
              <w:left w:val="nil"/>
              <w:bottom w:val="nil"/>
              <w:right w:val="nil"/>
            </w:tcBorders>
            <w:shd w:val="clear" w:color="auto" w:fill="auto"/>
            <w:tcMar>
              <w:left w:w="14" w:type="dxa"/>
              <w:right w:w="14" w:type="dxa"/>
            </w:tcMar>
            <w:vAlign w:val="center"/>
          </w:tcPr>
          <w:p w:rsidR="00BE25F5" w:rsidRPr="00A75A33" w:rsidRDefault="00BE25F5" w:rsidP="00BE25F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+5.56</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+2.93</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-6.63</w:t>
            </w:r>
          </w:p>
        </w:tc>
        <w:tc>
          <w:tcPr>
            <w:tcW w:w="81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+3.01</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63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-4.40</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-0.49</w:t>
            </w:r>
          </w:p>
        </w:tc>
        <w:tc>
          <w:tcPr>
            <w:tcW w:w="540" w:type="dxa"/>
            <w:tcBorders>
              <w:top w:val="nil"/>
              <w:left w:val="nil"/>
              <w:bottom w:val="nil"/>
              <w:right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-41.54</w:t>
            </w:r>
          </w:p>
        </w:tc>
        <w:tc>
          <w:tcPr>
            <w:tcW w:w="558" w:type="dxa"/>
            <w:tcBorders>
              <w:top w:val="nil"/>
              <w:left w:val="nil"/>
              <w:bottom w:val="nil"/>
            </w:tcBorders>
            <w:shd w:val="clear" w:color="auto" w:fill="auto"/>
            <w:tcMar>
              <w:left w:w="43" w:type="dxa"/>
              <w:right w:w="43" w:type="dxa"/>
            </w:tcMar>
            <w:vAlign w:val="center"/>
          </w:tcPr>
          <w:p w:rsidR="00BE25F5" w:rsidRPr="004949DC" w:rsidRDefault="00BE25F5"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+2.91</w:t>
            </w:r>
          </w:p>
        </w:tc>
      </w:tr>
      <w:tr w:rsidR="006B01A0"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hideMark/>
          </w:tcPr>
          <w:p w:rsidR="006B01A0" w:rsidRPr="00A75A33" w:rsidRDefault="006B01A0" w:rsidP="006B01A0">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-4.10</w:t>
            </w:r>
          </w:p>
        </w:tc>
        <w:tc>
          <w:tcPr>
            <w:tcW w:w="54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-4.38</w:t>
            </w:r>
          </w:p>
        </w:tc>
        <w:tc>
          <w:tcPr>
            <w:tcW w:w="81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-3.72</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7.08</w:t>
            </w:r>
          </w:p>
        </w:tc>
        <w:tc>
          <w:tcPr>
            <w:tcW w:w="63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-9.45</w:t>
            </w:r>
          </w:p>
        </w:tc>
        <w:tc>
          <w:tcPr>
            <w:tcW w:w="81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-17.01</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-5.53</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4.97</w:t>
            </w:r>
          </w:p>
        </w:tc>
        <w:tc>
          <w:tcPr>
            <w:tcW w:w="630" w:type="dxa"/>
            <w:tcBorders>
              <w:top w:val="nil"/>
              <w:left w:val="nil"/>
              <w:bottom w:val="nil"/>
              <w:right w:val="nil"/>
            </w:tcBorders>
            <w:shd w:val="clear" w:color="auto" w:fill="auto"/>
            <w:tcMar>
              <w:left w:w="43" w:type="dxa"/>
              <w:right w:w="43" w:type="dxa"/>
            </w:tcMar>
            <w:vAlign w:val="center"/>
          </w:tcPr>
          <w:p w:rsidR="006B01A0" w:rsidRPr="004949DC" w:rsidRDefault="006B01A0" w:rsidP="004949DC">
            <w:pPr>
              <w:jc w:val="right"/>
              <w:rPr>
                <w:rFonts w:asciiTheme="majorBidi" w:hAnsiTheme="majorBidi" w:cstheme="majorBidi"/>
                <w:sz w:val="16"/>
                <w:szCs w:val="16"/>
              </w:rPr>
            </w:pPr>
            <w:r w:rsidRPr="004949DC">
              <w:rPr>
                <w:rFonts w:asciiTheme="majorBidi" w:hAnsiTheme="majorBidi" w:cstheme="majorBidi"/>
                <w:color w:val="000000"/>
                <w:sz w:val="16"/>
                <w:szCs w:val="16"/>
              </w:rPr>
              <w:t>-1.83</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4.02</w:t>
            </w:r>
          </w:p>
        </w:tc>
        <w:tc>
          <w:tcPr>
            <w:tcW w:w="540" w:type="dxa"/>
            <w:tcBorders>
              <w:top w:val="nil"/>
              <w:left w:val="nil"/>
              <w:bottom w:val="nil"/>
              <w:right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-24.43</w:t>
            </w:r>
          </w:p>
        </w:tc>
        <w:tc>
          <w:tcPr>
            <w:tcW w:w="558" w:type="dxa"/>
            <w:tcBorders>
              <w:top w:val="nil"/>
              <w:left w:val="nil"/>
              <w:bottom w:val="nil"/>
            </w:tcBorders>
            <w:shd w:val="clear" w:color="auto" w:fill="auto"/>
            <w:tcMar>
              <w:left w:w="43" w:type="dxa"/>
              <w:right w:w="43" w:type="dxa"/>
            </w:tcMar>
            <w:vAlign w:val="center"/>
            <w:hideMark/>
          </w:tcPr>
          <w:p w:rsidR="006B01A0" w:rsidRPr="004949DC" w:rsidRDefault="006B01A0" w:rsidP="004949DC">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5.17</w:t>
            </w:r>
          </w:p>
        </w:tc>
      </w:tr>
      <w:tr w:rsidR="002A1E8F"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A1E8F" w:rsidRPr="00A75A33" w:rsidRDefault="002A1E8F" w:rsidP="002A1E8F">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A1E8F" w:rsidRPr="004949DC" w:rsidRDefault="002A1E8F" w:rsidP="004949DC">
            <w:pPr>
              <w:jc w:val="right"/>
              <w:rPr>
                <w:rFonts w:asciiTheme="majorBidi" w:hAnsiTheme="majorBidi" w:cstheme="majorBidi"/>
                <w:color w:val="000000"/>
                <w:sz w:val="16"/>
                <w:szCs w:val="16"/>
              </w:rPr>
            </w:pP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-2.64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-2.07</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-7.02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-5.19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-6.52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-6.74</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+3.74</w:t>
            </w: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sidRPr="00585A5B">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-5.36</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-5.55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+4.94</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+4.88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-4.17</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+8.13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-4.69</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-3.83</w:t>
            </w: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-0.29</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+2.33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-3.23</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-1.68</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-0.63</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-21.31</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-3.17</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-3.47</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-4.32</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-6.82</w:t>
            </w: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+2.98</w:t>
            </w: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-25.55</w:t>
            </w: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Pr="00A75A33" w:rsidRDefault="002F30C8" w:rsidP="002F30C8">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0.83</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-1.94</w:t>
            </w:r>
          </w:p>
        </w:tc>
        <w:tc>
          <w:tcPr>
            <w:tcW w:w="81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0.91</w:t>
            </w:r>
          </w:p>
        </w:tc>
        <w:tc>
          <w:tcPr>
            <w:tcW w:w="72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1.06</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-1.89</w:t>
            </w:r>
          </w:p>
        </w:tc>
        <w:tc>
          <w:tcPr>
            <w:tcW w:w="63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2.25</w:t>
            </w:r>
          </w:p>
        </w:tc>
        <w:tc>
          <w:tcPr>
            <w:tcW w:w="63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-0.98</w:t>
            </w:r>
          </w:p>
        </w:tc>
        <w:tc>
          <w:tcPr>
            <w:tcW w:w="540"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0.02</w:t>
            </w:r>
          </w:p>
        </w:tc>
        <w:tc>
          <w:tcPr>
            <w:tcW w:w="540" w:type="dxa"/>
            <w:tcBorders>
              <w:top w:val="nil"/>
              <w:left w:val="nil"/>
              <w:bottom w:val="nil"/>
              <w:right w:val="nil"/>
            </w:tcBorders>
            <w:shd w:val="clear" w:color="auto" w:fill="auto"/>
            <w:tcMar>
              <w:left w:w="43" w:type="dxa"/>
              <w:right w:w="43" w:type="dxa"/>
            </w:tcMar>
            <w:vAlign w:val="center"/>
          </w:tcPr>
          <w:p w:rsidR="002F30C8" w:rsidRDefault="002F30C8" w:rsidP="002F30C8">
            <w:pPr>
              <w:jc w:val="right"/>
              <w:rPr>
                <w:color w:val="000000"/>
                <w:sz w:val="16"/>
                <w:szCs w:val="16"/>
              </w:rPr>
            </w:pPr>
            <w:r>
              <w:rPr>
                <w:color w:val="000000"/>
                <w:sz w:val="16"/>
                <w:szCs w:val="16"/>
              </w:rPr>
              <w:t>-3.87</w:t>
            </w:r>
          </w:p>
        </w:tc>
        <w:tc>
          <w:tcPr>
            <w:tcW w:w="558" w:type="dxa"/>
            <w:tcBorders>
              <w:top w:val="nil"/>
              <w:left w:val="nil"/>
              <w:bottom w:val="nil"/>
              <w:right w:val="nil"/>
            </w:tcBorders>
            <w:shd w:val="clear" w:color="auto" w:fill="auto"/>
            <w:tcMar>
              <w:left w:w="43" w:type="dxa"/>
              <w:right w:w="43" w:type="dxa"/>
            </w:tcMar>
            <w:vAlign w:val="center"/>
          </w:tcPr>
          <w:p w:rsidR="002F30C8" w:rsidRDefault="004B0AD4" w:rsidP="002F30C8">
            <w:pPr>
              <w:jc w:val="right"/>
              <w:rPr>
                <w:color w:val="000000"/>
                <w:sz w:val="16"/>
                <w:szCs w:val="16"/>
              </w:rPr>
            </w:pPr>
            <w:r>
              <w:rPr>
                <w:color w:val="000000"/>
                <w:sz w:val="16"/>
                <w:szCs w:val="16"/>
              </w:rPr>
              <w:t>+</w:t>
            </w:r>
            <w:r w:rsidR="002F30C8">
              <w:rPr>
                <w:color w:val="000000"/>
                <w:sz w:val="16"/>
                <w:szCs w:val="16"/>
              </w:rPr>
              <w:t>1.15</w:t>
            </w:r>
          </w:p>
        </w:tc>
      </w:tr>
      <w:tr w:rsidR="002F30C8"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2F30C8" w:rsidRPr="001D3837" w:rsidRDefault="002F30C8" w:rsidP="002F30C8">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2F30C8" w:rsidRDefault="002F30C8" w:rsidP="002F30C8">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2F30C8" w:rsidRPr="004949DC" w:rsidRDefault="002F30C8" w:rsidP="002F30C8">
            <w:pPr>
              <w:jc w:val="right"/>
              <w:rPr>
                <w:rFonts w:asciiTheme="majorBidi" w:hAnsiTheme="majorBidi" w:cstheme="majorBidi"/>
                <w:color w:val="000000"/>
                <w:sz w:val="16"/>
                <w:szCs w:val="16"/>
              </w:rPr>
            </w:pP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r>
              <w:rPr>
                <w:sz w:val="16"/>
                <w:szCs w:val="16"/>
              </w:rPr>
              <w:t>2022</w:t>
            </w: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-1.45</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+4.24</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-3.94</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+4.04</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-2.48</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-2.40</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A75A33"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32"/>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-2.72</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14"/>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+3.38</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-0.17</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-1.97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-1.25</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+3.09</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+0.85</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-1.66</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-1.20</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32"/>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32"/>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ind w:right="-14"/>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r>
              <w:rPr>
                <w:sz w:val="16"/>
                <w:szCs w:val="16"/>
              </w:rPr>
              <w:t>2023</w:t>
            </w: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+2.10</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-3.30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-17.31</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+2.50</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-0.93</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-1.80</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-1.31</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jc w:val="cente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-0.52</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+0.32</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-0.33</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+1.37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-2.90</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-3.86</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+4.48</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+1.67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-5.35</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+0.28</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+1.08</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+1.48</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-0.12</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+0.39</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+0.86</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+0.45</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-8.92</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-2.76</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-1.22</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+0.84</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+0.40</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-0.56</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-1.24</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-2.82</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+2.29</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-1.51</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-0.13</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-1.18</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-2.70</w:t>
            </w: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-2.00</w:t>
            </w: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+0.66</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+2.83</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-4.72</w:t>
            </w: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r w:rsidRPr="004949DC">
              <w:rPr>
                <w:rFonts w:asciiTheme="majorBidi" w:hAnsiTheme="majorBidi" w:cstheme="majorBidi"/>
                <w:color w:val="000000"/>
                <w:sz w:val="16"/>
                <w:szCs w:val="16"/>
              </w:rPr>
              <w:t>+1.47</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-2.28</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-0.20</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C6E16" w:rsidRPr="004949DC" w:rsidRDefault="004C6E16" w:rsidP="004C6E16">
            <w:pPr>
              <w:jc w:val="right"/>
              <w:rPr>
                <w:rFonts w:asciiTheme="majorBidi" w:hAnsiTheme="majorBidi" w:cstheme="majorBidi"/>
                <w:color w:val="000000"/>
                <w:sz w:val="16"/>
                <w:szCs w:val="16"/>
              </w:rPr>
            </w:pP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+0.61</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+0.58</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-0.09</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-3.70</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+2.09</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-1.00</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+0.52</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+0.87</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-20.66</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-0.20</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-1.00</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+0.45</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-2.58</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-5.30</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+2.07</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+0.98</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+1.23</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-1.41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+0.77</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+1.14</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+7.72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-2.15</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+1.42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-1.64</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+1.14</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-0.41</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-2.52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+0.31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+0.06</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-1.53</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+2.00</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-0.67</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-0.81</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+1.02</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-2.84</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+0.06</w:t>
            </w:r>
          </w:p>
        </w:tc>
      </w:tr>
      <w:tr w:rsidR="004C6E16" w:rsidRPr="00BF4323" w:rsidTr="004C6E16">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4C6E16" w:rsidRDefault="004C6E16" w:rsidP="004C6E16">
            <w:pPr>
              <w:rPr>
                <w:sz w:val="16"/>
                <w:szCs w:val="16"/>
              </w:rPr>
            </w:pPr>
            <w:r>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+1.15</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+1.46</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-1.53</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+1.02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-1.62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-2.72</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+2.31</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+3.44</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+1.60</w:t>
            </w: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-3.54</w:t>
            </w: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r>
              <w:rPr>
                <w:color w:val="000000"/>
                <w:sz w:val="16"/>
                <w:szCs w:val="16"/>
              </w:rPr>
              <w:t>-1.44</w:t>
            </w:r>
          </w:p>
        </w:tc>
      </w:tr>
      <w:tr w:rsidR="004C6E16" w:rsidRPr="00BF4323" w:rsidTr="00A43CC9">
        <w:trPr>
          <w:trHeight w:hRule="exact" w:val="288"/>
          <w:jc w:val="center"/>
        </w:trPr>
        <w:tc>
          <w:tcPr>
            <w:tcW w:w="449" w:type="dxa"/>
            <w:tcBorders>
              <w:top w:val="nil"/>
              <w:left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top w:val="nil"/>
              <w:left w:val="nil"/>
              <w:right w:val="nil"/>
            </w:tcBorders>
            <w:shd w:val="clear" w:color="auto" w:fill="auto"/>
            <w:tcMar>
              <w:left w:w="14" w:type="dxa"/>
              <w:right w:w="14" w:type="dxa"/>
            </w:tcMar>
            <w:vAlign w:val="center"/>
          </w:tcPr>
          <w:p w:rsidR="004C6E16" w:rsidRDefault="004C6E16" w:rsidP="004C6E16">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c>
          <w:tcPr>
            <w:tcW w:w="558" w:type="dxa"/>
            <w:tcBorders>
              <w:top w:val="nil"/>
              <w:left w:val="nil"/>
              <w:bottom w:val="nil"/>
              <w:right w:val="nil"/>
            </w:tcBorders>
            <w:shd w:val="clear" w:color="auto" w:fill="auto"/>
            <w:tcMar>
              <w:left w:w="43" w:type="dxa"/>
              <w:right w:w="43" w:type="dxa"/>
            </w:tcMar>
            <w:vAlign w:val="center"/>
          </w:tcPr>
          <w:p w:rsidR="004C6E16" w:rsidRDefault="004C6E16" w:rsidP="004C6E16">
            <w:pPr>
              <w:jc w:val="right"/>
              <w:rPr>
                <w:color w:val="000000"/>
                <w:sz w:val="16"/>
                <w:szCs w:val="16"/>
              </w:rPr>
            </w:pPr>
          </w:p>
        </w:tc>
      </w:tr>
      <w:tr w:rsidR="004C6E16" w:rsidRPr="00BF4323" w:rsidTr="006B01A0">
        <w:trPr>
          <w:trHeight w:hRule="exact" w:val="259"/>
          <w:jc w:val="center"/>
        </w:trPr>
        <w:tc>
          <w:tcPr>
            <w:tcW w:w="449" w:type="dxa"/>
            <w:tcBorders>
              <w:left w:val="nil"/>
              <w:bottom w:val="nil"/>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tcPr>
          <w:p w:rsidR="004C6E16" w:rsidRPr="001D3837" w:rsidRDefault="004C6E16" w:rsidP="004C6E16">
            <w:pPr>
              <w:rPr>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4C6E16" w:rsidRPr="00D10F2B" w:rsidRDefault="004C6E16" w:rsidP="004C6E16">
            <w:pPr>
              <w:ind w:right="32"/>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ind w:right="32"/>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4C6E16" w:rsidRPr="00D10F2B" w:rsidRDefault="004C6E16" w:rsidP="004C6E16">
            <w:pPr>
              <w:ind w:right="-14"/>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81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72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63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540"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c>
          <w:tcPr>
            <w:tcW w:w="558" w:type="dxa"/>
            <w:tcBorders>
              <w:left w:val="nil"/>
              <w:bottom w:val="nil"/>
              <w:right w:val="nil"/>
            </w:tcBorders>
            <w:shd w:val="clear" w:color="auto" w:fill="auto"/>
            <w:tcMar>
              <w:left w:w="14" w:type="dxa"/>
              <w:right w:w="14" w:type="dxa"/>
            </w:tcMar>
            <w:vAlign w:val="center"/>
          </w:tcPr>
          <w:p w:rsidR="004C6E16" w:rsidRPr="00D10F2B" w:rsidRDefault="004C6E16" w:rsidP="004C6E16">
            <w:pPr>
              <w:jc w:val="right"/>
              <w:rPr>
                <w:color w:val="000000"/>
                <w:sz w:val="16"/>
                <w:szCs w:val="16"/>
              </w:rPr>
            </w:pPr>
          </w:p>
        </w:tc>
      </w:tr>
      <w:tr w:rsidR="004C6E16" w:rsidRPr="00BF4323" w:rsidTr="00C430BC">
        <w:trPr>
          <w:trHeight w:hRule="exact" w:val="1175"/>
          <w:jc w:val="center"/>
        </w:trPr>
        <w:tc>
          <w:tcPr>
            <w:tcW w:w="9738" w:type="dxa"/>
            <w:gridSpan w:val="16"/>
            <w:tcBorders>
              <w:top w:val="single" w:sz="12" w:space="0" w:color="000000"/>
              <w:left w:val="nil"/>
              <w:bottom w:val="nil"/>
              <w:right w:val="nil"/>
            </w:tcBorders>
            <w:shd w:val="clear" w:color="auto" w:fill="auto"/>
          </w:tcPr>
          <w:p w:rsidR="004C6E16" w:rsidRDefault="004C6E16" w:rsidP="004C6E16">
            <w:pPr>
              <w:jc w:val="right"/>
              <w:rPr>
                <w:sz w:val="14"/>
                <w:szCs w:val="14"/>
              </w:rPr>
            </w:pPr>
            <w:r>
              <w:rPr>
                <w:rFonts w:asciiTheme="majorBidi" w:hAnsiTheme="majorBidi" w:cstheme="majorBidi"/>
                <w:sz w:val="14"/>
                <w:szCs w:val="14"/>
              </w:rPr>
              <w:t>*</w:t>
            </w:r>
            <w:r w:rsidRPr="003F4658">
              <w:rPr>
                <w:sz w:val="14"/>
                <w:szCs w:val="14"/>
              </w:rPr>
              <w:t>End of Current month/ period over end of previous month/ period</w:t>
            </w:r>
            <w:r w:rsidRPr="00B863BF">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4C6E16" w:rsidRPr="003F4658" w:rsidRDefault="004C6E16" w:rsidP="004C6E16">
            <w:pPr>
              <w:rPr>
                <w:rFonts w:asciiTheme="majorBidi" w:hAnsiTheme="majorBidi" w:cstheme="majorBidi"/>
                <w:sz w:val="8"/>
                <w:szCs w:val="8"/>
              </w:rPr>
            </w:pPr>
          </w:p>
          <w:p w:rsidR="004C6E16" w:rsidRPr="00A13352" w:rsidRDefault="004C6E16" w:rsidP="004C6E16">
            <w:pPr>
              <w:rPr>
                <w:rFonts w:asciiTheme="majorBidi" w:hAnsiTheme="majorBidi" w:cstheme="majorBidi"/>
                <w:sz w:val="14"/>
                <w:szCs w:val="14"/>
              </w:rPr>
            </w:pPr>
            <w:r w:rsidRPr="00A13352">
              <w:rPr>
                <w:rFonts w:asciiTheme="majorBidi" w:hAnsiTheme="majorBidi" w:cstheme="majorBidi"/>
                <w:sz w:val="14"/>
                <w:szCs w:val="14"/>
              </w:rPr>
              <w:t>Note:</w:t>
            </w:r>
          </w:p>
          <w:p w:rsidR="004C6E16" w:rsidRPr="00A13352" w:rsidRDefault="004C6E16" w:rsidP="004C6E16">
            <w:pPr>
              <w:pStyle w:val="ListParagraph"/>
              <w:numPr>
                <w:ilvl w:val="0"/>
                <w:numId w:val="26"/>
              </w:numPr>
              <w:spacing w:after="0" w:line="240" w:lineRule="auto"/>
              <w:rPr>
                <w:rFonts w:asciiTheme="majorBidi" w:hAnsiTheme="majorBidi" w:cstheme="majorBidi"/>
                <w:sz w:val="14"/>
                <w:szCs w:val="14"/>
              </w:rPr>
            </w:pPr>
            <w:r w:rsidRPr="00A13352">
              <w:rPr>
                <w:rFonts w:asciiTheme="majorBidi" w:hAnsiTheme="majorBidi" w:cstheme="majorBidi"/>
                <w:sz w:val="14"/>
                <w:szCs w:val="14"/>
              </w:rPr>
              <w:t>( + ) Indicates appreciation , ( - ) indicates depreciation</w:t>
            </w:r>
          </w:p>
          <w:p w:rsidR="004C6E16" w:rsidRPr="00E47C26" w:rsidRDefault="004C6E16" w:rsidP="004C6E16">
            <w:pPr>
              <w:pStyle w:val="ListParagraph"/>
              <w:numPr>
                <w:ilvl w:val="0"/>
                <w:numId w:val="26"/>
              </w:numPr>
              <w:spacing w:after="0" w:line="240" w:lineRule="auto"/>
              <w:rPr>
                <w:sz w:val="15"/>
                <w:szCs w:val="15"/>
              </w:rPr>
            </w:pPr>
            <w:proofErr w:type="spellStart"/>
            <w:r w:rsidRPr="00A13352">
              <w:rPr>
                <w:rFonts w:asciiTheme="majorBidi" w:hAnsiTheme="majorBidi" w:cstheme="majorBidi"/>
                <w:sz w:val="14"/>
                <w:szCs w:val="14"/>
              </w:rPr>
              <w:t>Exchnage</w:t>
            </w:r>
            <w:proofErr w:type="spellEnd"/>
            <w:r w:rsidRPr="00A13352">
              <w:rPr>
                <w:rFonts w:asciiTheme="majorBidi" w:hAnsiTheme="majorBidi" w:cstheme="majorBidi"/>
                <w:sz w:val="14"/>
                <w:szCs w:val="14"/>
              </w:rPr>
              <w:t xml:space="preserve"> Rates used in Appreciation/Depreciation are taken from International Monetary Fund (IMF) website at link:                                                                                       </w:t>
            </w:r>
            <w:hyperlink r:id="rId14" w:history="1">
              <w:r w:rsidRPr="00E70AD6">
                <w:rPr>
                  <w:rStyle w:val="Hyperlink"/>
                  <w:rFonts w:asciiTheme="majorBidi" w:hAnsiTheme="majorBidi" w:cstheme="majorBidi"/>
                  <w:sz w:val="14"/>
                  <w:szCs w:val="14"/>
                </w:rPr>
                <w:t>http://www.imf.org/external/np/fin/data/param rms_mth.aspx</w:t>
              </w:r>
            </w:hyperlink>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64266" w:rsidRDefault="00864266">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D62225" w:rsidRDefault="00D62225">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4949DC" w:rsidRDefault="004949DC">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10034" w:type="dxa"/>
        <w:jc w:val="center"/>
        <w:tblLayout w:type="fixed"/>
        <w:tblLook w:val="04A0" w:firstRow="1" w:lastRow="0" w:firstColumn="1" w:lastColumn="0" w:noHBand="0" w:noVBand="1"/>
      </w:tblPr>
      <w:tblGrid>
        <w:gridCol w:w="1015"/>
        <w:gridCol w:w="601"/>
        <w:gridCol w:w="600"/>
        <w:gridCol w:w="601"/>
        <w:gridCol w:w="603"/>
        <w:gridCol w:w="630"/>
        <w:gridCol w:w="630"/>
        <w:gridCol w:w="720"/>
        <w:gridCol w:w="720"/>
        <w:gridCol w:w="720"/>
        <w:gridCol w:w="810"/>
        <w:gridCol w:w="810"/>
        <w:gridCol w:w="810"/>
        <w:gridCol w:w="764"/>
      </w:tblGrid>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A44423">
        <w:trPr>
          <w:trHeight w:val="375"/>
          <w:jc w:val="center"/>
        </w:trPr>
        <w:tc>
          <w:tcPr>
            <w:tcW w:w="10034"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A44423">
        <w:trPr>
          <w:trHeight w:val="315"/>
          <w:jc w:val="center"/>
        </w:trPr>
        <w:tc>
          <w:tcPr>
            <w:tcW w:w="10034"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3D4496" w:rsidRPr="001C5EFF" w:rsidTr="00381DEB">
        <w:trPr>
          <w:trHeight w:val="235"/>
          <w:jc w:val="center"/>
        </w:trPr>
        <w:tc>
          <w:tcPr>
            <w:tcW w:w="1015" w:type="dxa"/>
            <w:vMerge w:val="restart"/>
            <w:tcBorders>
              <w:top w:val="nil"/>
              <w:left w:val="nil"/>
              <w:right w:val="single" w:sz="4" w:space="0" w:color="auto"/>
            </w:tcBorders>
            <w:shd w:val="clear" w:color="auto" w:fill="auto"/>
            <w:vAlign w:val="center"/>
            <w:hideMark/>
          </w:tcPr>
          <w:p w:rsidR="003D4496" w:rsidRPr="001C5EFF" w:rsidRDefault="003D4496" w:rsidP="00F0239D">
            <w:pPr>
              <w:jc w:val="center"/>
              <w:rPr>
                <w:b/>
                <w:bCs/>
                <w:color w:val="000000"/>
                <w:sz w:val="16"/>
                <w:szCs w:val="16"/>
              </w:rPr>
            </w:pPr>
            <w:r w:rsidRPr="001C5EFF">
              <w:rPr>
                <w:b/>
                <w:bCs/>
                <w:color w:val="000000"/>
                <w:sz w:val="16"/>
                <w:szCs w:val="16"/>
              </w:rPr>
              <w:t>END OF PERIOD</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2020</w:t>
            </w:r>
          </w:p>
        </w:tc>
        <w:tc>
          <w:tcPr>
            <w:tcW w:w="600"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2021</w:t>
            </w:r>
          </w:p>
        </w:tc>
        <w:tc>
          <w:tcPr>
            <w:tcW w:w="601" w:type="dxa"/>
            <w:vMerge w:val="restart"/>
            <w:tcBorders>
              <w:top w:val="nil"/>
              <w:left w:val="single" w:sz="4" w:space="0" w:color="auto"/>
              <w:righ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2022</w:t>
            </w:r>
          </w:p>
        </w:tc>
        <w:tc>
          <w:tcPr>
            <w:tcW w:w="2583" w:type="dxa"/>
            <w:gridSpan w:val="4"/>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Quarterly</w:t>
            </w:r>
          </w:p>
        </w:tc>
        <w:tc>
          <w:tcPr>
            <w:tcW w:w="720" w:type="dxa"/>
            <w:vMerge w:val="restart"/>
            <w:tcBorders>
              <w:top w:val="single" w:sz="12" w:space="0" w:color="auto"/>
              <w:left w:val="single" w:sz="4" w:space="0" w:color="auto"/>
              <w:right w:val="single" w:sz="4" w:space="0" w:color="auto"/>
            </w:tcBorders>
            <w:shd w:val="clear" w:color="auto" w:fill="auto"/>
            <w:vAlign w:val="center"/>
            <w:hideMark/>
          </w:tcPr>
          <w:p w:rsidR="003D4496" w:rsidRPr="003F6A90" w:rsidRDefault="003D4496" w:rsidP="00F0239D">
            <w:pPr>
              <w:jc w:val="center"/>
              <w:rPr>
                <w:b/>
                <w:bCs/>
                <w:color w:val="000000"/>
                <w:sz w:val="16"/>
                <w:szCs w:val="16"/>
              </w:rPr>
            </w:pPr>
            <w:r>
              <w:rPr>
                <w:b/>
                <w:bCs/>
                <w:color w:val="000000"/>
                <w:sz w:val="16"/>
                <w:szCs w:val="16"/>
              </w:rPr>
              <w:t>2022</w:t>
            </w:r>
          </w:p>
        </w:tc>
        <w:tc>
          <w:tcPr>
            <w:tcW w:w="3914" w:type="dxa"/>
            <w:gridSpan w:val="5"/>
            <w:vMerge w:val="restart"/>
            <w:tcBorders>
              <w:top w:val="single" w:sz="12" w:space="0" w:color="auto"/>
              <w:left w:val="single" w:sz="4" w:space="0" w:color="auto"/>
            </w:tcBorders>
            <w:shd w:val="clear" w:color="auto" w:fill="auto"/>
            <w:vAlign w:val="center"/>
          </w:tcPr>
          <w:p w:rsidR="003D4496" w:rsidRPr="003F6A90" w:rsidRDefault="003D4496" w:rsidP="00F0239D">
            <w:pPr>
              <w:jc w:val="center"/>
              <w:rPr>
                <w:b/>
                <w:bCs/>
                <w:color w:val="000000"/>
                <w:sz w:val="16"/>
                <w:szCs w:val="16"/>
              </w:rPr>
            </w:pPr>
            <w:r>
              <w:rPr>
                <w:b/>
                <w:bCs/>
                <w:color w:val="000000"/>
                <w:sz w:val="16"/>
                <w:szCs w:val="16"/>
              </w:rPr>
              <w:t>2023</w:t>
            </w:r>
          </w:p>
        </w:tc>
      </w:tr>
      <w:tr w:rsidR="00AF0C41" w:rsidRPr="001C5EFF" w:rsidTr="004B0AD4">
        <w:trPr>
          <w:trHeight w:val="235"/>
          <w:jc w:val="center"/>
        </w:trPr>
        <w:tc>
          <w:tcPr>
            <w:tcW w:w="1015" w:type="dxa"/>
            <w:vMerge/>
            <w:tcBorders>
              <w:left w:val="nil"/>
              <w:right w:val="single" w:sz="4" w:space="0" w:color="auto"/>
            </w:tcBorders>
            <w:shd w:val="clear" w:color="auto" w:fill="auto"/>
            <w:hideMark/>
          </w:tcPr>
          <w:p w:rsidR="00AF0C41" w:rsidRPr="001C5EFF"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0" w:type="dxa"/>
            <w:vMerge/>
            <w:tcBorders>
              <w:left w:val="single" w:sz="4" w:space="0" w:color="auto"/>
              <w:right w:val="single" w:sz="4" w:space="0" w:color="auto"/>
            </w:tcBorders>
            <w:shd w:val="clear" w:color="auto" w:fill="auto"/>
            <w:vAlign w:val="center"/>
          </w:tcPr>
          <w:p w:rsidR="00AF0C41" w:rsidRPr="003F6A90" w:rsidRDefault="00AF0C41" w:rsidP="00F0239D">
            <w:pPr>
              <w:jc w:val="center"/>
              <w:rPr>
                <w:b/>
                <w:bCs/>
                <w:color w:val="000000"/>
                <w:sz w:val="16"/>
                <w:szCs w:val="16"/>
              </w:rPr>
            </w:pPr>
          </w:p>
        </w:tc>
        <w:tc>
          <w:tcPr>
            <w:tcW w:w="601" w:type="dxa"/>
            <w:vMerge/>
            <w:tcBorders>
              <w:left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p>
        </w:tc>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2022</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F0C41" w:rsidRDefault="00AF0C41" w:rsidP="00F0239D">
            <w:pPr>
              <w:jc w:val="center"/>
              <w:rPr>
                <w:b/>
                <w:bCs/>
                <w:color w:val="000000"/>
                <w:sz w:val="16"/>
                <w:szCs w:val="16"/>
              </w:rPr>
            </w:pPr>
            <w:r>
              <w:rPr>
                <w:b/>
                <w:bCs/>
                <w:color w:val="000000"/>
                <w:sz w:val="16"/>
                <w:szCs w:val="16"/>
              </w:rPr>
              <w:t>2023</w:t>
            </w:r>
          </w:p>
        </w:tc>
        <w:tc>
          <w:tcPr>
            <w:tcW w:w="720" w:type="dxa"/>
            <w:vMerge/>
            <w:tcBorders>
              <w:left w:val="single" w:sz="4" w:space="0" w:color="auto"/>
              <w:bottom w:val="single" w:sz="4" w:space="0" w:color="auto"/>
              <w:right w:val="single" w:sz="4" w:space="0" w:color="auto"/>
            </w:tcBorders>
            <w:shd w:val="clear" w:color="auto" w:fill="auto"/>
            <w:vAlign w:val="center"/>
            <w:hideMark/>
          </w:tcPr>
          <w:p w:rsidR="00AF0C41" w:rsidRDefault="00AF0C41" w:rsidP="00F0239D">
            <w:pPr>
              <w:jc w:val="center"/>
              <w:rPr>
                <w:b/>
                <w:bCs/>
                <w:color w:val="000000"/>
                <w:sz w:val="16"/>
                <w:szCs w:val="16"/>
              </w:rPr>
            </w:pPr>
          </w:p>
        </w:tc>
        <w:tc>
          <w:tcPr>
            <w:tcW w:w="3914" w:type="dxa"/>
            <w:gridSpan w:val="5"/>
            <w:vMerge/>
            <w:tcBorders>
              <w:left w:val="single" w:sz="4" w:space="0" w:color="auto"/>
              <w:bottom w:val="single" w:sz="4" w:space="0" w:color="auto"/>
            </w:tcBorders>
            <w:shd w:val="clear" w:color="auto" w:fill="auto"/>
            <w:vAlign w:val="center"/>
          </w:tcPr>
          <w:p w:rsidR="00AF0C41" w:rsidRDefault="00AF0C41" w:rsidP="00F0239D">
            <w:pPr>
              <w:jc w:val="center"/>
              <w:rPr>
                <w:b/>
                <w:bCs/>
                <w:color w:val="000000"/>
                <w:sz w:val="16"/>
                <w:szCs w:val="16"/>
              </w:rPr>
            </w:pPr>
          </w:p>
        </w:tc>
      </w:tr>
      <w:tr w:rsidR="00F36008" w:rsidRPr="001C5EFF" w:rsidTr="004B0AD4">
        <w:trPr>
          <w:trHeight w:val="300"/>
          <w:jc w:val="center"/>
        </w:trPr>
        <w:tc>
          <w:tcPr>
            <w:tcW w:w="1015" w:type="dxa"/>
            <w:vMerge/>
            <w:tcBorders>
              <w:left w:val="nil"/>
              <w:bottom w:val="single" w:sz="12" w:space="0" w:color="000000"/>
              <w:right w:val="single" w:sz="4" w:space="0" w:color="auto"/>
            </w:tcBorders>
            <w:shd w:val="clear" w:color="auto" w:fill="auto"/>
            <w:vAlign w:val="center"/>
            <w:hideMark/>
          </w:tcPr>
          <w:p w:rsidR="00F36008" w:rsidRPr="001C5EFF" w:rsidRDefault="00F36008" w:rsidP="00F36008">
            <w:pPr>
              <w:rPr>
                <w:b/>
                <w:bCs/>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36008" w:rsidRPr="001C5EFF" w:rsidRDefault="00F36008" w:rsidP="00F36008">
            <w:pPr>
              <w:jc w:val="right"/>
              <w:rPr>
                <w:color w:val="000000"/>
                <w:sz w:val="16"/>
                <w:szCs w:val="16"/>
              </w:rPr>
            </w:pPr>
          </w:p>
        </w:tc>
        <w:tc>
          <w:tcPr>
            <w:tcW w:w="6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36008" w:rsidRPr="001C5EFF" w:rsidRDefault="00F36008" w:rsidP="00F36008">
            <w:pPr>
              <w:jc w:val="right"/>
              <w:rPr>
                <w:color w:val="000000"/>
                <w:sz w:val="16"/>
                <w:szCs w:val="16"/>
              </w:rPr>
            </w:pPr>
          </w:p>
        </w:tc>
        <w:tc>
          <w:tcPr>
            <w:tcW w:w="60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F36008" w:rsidRPr="001C5EFF" w:rsidRDefault="00F36008" w:rsidP="00F36008">
            <w:pPr>
              <w:jc w:val="right"/>
              <w:rPr>
                <w:color w:val="000000"/>
                <w:sz w:val="16"/>
                <w:szCs w:val="16"/>
              </w:rPr>
            </w:pPr>
          </w:p>
        </w:tc>
        <w:tc>
          <w:tcPr>
            <w:tcW w:w="60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IV</w:t>
            </w:r>
          </w:p>
        </w:tc>
        <w:tc>
          <w:tcPr>
            <w:tcW w:w="63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I</w:t>
            </w:r>
          </w:p>
        </w:tc>
        <w:tc>
          <w:tcPr>
            <w:tcW w:w="630" w:type="dxa"/>
            <w:tcBorders>
              <w:top w:val="single" w:sz="4" w:space="0" w:color="auto"/>
              <w:left w:val="nil"/>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II</w:t>
            </w:r>
          </w:p>
        </w:tc>
        <w:tc>
          <w:tcPr>
            <w:tcW w:w="72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III</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F36008" w:rsidRPr="005B1592" w:rsidRDefault="00E02394" w:rsidP="00F36008">
            <w:pPr>
              <w:jc w:val="right"/>
              <w:rPr>
                <w:b/>
                <w:bCs/>
                <w:color w:val="000000"/>
                <w:sz w:val="16"/>
                <w:szCs w:val="16"/>
              </w:rPr>
            </w:pPr>
            <w:r>
              <w:rPr>
                <w:b/>
                <w:bCs/>
                <w:color w:val="000000"/>
                <w:sz w:val="16"/>
                <w:szCs w:val="16"/>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Jul</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Aug</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Sep</w:t>
            </w:r>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F36008" w:rsidRPr="005B1592" w:rsidRDefault="00F36008" w:rsidP="00F36008">
            <w:pPr>
              <w:jc w:val="right"/>
              <w:rPr>
                <w:b/>
                <w:bCs/>
                <w:color w:val="000000"/>
                <w:sz w:val="16"/>
                <w:szCs w:val="16"/>
              </w:rPr>
            </w:pPr>
            <w:r>
              <w:rPr>
                <w:b/>
                <w:bCs/>
                <w:color w:val="000000"/>
                <w:sz w:val="16"/>
                <w:szCs w:val="16"/>
              </w:rPr>
              <w:t>Oct</w:t>
            </w:r>
          </w:p>
        </w:tc>
        <w:tc>
          <w:tcPr>
            <w:tcW w:w="764" w:type="dxa"/>
            <w:tcBorders>
              <w:top w:val="single" w:sz="4" w:space="0" w:color="auto"/>
              <w:left w:val="nil"/>
              <w:bottom w:val="single" w:sz="12" w:space="0" w:color="auto"/>
              <w:right w:val="nil"/>
            </w:tcBorders>
            <w:shd w:val="clear" w:color="auto" w:fill="auto"/>
            <w:tcMar>
              <w:left w:w="43" w:type="dxa"/>
              <w:right w:w="43" w:type="dxa"/>
            </w:tcMar>
            <w:vAlign w:val="center"/>
          </w:tcPr>
          <w:p w:rsidR="00F36008" w:rsidRPr="005B1592" w:rsidRDefault="00E02394" w:rsidP="00F36008">
            <w:pPr>
              <w:jc w:val="right"/>
              <w:rPr>
                <w:b/>
                <w:bCs/>
                <w:color w:val="000000"/>
                <w:sz w:val="16"/>
                <w:szCs w:val="16"/>
              </w:rPr>
            </w:pPr>
            <w:r>
              <w:rPr>
                <w:b/>
                <w:bCs/>
                <w:color w:val="000000"/>
                <w:sz w:val="16"/>
                <w:szCs w:val="16"/>
              </w:rPr>
              <w:t>Nov</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Australian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-11.71</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-5.52</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-14.83</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-1.66</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-20.85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-5.66</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+3.05</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+0.42</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+4.47</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-4.72</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Brazilian Real</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+23.77</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-0.78</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-28.67</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-3.86</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-21.47</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-5.69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+1.74</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-0.88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-1.95</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+3.81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+1.74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+3.68</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-2.59</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Canadian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-5.04</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-9.86</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-16.45</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+0.58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-20.88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-2.73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-2.60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-0.81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+2.74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+4.84</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-1.81</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Chinese Yuan</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-9.82</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-12.07</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-13.47</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-0.53</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-21.81</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+5.09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-3.62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-1.89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+2.00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+3.15</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-2.73</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EMU Euro</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-11.33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-2.97</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-15.98</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-7.28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-22.32</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-0.50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+2.59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-5.96</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-1.76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+1.43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+2.59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+2.42</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-3.03</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Hong Kong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-4.00</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-9.26</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-21.12</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+0.35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-19.93</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-0.73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-2.13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-0.83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+0.60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+2.37</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-0.16</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Indian Rupee</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-0.25</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-7.92</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-13.22</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+2.67</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-21.10</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-0.79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+0.37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-2.53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+0.53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+0.37</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+3.01</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-0.09</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Indonesian Rupiah</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-3.33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-8.74</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-13.81</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+2.88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-23.11</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+1.69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-0.67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-0.39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+1.05</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+1.69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+5.38</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-2.61</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 xml:space="preserve">Iranian </w:t>
            </w:r>
            <w:proofErr w:type="spellStart"/>
            <w:r w:rsidRPr="007B3AB0">
              <w:rPr>
                <w:color w:val="000000"/>
                <w:sz w:val="16"/>
                <w:szCs w:val="16"/>
              </w:rPr>
              <w:t>Rial</w:t>
            </w:r>
            <w:proofErr w:type="spellEnd"/>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-3.57</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-9.81</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-22.50</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-1.23</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-18.70</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-0.68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-3.94</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-0.33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+2.41</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Japanese Yen</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-8.43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-0.58</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-8.35</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-19.98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+7.91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+2.31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-7.85</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-3.06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+3.66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+2.31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+2.67</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-1.84</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Korean Won</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-8.09</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-2.90</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-15.47</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-10.14</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-18.75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+1.48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-7.67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-2.83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+3.24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+1.48</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+3.56</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-4.89</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Malaysian Ringgit</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-4.99</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-6.40</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-16.92</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-3.59</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-20.82</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+5.51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-6.82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-3.29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+2.17</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+1.11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+4.32</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-2.55</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Saudi Arabian Riyal</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-3.03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-10.03</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-20.95</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+1.40</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-20.48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+0.19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-1.58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-1.14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+2.95</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-0.18</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Singaporean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-4.63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-8.02</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-21.63</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-4.73</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-21.96</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+1.57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+1.07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-4.30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-2.10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+1.40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+1.07</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+2.82</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-2.76</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Swedish Krona</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-14.47</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-1.28</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-9.33</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-4.85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-21.39</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+4.19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-0.23</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-5.45</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-3.36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+5.31</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-6.14</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Swiss Franc</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-12.89</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-6.33</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-20.23</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-4.04</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-21.58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-2.36</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+3.39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-6.52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-3.79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+1.32</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+3.39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+1.69</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-3.17</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proofErr w:type="spellStart"/>
            <w:r w:rsidRPr="007B3AB0">
              <w:rPr>
                <w:color w:val="000000"/>
                <w:sz w:val="16"/>
                <w:szCs w:val="16"/>
              </w:rPr>
              <w:t>Taiwani</w:t>
            </w:r>
            <w:proofErr w:type="spellEnd"/>
            <w:r w:rsidRPr="007B3AB0">
              <w:rPr>
                <w:color w:val="000000"/>
                <w:sz w:val="16"/>
                <w:szCs w:val="16"/>
              </w:rPr>
              <w:t xml:space="preserve">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-9.59</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-11.03</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-13.58</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-3.08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-20.36</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+0.07</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-5.59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2.24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+4.81</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Thai Baht</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-3.30</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+0.31</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-18.25</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-7.26</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-22.09</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+3.82</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+4.59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-8.49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-4.10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+1.97</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+4.59</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+1.20</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-3.12</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UK Pound Sterling</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-5.73</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-9.89</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-12.16</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-7.35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-22.45</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-2.71</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+3.36</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-5.46</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-2.03</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+1.47</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+3.36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+3.42</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-3.84</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U.S Dollar</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-3.58</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-9.79</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-21.09</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-20.47</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-0.58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-1.58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+0.00</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+2.66</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-0.19</w:t>
            </w:r>
          </w:p>
        </w:tc>
      </w:tr>
      <w:tr w:rsidR="00C66675" w:rsidRPr="00C81D76" w:rsidTr="00E02394">
        <w:trPr>
          <w:trHeight w:val="432"/>
          <w:jc w:val="center"/>
        </w:trPr>
        <w:tc>
          <w:tcPr>
            <w:tcW w:w="1015" w:type="dxa"/>
            <w:tcBorders>
              <w:top w:val="nil"/>
              <w:left w:val="nil"/>
              <w:bottom w:val="nil"/>
              <w:right w:val="nil"/>
            </w:tcBorders>
            <w:shd w:val="clear" w:color="auto" w:fill="auto"/>
            <w:vAlign w:val="center"/>
            <w:hideMark/>
          </w:tcPr>
          <w:p w:rsidR="00C66675" w:rsidRPr="007B3AB0" w:rsidRDefault="00C66675" w:rsidP="00C66675">
            <w:pPr>
              <w:jc w:val="right"/>
              <w:rPr>
                <w:color w:val="000000"/>
                <w:sz w:val="16"/>
                <w:szCs w:val="16"/>
              </w:rPr>
            </w:pPr>
            <w:r w:rsidRPr="007B3AB0">
              <w:rPr>
                <w:color w:val="000000"/>
                <w:sz w:val="16"/>
                <w:szCs w:val="16"/>
              </w:rPr>
              <w:t>UAE Dirham</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-3.58</w:t>
            </w:r>
          </w:p>
        </w:tc>
        <w:tc>
          <w:tcPr>
            <w:tcW w:w="60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-9.79</w:t>
            </w:r>
          </w:p>
        </w:tc>
        <w:tc>
          <w:tcPr>
            <w:tcW w:w="601"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-21.06</w:t>
            </w:r>
          </w:p>
        </w:tc>
        <w:tc>
          <w:tcPr>
            <w:tcW w:w="603"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+2.12</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-20.48</w:t>
            </w:r>
          </w:p>
        </w:tc>
        <w:tc>
          <w:tcPr>
            <w:tcW w:w="63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rFonts w:asciiTheme="majorBidi" w:hAnsiTheme="majorBidi" w:cstheme="majorBidi"/>
                <w:color w:val="000000"/>
                <w:sz w:val="16"/>
                <w:szCs w:val="16"/>
              </w:rPr>
            </w:pPr>
            <w:r w:rsidRPr="007B3AB0">
              <w:rPr>
                <w:rFonts w:asciiTheme="majorBidi" w:hAnsiTheme="majorBidi" w:cstheme="majorBidi"/>
                <w:color w:val="000000"/>
                <w:sz w:val="16"/>
                <w:szCs w:val="16"/>
              </w:rPr>
              <w:t>-0.29</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-1.58</w:t>
            </w:r>
          </w:p>
        </w:tc>
        <w:tc>
          <w:tcPr>
            <w:tcW w:w="72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-0.66</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+0.01</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-0.28</w:t>
            </w:r>
          </w:p>
        </w:tc>
        <w:tc>
          <w:tcPr>
            <w:tcW w:w="810"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+2.95</w:t>
            </w:r>
          </w:p>
        </w:tc>
        <w:tc>
          <w:tcPr>
            <w:tcW w:w="764" w:type="dxa"/>
            <w:tcBorders>
              <w:top w:val="nil"/>
              <w:left w:val="nil"/>
              <w:bottom w:val="nil"/>
              <w:right w:val="nil"/>
            </w:tcBorders>
            <w:shd w:val="clear" w:color="auto" w:fill="auto"/>
            <w:tcMar>
              <w:left w:w="43" w:type="dxa"/>
              <w:right w:w="43" w:type="dxa"/>
            </w:tcMar>
            <w:vAlign w:val="center"/>
          </w:tcPr>
          <w:p w:rsidR="00C66675" w:rsidRPr="007B3AB0" w:rsidRDefault="00C66675" w:rsidP="00C66675">
            <w:pPr>
              <w:jc w:val="right"/>
              <w:rPr>
                <w:color w:val="000000"/>
                <w:sz w:val="16"/>
                <w:szCs w:val="16"/>
              </w:rPr>
            </w:pPr>
            <w:r w:rsidRPr="007B3AB0">
              <w:rPr>
                <w:color w:val="000000"/>
                <w:sz w:val="16"/>
                <w:szCs w:val="16"/>
              </w:rPr>
              <w:t>-0.19</w:t>
            </w:r>
          </w:p>
        </w:tc>
      </w:tr>
      <w:tr w:rsidR="00F36008" w:rsidRPr="001C5EFF" w:rsidTr="004B0AD4">
        <w:trPr>
          <w:trHeight w:val="193"/>
          <w:jc w:val="center"/>
        </w:trPr>
        <w:tc>
          <w:tcPr>
            <w:tcW w:w="1015" w:type="dxa"/>
            <w:tcBorders>
              <w:top w:val="nil"/>
              <w:left w:val="nil"/>
              <w:bottom w:val="single" w:sz="12" w:space="0" w:color="auto"/>
              <w:right w:val="nil"/>
            </w:tcBorders>
            <w:shd w:val="clear" w:color="auto" w:fill="auto"/>
            <w:noWrap/>
            <w:vAlign w:val="bottom"/>
            <w:hideMark/>
          </w:tcPr>
          <w:p w:rsidR="00F36008" w:rsidRPr="001C5EFF" w:rsidRDefault="00F36008" w:rsidP="00F36008">
            <w:pPr>
              <w:rPr>
                <w:rFonts w:ascii="Calibri" w:hAnsi="Calibri"/>
                <w:color w:val="000000"/>
                <w:sz w:val="22"/>
                <w:szCs w:val="22"/>
              </w:rPr>
            </w:pPr>
            <w:r w:rsidRPr="001C5EFF">
              <w:rPr>
                <w:rFonts w:ascii="Calibri" w:hAnsi="Calibri"/>
                <w:color w:val="000000"/>
                <w:sz w:val="22"/>
                <w:szCs w:val="22"/>
              </w:rPr>
              <w:t> </w:t>
            </w:r>
          </w:p>
        </w:tc>
        <w:tc>
          <w:tcPr>
            <w:tcW w:w="601" w:type="dxa"/>
            <w:tcBorders>
              <w:top w:val="nil"/>
              <w:left w:val="nil"/>
              <w:bottom w:val="single" w:sz="12" w:space="0" w:color="auto"/>
              <w:right w:val="nil"/>
            </w:tcBorders>
            <w:shd w:val="clear" w:color="auto" w:fill="auto"/>
            <w:noWrap/>
            <w:tcMar>
              <w:left w:w="43" w:type="dxa"/>
              <w:right w:w="43" w:type="dxa"/>
            </w:tcMar>
            <w:vAlign w:val="center"/>
            <w:hideMark/>
          </w:tcPr>
          <w:p w:rsidR="00F36008" w:rsidRPr="00BF4323" w:rsidRDefault="00F36008" w:rsidP="00F36008">
            <w:pPr>
              <w:jc w:val="right"/>
              <w:rPr>
                <w:sz w:val="16"/>
                <w:szCs w:val="16"/>
              </w:rPr>
            </w:pPr>
          </w:p>
        </w:tc>
        <w:tc>
          <w:tcPr>
            <w:tcW w:w="600" w:type="dxa"/>
            <w:tcBorders>
              <w:top w:val="nil"/>
              <w:left w:val="nil"/>
              <w:bottom w:val="single" w:sz="12" w:space="0" w:color="auto"/>
              <w:right w:val="nil"/>
            </w:tcBorders>
            <w:shd w:val="clear" w:color="auto" w:fill="auto"/>
            <w:noWrap/>
            <w:tcMar>
              <w:left w:w="43" w:type="dxa"/>
              <w:right w:w="43" w:type="dxa"/>
            </w:tcMar>
            <w:vAlign w:val="center"/>
          </w:tcPr>
          <w:p w:rsidR="00F36008" w:rsidRPr="00BF4323" w:rsidRDefault="00F36008" w:rsidP="00F36008">
            <w:pPr>
              <w:jc w:val="right"/>
              <w:rPr>
                <w:sz w:val="16"/>
                <w:szCs w:val="16"/>
              </w:rPr>
            </w:pPr>
          </w:p>
        </w:tc>
        <w:tc>
          <w:tcPr>
            <w:tcW w:w="601" w:type="dxa"/>
            <w:tcBorders>
              <w:top w:val="nil"/>
              <w:left w:val="nil"/>
              <w:bottom w:val="single" w:sz="12" w:space="0" w:color="auto"/>
              <w:right w:val="nil"/>
            </w:tcBorders>
            <w:shd w:val="clear" w:color="auto" w:fill="auto"/>
            <w:noWrap/>
            <w:tcMar>
              <w:left w:w="43" w:type="dxa"/>
              <w:right w:w="43" w:type="dxa"/>
            </w:tcMar>
            <w:vAlign w:val="center"/>
          </w:tcPr>
          <w:p w:rsidR="00F36008" w:rsidRPr="00BF4323" w:rsidRDefault="00F36008" w:rsidP="00F36008">
            <w:pPr>
              <w:jc w:val="right"/>
              <w:rPr>
                <w:sz w:val="16"/>
                <w:szCs w:val="16"/>
              </w:rPr>
            </w:pPr>
          </w:p>
        </w:tc>
        <w:tc>
          <w:tcPr>
            <w:tcW w:w="603" w:type="dxa"/>
            <w:tcBorders>
              <w:top w:val="nil"/>
              <w:left w:val="nil"/>
              <w:bottom w:val="single" w:sz="12" w:space="0" w:color="auto"/>
              <w:right w:val="nil"/>
            </w:tcBorders>
            <w:shd w:val="clear" w:color="auto" w:fill="auto"/>
            <w:noWrap/>
            <w:tcMar>
              <w:left w:w="43" w:type="dxa"/>
              <w:right w:w="43" w:type="dxa"/>
            </w:tcMar>
            <w:vAlign w:val="center"/>
            <w:hideMark/>
          </w:tcPr>
          <w:p w:rsidR="00F36008" w:rsidRPr="00BF4323" w:rsidRDefault="00F36008" w:rsidP="00F36008">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hideMark/>
          </w:tcPr>
          <w:p w:rsidR="00F36008" w:rsidRPr="00BF4323" w:rsidRDefault="00F36008" w:rsidP="00F36008">
            <w:pPr>
              <w:jc w:val="right"/>
              <w:rPr>
                <w:sz w:val="16"/>
                <w:szCs w:val="16"/>
              </w:rPr>
            </w:pPr>
          </w:p>
        </w:tc>
        <w:tc>
          <w:tcPr>
            <w:tcW w:w="630" w:type="dxa"/>
            <w:tcBorders>
              <w:top w:val="nil"/>
              <w:left w:val="nil"/>
              <w:bottom w:val="single" w:sz="12" w:space="0" w:color="auto"/>
              <w:right w:val="nil"/>
            </w:tcBorders>
            <w:shd w:val="clear" w:color="auto" w:fill="auto"/>
            <w:noWrap/>
            <w:tcMar>
              <w:left w:w="43" w:type="dxa"/>
              <w:right w:w="43" w:type="dxa"/>
            </w:tcMar>
            <w:vAlign w:val="center"/>
          </w:tcPr>
          <w:p w:rsidR="00F36008" w:rsidRPr="00BF4323" w:rsidRDefault="00F36008" w:rsidP="00F3600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36008" w:rsidRPr="00BF4323" w:rsidRDefault="00F36008" w:rsidP="00F3600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36008" w:rsidRPr="00BF4323" w:rsidRDefault="00F36008" w:rsidP="00F36008">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tcPr>
          <w:p w:rsidR="00F36008" w:rsidRPr="001C5EFF" w:rsidRDefault="00F36008" w:rsidP="00F36008">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36008" w:rsidRPr="001C5EFF" w:rsidRDefault="00F36008" w:rsidP="00F36008">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36008" w:rsidRPr="001C5EFF" w:rsidRDefault="00F36008" w:rsidP="00F36008">
            <w:pPr>
              <w:jc w:val="right"/>
              <w:rPr>
                <w:rFonts w:ascii="Calibri" w:hAnsi="Calibri"/>
                <w:color w:val="000000"/>
                <w:sz w:val="22"/>
                <w:szCs w:val="22"/>
              </w:rPr>
            </w:pP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36008" w:rsidRPr="001C5EFF" w:rsidRDefault="00F36008" w:rsidP="00F36008">
            <w:pPr>
              <w:jc w:val="right"/>
              <w:rPr>
                <w:rFonts w:ascii="Calibri" w:hAnsi="Calibri"/>
                <w:color w:val="000000"/>
                <w:sz w:val="22"/>
                <w:szCs w:val="22"/>
              </w:rPr>
            </w:pP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36008" w:rsidRPr="001C5EFF" w:rsidRDefault="00F36008" w:rsidP="00F36008">
            <w:pPr>
              <w:jc w:val="right"/>
              <w:rPr>
                <w:rFonts w:ascii="Calibri" w:hAnsi="Calibri"/>
                <w:color w:val="000000"/>
                <w:sz w:val="22"/>
                <w:szCs w:val="22"/>
              </w:rPr>
            </w:pPr>
          </w:p>
        </w:tc>
      </w:tr>
      <w:tr w:rsidR="00F36008" w:rsidRPr="001C5EFF" w:rsidTr="00600890">
        <w:trPr>
          <w:trHeight w:val="942"/>
          <w:jc w:val="center"/>
        </w:trPr>
        <w:tc>
          <w:tcPr>
            <w:tcW w:w="10034" w:type="dxa"/>
            <w:gridSpan w:val="14"/>
            <w:tcBorders>
              <w:top w:val="single" w:sz="12" w:space="0" w:color="auto"/>
              <w:left w:val="nil"/>
              <w:right w:val="nil"/>
            </w:tcBorders>
            <w:shd w:val="clear" w:color="auto" w:fill="auto"/>
            <w:noWrap/>
            <w:hideMark/>
          </w:tcPr>
          <w:p w:rsidR="00F36008" w:rsidRDefault="00F36008" w:rsidP="00F36008">
            <w:pPr>
              <w:jc w:val="right"/>
              <w:rPr>
                <w:sz w:val="14"/>
                <w:szCs w:val="14"/>
              </w:rPr>
            </w:pPr>
            <w:r w:rsidRPr="007441D3">
              <w:rPr>
                <w:rFonts w:asciiTheme="majorBidi" w:hAnsiTheme="majorBidi" w:cstheme="majorBidi"/>
                <w:sz w:val="14"/>
                <w:szCs w:val="14"/>
              </w:rPr>
              <w:t>*End of Current month/ period over end of previous month/ period</w:t>
            </w:r>
            <w:r w:rsidRPr="00B863BF">
              <w:rPr>
                <w:sz w:val="14"/>
                <w:szCs w:val="14"/>
              </w:rPr>
              <w:t xml:space="preserve"> </w:t>
            </w:r>
            <w:r>
              <w:rPr>
                <w:sz w:val="14"/>
                <w:szCs w:val="14"/>
              </w:rPr>
              <w:t xml:space="preserve">                                                                                                                    </w:t>
            </w:r>
            <w:r w:rsidRPr="00B863BF">
              <w:rPr>
                <w:sz w:val="14"/>
                <w:szCs w:val="14"/>
              </w:rPr>
              <w:t xml:space="preserve">Source: </w:t>
            </w:r>
            <w:r>
              <w:rPr>
                <w:sz w:val="14"/>
                <w:szCs w:val="14"/>
              </w:rPr>
              <w:t>Core Statistics Department</w:t>
            </w:r>
          </w:p>
          <w:p w:rsidR="00F36008" w:rsidRPr="007441D3" w:rsidRDefault="00F36008" w:rsidP="00F36008">
            <w:pPr>
              <w:rPr>
                <w:rFonts w:asciiTheme="majorBidi" w:hAnsiTheme="majorBidi" w:cstheme="majorBidi"/>
                <w:sz w:val="8"/>
                <w:szCs w:val="8"/>
              </w:rPr>
            </w:pPr>
          </w:p>
          <w:p w:rsidR="00F36008" w:rsidRPr="007441D3" w:rsidRDefault="00F36008" w:rsidP="00F36008">
            <w:pPr>
              <w:framePr w:hSpace="180" w:wrap="around" w:vAnchor="page" w:hAnchor="margin" w:xAlign="center" w:y="946"/>
              <w:rPr>
                <w:rFonts w:asciiTheme="majorBidi" w:hAnsiTheme="majorBidi" w:cstheme="majorBidi"/>
                <w:sz w:val="15"/>
                <w:szCs w:val="15"/>
              </w:rPr>
            </w:pPr>
            <w:r w:rsidRPr="007441D3">
              <w:rPr>
                <w:rFonts w:asciiTheme="majorBidi" w:hAnsiTheme="majorBidi" w:cstheme="majorBidi"/>
                <w:sz w:val="15"/>
                <w:szCs w:val="15"/>
              </w:rPr>
              <w:t>Note:</w:t>
            </w:r>
          </w:p>
          <w:p w:rsidR="00F36008" w:rsidRPr="007441D3" w:rsidRDefault="00F36008" w:rsidP="00F36008">
            <w:pPr>
              <w:pStyle w:val="ListParagraph"/>
              <w:numPr>
                <w:ilvl w:val="0"/>
                <w:numId w:val="27"/>
              </w:numPr>
              <w:spacing w:after="0" w:line="240" w:lineRule="auto"/>
              <w:rPr>
                <w:rFonts w:asciiTheme="majorBidi" w:hAnsiTheme="majorBidi" w:cstheme="majorBidi"/>
                <w:color w:val="000000"/>
              </w:rPr>
            </w:pPr>
            <w:r w:rsidRPr="007441D3">
              <w:rPr>
                <w:rFonts w:asciiTheme="majorBidi" w:hAnsiTheme="majorBidi" w:cstheme="majorBidi"/>
                <w:sz w:val="15"/>
                <w:szCs w:val="15"/>
              </w:rPr>
              <w:t> </w:t>
            </w:r>
            <w:r>
              <w:rPr>
                <w:rFonts w:asciiTheme="majorBidi" w:hAnsiTheme="majorBidi" w:cstheme="majorBidi"/>
                <w:sz w:val="15"/>
                <w:szCs w:val="15"/>
              </w:rPr>
              <w:t xml:space="preserve">( </w:t>
            </w:r>
            <w:r w:rsidRPr="007441D3">
              <w:rPr>
                <w:rFonts w:asciiTheme="majorBidi" w:hAnsiTheme="majorBidi" w:cstheme="majorBidi"/>
                <w:sz w:val="15"/>
                <w:szCs w:val="15"/>
              </w:rPr>
              <w:t>+ ) Indicates appreciation , ( - ) indicates depreciation</w:t>
            </w:r>
          </w:p>
          <w:p w:rsidR="00F36008" w:rsidRPr="00E47C26" w:rsidRDefault="00F36008" w:rsidP="00F36008">
            <w:pPr>
              <w:pStyle w:val="ListParagraph"/>
              <w:numPr>
                <w:ilvl w:val="0"/>
                <w:numId w:val="27"/>
              </w:numPr>
              <w:spacing w:after="0" w:line="240" w:lineRule="auto"/>
              <w:rPr>
                <w:color w:val="000000"/>
              </w:rPr>
            </w:pPr>
            <w:proofErr w:type="spellStart"/>
            <w:r w:rsidRPr="007441D3">
              <w:rPr>
                <w:rFonts w:asciiTheme="majorBidi" w:hAnsiTheme="majorBidi" w:cstheme="majorBidi"/>
                <w:sz w:val="15"/>
                <w:szCs w:val="15"/>
              </w:rPr>
              <w:t>Exchnage</w:t>
            </w:r>
            <w:proofErr w:type="spellEnd"/>
            <w:r w:rsidRPr="007441D3">
              <w:rPr>
                <w:rFonts w:asciiTheme="majorBidi" w:hAnsiTheme="majorBidi" w:cstheme="majorBidi"/>
                <w:sz w:val="15"/>
                <w:szCs w:val="15"/>
              </w:rPr>
              <w:t xml:space="preserve"> Rates used in Appreciation/Depreciation are taken from International Monetary Fund (IMF) website at link:                                                                                       </w:t>
            </w:r>
            <w:hyperlink r:id="rId15" w:history="1">
              <w:r w:rsidRPr="007441D3">
                <w:rPr>
                  <w:rStyle w:val="Hyperlink"/>
                  <w:rFonts w:asciiTheme="majorBidi" w:hAnsiTheme="majorBidi" w:cstheme="majorBidi"/>
                  <w:sz w:val="15"/>
                  <w:szCs w:val="15"/>
                </w:rPr>
                <w:t>http://www.imf.org/external/np/fin/data/param_rms_mth.aspx</w:t>
              </w:r>
            </w:hyperlink>
          </w:p>
        </w:tc>
      </w:tr>
    </w:tbl>
    <w:p w:rsidR="004C3B7A" w:rsidRDefault="004C3B7A"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BF4323" w:rsidRDefault="002E3F39" w:rsidP="005D0E7B">
      <w:pPr>
        <w:pStyle w:val="Footer"/>
        <w:tabs>
          <w:tab w:val="clear" w:pos="4320"/>
          <w:tab w:val="clear" w:pos="8640"/>
        </w:tabs>
        <w:rPr>
          <w:sz w:val="15"/>
          <w:szCs w:val="15"/>
        </w:rPr>
      </w:pPr>
      <w:r w:rsidRPr="00BF4323">
        <w:br w:type="page"/>
      </w:r>
      <w:r w:rsidR="001956C2" w:rsidRPr="00BF4323">
        <w:rPr>
          <w:sz w:val="15"/>
          <w:szCs w:val="15"/>
        </w:rPr>
        <w:lastRenderedPageBreak/>
        <w:t xml:space="preserve">     </w:t>
      </w:r>
    </w:p>
    <w:tbl>
      <w:tblPr>
        <w:tblW w:w="4663" w:type="pct"/>
        <w:jc w:val="center"/>
        <w:tblLayout w:type="fixed"/>
        <w:tblCellMar>
          <w:left w:w="115" w:type="dxa"/>
          <w:right w:w="0" w:type="dxa"/>
        </w:tblCellMar>
        <w:tblLook w:val="04A0" w:firstRow="1" w:lastRow="0" w:firstColumn="1" w:lastColumn="0" w:noHBand="0" w:noVBand="1"/>
      </w:tblPr>
      <w:tblGrid>
        <w:gridCol w:w="2139"/>
        <w:gridCol w:w="831"/>
        <w:gridCol w:w="900"/>
        <w:gridCol w:w="900"/>
        <w:gridCol w:w="898"/>
        <w:gridCol w:w="900"/>
        <w:gridCol w:w="903"/>
        <w:gridCol w:w="809"/>
        <w:gridCol w:w="809"/>
      </w:tblGrid>
      <w:tr w:rsidR="00266371" w:rsidRPr="00BF4323" w:rsidTr="004574A0">
        <w:trPr>
          <w:trHeight w:val="330"/>
          <w:jc w:val="center"/>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574A0">
        <w:trPr>
          <w:trHeight w:val="225"/>
          <w:jc w:val="center"/>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574A0">
        <w:trPr>
          <w:trHeight w:val="330"/>
          <w:jc w:val="center"/>
        </w:trPr>
        <w:tc>
          <w:tcPr>
            <w:tcW w:w="5000" w:type="pct"/>
            <w:gridSpan w:val="9"/>
            <w:tcBorders>
              <w:left w:val="nil"/>
              <w:bottom w:val="single" w:sz="12" w:space="0" w:color="000000"/>
            </w:tcBorders>
            <w:shd w:val="clear" w:color="auto" w:fill="auto"/>
            <w:vAlign w:val="bottom"/>
          </w:tcPr>
          <w:p w:rsidR="00266371" w:rsidRPr="00BF4323" w:rsidRDefault="002F1F57" w:rsidP="00567C4E">
            <w:pPr>
              <w:jc w:val="right"/>
              <w:rPr>
                <w:sz w:val="14"/>
                <w:szCs w:val="14"/>
              </w:rPr>
            </w:pPr>
            <w:r>
              <w:rPr>
                <w:sz w:val="14"/>
                <w:szCs w:val="14"/>
              </w:rPr>
              <w:t>Million US Dollars</w:t>
            </w:r>
          </w:p>
        </w:tc>
      </w:tr>
      <w:tr w:rsidR="004574A0" w:rsidRPr="00BF4323" w:rsidTr="004574A0">
        <w:trPr>
          <w:trHeight w:val="330"/>
          <w:jc w:val="center"/>
        </w:trPr>
        <w:tc>
          <w:tcPr>
            <w:tcW w:w="1177" w:type="pct"/>
            <w:vMerge w:val="restart"/>
            <w:tcBorders>
              <w:top w:val="nil"/>
              <w:left w:val="nil"/>
              <w:bottom w:val="single" w:sz="12" w:space="0" w:color="000000"/>
              <w:right w:val="single" w:sz="4" w:space="0" w:color="auto"/>
            </w:tcBorders>
            <w:shd w:val="clear" w:color="auto" w:fill="auto"/>
            <w:vAlign w:val="center"/>
            <w:hideMark/>
          </w:tcPr>
          <w:p w:rsidR="004574A0" w:rsidRPr="00BF4323" w:rsidRDefault="004574A0" w:rsidP="00926070">
            <w:pPr>
              <w:jc w:val="center"/>
              <w:rPr>
                <w:b/>
                <w:bCs/>
                <w:sz w:val="16"/>
                <w:szCs w:val="16"/>
              </w:rPr>
            </w:pPr>
            <w:r w:rsidRPr="00BF4323">
              <w:rPr>
                <w:b/>
                <w:bCs/>
                <w:sz w:val="16"/>
                <w:szCs w:val="16"/>
              </w:rPr>
              <w:t>COUNTRIES</w:t>
            </w:r>
          </w:p>
        </w:tc>
        <w:tc>
          <w:tcPr>
            <w:tcW w:w="457"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FY20</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FY21</w:t>
            </w:r>
          </w:p>
        </w:tc>
        <w:tc>
          <w:tcPr>
            <w:tcW w:w="495"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FY22</w:t>
            </w:r>
          </w:p>
        </w:tc>
        <w:tc>
          <w:tcPr>
            <w:tcW w:w="494" w:type="pct"/>
            <w:vMerge w:val="restart"/>
            <w:tcBorders>
              <w:top w:val="nil"/>
              <w:left w:val="single" w:sz="4" w:space="0" w:color="auto"/>
              <w:bottom w:val="single" w:sz="12" w:space="0" w:color="000000"/>
              <w:right w:val="single" w:sz="4" w:space="0" w:color="auto"/>
            </w:tcBorders>
            <w:shd w:val="clear" w:color="auto" w:fill="auto"/>
            <w:vAlign w:val="center"/>
          </w:tcPr>
          <w:p w:rsidR="004574A0" w:rsidRPr="00BF4323" w:rsidRDefault="004574A0" w:rsidP="00926070">
            <w:pPr>
              <w:jc w:val="center"/>
              <w:rPr>
                <w:b/>
                <w:sz w:val="16"/>
                <w:szCs w:val="16"/>
              </w:rPr>
            </w:pPr>
            <w:r>
              <w:rPr>
                <w:b/>
                <w:sz w:val="16"/>
                <w:szCs w:val="16"/>
              </w:rPr>
              <w:t>FY23</w:t>
            </w:r>
          </w:p>
        </w:tc>
        <w:tc>
          <w:tcPr>
            <w:tcW w:w="992"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F404DD" w:rsidP="00926070">
            <w:pPr>
              <w:jc w:val="center"/>
              <w:rPr>
                <w:b/>
                <w:bCs/>
                <w:sz w:val="16"/>
                <w:szCs w:val="16"/>
              </w:rPr>
            </w:pPr>
            <w:r>
              <w:rPr>
                <w:b/>
                <w:bCs/>
                <w:sz w:val="16"/>
                <w:szCs w:val="16"/>
              </w:rPr>
              <w:t>Nov</w:t>
            </w:r>
          </w:p>
        </w:tc>
        <w:tc>
          <w:tcPr>
            <w:tcW w:w="890" w:type="pct"/>
            <w:gridSpan w:val="2"/>
            <w:tcBorders>
              <w:top w:val="single" w:sz="12" w:space="0" w:color="auto"/>
              <w:left w:val="single" w:sz="4" w:space="0" w:color="auto"/>
              <w:bottom w:val="single" w:sz="4" w:space="0" w:color="auto"/>
            </w:tcBorders>
            <w:shd w:val="clear" w:color="auto" w:fill="auto"/>
            <w:vAlign w:val="center"/>
          </w:tcPr>
          <w:p w:rsidR="004574A0" w:rsidRPr="00316631" w:rsidRDefault="00F404DD" w:rsidP="00926070">
            <w:pPr>
              <w:jc w:val="center"/>
              <w:rPr>
                <w:b/>
                <w:bCs/>
                <w:sz w:val="16"/>
                <w:szCs w:val="16"/>
              </w:rPr>
            </w:pPr>
            <w:r>
              <w:rPr>
                <w:b/>
                <w:bCs/>
                <w:sz w:val="16"/>
                <w:szCs w:val="16"/>
              </w:rPr>
              <w:t>Jul-Nov</w:t>
            </w:r>
          </w:p>
        </w:tc>
      </w:tr>
      <w:tr w:rsidR="004574A0" w:rsidRPr="00BF4323" w:rsidTr="00043770">
        <w:trPr>
          <w:trHeight w:val="330"/>
          <w:jc w:val="center"/>
        </w:trPr>
        <w:tc>
          <w:tcPr>
            <w:tcW w:w="1177" w:type="pct"/>
            <w:vMerge/>
            <w:tcBorders>
              <w:top w:val="nil"/>
              <w:left w:val="nil"/>
              <w:bottom w:val="single" w:sz="12" w:space="0" w:color="000000"/>
              <w:right w:val="single" w:sz="4" w:space="0" w:color="auto"/>
            </w:tcBorders>
            <w:shd w:val="clear" w:color="auto" w:fill="auto"/>
            <w:vAlign w:val="center"/>
            <w:hideMark/>
          </w:tcPr>
          <w:p w:rsidR="004574A0" w:rsidRPr="00BF4323" w:rsidRDefault="004574A0" w:rsidP="004574A0">
            <w:pPr>
              <w:rPr>
                <w:b/>
                <w:bCs/>
                <w:sz w:val="16"/>
                <w:szCs w:val="16"/>
              </w:rPr>
            </w:pPr>
          </w:p>
        </w:tc>
        <w:tc>
          <w:tcPr>
            <w:tcW w:w="457"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4" w:type="pct"/>
            <w:vMerge/>
            <w:tcBorders>
              <w:top w:val="single" w:sz="12" w:space="0" w:color="000000"/>
              <w:left w:val="single" w:sz="4" w:space="0" w:color="auto"/>
              <w:bottom w:val="single" w:sz="12" w:space="0" w:color="000000"/>
              <w:right w:val="single" w:sz="4" w:space="0" w:color="auto"/>
            </w:tcBorders>
            <w:shd w:val="clear" w:color="auto" w:fill="auto"/>
            <w:vAlign w:val="center"/>
          </w:tcPr>
          <w:p w:rsidR="004574A0" w:rsidRPr="00BF4323" w:rsidRDefault="004574A0" w:rsidP="004574A0">
            <w:pPr>
              <w:jc w:val="center"/>
              <w:rPr>
                <w:sz w:val="16"/>
                <w:szCs w:val="16"/>
              </w:rPr>
            </w:pPr>
          </w:p>
        </w:tc>
        <w:tc>
          <w:tcPr>
            <w:tcW w:w="495" w:type="pct"/>
            <w:tcBorders>
              <w:top w:val="single" w:sz="4" w:space="0" w:color="auto"/>
              <w:left w:val="single" w:sz="4" w:space="0" w:color="auto"/>
              <w:bottom w:val="single" w:sz="12" w:space="0" w:color="auto"/>
            </w:tcBorders>
            <w:shd w:val="clear" w:color="auto" w:fill="auto"/>
            <w:tcMar>
              <w:left w:w="72"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97"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c>
          <w:tcPr>
            <w:tcW w:w="445" w:type="pct"/>
            <w:tcBorders>
              <w:top w:val="single" w:sz="4" w:space="0" w:color="auto"/>
              <w:left w:val="single" w:sz="4" w:space="0" w:color="auto"/>
              <w:bottom w:val="single" w:sz="12" w:space="0" w:color="auto"/>
              <w:right w:val="nil"/>
            </w:tcBorders>
            <w:shd w:val="clear" w:color="auto" w:fill="auto"/>
            <w:tcMar>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22</w:t>
            </w:r>
          </w:p>
        </w:tc>
        <w:tc>
          <w:tcPr>
            <w:tcW w:w="445" w:type="pct"/>
            <w:tcBorders>
              <w:top w:val="single" w:sz="4" w:space="0" w:color="auto"/>
              <w:left w:val="nil"/>
              <w:bottom w:val="single" w:sz="12" w:space="0" w:color="auto"/>
            </w:tcBorders>
            <w:shd w:val="clear" w:color="auto" w:fill="auto"/>
            <w:tcMar>
              <w:left w:w="115" w:type="dxa"/>
              <w:right w:w="43" w:type="dxa"/>
            </w:tcMar>
            <w:vAlign w:val="center"/>
          </w:tcPr>
          <w:p w:rsidR="004574A0" w:rsidRPr="00BF4323" w:rsidRDefault="004574A0" w:rsidP="004574A0">
            <w:pPr>
              <w:jc w:val="right"/>
              <w:rPr>
                <w:b/>
                <w:sz w:val="16"/>
                <w:szCs w:val="16"/>
              </w:rPr>
            </w:pPr>
            <w:r w:rsidRPr="00BF4323">
              <w:rPr>
                <w:b/>
                <w:sz w:val="16"/>
                <w:szCs w:val="16"/>
              </w:rPr>
              <w:t>20</w:t>
            </w:r>
            <w:r>
              <w:rPr>
                <w:b/>
                <w:sz w:val="16"/>
                <w:szCs w:val="16"/>
              </w:rPr>
              <w:t>23</w:t>
            </w:r>
            <w:r w:rsidRPr="007703D5">
              <w:rPr>
                <w:b/>
                <w:sz w:val="16"/>
                <w:szCs w:val="16"/>
                <w:vertAlign w:val="superscript"/>
              </w:rPr>
              <w:t>P</w:t>
            </w:r>
          </w:p>
        </w:tc>
      </w:tr>
      <w:tr w:rsidR="004574A0" w:rsidRPr="00BF4323" w:rsidTr="004574A0">
        <w:trPr>
          <w:trHeight w:val="298"/>
          <w:jc w:val="center"/>
        </w:trPr>
        <w:tc>
          <w:tcPr>
            <w:tcW w:w="1177" w:type="pct"/>
            <w:tcBorders>
              <w:top w:val="nil"/>
              <w:left w:val="nil"/>
              <w:bottom w:val="nil"/>
              <w:right w:val="nil"/>
            </w:tcBorders>
            <w:shd w:val="clear" w:color="auto" w:fill="auto"/>
            <w:vAlign w:val="center"/>
            <w:hideMark/>
          </w:tcPr>
          <w:p w:rsidR="004574A0" w:rsidRPr="00BF4323" w:rsidRDefault="004574A0" w:rsidP="004574A0">
            <w:pPr>
              <w:rPr>
                <w:b/>
                <w:bCs/>
                <w:sz w:val="16"/>
                <w:szCs w:val="16"/>
              </w:rPr>
            </w:pPr>
          </w:p>
        </w:tc>
        <w:tc>
          <w:tcPr>
            <w:tcW w:w="457"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4" w:type="pct"/>
            <w:tcBorders>
              <w:top w:val="nil"/>
              <w:left w:val="nil"/>
              <w:bottom w:val="nil"/>
              <w:right w:val="nil"/>
            </w:tcBorders>
            <w:shd w:val="clear" w:color="auto" w:fill="auto"/>
            <w:vAlign w:val="center"/>
          </w:tcPr>
          <w:p w:rsidR="004574A0" w:rsidRPr="00BF4323" w:rsidRDefault="004574A0" w:rsidP="004574A0">
            <w:pPr>
              <w:jc w:val="right"/>
              <w:rPr>
                <w:b/>
                <w:bCs/>
                <w:sz w:val="14"/>
                <w:szCs w:val="14"/>
              </w:rPr>
            </w:pPr>
          </w:p>
        </w:tc>
        <w:tc>
          <w:tcPr>
            <w:tcW w:w="495" w:type="pct"/>
            <w:tcBorders>
              <w:top w:val="nil"/>
              <w:left w:val="nil"/>
              <w:right w:val="nil"/>
            </w:tcBorders>
            <w:shd w:val="clear" w:color="auto" w:fill="auto"/>
            <w:tcMar>
              <w:left w:w="72" w:type="dxa"/>
            </w:tcMar>
            <w:vAlign w:val="center"/>
          </w:tcPr>
          <w:p w:rsidR="004574A0" w:rsidRPr="00BF4323" w:rsidRDefault="004574A0" w:rsidP="004574A0">
            <w:pPr>
              <w:jc w:val="right"/>
              <w:rPr>
                <w:b/>
                <w:bCs/>
                <w:sz w:val="14"/>
                <w:szCs w:val="14"/>
              </w:rPr>
            </w:pPr>
          </w:p>
        </w:tc>
        <w:tc>
          <w:tcPr>
            <w:tcW w:w="497" w:type="pct"/>
            <w:tcBorders>
              <w:top w:val="nil"/>
              <w:left w:val="nil"/>
              <w:right w:val="nil"/>
            </w:tcBorders>
            <w:shd w:val="clear" w:color="auto" w:fill="auto"/>
          </w:tcPr>
          <w:p w:rsidR="004574A0" w:rsidRPr="00BF4323" w:rsidRDefault="004574A0" w:rsidP="004574A0">
            <w:pPr>
              <w:jc w:val="right"/>
              <w:rPr>
                <w:b/>
                <w:bCs/>
                <w:sz w:val="14"/>
                <w:szCs w:val="14"/>
              </w:rPr>
            </w:pPr>
          </w:p>
        </w:tc>
        <w:tc>
          <w:tcPr>
            <w:tcW w:w="445" w:type="pct"/>
            <w:tcBorders>
              <w:top w:val="nil"/>
              <w:left w:val="nil"/>
              <w:right w:val="nil"/>
            </w:tcBorders>
            <w:shd w:val="clear" w:color="auto" w:fill="auto"/>
            <w:vAlign w:val="center"/>
          </w:tcPr>
          <w:p w:rsidR="004574A0" w:rsidRPr="00BF4323" w:rsidRDefault="004574A0" w:rsidP="004574A0">
            <w:pPr>
              <w:jc w:val="right"/>
              <w:rPr>
                <w:b/>
                <w:bCs/>
                <w:sz w:val="14"/>
                <w:szCs w:val="14"/>
              </w:rPr>
            </w:pPr>
          </w:p>
        </w:tc>
        <w:tc>
          <w:tcPr>
            <w:tcW w:w="445" w:type="pct"/>
            <w:tcBorders>
              <w:top w:val="single" w:sz="12" w:space="0" w:color="auto"/>
              <w:left w:val="nil"/>
              <w:right w:val="nil"/>
            </w:tcBorders>
            <w:shd w:val="clear" w:color="auto" w:fill="auto"/>
            <w:vAlign w:val="center"/>
          </w:tcPr>
          <w:p w:rsidR="004574A0" w:rsidRPr="00BF4323" w:rsidRDefault="004574A0" w:rsidP="004574A0">
            <w:pPr>
              <w:jc w:val="right"/>
              <w:rPr>
                <w:b/>
                <w:bCs/>
                <w:sz w:val="14"/>
                <w:szCs w:val="14"/>
              </w:rPr>
            </w:pP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rPr>
                <w:b/>
                <w:bCs/>
                <w:sz w:val="14"/>
                <w:szCs w:val="14"/>
              </w:rPr>
            </w:pPr>
            <w:r w:rsidRPr="00316631">
              <w:rPr>
                <w:b/>
                <w:bCs/>
                <w:sz w:val="14"/>
                <w:szCs w:val="14"/>
              </w:rPr>
              <w:t xml:space="preserve"> </w:t>
            </w:r>
            <w:r>
              <w:rPr>
                <w:b/>
                <w:bCs/>
                <w:sz w:val="14"/>
                <w:szCs w:val="14"/>
              </w:rPr>
              <w:t xml:space="preserve">  </w:t>
            </w:r>
            <w:r w:rsidRPr="00316631">
              <w:rPr>
                <w:b/>
                <w:bCs/>
                <w:sz w:val="14"/>
                <w:szCs w:val="14"/>
              </w:rPr>
              <w:t>Cash</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2,173.0</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2,250.5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12,317.9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11,045.2</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sidRPr="00316631">
              <w:rPr>
                <w:b/>
                <w:bCs/>
                <w:sz w:val="14"/>
                <w:szCs w:val="14"/>
              </w:rPr>
              <w:t xml:space="preserve">   1.USA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1,742.8</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2,599.6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3,087.4</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3,167.8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242.8</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261.5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1,373.0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1,312.5</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sidRPr="00316631">
              <w:rPr>
                <w:b/>
                <w:bCs/>
                <w:sz w:val="14"/>
                <w:szCs w:val="14"/>
              </w:rPr>
              <w:t xml:space="preserve">   2.UK</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2,569.0</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4,091.0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4,492.9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4,073.2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 xml:space="preserve">      306.8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341.7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1,679.4</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1,619.5</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sidRPr="00316631">
              <w:rPr>
                <w:b/>
                <w:bCs/>
                <w:sz w:val="14"/>
                <w:szCs w:val="14"/>
              </w:rPr>
              <w:t xml:space="preserve">   3.Saudi Arabia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6,613.5</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7,726.3</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7,754.2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6,532.8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 xml:space="preserve">      512.0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540.3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3,040.8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2,673.3</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 xml:space="preserve">  </w:t>
            </w:r>
            <w:r w:rsidRPr="00316631">
              <w:rPr>
                <w:b/>
                <w:bCs/>
                <w:sz w:val="14"/>
                <w:szCs w:val="14"/>
              </w:rPr>
              <w:t>4.UAE</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5,611.8</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6,164.8</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5,846.2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4,656.1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 xml:space="preserve">      380.4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409.4</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2,280.9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1,906.9</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rPr>
                <w:sz w:val="14"/>
                <w:szCs w:val="14"/>
              </w:rPr>
            </w:pPr>
            <w:r>
              <w:rPr>
                <w:sz w:val="14"/>
                <w:szCs w:val="14"/>
              </w:rPr>
              <w:t xml:space="preserve">           </w:t>
            </w:r>
            <w:r w:rsidRPr="00316631">
              <w:rPr>
                <w:sz w:val="14"/>
                <w:szCs w:val="14"/>
              </w:rPr>
              <w:t>Dubai</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4,768.2</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5,116.0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4,558.3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3,569.7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298.8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296.8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1,750.0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1,438.6</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Pr>
                <w:sz w:val="14"/>
                <w:szCs w:val="14"/>
              </w:rPr>
              <w:t xml:space="preserve">   </w:t>
            </w:r>
            <w:r w:rsidRPr="00316631">
              <w:rPr>
                <w:sz w:val="14"/>
                <w:szCs w:val="14"/>
              </w:rPr>
              <w:t>Abu Dhabi</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810.4</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944.8</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1,208.2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1,029.7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77.5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107.8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503.8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446.4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Pr>
                <w:sz w:val="14"/>
                <w:szCs w:val="14"/>
              </w:rPr>
              <w:t xml:space="preserve">   </w:t>
            </w:r>
            <w:r w:rsidRPr="00316631">
              <w:rPr>
                <w:sz w:val="14"/>
                <w:szCs w:val="14"/>
              </w:rPr>
              <w:t>Sharjah</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25.1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79.4</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59.8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37.9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2.6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2.3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18.2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14.3</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335"/>
              <w:rPr>
                <w:sz w:val="14"/>
                <w:szCs w:val="14"/>
              </w:rPr>
            </w:pPr>
            <w:r w:rsidRPr="00316631">
              <w:rPr>
                <w:sz w:val="14"/>
                <w:szCs w:val="14"/>
              </w:rPr>
              <w:t>Others</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8.1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24.6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19.8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18.8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1.5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2.5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8.9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7.7</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540" w:hanging="273"/>
              <w:rPr>
                <w:b/>
                <w:bCs/>
                <w:sz w:val="14"/>
                <w:szCs w:val="14"/>
              </w:rPr>
            </w:pPr>
            <w:r w:rsidRPr="00316631">
              <w:rPr>
                <w:b/>
                <w:bCs/>
                <w:sz w:val="14"/>
                <w:szCs w:val="14"/>
              </w:rPr>
              <w:t>5.Other GCC Countries</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2,910.2</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3,331.6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3,625.4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3,198.0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 xml:space="preserve">      259.4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242.5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1,400.6</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1,233.1</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Bahrain</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417.1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470.8</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529.5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454.3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36.4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33.6</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200.4</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169.5</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Kuwait</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738.6</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861.6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935.5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815.2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66.6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61.5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356.0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314.5</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Qatar</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760.2</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910.7</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1,028.5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915.5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75.0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70.9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402.2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354.9</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Oman</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994.3</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1,088.6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1,131.9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1,013.0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81.4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76.5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442.0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394.2</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sidRPr="00316631">
              <w:rPr>
                <w:b/>
                <w:bCs/>
                <w:sz w:val="14"/>
                <w:szCs w:val="14"/>
              </w:rPr>
              <w:t>6.EU Countries</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1,778.5</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2,728.6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3,361.5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 xml:space="preserve">      3,133.7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 xml:space="preserve">      252.9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268.3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1,322.7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1,409.8</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Germany</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392.2</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431.9</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508.9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553.0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46.5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44.3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220.4</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227.8</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France</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240.4</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422.7</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487.8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443.5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36.5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39.2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181.5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198.4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Netherlands</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65.7</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48.0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60.6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58.9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4.3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4.3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22.5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22.1</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Spain</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329.7</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402.2</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512.8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490.4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37.3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45.5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210.1</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247.7</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Italy</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361.3</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606.9</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856.2 </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 xml:space="preserve">          839.8 </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64.6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71.9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348.5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399.8</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Greece</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145.1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273.9</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364.7</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336.3</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 xml:space="preserve">         28.0 </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32.8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144.3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160.0</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Sweden</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44.9</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63.0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79.2</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75.7</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7.3</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6.9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32.6</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31.4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Denmark</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45.3</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72.2</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70.9</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74.1</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5.9</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5.6</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28.3</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29.4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Ireland</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75.4</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155.9</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160.3</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121.1</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10.6</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9.6</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53.8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47.7</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sz w:val="14"/>
                <w:szCs w:val="14"/>
              </w:rPr>
            </w:pPr>
            <w:r w:rsidRPr="00316631">
              <w:rPr>
                <w:sz w:val="14"/>
                <w:szCs w:val="14"/>
              </w:rPr>
              <w:t>Belgium</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78.6</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color w:val="000000"/>
                <w:sz w:val="14"/>
                <w:szCs w:val="14"/>
              </w:rPr>
            </w:pPr>
            <w:r w:rsidRPr="005E4E4F">
              <w:rPr>
                <w:rFonts w:asciiTheme="majorBidi" w:hAnsiTheme="majorBidi" w:cstheme="majorBidi"/>
                <w:sz w:val="14"/>
                <w:szCs w:val="14"/>
              </w:rPr>
              <w:t>252.0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260.0</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sz w:val="14"/>
                <w:szCs w:val="14"/>
              </w:rPr>
            </w:pPr>
            <w:r w:rsidRPr="004574A0">
              <w:rPr>
                <w:rFonts w:asciiTheme="majorBidi" w:hAnsiTheme="majorBidi" w:cstheme="majorBidi"/>
                <w:sz w:val="14"/>
                <w:szCs w:val="14"/>
              </w:rPr>
              <w:t>140.8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12.0</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sz w:val="14"/>
                <w:szCs w:val="14"/>
              </w:rPr>
            </w:pPr>
            <w:r w:rsidRPr="00AE1A8F">
              <w:rPr>
                <w:rFonts w:asciiTheme="majorBidi" w:hAnsiTheme="majorBidi" w:cstheme="majorBidi"/>
                <w:sz w:val="14"/>
                <w:szCs w:val="14"/>
              </w:rPr>
              <w:t>8.2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80.7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color w:val="000000"/>
                <w:sz w:val="14"/>
                <w:szCs w:val="14"/>
              </w:rPr>
            </w:pPr>
            <w:r w:rsidRPr="00AE1A8F">
              <w:rPr>
                <w:rFonts w:asciiTheme="majorBidi" w:hAnsiTheme="majorBidi" w:cstheme="majorBidi"/>
                <w:color w:val="000000"/>
                <w:sz w:val="14"/>
                <w:szCs w:val="14"/>
              </w:rPr>
              <w:t>45.4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7.</w:t>
            </w:r>
            <w:r w:rsidRPr="00D5239E">
              <w:rPr>
                <w:b/>
                <w:bCs/>
                <w:sz w:val="14"/>
                <w:szCs w:val="14"/>
              </w:rPr>
              <w:t>Malaysia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226.5</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205.1</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144.8</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105.2</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7.9</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8.9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55.4</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42.8</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8</w:t>
            </w:r>
            <w:r w:rsidRPr="00316631">
              <w:rPr>
                <w:b/>
                <w:bCs/>
                <w:sz w:val="14"/>
                <w:szCs w:val="14"/>
              </w:rPr>
              <w:t>.Norway</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69.7</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111.8</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145.7</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111.4</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8.7</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7.7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49.7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41.5</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9</w:t>
            </w:r>
            <w:r w:rsidRPr="00316631">
              <w:rPr>
                <w:b/>
                <w:bCs/>
                <w:sz w:val="14"/>
                <w:szCs w:val="14"/>
              </w:rPr>
              <w:t>.Switzerland</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45.6</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44.2</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3.2</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3.8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16.8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18.3</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10</w:t>
            </w:r>
            <w:r w:rsidRPr="00316631">
              <w:rPr>
                <w:b/>
                <w:bCs/>
                <w:sz w:val="14"/>
                <w:szCs w:val="14"/>
              </w:rPr>
              <w:t>.Australia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339.8</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598.0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753.4</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592.8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49.6</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53.0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265.8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228.4</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11</w:t>
            </w:r>
            <w:r w:rsidRPr="00316631">
              <w:rPr>
                <w:b/>
                <w:bCs/>
                <w:sz w:val="14"/>
                <w:szCs w:val="14"/>
              </w:rPr>
              <w:t>.Canada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313.4</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594.8</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708.1</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552.1</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48.5</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35.5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254.5</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182.8</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hideMark/>
          </w:tcPr>
          <w:p w:rsidR="009A25C4" w:rsidRPr="00316631" w:rsidRDefault="009A25C4" w:rsidP="009A25C4">
            <w:pPr>
              <w:ind w:left="267"/>
              <w:rPr>
                <w:b/>
                <w:bCs/>
                <w:sz w:val="14"/>
                <w:szCs w:val="14"/>
              </w:rPr>
            </w:pPr>
            <w:r>
              <w:rPr>
                <w:b/>
                <w:bCs/>
                <w:sz w:val="14"/>
                <w:szCs w:val="14"/>
              </w:rPr>
              <w:t>12</w:t>
            </w:r>
            <w:r w:rsidRPr="00316631">
              <w:rPr>
                <w:b/>
                <w:bCs/>
                <w:sz w:val="14"/>
                <w:szCs w:val="14"/>
              </w:rPr>
              <w:t>.Japan</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66.4</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85.2</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78.9</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74.8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6.1</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4.2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34.0</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20.3</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tcPr>
          <w:p w:rsidR="009A25C4" w:rsidRPr="00316631" w:rsidRDefault="009A25C4" w:rsidP="009A25C4">
            <w:pPr>
              <w:ind w:left="267"/>
              <w:rPr>
                <w:b/>
                <w:bCs/>
                <w:sz w:val="14"/>
                <w:szCs w:val="14"/>
              </w:rPr>
            </w:pPr>
            <w:r>
              <w:rPr>
                <w:b/>
                <w:bCs/>
                <w:sz w:val="14"/>
                <w:szCs w:val="14"/>
              </w:rPr>
              <w:t>13.South Africa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218.7</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353.6</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348.8</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210.8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20.0</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14.1</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116.9</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70.3</w:t>
            </w:r>
          </w:p>
        </w:tc>
      </w:tr>
      <w:tr w:rsidR="009A25C4" w:rsidRPr="00BF4323" w:rsidTr="009A25C4">
        <w:trPr>
          <w:trHeight w:hRule="exact" w:val="288"/>
          <w:jc w:val="center"/>
        </w:trPr>
        <w:tc>
          <w:tcPr>
            <w:tcW w:w="1177" w:type="pct"/>
            <w:tcBorders>
              <w:top w:val="nil"/>
              <w:left w:val="nil"/>
              <w:bottom w:val="nil"/>
              <w:right w:val="nil"/>
            </w:tcBorders>
            <w:shd w:val="clear" w:color="auto" w:fill="auto"/>
            <w:vAlign w:val="center"/>
          </w:tcPr>
          <w:p w:rsidR="009A25C4" w:rsidRDefault="009A25C4" w:rsidP="009A25C4">
            <w:pPr>
              <w:ind w:left="267"/>
              <w:rPr>
                <w:b/>
                <w:bCs/>
                <w:sz w:val="14"/>
                <w:szCs w:val="14"/>
              </w:rPr>
            </w:pPr>
            <w:r>
              <w:rPr>
                <w:b/>
                <w:bCs/>
                <w:sz w:val="14"/>
                <w:szCs w:val="14"/>
              </w:rPr>
              <w:t>14.South Korea</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44.1</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88.4</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98.0</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97.1</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7.9</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8.7</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39.2</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40.3</w:t>
            </w:r>
          </w:p>
        </w:tc>
      </w:tr>
      <w:tr w:rsidR="009A25C4" w:rsidRPr="00BF4323" w:rsidTr="009A25C4">
        <w:trPr>
          <w:trHeight w:val="288"/>
          <w:jc w:val="center"/>
        </w:trPr>
        <w:tc>
          <w:tcPr>
            <w:tcW w:w="1177" w:type="pct"/>
            <w:tcBorders>
              <w:top w:val="nil"/>
              <w:left w:val="nil"/>
              <w:bottom w:val="nil"/>
              <w:right w:val="nil"/>
            </w:tcBorders>
            <w:shd w:val="clear" w:color="auto" w:fill="auto"/>
            <w:vAlign w:val="center"/>
            <w:hideMark/>
          </w:tcPr>
          <w:p w:rsidR="009A25C4" w:rsidRPr="00B7613E" w:rsidRDefault="009A25C4" w:rsidP="009A25C4">
            <w:pPr>
              <w:ind w:left="242"/>
              <w:rPr>
                <w:b/>
                <w:bCs/>
                <w:sz w:val="14"/>
                <w:szCs w:val="14"/>
              </w:rPr>
            </w:pPr>
            <w:r>
              <w:rPr>
                <w:b/>
                <w:bCs/>
                <w:sz w:val="14"/>
                <w:szCs w:val="14"/>
              </w:rPr>
              <w:t>15</w:t>
            </w:r>
            <w:r w:rsidRPr="00316631">
              <w:rPr>
                <w:b/>
                <w:bCs/>
                <w:sz w:val="14"/>
                <w:szCs w:val="14"/>
              </w:rPr>
              <w:t>.Other Countries</w:t>
            </w:r>
            <w:r>
              <w:rPr>
                <w:b/>
                <w:bCs/>
                <w:sz w:val="14"/>
                <w:szCs w:val="14"/>
                <w:vertAlign w:val="superscript"/>
              </w:rPr>
              <w:t>#</w:t>
            </w:r>
          </w:p>
        </w:tc>
        <w:tc>
          <w:tcPr>
            <w:tcW w:w="457"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596.8</w:t>
            </w:r>
          </w:p>
        </w:tc>
        <w:tc>
          <w:tcPr>
            <w:tcW w:w="495" w:type="pct"/>
            <w:tcBorders>
              <w:top w:val="nil"/>
              <w:left w:val="nil"/>
              <w:bottom w:val="nil"/>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727.0</w:t>
            </w:r>
          </w:p>
        </w:tc>
        <w:tc>
          <w:tcPr>
            <w:tcW w:w="495"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788.1</w:t>
            </w:r>
          </w:p>
        </w:tc>
        <w:tc>
          <w:tcPr>
            <w:tcW w:w="494" w:type="pct"/>
            <w:tcBorders>
              <w:top w:val="nil"/>
              <w:left w:val="nil"/>
              <w:bottom w:val="nil"/>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782.8</w:t>
            </w:r>
          </w:p>
        </w:tc>
        <w:tc>
          <w:tcPr>
            <w:tcW w:w="495" w:type="pct"/>
            <w:tcBorders>
              <w:top w:val="nil"/>
              <w:left w:val="nil"/>
              <w:bottom w:val="nil"/>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66.9</w:t>
            </w:r>
          </w:p>
        </w:tc>
        <w:tc>
          <w:tcPr>
            <w:tcW w:w="497"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50.8</w:t>
            </w:r>
          </w:p>
        </w:tc>
        <w:tc>
          <w:tcPr>
            <w:tcW w:w="445" w:type="pct"/>
            <w:tcBorders>
              <w:top w:val="nil"/>
              <w:left w:val="nil"/>
              <w:bottom w:val="nil"/>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388.1</w:t>
            </w:r>
          </w:p>
        </w:tc>
        <w:tc>
          <w:tcPr>
            <w:tcW w:w="445" w:type="pct"/>
            <w:tcBorders>
              <w:top w:val="nil"/>
              <w:left w:val="nil"/>
              <w:bottom w:val="nil"/>
              <w:right w:val="nil"/>
            </w:tcBorders>
            <w:shd w:val="clear" w:color="auto" w:fill="auto"/>
            <w:noWrap/>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245.4</w:t>
            </w:r>
          </w:p>
        </w:tc>
      </w:tr>
      <w:tr w:rsidR="009A25C4" w:rsidRPr="00BF4323" w:rsidTr="009A25C4">
        <w:trPr>
          <w:trHeight w:val="312"/>
          <w:jc w:val="center"/>
        </w:trPr>
        <w:tc>
          <w:tcPr>
            <w:tcW w:w="1177" w:type="pct"/>
            <w:tcBorders>
              <w:top w:val="nil"/>
              <w:left w:val="nil"/>
              <w:bottom w:val="single" w:sz="12" w:space="0" w:color="auto"/>
              <w:right w:val="nil"/>
            </w:tcBorders>
            <w:shd w:val="clear" w:color="auto" w:fill="auto"/>
            <w:vAlign w:val="center"/>
            <w:hideMark/>
          </w:tcPr>
          <w:p w:rsidR="009A25C4" w:rsidRPr="00316631" w:rsidRDefault="009A25C4" w:rsidP="009A25C4">
            <w:pPr>
              <w:jc w:val="center"/>
              <w:rPr>
                <w:b/>
                <w:bCs/>
                <w:sz w:val="14"/>
                <w:szCs w:val="14"/>
              </w:rPr>
            </w:pPr>
            <w:r>
              <w:rPr>
                <w:b/>
                <w:bCs/>
                <w:sz w:val="14"/>
                <w:szCs w:val="14"/>
              </w:rPr>
              <w:t>Total</w:t>
            </w:r>
          </w:p>
        </w:tc>
        <w:tc>
          <w:tcPr>
            <w:tcW w:w="457" w:type="pct"/>
            <w:tcBorders>
              <w:top w:val="nil"/>
              <w:left w:val="nil"/>
              <w:bottom w:val="single" w:sz="12" w:space="0" w:color="auto"/>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23,132.3</w:t>
            </w:r>
          </w:p>
        </w:tc>
        <w:tc>
          <w:tcPr>
            <w:tcW w:w="495" w:type="pct"/>
            <w:tcBorders>
              <w:top w:val="nil"/>
              <w:left w:val="nil"/>
              <w:bottom w:val="single" w:sz="12" w:space="0" w:color="auto"/>
              <w:right w:val="nil"/>
            </w:tcBorders>
            <w:shd w:val="clear" w:color="auto" w:fill="auto"/>
            <w:tcMar>
              <w:left w:w="0" w:type="dxa"/>
              <w:right w:w="43" w:type="dxa"/>
            </w:tcMar>
            <w:vAlign w:val="center"/>
          </w:tcPr>
          <w:p w:rsidR="009A25C4" w:rsidRPr="005E4E4F" w:rsidRDefault="009A25C4" w:rsidP="009A25C4">
            <w:pPr>
              <w:jc w:val="right"/>
              <w:rPr>
                <w:rFonts w:asciiTheme="majorBidi" w:hAnsiTheme="majorBidi" w:cstheme="majorBidi"/>
                <w:b/>
                <w:bCs/>
                <w:color w:val="000000"/>
                <w:sz w:val="14"/>
                <w:szCs w:val="14"/>
              </w:rPr>
            </w:pPr>
            <w:r w:rsidRPr="005E4E4F">
              <w:rPr>
                <w:rFonts w:asciiTheme="majorBidi" w:hAnsiTheme="majorBidi" w:cstheme="majorBidi"/>
                <w:b/>
                <w:bCs/>
                <w:sz w:val="14"/>
                <w:szCs w:val="14"/>
              </w:rPr>
              <w:t>29,449.9</w:t>
            </w:r>
          </w:p>
        </w:tc>
        <w:tc>
          <w:tcPr>
            <w:tcW w:w="495" w:type="pct"/>
            <w:tcBorders>
              <w:top w:val="nil"/>
              <w:left w:val="nil"/>
              <w:bottom w:val="single" w:sz="12" w:space="0" w:color="auto"/>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31,278.8</w:t>
            </w:r>
          </w:p>
        </w:tc>
        <w:tc>
          <w:tcPr>
            <w:tcW w:w="494" w:type="pct"/>
            <w:tcBorders>
              <w:top w:val="nil"/>
              <w:left w:val="nil"/>
              <w:bottom w:val="single" w:sz="12" w:space="0" w:color="auto"/>
              <w:right w:val="nil"/>
            </w:tcBorders>
            <w:shd w:val="clear" w:color="auto" w:fill="auto"/>
            <w:tcMar>
              <w:left w:w="0" w:type="dxa"/>
              <w:right w:w="43" w:type="dxa"/>
            </w:tcMar>
            <w:vAlign w:val="center"/>
          </w:tcPr>
          <w:p w:rsidR="009A25C4" w:rsidRPr="004574A0" w:rsidRDefault="009A25C4" w:rsidP="009A25C4">
            <w:pPr>
              <w:jc w:val="right"/>
              <w:rPr>
                <w:rFonts w:asciiTheme="majorBidi" w:hAnsiTheme="majorBidi" w:cstheme="majorBidi"/>
                <w:b/>
                <w:bCs/>
                <w:sz w:val="14"/>
                <w:szCs w:val="14"/>
              </w:rPr>
            </w:pPr>
            <w:r w:rsidRPr="004574A0">
              <w:rPr>
                <w:rFonts w:asciiTheme="majorBidi" w:hAnsiTheme="majorBidi" w:cstheme="majorBidi"/>
                <w:b/>
                <w:bCs/>
                <w:sz w:val="14"/>
                <w:szCs w:val="14"/>
              </w:rPr>
              <w:t>27,332.8</w:t>
            </w:r>
          </w:p>
        </w:tc>
        <w:tc>
          <w:tcPr>
            <w:tcW w:w="495" w:type="pct"/>
            <w:tcBorders>
              <w:top w:val="nil"/>
              <w:left w:val="nil"/>
              <w:bottom w:val="single" w:sz="12" w:space="0" w:color="auto"/>
              <w:right w:val="nil"/>
            </w:tcBorders>
            <w:shd w:val="clear" w:color="auto" w:fill="auto"/>
            <w:tcMar>
              <w:left w:w="72" w:type="dxa"/>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2,173.0</w:t>
            </w:r>
          </w:p>
        </w:tc>
        <w:tc>
          <w:tcPr>
            <w:tcW w:w="497" w:type="pct"/>
            <w:tcBorders>
              <w:top w:val="nil"/>
              <w:left w:val="nil"/>
              <w:bottom w:val="single" w:sz="12" w:space="0" w:color="auto"/>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sz w:val="14"/>
                <w:szCs w:val="14"/>
              </w:rPr>
            </w:pPr>
            <w:r w:rsidRPr="00AE1A8F">
              <w:rPr>
                <w:rFonts w:asciiTheme="majorBidi" w:hAnsiTheme="majorBidi" w:cstheme="majorBidi"/>
                <w:b/>
                <w:bCs/>
                <w:sz w:val="14"/>
                <w:szCs w:val="14"/>
              </w:rPr>
              <w:t>2,250.5</w:t>
            </w:r>
          </w:p>
        </w:tc>
        <w:tc>
          <w:tcPr>
            <w:tcW w:w="445" w:type="pct"/>
            <w:tcBorders>
              <w:top w:val="nil"/>
              <w:left w:val="nil"/>
              <w:bottom w:val="single" w:sz="12" w:space="0" w:color="auto"/>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12,317.9</w:t>
            </w:r>
          </w:p>
        </w:tc>
        <w:tc>
          <w:tcPr>
            <w:tcW w:w="445" w:type="pct"/>
            <w:tcBorders>
              <w:top w:val="nil"/>
              <w:left w:val="nil"/>
              <w:bottom w:val="single" w:sz="12" w:space="0" w:color="auto"/>
              <w:right w:val="nil"/>
            </w:tcBorders>
            <w:shd w:val="clear" w:color="auto" w:fill="auto"/>
            <w:tcMar>
              <w:right w:w="43" w:type="dxa"/>
            </w:tcMar>
            <w:vAlign w:val="center"/>
          </w:tcPr>
          <w:p w:rsidR="009A25C4" w:rsidRPr="00AE1A8F" w:rsidRDefault="009A25C4" w:rsidP="009A25C4">
            <w:pPr>
              <w:jc w:val="right"/>
              <w:rPr>
                <w:rFonts w:asciiTheme="majorBidi" w:hAnsiTheme="majorBidi" w:cstheme="majorBidi"/>
                <w:b/>
                <w:bCs/>
                <w:color w:val="000000"/>
                <w:sz w:val="14"/>
                <w:szCs w:val="14"/>
              </w:rPr>
            </w:pPr>
            <w:r w:rsidRPr="00AE1A8F">
              <w:rPr>
                <w:rFonts w:asciiTheme="majorBidi" w:hAnsiTheme="majorBidi" w:cstheme="majorBidi"/>
                <w:b/>
                <w:bCs/>
                <w:color w:val="000000"/>
                <w:sz w:val="14"/>
                <w:szCs w:val="14"/>
              </w:rPr>
              <w:t>11,045.2</w:t>
            </w:r>
          </w:p>
        </w:tc>
      </w:tr>
      <w:tr w:rsidR="004574A0" w:rsidRPr="00BF4323" w:rsidTr="004574A0">
        <w:trPr>
          <w:trHeight w:val="762"/>
          <w:jc w:val="center"/>
        </w:trPr>
        <w:tc>
          <w:tcPr>
            <w:tcW w:w="5000" w:type="pct"/>
            <w:gridSpan w:val="9"/>
            <w:tcBorders>
              <w:top w:val="single" w:sz="12" w:space="0" w:color="auto"/>
              <w:left w:val="nil"/>
              <w:right w:val="nil"/>
            </w:tcBorders>
            <w:shd w:val="clear" w:color="auto" w:fill="auto"/>
            <w:vAlign w:val="center"/>
            <w:hideMark/>
          </w:tcPr>
          <w:p w:rsidR="004574A0" w:rsidRDefault="004574A0" w:rsidP="004574A0">
            <w:pPr>
              <w:jc w:val="right"/>
              <w:rPr>
                <w:sz w:val="14"/>
                <w:szCs w:val="14"/>
              </w:rPr>
            </w:pPr>
            <w:r w:rsidRPr="00B863BF">
              <w:rPr>
                <w:sz w:val="14"/>
                <w:szCs w:val="14"/>
              </w:rPr>
              <w:t xml:space="preserve">Source: </w:t>
            </w:r>
            <w:r>
              <w:rPr>
                <w:sz w:val="14"/>
                <w:szCs w:val="14"/>
              </w:rPr>
              <w:t>Core Statistics Department</w:t>
            </w:r>
          </w:p>
          <w:tbl>
            <w:tblPr>
              <w:tblW w:w="8706" w:type="dxa"/>
              <w:tblLayout w:type="fixed"/>
              <w:tblLook w:val="04A0" w:firstRow="1" w:lastRow="0" w:firstColumn="1" w:lastColumn="0" w:noHBand="0" w:noVBand="1"/>
            </w:tblPr>
            <w:tblGrid>
              <w:gridCol w:w="8706"/>
            </w:tblGrid>
            <w:tr w:rsidR="004574A0" w:rsidRPr="00716D7B" w:rsidTr="00641EB4">
              <w:trPr>
                <w:trHeight w:val="171"/>
              </w:trPr>
              <w:tc>
                <w:tcPr>
                  <w:tcW w:w="8706" w:type="dxa"/>
                  <w:tcBorders>
                    <w:top w:val="nil"/>
                    <w:left w:val="nil"/>
                    <w:bottom w:val="nil"/>
                    <w:right w:val="nil"/>
                  </w:tcBorders>
                  <w:shd w:val="clear" w:color="auto" w:fill="auto"/>
                  <w:noWrap/>
                  <w:hideMark/>
                </w:tcPr>
                <w:p w:rsidR="004574A0" w:rsidRPr="00716D7B" w:rsidRDefault="004574A0" w:rsidP="004574A0">
                  <w:pPr>
                    <w:rPr>
                      <w:sz w:val="14"/>
                      <w:szCs w:val="14"/>
                    </w:rPr>
                  </w:pPr>
                  <w:r>
                    <w:rPr>
                      <w:sz w:val="14"/>
                      <w:szCs w:val="14"/>
                    </w:rPr>
                    <w:t>1.</w:t>
                  </w:r>
                  <w:r w:rsidRPr="00716D7B">
                    <w:rPr>
                      <w:sz w:val="14"/>
                      <w:szCs w:val="14"/>
                    </w:rPr>
                    <w:t xml:space="preserve"> The data of Workers’ Remittances includes the conversions related to current transfers from Roshan Digital Accounts since September 2020.</w:t>
                  </w:r>
                </w:p>
              </w:tc>
            </w:tr>
            <w:tr w:rsidR="004574A0" w:rsidRPr="00716D7B" w:rsidTr="00716D7B">
              <w:trPr>
                <w:trHeight w:val="360"/>
              </w:trPr>
              <w:tc>
                <w:tcPr>
                  <w:tcW w:w="8706" w:type="dxa"/>
                  <w:tcBorders>
                    <w:top w:val="nil"/>
                    <w:left w:val="nil"/>
                    <w:bottom w:val="nil"/>
                    <w:right w:val="nil"/>
                  </w:tcBorders>
                  <w:shd w:val="clear" w:color="auto" w:fill="auto"/>
                  <w:noWrap/>
                  <w:vAlign w:val="bottom"/>
                  <w:hideMark/>
                </w:tcPr>
                <w:p w:rsidR="004574A0" w:rsidRPr="00D42FFD" w:rsidRDefault="004574A0" w:rsidP="004574A0">
                  <w:pPr>
                    <w:rPr>
                      <w:sz w:val="18"/>
                      <w:szCs w:val="18"/>
                    </w:rPr>
                  </w:pPr>
                  <w:r w:rsidRPr="00D42FFD">
                    <w:rPr>
                      <w:sz w:val="14"/>
                      <w:szCs w:val="14"/>
                    </w:rPr>
                    <w:t>2. Data is based on original country of remitter from July</w:t>
                  </w:r>
                  <w:proofErr w:type="gramStart"/>
                  <w:r w:rsidRPr="00D42FFD">
                    <w:rPr>
                      <w:sz w:val="14"/>
                      <w:szCs w:val="14"/>
                    </w:rPr>
                    <w:t>,2019</w:t>
                  </w:r>
                  <w:proofErr w:type="gramEnd"/>
                  <w:r w:rsidRPr="00D42FFD">
                    <w:rPr>
                      <w:sz w:val="14"/>
                      <w:szCs w:val="14"/>
                    </w:rPr>
                    <w:t>. The details of country wise revisions are available at:</w:t>
                  </w:r>
                  <w:r>
                    <w:rPr>
                      <w:sz w:val="18"/>
                      <w:szCs w:val="18"/>
                    </w:rPr>
                    <w:t xml:space="preserve"> </w:t>
                  </w:r>
                  <w:hyperlink r:id="rId16" w:history="1">
                    <w:r w:rsidRPr="00D42FFD">
                      <w:rPr>
                        <w:rStyle w:val="Hyperlink"/>
                        <w:sz w:val="14"/>
                        <w:szCs w:val="14"/>
                      </w:rPr>
                      <w:t>http://www.sbp.org.pk/departments/stats/AdvanceNotice.pdf</w:t>
                    </w:r>
                  </w:hyperlink>
                </w:p>
              </w:tc>
            </w:tr>
            <w:tr w:rsidR="004574A0" w:rsidRPr="00716D7B" w:rsidTr="00716D7B">
              <w:trPr>
                <w:trHeight w:val="172"/>
              </w:trPr>
              <w:tc>
                <w:tcPr>
                  <w:tcW w:w="8706" w:type="dxa"/>
                  <w:tcBorders>
                    <w:top w:val="nil"/>
                    <w:left w:val="nil"/>
                    <w:bottom w:val="nil"/>
                    <w:right w:val="nil"/>
                  </w:tcBorders>
                  <w:shd w:val="clear" w:color="auto" w:fill="auto"/>
                  <w:noWrap/>
                  <w:vAlign w:val="bottom"/>
                  <w:hideMark/>
                </w:tcPr>
                <w:p w:rsidR="004574A0" w:rsidRPr="00716D7B" w:rsidRDefault="004574A0" w:rsidP="004574A0">
                  <w:pPr>
                    <w:rPr>
                      <w:sz w:val="14"/>
                      <w:szCs w:val="14"/>
                    </w:rPr>
                  </w:pPr>
                  <w:r w:rsidRPr="00716D7B">
                    <w:rPr>
                      <w:color w:val="000000"/>
                      <w:sz w:val="14"/>
                      <w:szCs w:val="14"/>
                      <w:vertAlign w:val="superscript"/>
                    </w:rPr>
                    <w:t xml:space="preserve"># </w:t>
                  </w:r>
                  <w:proofErr w:type="spellStart"/>
                  <w:r w:rsidRPr="00716D7B">
                    <w:rPr>
                      <w:color w:val="000000"/>
                      <w:sz w:val="14"/>
                      <w:szCs w:val="14"/>
                    </w:rPr>
                    <w:t>Encashments</w:t>
                  </w:r>
                  <w:proofErr w:type="spellEnd"/>
                  <w:r w:rsidRPr="00716D7B">
                    <w:rPr>
                      <w:sz w:val="14"/>
                      <w:szCs w:val="14"/>
                    </w:rPr>
                    <w:t xml:space="preserve"> from FEBCs and FCBCs are added in other countries.</w:t>
                  </w:r>
                </w:p>
              </w:tc>
            </w:tr>
            <w:tr w:rsidR="004574A0" w:rsidRPr="00716D7B" w:rsidTr="00AE6BF9">
              <w:trPr>
                <w:trHeight w:val="172"/>
              </w:trPr>
              <w:tc>
                <w:tcPr>
                  <w:tcW w:w="8706" w:type="dxa"/>
                  <w:tcBorders>
                    <w:top w:val="nil"/>
                    <w:left w:val="nil"/>
                    <w:bottom w:val="nil"/>
                    <w:right w:val="nil"/>
                  </w:tcBorders>
                  <w:shd w:val="clear" w:color="auto" w:fill="auto"/>
                  <w:noWrap/>
                  <w:vAlign w:val="bottom"/>
                </w:tcPr>
                <w:p w:rsidR="004574A0" w:rsidRPr="00716D7B" w:rsidRDefault="004574A0" w:rsidP="004574A0">
                  <w:pPr>
                    <w:rPr>
                      <w:sz w:val="14"/>
                      <w:szCs w:val="14"/>
                    </w:rPr>
                  </w:pPr>
                </w:p>
              </w:tc>
            </w:tr>
          </w:tbl>
          <w:p w:rsidR="004574A0" w:rsidRPr="00193E36" w:rsidRDefault="004574A0" w:rsidP="004574A0">
            <w:pPr>
              <w:rPr>
                <w:rFonts w:ascii="Calibri" w:hAnsi="Calibri"/>
                <w:color w:val="0000FF"/>
                <w:sz w:val="14"/>
                <w:szCs w:val="14"/>
                <w:u w:val="single"/>
              </w:rPr>
            </w:pP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D26FAA" w:rsidRDefault="00D26FAA" w:rsidP="00BA1D2C">
      <w:pPr>
        <w:pStyle w:val="Footer"/>
        <w:tabs>
          <w:tab w:val="clear" w:pos="4320"/>
          <w:tab w:val="clear" w:pos="8640"/>
        </w:tabs>
        <w:rPr>
          <w:sz w:val="19"/>
          <w:szCs w:val="19"/>
        </w:rPr>
      </w:pPr>
    </w:p>
    <w:p w:rsidR="008B5261" w:rsidRPr="003C6195" w:rsidRDefault="008B5261" w:rsidP="003C6195">
      <w:pPr>
        <w:jc w:val="right"/>
        <w:rPr>
          <w:b/>
          <w:bCs/>
          <w:sz w:val="14"/>
          <w:szCs w:val="14"/>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4920" w:type="pct"/>
        <w:tblLayout w:type="fixed"/>
        <w:tblCellMar>
          <w:left w:w="115" w:type="dxa"/>
          <w:right w:w="43" w:type="dxa"/>
        </w:tblCellMar>
        <w:tblLook w:val="04A0" w:firstRow="1" w:lastRow="0" w:firstColumn="1" w:lastColumn="0" w:noHBand="0" w:noVBand="1"/>
      </w:tblPr>
      <w:tblGrid>
        <w:gridCol w:w="4357"/>
        <w:gridCol w:w="620"/>
        <w:gridCol w:w="596"/>
        <w:gridCol w:w="648"/>
        <w:gridCol w:w="618"/>
        <w:gridCol w:w="526"/>
        <w:gridCol w:w="644"/>
        <w:gridCol w:w="499"/>
        <w:gridCol w:w="501"/>
        <w:gridCol w:w="581"/>
      </w:tblGrid>
      <w:tr w:rsidR="0063376D" w:rsidRPr="00BF4323" w:rsidTr="00881C7E">
        <w:trPr>
          <w:trHeight w:val="274"/>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881C7E">
        <w:trPr>
          <w:trHeight w:val="139"/>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D87370" w:rsidRPr="00BF4323" w:rsidTr="00117A37">
        <w:trPr>
          <w:trHeight w:val="217"/>
        </w:trPr>
        <w:tc>
          <w:tcPr>
            <w:tcW w:w="2272" w:type="pct"/>
            <w:vMerge w:val="restart"/>
            <w:tcBorders>
              <w:top w:val="nil"/>
              <w:left w:val="nil"/>
              <w:right w:val="single" w:sz="4" w:space="0" w:color="auto"/>
            </w:tcBorders>
            <w:shd w:val="clear" w:color="auto" w:fill="auto"/>
            <w:vAlign w:val="center"/>
            <w:hideMark/>
          </w:tcPr>
          <w:p w:rsidR="00D87370" w:rsidRPr="00573A28" w:rsidRDefault="00D87370" w:rsidP="00D87370">
            <w:pPr>
              <w:jc w:val="center"/>
              <w:rPr>
                <w:b/>
                <w:bCs/>
                <w:sz w:val="14"/>
                <w:szCs w:val="14"/>
              </w:rPr>
            </w:pPr>
            <w:r w:rsidRPr="00573A28">
              <w:rPr>
                <w:b/>
                <w:bCs/>
                <w:sz w:val="16"/>
                <w:szCs w:val="14"/>
              </w:rPr>
              <w:t>ITEMS</w:t>
            </w:r>
          </w:p>
        </w:tc>
        <w:tc>
          <w:tcPr>
            <w:tcW w:w="972" w:type="pct"/>
            <w:gridSpan w:val="3"/>
            <w:vMerge w:val="restart"/>
            <w:tcBorders>
              <w:top w:val="single" w:sz="12" w:space="0" w:color="auto"/>
              <w:left w:val="single" w:sz="4" w:space="0" w:color="auto"/>
            </w:tcBorders>
            <w:tcMar>
              <w:left w:w="43"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1757"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D87370" w:rsidRPr="00351CF1" w:rsidRDefault="00D759EA" w:rsidP="00280452">
            <w:pPr>
              <w:ind w:left="14"/>
              <w:jc w:val="center"/>
              <w:rPr>
                <w:b/>
                <w:bCs/>
                <w:sz w:val="16"/>
                <w:szCs w:val="16"/>
              </w:rPr>
            </w:pPr>
            <w:r>
              <w:rPr>
                <w:b/>
                <w:bCs/>
                <w:sz w:val="16"/>
                <w:szCs w:val="16"/>
              </w:rPr>
              <w:t>Jul-Nov</w:t>
            </w:r>
          </w:p>
        </w:tc>
      </w:tr>
      <w:tr w:rsidR="00D87370" w:rsidRPr="00BF4323" w:rsidTr="00117A37">
        <w:trPr>
          <w:trHeight w:val="174"/>
        </w:trPr>
        <w:tc>
          <w:tcPr>
            <w:tcW w:w="2272" w:type="pct"/>
            <w:vMerge/>
            <w:tcBorders>
              <w:left w:val="nil"/>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972" w:type="pct"/>
            <w:gridSpan w:val="3"/>
            <w:vMerge/>
            <w:tcBorders>
              <w:left w:val="single" w:sz="4" w:space="0" w:color="auto"/>
              <w:bottom w:val="single" w:sz="4" w:space="0" w:color="auto"/>
              <w:right w:val="single" w:sz="4" w:space="0" w:color="auto"/>
            </w:tcBorders>
            <w:tcMar>
              <w:left w:w="43" w:type="dxa"/>
            </w:tcMar>
            <w:vAlign w:val="center"/>
          </w:tcPr>
          <w:p w:rsidR="00D87370" w:rsidRPr="00316631" w:rsidRDefault="00D87370" w:rsidP="00D87370">
            <w:pPr>
              <w:jc w:val="center"/>
              <w:rPr>
                <w:b/>
                <w:bCs/>
                <w:sz w:val="16"/>
                <w:szCs w:val="16"/>
              </w:rPr>
            </w:pPr>
          </w:p>
        </w:tc>
        <w:tc>
          <w:tcPr>
            <w:tcW w:w="932"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FY23</w:t>
            </w:r>
          </w:p>
        </w:tc>
        <w:tc>
          <w:tcPr>
            <w:tcW w:w="824"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D87370" w:rsidRPr="00316631" w:rsidRDefault="002D4EE3" w:rsidP="00415BD5">
            <w:pPr>
              <w:jc w:val="center"/>
              <w:rPr>
                <w:b/>
                <w:bCs/>
                <w:sz w:val="16"/>
                <w:szCs w:val="16"/>
              </w:rPr>
            </w:pPr>
            <w:r>
              <w:rPr>
                <w:b/>
                <w:bCs/>
                <w:sz w:val="16"/>
                <w:szCs w:val="16"/>
              </w:rPr>
              <w:t>FY24</w:t>
            </w:r>
          </w:p>
        </w:tc>
      </w:tr>
      <w:tr w:rsidR="00D87370" w:rsidRPr="00BF4323" w:rsidTr="00117A37">
        <w:trPr>
          <w:trHeight w:val="246"/>
        </w:trPr>
        <w:tc>
          <w:tcPr>
            <w:tcW w:w="2272" w:type="pct"/>
            <w:vMerge/>
            <w:tcBorders>
              <w:left w:val="nil"/>
              <w:bottom w:val="single" w:sz="12" w:space="0" w:color="000000"/>
              <w:right w:val="single" w:sz="4" w:space="0" w:color="auto"/>
            </w:tcBorders>
            <w:shd w:val="clear" w:color="auto" w:fill="auto"/>
            <w:vAlign w:val="center"/>
            <w:hideMark/>
          </w:tcPr>
          <w:p w:rsidR="00D87370" w:rsidRPr="00BF4323" w:rsidRDefault="00D87370" w:rsidP="00D87370">
            <w:pPr>
              <w:rPr>
                <w:sz w:val="14"/>
                <w:szCs w:val="14"/>
              </w:rPr>
            </w:pPr>
          </w:p>
        </w:tc>
        <w:tc>
          <w:tcPr>
            <w:tcW w:w="323" w:type="pct"/>
            <w:tcBorders>
              <w:top w:val="single" w:sz="4" w:space="0" w:color="auto"/>
              <w:left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Credit</w:t>
            </w:r>
          </w:p>
        </w:tc>
        <w:tc>
          <w:tcPr>
            <w:tcW w:w="311" w:type="pct"/>
            <w:tcBorders>
              <w:top w:val="single" w:sz="4" w:space="0" w:color="auto"/>
              <w:bottom w:val="single" w:sz="12" w:space="0" w:color="auto"/>
            </w:tcBorders>
            <w:tcMar>
              <w:left w:w="43" w:type="dxa"/>
            </w:tcMar>
            <w:vAlign w:val="center"/>
          </w:tcPr>
          <w:p w:rsidR="00D87370" w:rsidRPr="004F4189" w:rsidRDefault="00D87370" w:rsidP="00D87370">
            <w:pPr>
              <w:jc w:val="right"/>
              <w:rPr>
                <w:b/>
                <w:bCs/>
                <w:sz w:val="14"/>
                <w:szCs w:val="14"/>
              </w:rPr>
            </w:pPr>
            <w:r w:rsidRPr="004F4189">
              <w:rPr>
                <w:b/>
                <w:bCs/>
                <w:sz w:val="14"/>
                <w:szCs w:val="14"/>
              </w:rPr>
              <w:t>Debit</w:t>
            </w:r>
          </w:p>
        </w:tc>
        <w:tc>
          <w:tcPr>
            <w:tcW w:w="338" w:type="pct"/>
            <w:tcBorders>
              <w:top w:val="single" w:sz="4" w:space="0" w:color="auto"/>
              <w:bottom w:val="single" w:sz="12" w:space="0" w:color="auto"/>
              <w:right w:val="nil"/>
            </w:tcBorders>
            <w:tcMar>
              <w:left w:w="43" w:type="dxa"/>
            </w:tcMar>
            <w:vAlign w:val="center"/>
          </w:tcPr>
          <w:p w:rsidR="00D87370" w:rsidRPr="004F4189" w:rsidRDefault="00D87370" w:rsidP="00D87370">
            <w:pPr>
              <w:jc w:val="right"/>
              <w:rPr>
                <w:b/>
                <w:bCs/>
                <w:sz w:val="14"/>
                <w:szCs w:val="14"/>
              </w:rPr>
            </w:pPr>
            <w:r w:rsidRPr="004F4189">
              <w:rPr>
                <w:b/>
                <w:bCs/>
                <w:sz w:val="14"/>
                <w:szCs w:val="14"/>
              </w:rPr>
              <w:t>Net</w:t>
            </w:r>
          </w:p>
        </w:tc>
        <w:tc>
          <w:tcPr>
            <w:tcW w:w="322"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74"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36"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c>
          <w:tcPr>
            <w:tcW w:w="260"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Credit</w:t>
            </w:r>
          </w:p>
        </w:tc>
        <w:tc>
          <w:tcPr>
            <w:tcW w:w="261"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Debit</w:t>
            </w:r>
          </w:p>
        </w:tc>
        <w:tc>
          <w:tcPr>
            <w:tcW w:w="303" w:type="pct"/>
            <w:tcBorders>
              <w:top w:val="single" w:sz="4" w:space="0" w:color="auto"/>
              <w:left w:val="nil"/>
              <w:bottom w:val="single" w:sz="12" w:space="0" w:color="auto"/>
              <w:right w:val="nil"/>
            </w:tcBorders>
            <w:shd w:val="clear" w:color="auto" w:fill="auto"/>
            <w:tcMar>
              <w:left w:w="43" w:type="dxa"/>
            </w:tcMar>
            <w:vAlign w:val="center"/>
            <w:hideMark/>
          </w:tcPr>
          <w:p w:rsidR="00D87370" w:rsidRDefault="00D87370" w:rsidP="00D87370">
            <w:pPr>
              <w:jc w:val="right"/>
              <w:rPr>
                <w:b/>
                <w:bCs/>
                <w:sz w:val="14"/>
                <w:szCs w:val="14"/>
              </w:rPr>
            </w:pPr>
            <w:r>
              <w:rPr>
                <w:b/>
                <w:bCs/>
                <w:sz w:val="14"/>
                <w:szCs w:val="14"/>
              </w:rPr>
              <w:t>Net</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rPr>
                <w:b/>
                <w:bCs/>
                <w:sz w:val="14"/>
              </w:rPr>
            </w:pPr>
            <w:r w:rsidRPr="00023833">
              <w:rPr>
                <w:b/>
                <w:bCs/>
                <w:sz w:val="14"/>
              </w:rPr>
              <w:t>1.  Current Account (A+B+C)</w:t>
            </w:r>
          </w:p>
        </w:tc>
        <w:tc>
          <w:tcPr>
            <w:tcW w:w="323" w:type="pct"/>
            <w:tcBorders>
              <w:top w:val="single" w:sz="12" w:space="0" w:color="auto"/>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64,804</w:t>
            </w:r>
          </w:p>
        </w:tc>
        <w:tc>
          <w:tcPr>
            <w:tcW w:w="311" w:type="pct"/>
            <w:tcBorders>
              <w:top w:val="single" w:sz="12" w:space="0" w:color="auto"/>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single" w:sz="12" w:space="0" w:color="auto"/>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(2,235)</w:t>
            </w:r>
          </w:p>
        </w:tc>
        <w:tc>
          <w:tcPr>
            <w:tcW w:w="322"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27,869</w:t>
            </w:r>
          </w:p>
        </w:tc>
        <w:tc>
          <w:tcPr>
            <w:tcW w:w="274"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31,133</w:t>
            </w:r>
          </w:p>
        </w:tc>
        <w:tc>
          <w:tcPr>
            <w:tcW w:w="336"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(3,264)</w:t>
            </w:r>
          </w:p>
        </w:tc>
        <w:tc>
          <w:tcPr>
            <w:tcW w:w="260"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27,678</w:t>
            </w:r>
          </w:p>
        </w:tc>
        <w:tc>
          <w:tcPr>
            <w:tcW w:w="261"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28,838</w:t>
            </w:r>
          </w:p>
        </w:tc>
        <w:tc>
          <w:tcPr>
            <w:tcW w:w="303" w:type="pct"/>
            <w:tcBorders>
              <w:top w:val="single" w:sz="12" w:space="0" w:color="auto"/>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(1,160)</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ind w:firstLineChars="100" w:firstLine="140"/>
              <w:rPr>
                <w:b/>
                <w:bCs/>
                <w:sz w:val="14"/>
              </w:rPr>
            </w:pPr>
            <w:r w:rsidRPr="00023833">
              <w:rPr>
                <w:b/>
                <w:bCs/>
                <w:sz w:val="14"/>
              </w:rPr>
              <w:t>A. Goods and services (</w:t>
            </w:r>
            <w:proofErr w:type="spellStart"/>
            <w:r w:rsidRPr="00023833">
              <w:rPr>
                <w:b/>
                <w:bCs/>
                <w:sz w:val="14"/>
              </w:rPr>
              <w:t>a+b</w:t>
            </w:r>
            <w:proofErr w:type="spellEnd"/>
            <w:r w:rsidRPr="00023833">
              <w:rPr>
                <w:b/>
                <w:bCs/>
                <w:sz w:val="14"/>
              </w:rPr>
              <w: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35,478</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60,402</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(24,924)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15,004</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28,748</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(13,744)</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15,497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25,391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(9,894)</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ind w:firstLineChars="200" w:firstLine="280"/>
              <w:rPr>
                <w:b/>
                <w:bCs/>
                <w:sz w:val="14"/>
              </w:rPr>
            </w:pPr>
            <w:r w:rsidRPr="00023833">
              <w:rPr>
                <w:b/>
                <w:bCs/>
                <w:sz w:val="14"/>
              </w:rPr>
              <w:t>a. Goods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27,879</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51,834</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(23,955)</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11,915</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25,342</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(13,427)</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12,511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21,281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(8,770)</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1. General merchandise</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27,870</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51,834</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(23,964)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11,913</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25,342</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(13,429)</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12,506</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21,281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(8,775)</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3. Nonmonetary gold</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ind w:firstLineChars="200" w:firstLine="280"/>
              <w:rPr>
                <w:b/>
                <w:bCs/>
                <w:sz w:val="14"/>
              </w:rPr>
            </w:pPr>
            <w:r w:rsidRPr="00023833">
              <w:rPr>
                <w:b/>
                <w:bCs/>
                <w:sz w:val="14"/>
              </w:rPr>
              <w:t>b.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7,599</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8,568</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(969)</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3,089</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3,406</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(317)</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2,986</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4,110</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(1,124)</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1. Manufacturing services on physical inputs owned by others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(58)</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52</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(48)</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3 Transport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927</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4,115</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(3,188)</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357</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1,832</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(1,475)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383</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1,960</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(1,577)</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4 Travel</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972</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1,877</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(905)</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347</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540</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(193)</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281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862</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(581)</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5 Construction</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36</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26</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6 Insurance and pension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62</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261</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(199)</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27</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111</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(84)</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32</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186</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(154)</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7 Financial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237</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469</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(232)</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102</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207</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103</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(86)</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56</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64</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(59)</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9 Telecommunications, computer, and information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2,597</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299</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2,298</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1,088</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152</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936</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1,152</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164</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988</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10 Other business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1,629</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1,217</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412</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700</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465</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235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634</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549</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85</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11 Personal, cultural, and recreational services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1,112</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200</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912</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444</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66</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378</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437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164</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273</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rPr>
                <w:b/>
                <w:bCs/>
                <w:sz w:val="14"/>
              </w:rPr>
            </w:pPr>
            <w:r w:rsidRPr="00023833">
              <w:rPr>
                <w:b/>
                <w:bCs/>
                <w:sz w:val="14"/>
              </w:rPr>
              <w:t xml:space="preserve">   B.  Primary Income</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652</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6,323</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(5,671)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319</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2,270</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(1,951)</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303</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3,260</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(2,957)</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00" w:firstLine="420"/>
              <w:rPr>
                <w:sz w:val="14"/>
              </w:rPr>
            </w:pPr>
            <w:r w:rsidRPr="00BF4323">
              <w:rPr>
                <w:sz w:val="14"/>
              </w:rPr>
              <w:t>1. Compensation of employees</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245</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30</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215</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113</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102</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13</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72</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00" w:firstLine="420"/>
              <w:rPr>
                <w:sz w:val="14"/>
              </w:rPr>
            </w:pPr>
            <w:r w:rsidRPr="00BF4323">
              <w:rPr>
                <w:sz w:val="14"/>
              </w:rPr>
              <w:t>2. Investment income</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407</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6,293</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(5,886)</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206</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2,259</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(2,053)</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218</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3,247</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(3,029)</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400" w:firstLine="560"/>
              <w:rPr>
                <w:sz w:val="14"/>
              </w:rPr>
            </w:pPr>
            <w:r w:rsidRPr="00BF4323">
              <w:rPr>
                <w:sz w:val="14"/>
              </w:rPr>
              <w:t>2.1 Direct investment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1,646</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(1,661)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638</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(632)</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1,093</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(1,062)</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2.1.1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(15)</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1,586</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(1,601)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624</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(618)</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1,090</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(1,059)</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2.1.2 Interest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(60)</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400" w:firstLine="560"/>
              <w:rPr>
                <w:sz w:val="14"/>
              </w:rPr>
            </w:pPr>
            <w:r w:rsidRPr="00BF4323">
              <w:rPr>
                <w:sz w:val="14"/>
              </w:rPr>
              <w:t>2.2 Portfolio investment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372</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1,083</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(711)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192</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491</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(299)</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287</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(270)</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2.2.1 Investment income on equity and investment fund shares</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4</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67</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(63)</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28</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(28)</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46</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2.2.2 Interest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368</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1,016</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(648)</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192</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463</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(271)</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241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(239)</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400" w:firstLine="560"/>
              <w:rPr>
                <w:sz w:val="14"/>
              </w:rPr>
            </w:pPr>
            <w:r w:rsidRPr="00BF4323">
              <w:rPr>
                <w:sz w:val="14"/>
              </w:rPr>
              <w:t>2.3 Other investment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(40)</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1,130</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(1,170)</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1,867</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(1,830)</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2.3.1 Withdrawals from income of quasi corporations</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2.3.2 Interest</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(78)</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3,564</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(3,642)</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(40)</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1,130</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(1,170)</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37</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1,867</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(1,830)</w:t>
            </w:r>
          </w:p>
        </w:tc>
      </w:tr>
      <w:tr w:rsidR="00D759EA" w:rsidRPr="00BF4323" w:rsidTr="00D759EA">
        <w:trPr>
          <w:trHeight w:hRule="exact" w:val="38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14" w:firstLine="720"/>
              <w:rPr>
                <w:sz w:val="14"/>
              </w:rPr>
            </w:pPr>
            <w:r w:rsidRPr="00BF4323">
              <w:rPr>
                <w:sz w:val="14"/>
              </w:rPr>
              <w:t xml:space="preserve">2.3.3 Investment income attributable to policyholders in </w:t>
            </w:r>
          </w:p>
          <w:p w:rsidR="00D759EA" w:rsidRPr="00BF4323" w:rsidRDefault="00D759EA" w:rsidP="00D759EA">
            <w:pPr>
              <w:ind w:firstLineChars="514" w:firstLine="720"/>
              <w:rPr>
                <w:sz w:val="14"/>
              </w:rPr>
            </w:pPr>
            <w:r w:rsidRPr="00BF4323">
              <w:rPr>
                <w:sz w:val="14"/>
              </w:rPr>
              <w:t xml:space="preserve">          insurance, pension fund</w:t>
            </w:r>
          </w:p>
        </w:tc>
        <w:tc>
          <w:tcPr>
            <w:tcW w:w="323"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6B4608"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2.4 Reserve assets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128</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DE40AE" w:rsidRDefault="00D759EA" w:rsidP="00D759EA">
            <w:pPr>
              <w:jc w:val="right"/>
              <w:rPr>
                <w:rFonts w:asciiTheme="majorBidi" w:hAnsiTheme="majorBidi" w:cstheme="majorBidi"/>
                <w:sz w:val="14"/>
                <w:szCs w:val="14"/>
              </w:rPr>
            </w:pPr>
            <w:r w:rsidRPr="00DE40AE">
              <w:rPr>
                <w:rFonts w:asciiTheme="majorBidi" w:hAnsiTheme="majorBidi" w:cstheme="majorBidi"/>
                <w:sz w:val="14"/>
                <w:szCs w:val="14"/>
              </w:rPr>
              <w:t>128</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48</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48</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133</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133</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3. Other primary income</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ind w:firstLine="180"/>
              <w:rPr>
                <w:b/>
                <w:bCs/>
                <w:sz w:val="14"/>
              </w:rPr>
            </w:pPr>
            <w:r w:rsidRPr="00023833">
              <w:rPr>
                <w:b/>
                <w:bCs/>
                <w:sz w:val="14"/>
              </w:rPr>
              <w:t>C. Secondary Income</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28,674</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314</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28,360</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12,546</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115</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12,431</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11,878</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187</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11,691</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00" w:firstLine="420"/>
              <w:rPr>
                <w:sz w:val="14"/>
              </w:rPr>
            </w:pPr>
            <w:r w:rsidRPr="00BF4323">
              <w:rPr>
                <w:sz w:val="14"/>
              </w:rPr>
              <w:t>1. General government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380</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13</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367</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146</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140</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159</w:t>
            </w:r>
          </w:p>
        </w:tc>
      </w:tr>
      <w:tr w:rsidR="00D759EA" w:rsidRPr="00BF4323" w:rsidTr="00D759E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300" w:firstLine="420"/>
              <w:rPr>
                <w:sz w:val="14"/>
              </w:rPr>
            </w:pPr>
            <w:r w:rsidRPr="00BF4323">
              <w:rPr>
                <w:sz w:val="14"/>
              </w:rPr>
              <w:t xml:space="preserve">2. Financial corporations, nonfinancial corporations, households, and </w:t>
            </w:r>
          </w:p>
          <w:p w:rsidR="00D759EA" w:rsidRPr="00BF4323" w:rsidRDefault="00D759EA" w:rsidP="00D759EA">
            <w:pPr>
              <w:ind w:firstLineChars="300" w:firstLine="420"/>
              <w:rPr>
                <w:sz w:val="14"/>
              </w:rPr>
            </w:pPr>
            <w:r w:rsidRPr="00BF4323">
              <w:rPr>
                <w:sz w:val="14"/>
              </w:rPr>
              <w:t xml:space="preserve">     NPISHs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28,294</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301</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27,993</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12,400</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109</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12,291</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11,713</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181</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11,532</w:t>
            </w: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AC2F5E" w:rsidRDefault="00D759EA" w:rsidP="00D759EA">
            <w:pPr>
              <w:rPr>
                <w:sz w:val="14"/>
                <w:szCs w:val="14"/>
              </w:rPr>
            </w:pP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r>
      <w:tr w:rsidR="00D759EA" w:rsidRPr="00BF4323"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rPr>
                <w:b/>
                <w:bCs/>
                <w:sz w:val="14"/>
              </w:rPr>
            </w:pPr>
            <w:r w:rsidRPr="00023833">
              <w:rPr>
                <w:b/>
                <w:bCs/>
                <w:sz w:val="14"/>
              </w:rPr>
              <w:t>2. Capital account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375</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59</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59</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65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65</w:t>
            </w:r>
          </w:p>
        </w:tc>
      </w:tr>
      <w:tr w:rsidR="00D759EA" w:rsidRPr="003C6195" w:rsidTr="00D759EA">
        <w:trPr>
          <w:trHeight w:hRule="exact" w:val="391"/>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D759EA" w:rsidRPr="00BF4323" w:rsidRDefault="00D759EA" w:rsidP="00D759EA">
            <w:pPr>
              <w:ind w:firstLineChars="400" w:firstLine="560"/>
              <w:rPr>
                <w:sz w:val="14"/>
              </w:rPr>
            </w:pPr>
            <w:r w:rsidRPr="00BF4323">
              <w:rPr>
                <w:sz w:val="14"/>
              </w:rPr>
              <w:t xml:space="preserve">    nonfinancial assets </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400" w:firstLine="560"/>
              <w:rPr>
                <w:sz w:val="14"/>
              </w:rPr>
            </w:pPr>
            <w:r w:rsidRPr="00BF4323">
              <w:rPr>
                <w:sz w:val="14"/>
              </w:rPr>
              <w:t>2. Capital transfers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375</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59</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59</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65</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65</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100" w:firstLine="140"/>
              <w:rPr>
                <w:sz w:val="14"/>
              </w:rPr>
            </w:pPr>
            <w:r w:rsidRPr="00BF4323">
              <w:rPr>
                <w:sz w:val="14"/>
              </w:rPr>
              <w:t xml:space="preserve">                2.1 General government</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61</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2.1.1 Debt forgiveness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2.1.2 Other Capital transfers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144</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54</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61</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61</w:t>
            </w:r>
          </w:p>
        </w:tc>
      </w:tr>
      <w:tr w:rsidR="00D759EA" w:rsidRPr="003C6195" w:rsidTr="00D759E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ind w:firstLineChars="500" w:firstLine="700"/>
              <w:rPr>
                <w:sz w:val="14"/>
              </w:rPr>
            </w:pPr>
            <w:r w:rsidRPr="00BF4323">
              <w:rPr>
                <w:sz w:val="14"/>
              </w:rPr>
              <w:t xml:space="preserve">2.2 Financial corporations, nonfinancial corporations, </w:t>
            </w:r>
          </w:p>
          <w:p w:rsidR="00D759EA" w:rsidRPr="00BF4323" w:rsidRDefault="00D759EA" w:rsidP="00D759EA">
            <w:pPr>
              <w:ind w:firstLineChars="500" w:firstLine="700"/>
              <w:rPr>
                <w:sz w:val="14"/>
              </w:rPr>
            </w:pPr>
            <w:r w:rsidRPr="00BF4323">
              <w:rPr>
                <w:sz w:val="14"/>
              </w:rPr>
              <w:t xml:space="preserve">      households, and NPISHs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231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2.2.1 Debt forgiveness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221</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BF4323" w:rsidRDefault="00D759EA" w:rsidP="00D759EA">
            <w:pPr>
              <w:rPr>
                <w:sz w:val="14"/>
              </w:rPr>
            </w:pPr>
            <w:r w:rsidRPr="00BF4323">
              <w:rPr>
                <w:sz w:val="14"/>
              </w:rPr>
              <w:t xml:space="preserve">                        2.2.2 Other Capital transfers</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w:t>
            </w:r>
          </w:p>
        </w:tc>
      </w:tr>
      <w:tr w:rsidR="00D759EA" w:rsidRPr="003C6195" w:rsidTr="00D759EA">
        <w:trPr>
          <w:trHeight w:hRule="exact" w:val="202"/>
        </w:trPr>
        <w:tc>
          <w:tcPr>
            <w:tcW w:w="2272" w:type="pct"/>
            <w:tcBorders>
              <w:top w:val="nil"/>
              <w:left w:val="nil"/>
              <w:bottom w:val="nil"/>
              <w:right w:val="nil"/>
            </w:tcBorders>
            <w:shd w:val="clear" w:color="auto" w:fill="auto"/>
            <w:tcMar>
              <w:left w:w="29" w:type="dxa"/>
              <w:right w:w="29" w:type="dxa"/>
            </w:tcMar>
            <w:vAlign w:val="center"/>
            <w:hideMark/>
          </w:tcPr>
          <w:p w:rsidR="00D759EA" w:rsidRPr="00575E1B" w:rsidRDefault="00D759EA" w:rsidP="00D759EA">
            <w:pPr>
              <w:rPr>
                <w:sz w:val="12"/>
                <w:szCs w:val="18"/>
              </w:rPr>
            </w:pP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sz w:val="14"/>
                <w:szCs w:val="14"/>
              </w:rPr>
            </w:pP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sz w:val="14"/>
                <w:szCs w:val="14"/>
              </w:rPr>
            </w:pPr>
          </w:p>
        </w:tc>
      </w:tr>
      <w:tr w:rsidR="00D759EA" w:rsidRPr="00BF4323" w:rsidTr="00D759EA">
        <w:trPr>
          <w:trHeight w:hRule="exact" w:val="373"/>
        </w:trPr>
        <w:tc>
          <w:tcPr>
            <w:tcW w:w="2272" w:type="pct"/>
            <w:tcBorders>
              <w:top w:val="nil"/>
              <w:left w:val="nil"/>
              <w:bottom w:val="nil"/>
              <w:right w:val="nil"/>
            </w:tcBorders>
            <w:shd w:val="clear" w:color="auto" w:fill="auto"/>
            <w:tcMar>
              <w:left w:w="29" w:type="dxa"/>
              <w:right w:w="29" w:type="dxa"/>
            </w:tcMar>
            <w:vAlign w:val="center"/>
            <w:hideMark/>
          </w:tcPr>
          <w:p w:rsidR="00D759EA" w:rsidRPr="00023833" w:rsidRDefault="00D759EA" w:rsidP="00D759EA">
            <w:pPr>
              <w:rPr>
                <w:b/>
                <w:bCs/>
                <w:sz w:val="14"/>
              </w:rPr>
            </w:pPr>
            <w:r w:rsidRPr="00023833">
              <w:rPr>
                <w:b/>
                <w:bCs/>
                <w:sz w:val="14"/>
              </w:rPr>
              <w:t>Net lending (+) / net borrowing (–) (balance from current and capital accounts) (1+2)</w:t>
            </w:r>
          </w:p>
        </w:tc>
        <w:tc>
          <w:tcPr>
            <w:tcW w:w="323"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65,179</w:t>
            </w:r>
          </w:p>
        </w:tc>
        <w:tc>
          <w:tcPr>
            <w:tcW w:w="311"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67,039</w:t>
            </w:r>
          </w:p>
        </w:tc>
        <w:tc>
          <w:tcPr>
            <w:tcW w:w="338" w:type="pct"/>
            <w:tcBorders>
              <w:top w:val="nil"/>
              <w:left w:val="nil"/>
              <w:bottom w:val="nil"/>
              <w:right w:val="nil"/>
            </w:tcBorders>
            <w:shd w:val="clear" w:color="auto" w:fill="auto"/>
            <w:tcMar>
              <w:lef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(1,860)</w:t>
            </w:r>
          </w:p>
        </w:tc>
        <w:tc>
          <w:tcPr>
            <w:tcW w:w="322"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27,928</w:t>
            </w:r>
          </w:p>
        </w:tc>
        <w:tc>
          <w:tcPr>
            <w:tcW w:w="274"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31,133</w:t>
            </w:r>
          </w:p>
        </w:tc>
        <w:tc>
          <w:tcPr>
            <w:tcW w:w="336"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(3,205)</w:t>
            </w:r>
          </w:p>
        </w:tc>
        <w:tc>
          <w:tcPr>
            <w:tcW w:w="260"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27,743</w:t>
            </w:r>
          </w:p>
        </w:tc>
        <w:tc>
          <w:tcPr>
            <w:tcW w:w="261"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28,838</w:t>
            </w:r>
          </w:p>
        </w:tc>
        <w:tc>
          <w:tcPr>
            <w:tcW w:w="303" w:type="pct"/>
            <w:tcBorders>
              <w:top w:val="nil"/>
              <w:left w:val="nil"/>
              <w:bottom w:val="nil"/>
              <w:right w:val="nil"/>
            </w:tcBorders>
            <w:shd w:val="clear" w:color="auto" w:fill="auto"/>
            <w:tcMar>
              <w:lef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(1,095)</w:t>
            </w:r>
          </w:p>
        </w:tc>
      </w:tr>
      <w:tr w:rsidR="002A612E" w:rsidRPr="00BF4323" w:rsidTr="002D0FCC">
        <w:trPr>
          <w:trHeight w:hRule="exact" w:val="202"/>
        </w:trPr>
        <w:tc>
          <w:tcPr>
            <w:tcW w:w="227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3"/>
                <w:szCs w:val="13"/>
              </w:rPr>
            </w:pPr>
          </w:p>
        </w:tc>
        <w:tc>
          <w:tcPr>
            <w:tcW w:w="323"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11"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38" w:type="pct"/>
            <w:tcBorders>
              <w:top w:val="nil"/>
              <w:left w:val="nil"/>
              <w:bottom w:val="single" w:sz="8" w:space="0" w:color="auto"/>
              <w:right w:val="nil"/>
            </w:tcBorders>
            <w:tcMar>
              <w:left w:w="43" w:type="dxa"/>
            </w:tcMar>
          </w:tcPr>
          <w:p w:rsidR="002A612E" w:rsidRDefault="002A612E" w:rsidP="002A612E">
            <w:pPr>
              <w:jc w:val="right"/>
              <w:rPr>
                <w:b/>
                <w:bCs/>
                <w:sz w:val="14"/>
                <w:szCs w:val="14"/>
              </w:rPr>
            </w:pPr>
          </w:p>
        </w:tc>
        <w:tc>
          <w:tcPr>
            <w:tcW w:w="322"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74"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36"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0"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261" w:type="pct"/>
            <w:tcBorders>
              <w:top w:val="nil"/>
              <w:left w:val="nil"/>
              <w:bottom w:val="single" w:sz="8" w:space="0" w:color="auto"/>
              <w:right w:val="nil"/>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c>
          <w:tcPr>
            <w:tcW w:w="303" w:type="pct"/>
            <w:tcBorders>
              <w:top w:val="nil"/>
              <w:left w:val="nil"/>
              <w:bottom w:val="single" w:sz="8" w:space="0" w:color="auto"/>
            </w:tcBorders>
            <w:shd w:val="clear" w:color="auto" w:fill="auto"/>
            <w:tcMar>
              <w:left w:w="43" w:type="dxa"/>
            </w:tcMar>
            <w:vAlign w:val="center"/>
          </w:tcPr>
          <w:p w:rsidR="002A612E" w:rsidRPr="00C94E4D" w:rsidRDefault="002A612E" w:rsidP="002A612E">
            <w:pPr>
              <w:jc w:val="right"/>
              <w:rPr>
                <w:rFonts w:asciiTheme="majorBidi" w:hAnsiTheme="majorBidi" w:cstheme="majorBidi"/>
                <w:b/>
                <w:bCs/>
                <w:sz w:val="14"/>
                <w:szCs w:val="14"/>
              </w:rPr>
            </w:pPr>
          </w:p>
        </w:tc>
      </w:tr>
    </w:tbl>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25" w:type="pct"/>
        <w:tblLayout w:type="fixed"/>
        <w:tblCellMar>
          <w:left w:w="115" w:type="dxa"/>
          <w:right w:w="0" w:type="dxa"/>
        </w:tblCellMar>
        <w:tblLook w:val="04A0" w:firstRow="1" w:lastRow="0" w:firstColumn="1" w:lastColumn="0" w:noHBand="0" w:noVBand="1"/>
      </w:tblPr>
      <w:tblGrid>
        <w:gridCol w:w="3581"/>
        <w:gridCol w:w="832"/>
        <w:gridCol w:w="707"/>
        <w:gridCol w:w="719"/>
        <w:gridCol w:w="773"/>
        <w:gridCol w:w="711"/>
        <w:gridCol w:w="635"/>
        <w:gridCol w:w="815"/>
        <w:gridCol w:w="717"/>
        <w:gridCol w:w="500"/>
      </w:tblGrid>
      <w:tr w:rsidR="0063376D" w:rsidRPr="00BF4323" w:rsidTr="007238C0">
        <w:trPr>
          <w:trHeight w:val="230"/>
        </w:trPr>
        <w:tc>
          <w:tcPr>
            <w:tcW w:w="5000" w:type="pct"/>
            <w:gridSpan w:val="10"/>
            <w:tcBorders>
              <w:top w:val="nil"/>
              <w:left w:val="nil"/>
              <w:bottom w:val="nil"/>
              <w:right w:val="nil"/>
            </w:tcBorders>
          </w:tcPr>
          <w:p w:rsidR="0063376D" w:rsidRPr="00BF4323" w:rsidRDefault="0063376D" w:rsidP="00881C7E">
            <w:pPr>
              <w:jc w:val="center"/>
              <w:rPr>
                <w:b/>
                <w:bCs/>
                <w:sz w:val="27"/>
                <w:szCs w:val="27"/>
              </w:rPr>
            </w:pPr>
            <w:r w:rsidRPr="007301F0">
              <w:rPr>
                <w:b/>
                <w:bCs/>
                <w:sz w:val="27"/>
                <w:szCs w:val="27"/>
              </w:rPr>
              <w:lastRenderedPageBreak/>
              <w:t>4.9   Pakistan's Balance</w:t>
            </w:r>
            <w:r w:rsidRPr="007301F0">
              <w:rPr>
                <w:sz w:val="27"/>
                <w:szCs w:val="27"/>
              </w:rPr>
              <w:t xml:space="preserve"> </w:t>
            </w:r>
            <w:r w:rsidRPr="007301F0">
              <w:rPr>
                <w:b/>
                <w:bCs/>
                <w:sz w:val="27"/>
                <w:szCs w:val="27"/>
              </w:rPr>
              <w:t>of Payments</w:t>
            </w:r>
          </w:p>
        </w:tc>
      </w:tr>
      <w:tr w:rsidR="0063376D" w:rsidRPr="00BF4323" w:rsidTr="007238C0">
        <w:trPr>
          <w:trHeight w:val="243"/>
        </w:trPr>
        <w:tc>
          <w:tcPr>
            <w:tcW w:w="5000" w:type="pct"/>
            <w:gridSpan w:val="10"/>
            <w:tcBorders>
              <w:top w:val="nil"/>
              <w:left w:val="nil"/>
              <w:bottom w:val="single" w:sz="12" w:space="0" w:color="auto"/>
            </w:tcBorders>
            <w:vAlign w:val="center"/>
          </w:tcPr>
          <w:p w:rsidR="0063376D" w:rsidRPr="00BF4323" w:rsidRDefault="002F1F57" w:rsidP="00881C7E">
            <w:pPr>
              <w:jc w:val="right"/>
              <w:rPr>
                <w:sz w:val="15"/>
                <w:szCs w:val="15"/>
              </w:rPr>
            </w:pPr>
            <w:r>
              <w:rPr>
                <w:sz w:val="15"/>
                <w:szCs w:val="15"/>
              </w:rPr>
              <w:t>Million US Dollars</w:t>
            </w:r>
          </w:p>
        </w:tc>
      </w:tr>
      <w:tr w:rsidR="00896568" w:rsidRPr="00BF4323" w:rsidTr="002D4EE3">
        <w:trPr>
          <w:trHeight w:val="292"/>
        </w:trPr>
        <w:tc>
          <w:tcPr>
            <w:tcW w:w="1792" w:type="pct"/>
            <w:vMerge w:val="restart"/>
            <w:tcBorders>
              <w:top w:val="nil"/>
              <w:left w:val="nil"/>
              <w:bottom w:val="single" w:sz="12" w:space="0" w:color="auto"/>
              <w:right w:val="single" w:sz="4" w:space="0" w:color="auto"/>
            </w:tcBorders>
            <w:shd w:val="clear" w:color="auto" w:fill="auto"/>
            <w:vAlign w:val="center"/>
            <w:hideMark/>
          </w:tcPr>
          <w:p w:rsidR="00D87370" w:rsidRPr="00573A28" w:rsidRDefault="00D87370" w:rsidP="00D87370">
            <w:pPr>
              <w:jc w:val="center"/>
              <w:rPr>
                <w:b/>
                <w:bCs/>
                <w:sz w:val="16"/>
                <w:szCs w:val="14"/>
              </w:rPr>
            </w:pPr>
            <w:r w:rsidRPr="00573A28">
              <w:rPr>
                <w:b/>
                <w:bCs/>
                <w:sz w:val="16"/>
                <w:szCs w:val="14"/>
              </w:rPr>
              <w:t>ITEMS</w:t>
            </w:r>
          </w:p>
        </w:tc>
        <w:tc>
          <w:tcPr>
            <w:tcW w:w="1130" w:type="pct"/>
            <w:gridSpan w:val="3"/>
            <w:vMerge w:val="restart"/>
            <w:tcBorders>
              <w:top w:val="single" w:sz="12" w:space="0" w:color="auto"/>
              <w:left w:val="single" w:sz="4" w:space="0" w:color="auto"/>
            </w:tcBorders>
            <w:tcMar>
              <w:left w:w="29" w:type="dxa"/>
              <w:right w:w="29" w:type="dxa"/>
            </w:tcMar>
            <w:vAlign w:val="center"/>
          </w:tcPr>
          <w:p w:rsidR="00D87370" w:rsidRPr="00AC0749" w:rsidRDefault="002A612E" w:rsidP="00163B00">
            <w:pPr>
              <w:jc w:val="center"/>
              <w:rPr>
                <w:b/>
                <w:bCs/>
                <w:sz w:val="16"/>
                <w:szCs w:val="16"/>
                <w:vertAlign w:val="superscript"/>
              </w:rPr>
            </w:pPr>
            <w:r>
              <w:rPr>
                <w:b/>
                <w:bCs/>
                <w:sz w:val="16"/>
                <w:szCs w:val="16"/>
              </w:rPr>
              <w:t>FY-23</w:t>
            </w:r>
          </w:p>
        </w:tc>
        <w:tc>
          <w:tcPr>
            <w:tcW w:w="2078"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940DE8" w:rsidP="00C23A62">
            <w:pPr>
              <w:jc w:val="center"/>
              <w:rPr>
                <w:b/>
                <w:bCs/>
                <w:sz w:val="16"/>
                <w:szCs w:val="16"/>
              </w:rPr>
            </w:pPr>
            <w:r>
              <w:rPr>
                <w:b/>
                <w:bCs/>
                <w:sz w:val="16"/>
                <w:szCs w:val="16"/>
              </w:rPr>
              <w:t>Jul</w:t>
            </w:r>
            <w:r w:rsidR="00D759EA">
              <w:rPr>
                <w:b/>
                <w:bCs/>
                <w:sz w:val="16"/>
                <w:szCs w:val="16"/>
              </w:rPr>
              <w:t>-Nov</w:t>
            </w:r>
          </w:p>
        </w:tc>
      </w:tr>
      <w:tr w:rsidR="00896568" w:rsidRPr="00BF4323" w:rsidTr="007301F0">
        <w:trPr>
          <w:trHeight w:val="275"/>
        </w:trPr>
        <w:tc>
          <w:tcPr>
            <w:tcW w:w="1792" w:type="pct"/>
            <w:vMerge/>
            <w:tcBorders>
              <w:top w:val="nil"/>
              <w:left w:val="nil"/>
              <w:bottom w:val="single" w:sz="12" w:space="0" w:color="auto"/>
              <w:right w:val="single" w:sz="4" w:space="0" w:color="auto"/>
            </w:tcBorders>
            <w:shd w:val="clear" w:color="auto" w:fill="auto"/>
            <w:vAlign w:val="bottom"/>
            <w:hideMark/>
          </w:tcPr>
          <w:p w:rsidR="00D87370" w:rsidRPr="00BF4323" w:rsidRDefault="00D87370" w:rsidP="00D87370">
            <w:pPr>
              <w:jc w:val="center"/>
              <w:rPr>
                <w:sz w:val="16"/>
                <w:szCs w:val="14"/>
              </w:rPr>
            </w:pPr>
          </w:p>
        </w:tc>
        <w:tc>
          <w:tcPr>
            <w:tcW w:w="1130" w:type="pct"/>
            <w:gridSpan w:val="3"/>
            <w:vMerge/>
            <w:tcBorders>
              <w:top w:val="single" w:sz="4" w:space="0" w:color="auto"/>
              <w:left w:val="single" w:sz="4" w:space="0" w:color="auto"/>
              <w:right w:val="single" w:sz="4" w:space="0" w:color="auto"/>
            </w:tcBorders>
            <w:tcMar>
              <w:left w:w="29" w:type="dxa"/>
              <w:right w:w="29" w:type="dxa"/>
            </w:tcMar>
            <w:vAlign w:val="center"/>
          </w:tcPr>
          <w:p w:rsidR="00D87370" w:rsidRPr="00316631" w:rsidRDefault="00D87370" w:rsidP="00D87370">
            <w:pPr>
              <w:jc w:val="center"/>
              <w:rPr>
                <w:b/>
                <w:bCs/>
                <w:sz w:val="16"/>
                <w:szCs w:val="16"/>
              </w:rPr>
            </w:pPr>
          </w:p>
        </w:tc>
        <w:tc>
          <w:tcPr>
            <w:tcW w:w="1061"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D87370" w:rsidRPr="00316631" w:rsidRDefault="002D4EE3" w:rsidP="00415BD5">
            <w:pPr>
              <w:jc w:val="center"/>
              <w:rPr>
                <w:b/>
                <w:bCs/>
                <w:sz w:val="16"/>
                <w:szCs w:val="16"/>
              </w:rPr>
            </w:pPr>
            <w:r>
              <w:rPr>
                <w:b/>
                <w:bCs/>
                <w:sz w:val="16"/>
                <w:szCs w:val="16"/>
              </w:rPr>
              <w:t>FY23</w:t>
            </w:r>
          </w:p>
        </w:tc>
        <w:tc>
          <w:tcPr>
            <w:tcW w:w="1017"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D87370" w:rsidRPr="00316631" w:rsidRDefault="002D4EE3" w:rsidP="00D87370">
            <w:pPr>
              <w:jc w:val="center"/>
              <w:rPr>
                <w:b/>
                <w:bCs/>
                <w:sz w:val="16"/>
                <w:szCs w:val="16"/>
              </w:rPr>
            </w:pPr>
            <w:r>
              <w:rPr>
                <w:b/>
                <w:bCs/>
                <w:sz w:val="16"/>
                <w:szCs w:val="16"/>
              </w:rPr>
              <w:t>FY24</w:t>
            </w:r>
          </w:p>
        </w:tc>
      </w:tr>
      <w:tr w:rsidR="00896568" w:rsidRPr="00BF4323" w:rsidTr="007301F0">
        <w:trPr>
          <w:trHeight w:val="664"/>
        </w:trPr>
        <w:tc>
          <w:tcPr>
            <w:tcW w:w="1792" w:type="pct"/>
            <w:vMerge/>
            <w:tcBorders>
              <w:top w:val="single" w:sz="4" w:space="0" w:color="auto"/>
              <w:left w:val="nil"/>
              <w:bottom w:val="single" w:sz="12" w:space="0" w:color="auto"/>
              <w:right w:val="single" w:sz="4" w:space="0" w:color="auto"/>
            </w:tcBorders>
            <w:shd w:val="clear" w:color="auto" w:fill="auto"/>
            <w:vAlign w:val="bottom"/>
            <w:hideMark/>
          </w:tcPr>
          <w:p w:rsidR="0063376D" w:rsidRPr="00BF4323" w:rsidRDefault="0063376D" w:rsidP="00881C7E">
            <w:pPr>
              <w:jc w:val="center"/>
              <w:rPr>
                <w:sz w:val="16"/>
                <w:szCs w:val="14"/>
              </w:rPr>
            </w:pPr>
          </w:p>
        </w:tc>
        <w:tc>
          <w:tcPr>
            <w:tcW w:w="416"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6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387"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8"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c>
          <w:tcPr>
            <w:tcW w:w="408" w:type="pct"/>
            <w:tcBorders>
              <w:top w:val="single" w:sz="4" w:space="0" w:color="auto"/>
              <w:left w:val="single" w:sz="4" w:space="0" w:color="auto"/>
              <w:bottom w:val="single" w:sz="12" w:space="0" w:color="auto"/>
            </w:tcBorders>
            <w:shd w:val="clear" w:color="auto" w:fill="auto"/>
            <w:tcMar>
              <w:left w:w="29" w:type="dxa"/>
              <w:right w:w="29" w:type="dxa"/>
            </w:tcMar>
            <w:vAlign w:val="center"/>
            <w:hideMark/>
          </w:tcPr>
          <w:p w:rsidR="0063376D" w:rsidRPr="00BF4323" w:rsidRDefault="0063376D" w:rsidP="00881C7E">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59"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50" w:type="pct"/>
            <w:tcBorders>
              <w:top w:val="single" w:sz="4" w:space="0" w:color="auto"/>
              <w:left w:val="single" w:sz="4" w:space="0" w:color="auto"/>
              <w:bottom w:val="single" w:sz="12" w:space="0" w:color="auto"/>
            </w:tcBorders>
            <w:shd w:val="clear" w:color="auto" w:fill="auto"/>
            <w:tcMar>
              <w:left w:w="29" w:type="dxa"/>
              <w:right w:w="29" w:type="dxa"/>
            </w:tcMar>
            <w:vAlign w:val="center"/>
          </w:tcPr>
          <w:p w:rsidR="0063376D" w:rsidRPr="00BF4323" w:rsidRDefault="0063376D" w:rsidP="00881C7E">
            <w:pPr>
              <w:jc w:val="center"/>
              <w:rPr>
                <w:b/>
                <w:bCs/>
                <w:sz w:val="14"/>
                <w:szCs w:val="14"/>
              </w:rPr>
            </w:pPr>
            <w:r w:rsidRPr="00BF4323">
              <w:rPr>
                <w:b/>
                <w:bCs/>
                <w:sz w:val="14"/>
                <w:szCs w:val="14"/>
              </w:rPr>
              <w:t>Net</w:t>
            </w:r>
          </w:p>
          <w:p w:rsidR="0063376D" w:rsidRPr="00BF4323" w:rsidRDefault="0063376D" w:rsidP="00881C7E">
            <w:pPr>
              <w:jc w:val="right"/>
              <w:rPr>
                <w:b/>
                <w:bCs/>
                <w:sz w:val="14"/>
                <w:szCs w:val="14"/>
              </w:rPr>
            </w:pPr>
            <w:r w:rsidRPr="00BF4323">
              <w:rPr>
                <w:sz w:val="14"/>
                <w:szCs w:val="14"/>
              </w:rPr>
              <w:t xml:space="preserve"> </w:t>
            </w:r>
          </w:p>
        </w:tc>
      </w:tr>
      <w:tr w:rsidR="00D759EA" w:rsidRPr="00940DE8" w:rsidTr="00D759EA">
        <w:trPr>
          <w:trHeight w:hRule="exact" w:val="202"/>
        </w:trPr>
        <w:tc>
          <w:tcPr>
            <w:tcW w:w="1792" w:type="pct"/>
            <w:tcBorders>
              <w:top w:val="single" w:sz="12" w:space="0" w:color="auto"/>
              <w:left w:val="nil"/>
              <w:bottom w:val="nil"/>
              <w:right w:val="nil"/>
            </w:tcBorders>
            <w:shd w:val="clear" w:color="auto" w:fill="auto"/>
            <w:tcMar>
              <w:left w:w="43" w:type="dxa"/>
              <w:right w:w="29" w:type="dxa"/>
            </w:tcMar>
            <w:vAlign w:val="center"/>
            <w:hideMark/>
          </w:tcPr>
          <w:p w:rsidR="00D759EA" w:rsidRPr="00023833" w:rsidRDefault="00D759EA" w:rsidP="00D759EA">
            <w:pPr>
              <w:rPr>
                <w:b/>
                <w:bCs/>
                <w:sz w:val="14"/>
              </w:rPr>
            </w:pPr>
            <w:r w:rsidRPr="00023833">
              <w:rPr>
                <w:b/>
                <w:bCs/>
                <w:sz w:val="14"/>
              </w:rPr>
              <w:t>3. Financial account</w:t>
            </w:r>
          </w:p>
        </w:tc>
        <w:tc>
          <w:tcPr>
            <w:tcW w:w="416" w:type="pct"/>
            <w:tcBorders>
              <w:top w:val="single" w:sz="12" w:space="0" w:color="auto"/>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(5,281)</w:t>
            </w:r>
          </w:p>
        </w:tc>
        <w:tc>
          <w:tcPr>
            <w:tcW w:w="354" w:type="pct"/>
            <w:tcBorders>
              <w:top w:val="single" w:sz="12" w:space="0" w:color="auto"/>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(2,375)</w:t>
            </w:r>
          </w:p>
        </w:tc>
        <w:tc>
          <w:tcPr>
            <w:tcW w:w="360" w:type="pct"/>
            <w:tcBorders>
              <w:top w:val="single" w:sz="12" w:space="0" w:color="auto"/>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(2,906)</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(2,695)</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543</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(3,238)</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2,158</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3,751</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(1,593)</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023833" w:rsidRDefault="00D759EA" w:rsidP="00D759EA">
            <w:pPr>
              <w:ind w:firstLineChars="127" w:firstLine="178"/>
              <w:rPr>
                <w:b/>
                <w:bCs/>
                <w:sz w:val="14"/>
              </w:rPr>
            </w:pPr>
            <w:r w:rsidRPr="00023833">
              <w:rPr>
                <w:b/>
                <w:bCs/>
                <w:sz w:val="14"/>
              </w:rPr>
              <w:t>1. Direct investment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957</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1,547</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(590)</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606</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(569)</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655</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(637)</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342"/>
              <w:rPr>
                <w:sz w:val="14"/>
              </w:rPr>
            </w:pPr>
            <w:r w:rsidRPr="00BF4323">
              <w:rPr>
                <w:sz w:val="14"/>
              </w:rPr>
              <w:t>1.1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938</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1,486</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(548)</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695</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(695)</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44</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632</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(588)</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1.2 Debt instruments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19</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61</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(42)</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(89)</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126</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(26)</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23</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(49)</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023833" w:rsidRDefault="00D759EA" w:rsidP="00D759EA">
            <w:pPr>
              <w:ind w:firstLineChars="127" w:firstLine="178"/>
              <w:rPr>
                <w:b/>
                <w:bCs/>
                <w:sz w:val="14"/>
              </w:rPr>
            </w:pPr>
            <w:r w:rsidRPr="00023833">
              <w:rPr>
                <w:b/>
                <w:bCs/>
                <w:sz w:val="14"/>
              </w:rPr>
              <w:t>2. Portfolio investment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(1,026)</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2.1 Equity and investment fund shares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(14)</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12</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2.2 Debt instruments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1,012</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348"/>
        </w:trPr>
        <w:tc>
          <w:tcPr>
            <w:tcW w:w="1792" w:type="pct"/>
            <w:tcBorders>
              <w:top w:val="nil"/>
              <w:left w:val="nil"/>
              <w:bottom w:val="nil"/>
              <w:right w:val="nil"/>
            </w:tcBorders>
            <w:shd w:val="clear" w:color="auto" w:fill="auto"/>
            <w:tcMar>
              <w:left w:w="43" w:type="dxa"/>
              <w:right w:w="29" w:type="dxa"/>
            </w:tcMar>
            <w:vAlign w:val="center"/>
            <w:hideMark/>
          </w:tcPr>
          <w:p w:rsidR="00D759EA" w:rsidRPr="00023833" w:rsidRDefault="00D759EA" w:rsidP="00D759EA">
            <w:pPr>
              <w:ind w:left="342" w:hanging="180"/>
              <w:rPr>
                <w:b/>
                <w:bCs/>
                <w:sz w:val="14"/>
              </w:rPr>
            </w:pPr>
            <w:r w:rsidRPr="00023833">
              <w:rPr>
                <w:b/>
                <w:bCs/>
                <w:sz w:val="14"/>
              </w:rPr>
              <w:t>3.  Financial derivatives (other than reserves) and employees stock options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(6)</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023833" w:rsidRDefault="00D759EA" w:rsidP="00D759EA">
            <w:pPr>
              <w:ind w:firstLine="180"/>
              <w:rPr>
                <w:b/>
                <w:bCs/>
                <w:sz w:val="14"/>
              </w:rPr>
            </w:pPr>
            <w:r w:rsidRPr="00023833">
              <w:rPr>
                <w:b/>
                <w:bCs/>
                <w:sz w:val="14"/>
              </w:rPr>
              <w:t>4. Other investment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(1,029)</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(2,895)</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1,866</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(532)</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(501)</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(389)</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3,058</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(3,447)</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4.1 Other equity</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4.2 Currency and deposits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(791)</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(131)</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(660)</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(272)</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(183)</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(89)</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(362)</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3,010</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(3,372)</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999</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(999)</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89</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185</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(96)</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(266)</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(17)</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(249)</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(348)</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(55)</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(293)</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(933)</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(316)</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(617)</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(169)</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170</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2,066</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(2,066)</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53</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(14)</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4.3 Loans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2,939</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(42)</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42</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(48)</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48</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967</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(201)</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201</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1,002</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(1,002)</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(1,056)</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(90)</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90</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1,763</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847</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(847)</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(1,060)</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1,060</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1,265</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(598)</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598</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w:t>
            </w:r>
          </w:p>
        </w:tc>
      </w:tr>
      <w:tr w:rsidR="00D759EA" w:rsidRPr="00940DE8" w:rsidTr="00D759EA">
        <w:trPr>
          <w:trHeight w:hRule="exact" w:val="22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4.5 Trade credit and advances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(318)</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(318)</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(417)</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(318)</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(318)</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(100)</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4.6 Other accounts receivable/ Payable</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179</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58</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194</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(136)</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73</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96</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(23)</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Deposit-taking corporations, except the central bank</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129</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47</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73</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73</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General government</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50</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11</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372" w:firstLine="521"/>
              <w:rPr>
                <w:sz w:val="14"/>
              </w:rPr>
            </w:pPr>
            <w:r w:rsidRPr="00BF4323">
              <w:rPr>
                <w:sz w:val="14"/>
              </w:rPr>
              <w:t>Other sectors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(175)</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194</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(194)</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96</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(96)</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4.7 Special drawing rights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023833" w:rsidRDefault="00D759EA" w:rsidP="00D759EA">
            <w:pPr>
              <w:ind w:firstLine="180"/>
              <w:rPr>
                <w:b/>
                <w:bCs/>
                <w:sz w:val="14"/>
              </w:rPr>
            </w:pPr>
            <w:r w:rsidRPr="00023833">
              <w:rPr>
                <w:b/>
                <w:bCs/>
                <w:sz w:val="14"/>
              </w:rPr>
              <w:t>5. Reserve assets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(5,185)</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(2,193)</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(2,193)</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2,529</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2,529</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5.1 Monetary gold</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5.2 Special drawing rights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(191)</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(166)</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(166)</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355</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355</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5.3 Reserve position in the IMF</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D759EA" w:rsidRPr="00940DE8" w:rsidTr="00D759EA">
        <w:trPr>
          <w:trHeight w:hRule="exact" w:val="202"/>
        </w:trPr>
        <w:tc>
          <w:tcPr>
            <w:tcW w:w="1792" w:type="pct"/>
            <w:tcBorders>
              <w:top w:val="nil"/>
              <w:left w:val="nil"/>
              <w:bottom w:val="nil"/>
              <w:right w:val="nil"/>
            </w:tcBorders>
            <w:shd w:val="clear" w:color="auto" w:fill="auto"/>
            <w:tcMar>
              <w:left w:w="43" w:type="dxa"/>
              <w:right w:w="29" w:type="dxa"/>
            </w:tcMar>
            <w:vAlign w:val="center"/>
            <w:hideMark/>
          </w:tcPr>
          <w:p w:rsidR="00D759EA" w:rsidRPr="00BF4323" w:rsidRDefault="00D759EA" w:rsidP="00D759EA">
            <w:pPr>
              <w:ind w:firstLineChars="244" w:firstLine="342"/>
              <w:rPr>
                <w:sz w:val="14"/>
              </w:rPr>
            </w:pPr>
            <w:r w:rsidRPr="00BF4323">
              <w:rPr>
                <w:sz w:val="14"/>
              </w:rPr>
              <w:t>5.4 Other reserve assets</w:t>
            </w:r>
          </w:p>
        </w:tc>
        <w:tc>
          <w:tcPr>
            <w:tcW w:w="416"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54"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r w:rsidRPr="005D0E7B">
              <w:rPr>
                <w:rFonts w:asciiTheme="majorBidi" w:hAnsiTheme="majorBidi" w:cstheme="majorBidi"/>
                <w:sz w:val="14"/>
                <w:szCs w:val="14"/>
              </w:rPr>
              <w:t>(4,994)</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(2,027)</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(2,027)</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2,174</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2,174</w:t>
            </w:r>
          </w:p>
        </w:tc>
      </w:tr>
      <w:tr w:rsidR="00D759EA" w:rsidRPr="00023833" w:rsidTr="00D759EA">
        <w:trPr>
          <w:trHeight w:hRule="exact" w:val="187"/>
        </w:trPr>
        <w:tc>
          <w:tcPr>
            <w:tcW w:w="1792" w:type="pct"/>
            <w:tcBorders>
              <w:top w:val="nil"/>
              <w:left w:val="nil"/>
              <w:bottom w:val="single" w:sz="8" w:space="0" w:color="auto"/>
              <w:right w:val="nil"/>
            </w:tcBorders>
            <w:shd w:val="clear" w:color="auto" w:fill="auto"/>
            <w:tcMar>
              <w:left w:w="43" w:type="dxa"/>
              <w:right w:w="29" w:type="dxa"/>
            </w:tcMar>
            <w:vAlign w:val="center"/>
          </w:tcPr>
          <w:p w:rsidR="00D759EA" w:rsidRPr="00BF4323" w:rsidRDefault="00D759EA" w:rsidP="00D759EA">
            <w:pPr>
              <w:ind w:firstLineChars="800" w:firstLine="1120"/>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p>
        </w:tc>
        <w:tc>
          <w:tcPr>
            <w:tcW w:w="354"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p>
        </w:tc>
        <w:tc>
          <w:tcPr>
            <w:tcW w:w="360"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sz w:val="14"/>
                <w:szCs w:val="14"/>
              </w:rPr>
            </w:pPr>
          </w:p>
        </w:tc>
        <w:tc>
          <w:tcPr>
            <w:tcW w:w="387"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c>
          <w:tcPr>
            <w:tcW w:w="356"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c>
          <w:tcPr>
            <w:tcW w:w="318"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c>
          <w:tcPr>
            <w:tcW w:w="408"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c>
          <w:tcPr>
            <w:tcW w:w="359"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c>
          <w:tcPr>
            <w:tcW w:w="250" w:type="pct"/>
            <w:tcBorders>
              <w:top w:val="nil"/>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p>
        </w:tc>
      </w:tr>
      <w:tr w:rsidR="00D759EA" w:rsidRPr="00023833" w:rsidTr="00D759EA">
        <w:trPr>
          <w:trHeight w:hRule="exact" w:val="230"/>
        </w:trPr>
        <w:tc>
          <w:tcPr>
            <w:tcW w:w="1792"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D759EA" w:rsidRPr="00BF4323" w:rsidRDefault="00D759EA" w:rsidP="00D759EA">
            <w:pPr>
              <w:rPr>
                <w:sz w:val="14"/>
              </w:rPr>
            </w:pPr>
          </w:p>
        </w:tc>
        <w:tc>
          <w:tcPr>
            <w:tcW w:w="416"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Credit</w:t>
            </w:r>
          </w:p>
        </w:tc>
        <w:tc>
          <w:tcPr>
            <w:tcW w:w="354"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Debit</w:t>
            </w:r>
          </w:p>
        </w:tc>
        <w:tc>
          <w:tcPr>
            <w:tcW w:w="360" w:type="pct"/>
            <w:tcBorders>
              <w:top w:val="nil"/>
              <w:left w:val="nil"/>
              <w:bottom w:val="single" w:sz="8" w:space="0" w:color="auto"/>
              <w:right w:val="nil"/>
            </w:tcBorders>
            <w:shd w:val="clear" w:color="auto" w:fill="auto"/>
            <w:tcMar>
              <w:left w:w="43" w:type="dxa"/>
              <w:right w:w="43" w:type="dxa"/>
            </w:tcMar>
            <w:vAlign w:val="center"/>
          </w:tcPr>
          <w:p w:rsidR="00D759EA" w:rsidRPr="005D0E7B" w:rsidRDefault="00D759EA" w:rsidP="00D759EA">
            <w:pPr>
              <w:jc w:val="right"/>
              <w:rPr>
                <w:rFonts w:asciiTheme="majorBidi" w:hAnsiTheme="majorBidi" w:cstheme="majorBidi"/>
                <w:b/>
                <w:bCs/>
                <w:sz w:val="14"/>
                <w:szCs w:val="14"/>
              </w:rPr>
            </w:pPr>
            <w:r w:rsidRPr="005D0E7B">
              <w:rPr>
                <w:rFonts w:asciiTheme="majorBidi" w:hAnsiTheme="majorBidi" w:cstheme="majorBidi"/>
                <w:b/>
                <w:bCs/>
                <w:sz w:val="14"/>
                <w:szCs w:val="14"/>
              </w:rPr>
              <w:t>net</w:t>
            </w:r>
          </w:p>
        </w:tc>
        <w:tc>
          <w:tcPr>
            <w:tcW w:w="387" w:type="pct"/>
            <w:tcBorders>
              <w:top w:val="single" w:sz="8" w:space="0" w:color="auto"/>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Credit</w:t>
            </w:r>
          </w:p>
        </w:tc>
        <w:tc>
          <w:tcPr>
            <w:tcW w:w="356" w:type="pct"/>
            <w:tcBorders>
              <w:top w:val="single" w:sz="8" w:space="0" w:color="auto"/>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Debit</w:t>
            </w:r>
          </w:p>
        </w:tc>
        <w:tc>
          <w:tcPr>
            <w:tcW w:w="318" w:type="pct"/>
            <w:tcBorders>
              <w:top w:val="single" w:sz="8" w:space="0" w:color="auto"/>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net</w:t>
            </w:r>
          </w:p>
        </w:tc>
        <w:tc>
          <w:tcPr>
            <w:tcW w:w="408" w:type="pct"/>
            <w:tcBorders>
              <w:top w:val="single" w:sz="8" w:space="0" w:color="auto"/>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Credit</w:t>
            </w:r>
          </w:p>
        </w:tc>
        <w:tc>
          <w:tcPr>
            <w:tcW w:w="359" w:type="pct"/>
            <w:tcBorders>
              <w:top w:val="single" w:sz="8" w:space="0" w:color="auto"/>
              <w:left w:val="nil"/>
              <w:bottom w:val="single" w:sz="8" w:space="0" w:color="auto"/>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Debit</w:t>
            </w:r>
          </w:p>
        </w:tc>
        <w:tc>
          <w:tcPr>
            <w:tcW w:w="250" w:type="pct"/>
            <w:tcBorders>
              <w:top w:val="single" w:sz="8" w:space="0" w:color="auto"/>
              <w:left w:val="nil"/>
              <w:bottom w:val="single" w:sz="8" w:space="0" w:color="auto"/>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b/>
                <w:bCs/>
                <w:sz w:val="14"/>
                <w:szCs w:val="14"/>
              </w:rPr>
            </w:pPr>
            <w:r w:rsidRPr="00D759EA">
              <w:rPr>
                <w:rFonts w:asciiTheme="majorBidi" w:hAnsiTheme="majorBidi" w:cstheme="majorBidi"/>
                <w:b/>
                <w:bCs/>
                <w:sz w:val="14"/>
                <w:szCs w:val="14"/>
              </w:rPr>
              <w:t>net</w:t>
            </w:r>
          </w:p>
        </w:tc>
      </w:tr>
      <w:tr w:rsidR="00D759EA" w:rsidRPr="00023833" w:rsidTr="00D759EA">
        <w:trPr>
          <w:trHeight w:hRule="exact" w:val="202"/>
        </w:trPr>
        <w:tc>
          <w:tcPr>
            <w:tcW w:w="1792" w:type="pct"/>
            <w:tcBorders>
              <w:top w:val="single" w:sz="8" w:space="0" w:color="auto"/>
              <w:left w:val="nil"/>
              <w:bottom w:val="nil"/>
              <w:right w:val="nil"/>
            </w:tcBorders>
            <w:shd w:val="clear" w:color="auto" w:fill="auto"/>
            <w:tcMar>
              <w:left w:w="43" w:type="dxa"/>
              <w:right w:w="29" w:type="dxa"/>
            </w:tcMar>
            <w:vAlign w:val="center"/>
            <w:hideMark/>
          </w:tcPr>
          <w:p w:rsidR="00D759EA" w:rsidRPr="00023833" w:rsidRDefault="00D759EA" w:rsidP="00D759EA">
            <w:pPr>
              <w:rPr>
                <w:b/>
                <w:bCs/>
                <w:sz w:val="14"/>
              </w:rPr>
            </w:pPr>
            <w:r w:rsidRPr="00023833">
              <w:rPr>
                <w:b/>
                <w:bCs/>
                <w:sz w:val="14"/>
              </w:rPr>
              <w:t>4. Errors and Omissions</w:t>
            </w:r>
          </w:p>
        </w:tc>
        <w:tc>
          <w:tcPr>
            <w:tcW w:w="416"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60"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(1,046)</w:t>
            </w:r>
          </w:p>
        </w:tc>
        <w:tc>
          <w:tcPr>
            <w:tcW w:w="387"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33</w:t>
            </w:r>
          </w:p>
        </w:tc>
        <w:tc>
          <w:tcPr>
            <w:tcW w:w="318"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(33)</w:t>
            </w:r>
          </w:p>
        </w:tc>
        <w:tc>
          <w:tcPr>
            <w:tcW w:w="408"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498</w:t>
            </w:r>
          </w:p>
        </w:tc>
        <w:tc>
          <w:tcPr>
            <w:tcW w:w="250" w:type="pct"/>
            <w:tcBorders>
              <w:top w:val="single" w:sz="8" w:space="0" w:color="auto"/>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(498)</w:t>
            </w:r>
          </w:p>
        </w:tc>
      </w:tr>
      <w:tr w:rsidR="00D759EA" w:rsidRPr="00023833" w:rsidTr="00D759EA">
        <w:trPr>
          <w:trHeight w:hRule="exact" w:val="202"/>
        </w:trPr>
        <w:tc>
          <w:tcPr>
            <w:tcW w:w="1792" w:type="pct"/>
            <w:tcBorders>
              <w:top w:val="nil"/>
              <w:left w:val="nil"/>
              <w:right w:val="nil"/>
            </w:tcBorders>
            <w:shd w:val="clear" w:color="auto" w:fill="auto"/>
            <w:tcMar>
              <w:left w:w="43" w:type="dxa"/>
              <w:right w:w="29" w:type="dxa"/>
            </w:tcMar>
            <w:vAlign w:val="center"/>
            <w:hideMark/>
          </w:tcPr>
          <w:p w:rsidR="00D759EA" w:rsidRPr="00023833" w:rsidRDefault="00D759EA" w:rsidP="00D759EA">
            <w:pPr>
              <w:rPr>
                <w:b/>
                <w:bCs/>
                <w:sz w:val="14"/>
              </w:rPr>
            </w:pPr>
            <w:r w:rsidRPr="00023833">
              <w:rPr>
                <w:b/>
                <w:bCs/>
                <w:sz w:val="14"/>
              </w:rPr>
              <w:t>5. Exceptional Financing</w:t>
            </w:r>
          </w:p>
        </w:tc>
        <w:tc>
          <w:tcPr>
            <w:tcW w:w="416"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54"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60" w:type="pct"/>
            <w:tcBorders>
              <w:top w:val="nil"/>
              <w:left w:val="nil"/>
              <w:bottom w:val="nil"/>
              <w:right w:val="nil"/>
            </w:tcBorders>
            <w:shd w:val="clear" w:color="auto" w:fill="auto"/>
            <w:tcMar>
              <w:left w:w="43" w:type="dxa"/>
              <w:right w:w="43" w:type="dxa"/>
            </w:tcMar>
            <w:vAlign w:val="center"/>
          </w:tcPr>
          <w:p w:rsidR="00D759EA" w:rsidRPr="00DE40AE" w:rsidRDefault="00D759EA" w:rsidP="00D759EA">
            <w:pPr>
              <w:jc w:val="right"/>
              <w:rPr>
                <w:rFonts w:asciiTheme="majorBidi" w:hAnsiTheme="majorBidi" w:cstheme="majorBidi"/>
                <w:b/>
                <w:bCs/>
                <w:sz w:val="14"/>
                <w:szCs w:val="14"/>
              </w:rPr>
            </w:pPr>
            <w:r w:rsidRPr="00DE40AE">
              <w:rPr>
                <w:rFonts w:asciiTheme="majorBidi" w:hAnsiTheme="majorBidi" w:cstheme="majorBidi"/>
                <w:b/>
                <w:bCs/>
                <w:sz w:val="14"/>
                <w:szCs w:val="14"/>
              </w:rPr>
              <w:t>-</w:t>
            </w:r>
          </w:p>
        </w:tc>
        <w:tc>
          <w:tcPr>
            <w:tcW w:w="387"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6"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1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408"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359"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c>
          <w:tcPr>
            <w:tcW w:w="250" w:type="pct"/>
            <w:tcBorders>
              <w:top w:val="nil"/>
              <w:left w:val="nil"/>
              <w:bottom w:val="nil"/>
              <w:right w:val="nil"/>
            </w:tcBorders>
            <w:shd w:val="clear" w:color="auto" w:fill="auto"/>
            <w:tcMar>
              <w:left w:w="43" w:type="dxa"/>
              <w:right w:w="43" w:type="dxa"/>
            </w:tcMar>
            <w:vAlign w:val="center"/>
          </w:tcPr>
          <w:p w:rsidR="00D759EA" w:rsidRPr="00D759EA" w:rsidRDefault="00D759EA" w:rsidP="00D759EA">
            <w:pPr>
              <w:jc w:val="right"/>
              <w:rPr>
                <w:rFonts w:asciiTheme="majorBidi" w:hAnsiTheme="majorBidi" w:cstheme="majorBidi"/>
                <w:sz w:val="14"/>
                <w:szCs w:val="14"/>
              </w:rPr>
            </w:pPr>
            <w:r w:rsidRPr="00D759EA">
              <w:rPr>
                <w:rFonts w:asciiTheme="majorBidi" w:hAnsiTheme="majorBidi" w:cstheme="majorBidi"/>
                <w:sz w:val="14"/>
                <w:szCs w:val="14"/>
              </w:rPr>
              <w:t>-</w:t>
            </w:r>
          </w:p>
        </w:tc>
      </w:tr>
      <w:tr w:rsidR="002A612E" w:rsidRPr="00BF4323" w:rsidTr="007301F0">
        <w:trPr>
          <w:trHeight w:hRule="exact" w:val="202"/>
        </w:trPr>
        <w:tc>
          <w:tcPr>
            <w:tcW w:w="1792" w:type="pct"/>
            <w:tcBorders>
              <w:top w:val="nil"/>
              <w:left w:val="nil"/>
              <w:bottom w:val="single" w:sz="8" w:space="0" w:color="auto"/>
              <w:right w:val="nil"/>
            </w:tcBorders>
            <w:shd w:val="clear" w:color="auto" w:fill="auto"/>
            <w:vAlign w:val="center"/>
            <w:hideMark/>
          </w:tcPr>
          <w:p w:rsidR="002A612E" w:rsidRPr="00BF4323" w:rsidRDefault="002A612E" w:rsidP="002A612E">
            <w:pPr>
              <w:rPr>
                <w:b/>
                <w:bCs/>
                <w:sz w:val="14"/>
                <w:szCs w:val="14"/>
              </w:rPr>
            </w:pPr>
          </w:p>
        </w:tc>
        <w:tc>
          <w:tcPr>
            <w:tcW w:w="416"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54"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60" w:type="pct"/>
            <w:tcBorders>
              <w:left w:val="nil"/>
              <w:bottom w:val="nil"/>
              <w:right w:val="nil"/>
            </w:tcBorders>
            <w:shd w:val="clear" w:color="auto" w:fill="auto"/>
            <w:tcMar>
              <w:left w:w="29" w:type="dxa"/>
              <w:right w:w="29" w:type="dxa"/>
            </w:tcMar>
            <w:vAlign w:val="center"/>
          </w:tcPr>
          <w:p w:rsidR="002A612E" w:rsidRPr="00BF4323" w:rsidRDefault="002A612E" w:rsidP="002A612E">
            <w:pPr>
              <w:jc w:val="right"/>
              <w:rPr>
                <w:b/>
                <w:bCs/>
                <w:sz w:val="14"/>
                <w:szCs w:val="14"/>
              </w:rPr>
            </w:pPr>
          </w:p>
        </w:tc>
        <w:tc>
          <w:tcPr>
            <w:tcW w:w="387"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sz w:val="14"/>
                <w:szCs w:val="14"/>
              </w:rPr>
            </w:pPr>
          </w:p>
        </w:tc>
        <w:tc>
          <w:tcPr>
            <w:tcW w:w="356"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1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408"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359" w:type="pct"/>
            <w:tcBorders>
              <w:left w:val="nil"/>
              <w:bottom w:val="single" w:sz="8" w:space="0" w:color="auto"/>
              <w:right w:val="nil"/>
            </w:tcBorders>
            <w:shd w:val="clear" w:color="auto" w:fill="auto"/>
            <w:tcMar>
              <w:left w:w="29" w:type="dxa"/>
              <w:right w:w="29" w:type="dxa"/>
            </w:tcMar>
            <w:vAlign w:val="center"/>
          </w:tcPr>
          <w:p w:rsidR="002A612E" w:rsidRPr="00C94E4D" w:rsidRDefault="002A612E" w:rsidP="002A612E">
            <w:pPr>
              <w:jc w:val="right"/>
              <w:rPr>
                <w:b/>
                <w:bCs/>
                <w:sz w:val="14"/>
                <w:szCs w:val="14"/>
              </w:rPr>
            </w:pPr>
          </w:p>
        </w:tc>
        <w:tc>
          <w:tcPr>
            <w:tcW w:w="250" w:type="pct"/>
            <w:tcBorders>
              <w:left w:val="nil"/>
              <w:bottom w:val="single" w:sz="8" w:space="0" w:color="auto"/>
            </w:tcBorders>
            <w:shd w:val="clear" w:color="auto" w:fill="auto"/>
            <w:tcMar>
              <w:left w:w="29" w:type="dxa"/>
              <w:right w:w="29" w:type="dxa"/>
            </w:tcMar>
            <w:vAlign w:val="center"/>
          </w:tcPr>
          <w:p w:rsidR="002A612E" w:rsidRPr="00C94E4D" w:rsidRDefault="002A612E" w:rsidP="002A612E">
            <w:pPr>
              <w:jc w:val="right"/>
              <w:rPr>
                <w:b/>
                <w:bCs/>
                <w:sz w:val="14"/>
                <w:szCs w:val="14"/>
              </w:rPr>
            </w:pPr>
          </w:p>
        </w:tc>
      </w:tr>
      <w:tr w:rsidR="002A612E" w:rsidRPr="00BF4323" w:rsidTr="007238C0">
        <w:trPr>
          <w:trHeight w:hRule="exact" w:val="187"/>
        </w:trPr>
        <w:tc>
          <w:tcPr>
            <w:tcW w:w="5000" w:type="pct"/>
            <w:gridSpan w:val="10"/>
            <w:tcBorders>
              <w:top w:val="single" w:sz="8" w:space="0" w:color="auto"/>
              <w:left w:val="nil"/>
            </w:tcBorders>
            <w:shd w:val="clear" w:color="auto" w:fill="auto"/>
            <w:vAlign w:val="center"/>
            <w:hideMark/>
          </w:tcPr>
          <w:p w:rsidR="002A612E" w:rsidRPr="00BF4323" w:rsidRDefault="002A612E" w:rsidP="002A612E">
            <w:pPr>
              <w:jc w:val="right"/>
              <w:rPr>
                <w:sz w:val="13"/>
                <w:szCs w:val="13"/>
              </w:rPr>
            </w:pPr>
            <w:r w:rsidRPr="00B863BF">
              <w:rPr>
                <w:sz w:val="14"/>
                <w:szCs w:val="14"/>
              </w:rPr>
              <w:t xml:space="preserve">Source: </w:t>
            </w:r>
            <w:r>
              <w:rPr>
                <w:sz w:val="14"/>
                <w:szCs w:val="14"/>
              </w:rPr>
              <w:t>Core Statistics Department</w:t>
            </w:r>
          </w:p>
        </w:tc>
      </w:tr>
      <w:tr w:rsidR="002A612E" w:rsidRPr="00BF4323" w:rsidTr="007238C0">
        <w:trPr>
          <w:trHeight w:hRule="exact" w:val="240"/>
        </w:trPr>
        <w:tc>
          <w:tcPr>
            <w:tcW w:w="5000" w:type="pct"/>
            <w:gridSpan w:val="10"/>
            <w:tcBorders>
              <w:top w:val="nil"/>
              <w:left w:val="nil"/>
              <w:bottom w:val="nil"/>
            </w:tcBorders>
            <w:vAlign w:val="center"/>
          </w:tcPr>
          <w:p w:rsidR="002A612E" w:rsidRPr="00BF4323" w:rsidRDefault="002A612E" w:rsidP="002A612E">
            <w:pPr>
              <w:rPr>
                <w:sz w:val="13"/>
                <w:szCs w:val="13"/>
              </w:rPr>
            </w:pPr>
            <w:r>
              <w:rPr>
                <w:bCs/>
                <w:sz w:val="13"/>
                <w:szCs w:val="13"/>
              </w:rPr>
              <w:t>--</w:t>
            </w:r>
            <w:r w:rsidRPr="00BF4323">
              <w:rPr>
                <w:bCs/>
                <w:sz w:val="13"/>
                <w:szCs w:val="13"/>
              </w:rPr>
              <w:t>Not Applicable</w:t>
            </w:r>
            <w:r>
              <w:rPr>
                <w:bCs/>
                <w:sz w:val="13"/>
                <w:szCs w:val="13"/>
              </w:rPr>
              <w:t xml:space="preserve">                                                                                                                                                                            </w:t>
            </w:r>
            <w:r w:rsidRPr="00B863BF">
              <w:rPr>
                <w:sz w:val="14"/>
                <w:szCs w:val="14"/>
              </w:rPr>
              <w:t xml:space="preserve"> </w:t>
            </w:r>
            <w:r>
              <w:rPr>
                <w:sz w:val="14"/>
                <w:szCs w:val="14"/>
              </w:rPr>
              <w:t xml:space="preserve">     </w:t>
            </w:r>
          </w:p>
        </w:tc>
      </w:tr>
      <w:tr w:rsidR="002A612E" w:rsidRPr="00BF4323" w:rsidTr="007238C0">
        <w:trPr>
          <w:trHeight w:hRule="exact" w:val="240"/>
        </w:trPr>
        <w:tc>
          <w:tcPr>
            <w:tcW w:w="5000" w:type="pct"/>
            <w:gridSpan w:val="10"/>
            <w:tcBorders>
              <w:top w:val="nil"/>
              <w:left w:val="nil"/>
            </w:tcBorders>
            <w:vAlign w:val="center"/>
          </w:tcPr>
          <w:p w:rsidR="002A612E" w:rsidRPr="0080754B" w:rsidRDefault="002A612E" w:rsidP="002A612E">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7" w:history="1">
              <w:r w:rsidRPr="0080754B">
                <w:rPr>
                  <w:rStyle w:val="Hyperlink"/>
                  <w:sz w:val="13"/>
                  <w:szCs w:val="13"/>
                </w:rPr>
                <w:t>http://www.sbp.org.pk/ecodata/BOP_arch/index.asp</w:t>
              </w:r>
            </w:hyperlink>
          </w:p>
          <w:p w:rsidR="002A612E" w:rsidRDefault="002A612E" w:rsidP="002A612E">
            <w:pPr>
              <w:rPr>
                <w:sz w:val="13"/>
                <w:szCs w:val="13"/>
              </w:rPr>
            </w:pPr>
          </w:p>
          <w:p w:rsidR="002A612E" w:rsidRPr="00BF4323" w:rsidRDefault="002A612E" w:rsidP="002A612E">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tbl>
      <w:tblPr>
        <w:tblW w:w="4801" w:type="pct"/>
        <w:jc w:val="center"/>
        <w:tblLayout w:type="fixed"/>
        <w:tblCellMar>
          <w:left w:w="115" w:type="dxa"/>
          <w:right w:w="0" w:type="dxa"/>
        </w:tblCellMar>
        <w:tblLook w:val="04A0" w:firstRow="1" w:lastRow="0" w:firstColumn="1" w:lastColumn="0" w:noHBand="0" w:noVBand="1"/>
      </w:tblPr>
      <w:tblGrid>
        <w:gridCol w:w="4643"/>
        <w:gridCol w:w="848"/>
        <w:gridCol w:w="799"/>
        <w:gridCol w:w="820"/>
        <w:gridCol w:w="722"/>
        <w:gridCol w:w="719"/>
        <w:gridCol w:w="807"/>
      </w:tblGrid>
      <w:tr w:rsidR="00266371" w:rsidRPr="00BF4323" w:rsidTr="00E54BC3">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lastRenderedPageBreak/>
              <w:t>4.10</w:t>
            </w:r>
            <w:r w:rsidRPr="00BF4323">
              <w:rPr>
                <w:b/>
                <w:bCs/>
                <w:sz w:val="27"/>
                <w:szCs w:val="27"/>
              </w:rPr>
              <w:t xml:space="preserve"> International Investment Position of Pakistan</w:t>
            </w:r>
          </w:p>
        </w:tc>
      </w:tr>
      <w:tr w:rsidR="00266371" w:rsidRPr="00BF4323" w:rsidTr="00E54BC3">
        <w:trPr>
          <w:trHeight w:val="141"/>
          <w:jc w:val="center"/>
        </w:trPr>
        <w:tc>
          <w:tcPr>
            <w:tcW w:w="5000" w:type="pct"/>
            <w:gridSpan w:val="7"/>
            <w:shd w:val="clear" w:color="auto" w:fill="auto"/>
            <w:tcMar>
              <w:left w:w="43" w:type="dxa"/>
              <w:right w:w="43" w:type="dxa"/>
            </w:tcMar>
            <w:vAlign w:val="center"/>
            <w:hideMark/>
          </w:tcPr>
          <w:p w:rsidR="00266371" w:rsidRPr="00A2266D" w:rsidRDefault="00266371" w:rsidP="0028117D">
            <w:pPr>
              <w:jc w:val="right"/>
              <w:rPr>
                <w:sz w:val="14"/>
                <w:szCs w:val="14"/>
              </w:rPr>
            </w:pPr>
          </w:p>
        </w:tc>
      </w:tr>
      <w:tr w:rsidR="00266371" w:rsidRPr="00BF4323" w:rsidTr="00E54BC3">
        <w:trPr>
          <w:trHeight w:val="141"/>
          <w:jc w:val="center"/>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Stocks in</w:t>
            </w:r>
            <w:r w:rsidR="00266371" w:rsidRPr="002839A7">
              <w:rPr>
                <w:sz w:val="14"/>
                <w:szCs w:val="14"/>
              </w:rPr>
              <w:t xml:space="preserve">  </w:t>
            </w:r>
            <w:r w:rsidR="002F1F57" w:rsidRPr="002839A7">
              <w:rPr>
                <w:sz w:val="14"/>
                <w:szCs w:val="14"/>
              </w:rPr>
              <w:t>Million US Dollars</w:t>
            </w:r>
          </w:p>
        </w:tc>
      </w:tr>
      <w:tr w:rsidR="009B34D5" w:rsidRPr="00BF4323" w:rsidTr="00501A45">
        <w:trPr>
          <w:trHeight w:val="141"/>
          <w:jc w:val="center"/>
        </w:trPr>
        <w:tc>
          <w:tcPr>
            <w:tcW w:w="2481" w:type="pct"/>
            <w:vMerge w:val="restart"/>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9B34D5" w:rsidRPr="00501A45" w:rsidRDefault="00501A45" w:rsidP="00567C4E">
            <w:pPr>
              <w:jc w:val="center"/>
              <w:rPr>
                <w:b/>
                <w:bCs/>
                <w:sz w:val="16"/>
                <w:szCs w:val="16"/>
              </w:rPr>
            </w:pPr>
            <w:r w:rsidRPr="00501A45">
              <w:rPr>
                <w:b/>
                <w:bCs/>
                <w:sz w:val="16"/>
                <w:szCs w:val="16"/>
              </w:rPr>
              <w:t>IIP Components</w:t>
            </w:r>
          </w:p>
        </w:tc>
        <w:tc>
          <w:tcPr>
            <w:tcW w:w="1704" w:type="pct"/>
            <w:gridSpan w:val="4"/>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2022</w:t>
            </w:r>
          </w:p>
        </w:tc>
        <w:tc>
          <w:tcPr>
            <w:tcW w:w="815" w:type="pct"/>
            <w:gridSpan w:val="2"/>
            <w:tcBorders>
              <w:top w:val="single" w:sz="12" w:space="0" w:color="auto"/>
              <w:left w:val="single" w:sz="4" w:space="0" w:color="auto"/>
              <w:bottom w:val="single" w:sz="4" w:space="0" w:color="auto"/>
            </w:tcBorders>
            <w:shd w:val="clear" w:color="auto" w:fill="auto"/>
            <w:vAlign w:val="center"/>
          </w:tcPr>
          <w:p w:rsidR="009B34D5" w:rsidRPr="00BF4323" w:rsidRDefault="009B34D5" w:rsidP="00567C4E">
            <w:pPr>
              <w:jc w:val="center"/>
              <w:rPr>
                <w:b/>
                <w:sz w:val="16"/>
                <w:szCs w:val="16"/>
              </w:rPr>
            </w:pPr>
            <w:r>
              <w:rPr>
                <w:b/>
                <w:sz w:val="16"/>
                <w:szCs w:val="16"/>
              </w:rPr>
              <w:t>2023</w:t>
            </w:r>
          </w:p>
        </w:tc>
      </w:tr>
      <w:tr w:rsidR="009B34D5" w:rsidRPr="00BF4323" w:rsidTr="004152C2">
        <w:trPr>
          <w:trHeight w:val="204"/>
          <w:jc w:val="center"/>
        </w:trPr>
        <w:tc>
          <w:tcPr>
            <w:tcW w:w="2481"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9B34D5" w:rsidRPr="00BF4323" w:rsidRDefault="009B34D5" w:rsidP="009B34D5">
            <w:pPr>
              <w:jc w:val="center"/>
            </w:pPr>
          </w:p>
        </w:tc>
        <w:tc>
          <w:tcPr>
            <w:tcW w:w="45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Mar</w:t>
            </w:r>
            <w:r>
              <w:rPr>
                <w:b/>
                <w:bCs/>
                <w:sz w:val="14"/>
                <w:szCs w:val="14"/>
                <w:vertAlign w:val="superscript"/>
              </w:rPr>
              <w:t xml:space="preserve"> </w:t>
            </w:r>
          </w:p>
        </w:tc>
        <w:tc>
          <w:tcPr>
            <w:tcW w:w="427" w:type="pct"/>
            <w:tcBorders>
              <w:top w:val="single" w:sz="4" w:space="0" w:color="auto"/>
              <w:left w:val="nil"/>
              <w:bottom w:val="single" w:sz="12" w:space="0" w:color="auto"/>
            </w:tcBorders>
            <w:shd w:val="clear" w:color="auto" w:fill="auto"/>
            <w:tcMar>
              <w:left w:w="43" w:type="dxa"/>
              <w:right w:w="43" w:type="dxa"/>
            </w:tcMar>
            <w:vAlign w:val="center"/>
          </w:tcPr>
          <w:p w:rsidR="009B34D5" w:rsidRPr="001E0F27" w:rsidRDefault="009B34D5" w:rsidP="009B34D5">
            <w:pPr>
              <w:jc w:val="right"/>
              <w:rPr>
                <w:b/>
                <w:bCs/>
                <w:sz w:val="14"/>
                <w:szCs w:val="14"/>
                <w:vertAlign w:val="superscript"/>
              </w:rPr>
            </w:pPr>
            <w:r>
              <w:rPr>
                <w:b/>
                <w:bCs/>
                <w:sz w:val="14"/>
                <w:szCs w:val="14"/>
              </w:rPr>
              <w:t>Jun</w:t>
            </w:r>
          </w:p>
        </w:tc>
        <w:tc>
          <w:tcPr>
            <w:tcW w:w="438" w:type="pct"/>
            <w:tcBorders>
              <w:top w:val="single" w:sz="4" w:space="0" w:color="auto"/>
              <w:left w:val="nil"/>
              <w:bottom w:val="single" w:sz="12" w:space="0" w:color="auto"/>
            </w:tcBorders>
            <w:tcMar>
              <w:right w:w="43" w:type="dxa"/>
            </w:tcMar>
            <w:vAlign w:val="center"/>
          </w:tcPr>
          <w:p w:rsidR="009B34D5" w:rsidRPr="002B4DE0" w:rsidRDefault="009B34D5" w:rsidP="009B34D5">
            <w:pPr>
              <w:jc w:val="right"/>
              <w:rPr>
                <w:b/>
                <w:bCs/>
                <w:sz w:val="14"/>
                <w:szCs w:val="14"/>
              </w:rPr>
            </w:pPr>
            <w:r>
              <w:rPr>
                <w:b/>
                <w:bCs/>
                <w:sz w:val="14"/>
                <w:szCs w:val="14"/>
              </w:rPr>
              <w:t>Sep</w:t>
            </w:r>
          </w:p>
        </w:tc>
        <w:tc>
          <w:tcPr>
            <w:tcW w:w="386"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r>
              <w:rPr>
                <w:b/>
                <w:bCs/>
                <w:sz w:val="14"/>
                <w:szCs w:val="14"/>
              </w:rPr>
              <w:t>Dec</w:t>
            </w:r>
            <w:r>
              <w:rPr>
                <w:b/>
                <w:bCs/>
                <w:sz w:val="14"/>
                <w:szCs w:val="14"/>
                <w:vertAlign w:val="superscript"/>
              </w:rPr>
              <w:t xml:space="preserve"> </w:t>
            </w:r>
          </w:p>
        </w:tc>
        <w:tc>
          <w:tcPr>
            <w:tcW w:w="384"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Mar</w:t>
            </w:r>
            <w:r>
              <w:rPr>
                <w:b/>
                <w:bCs/>
                <w:sz w:val="14"/>
                <w:szCs w:val="14"/>
                <w:vertAlign w:val="superscript"/>
              </w:rPr>
              <w:t>R</w:t>
            </w:r>
            <w:proofErr w:type="spellEnd"/>
          </w:p>
        </w:tc>
        <w:tc>
          <w:tcPr>
            <w:tcW w:w="431" w:type="pct"/>
            <w:tcBorders>
              <w:top w:val="single" w:sz="4" w:space="0" w:color="auto"/>
              <w:left w:val="nil"/>
              <w:bottom w:val="single" w:sz="12" w:space="0" w:color="auto"/>
            </w:tcBorders>
            <w:shd w:val="clear" w:color="auto" w:fill="auto"/>
            <w:tcMar>
              <w:left w:w="43" w:type="dxa"/>
              <w:right w:w="43" w:type="dxa"/>
            </w:tcMar>
            <w:vAlign w:val="center"/>
          </w:tcPr>
          <w:p w:rsidR="009B34D5" w:rsidRPr="00316631" w:rsidRDefault="009B34D5" w:rsidP="009B34D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9B34D5" w:rsidRPr="00BF4323" w:rsidTr="009B34D5">
        <w:trPr>
          <w:trHeight w:val="190"/>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BF4323" w:rsidRDefault="009B34D5" w:rsidP="009B34D5">
            <w:pPr>
              <w:rPr>
                <w:b/>
                <w:bCs/>
                <w:sz w:val="16"/>
                <w:szCs w:val="16"/>
              </w:rPr>
            </w:pPr>
          </w:p>
        </w:tc>
        <w:tc>
          <w:tcPr>
            <w:tcW w:w="453"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27"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8" w:type="pct"/>
            <w:tcBorders>
              <w:top w:val="nil"/>
              <w:left w:val="nil"/>
              <w:bottom w:val="nil"/>
              <w:right w:val="nil"/>
            </w:tcBorders>
            <w:vAlign w:val="center"/>
          </w:tcPr>
          <w:p w:rsidR="009B34D5" w:rsidRPr="00BF4323" w:rsidRDefault="009B34D5" w:rsidP="009B34D5">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384"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c>
          <w:tcPr>
            <w:tcW w:w="431" w:type="pct"/>
            <w:tcBorders>
              <w:top w:val="nil"/>
              <w:left w:val="nil"/>
              <w:bottom w:val="nil"/>
              <w:right w:val="nil"/>
            </w:tcBorders>
            <w:shd w:val="clear" w:color="auto" w:fill="auto"/>
            <w:tcMar>
              <w:left w:w="43" w:type="dxa"/>
              <w:right w:w="14" w:type="dxa"/>
            </w:tcMar>
            <w:vAlign w:val="center"/>
          </w:tcPr>
          <w:p w:rsidR="009B34D5" w:rsidRPr="00BF4323" w:rsidRDefault="009B34D5" w:rsidP="009B34D5">
            <w:pPr>
              <w:jc w:val="right"/>
              <w:rPr>
                <w:b/>
                <w:sz w:val="14"/>
                <w:szCs w:val="14"/>
              </w:rPr>
            </w:pP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tcPr>
          <w:p w:rsidR="009B34D5" w:rsidRPr="00AC3C24" w:rsidRDefault="009B34D5" w:rsidP="009B34D5">
            <w:pPr>
              <w:rPr>
                <w:b/>
                <w:bCs/>
                <w:sz w:val="14"/>
                <w:szCs w:val="14"/>
              </w:rPr>
            </w:pPr>
            <w:r w:rsidRPr="00AC3C24">
              <w:rPr>
                <w:b/>
                <w:bCs/>
                <w:sz w:val="14"/>
                <w:szCs w:val="14"/>
              </w:rPr>
              <w:t>International investment position - Net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(128,673.0)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(131,125.4)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(130,507.9)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(133,083.5)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(131,658.3)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(130,806.7)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A.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29,865.2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27,838.7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25,165.3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22,449.7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22,372.2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1. Direct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1,944.6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1,898.9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1,925.6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2,859.1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2,773.3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1.1.1 Direct investor in direct investment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1,861.6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1,815.9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1,842.5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color w:val="000000"/>
                <w:sz w:val="14"/>
                <w:szCs w:val="14"/>
              </w:rPr>
            </w:pPr>
            <w:r w:rsidRPr="00FC7B75">
              <w:rPr>
                <w:color w:val="000000"/>
                <w:sz w:val="14"/>
                <w:szCs w:val="14"/>
              </w:rPr>
              <w:t>2,776.0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2,690.3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color w:val="000000"/>
                <w:sz w:val="14"/>
                <w:szCs w:val="14"/>
              </w:rPr>
            </w:pPr>
            <w:r w:rsidRPr="009B34D5">
              <w:rPr>
                <w:rFonts w:asciiTheme="majorBidi" w:hAnsiTheme="majorBidi" w:cstheme="majorBidi"/>
                <w:color w:val="000000"/>
                <w:sz w:val="14"/>
                <w:szCs w:val="14"/>
              </w:rPr>
              <w:t>2,689.7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1.1.3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 Debt instruments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83.1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83.6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1.2.1 Direct investor in direct investment enterprises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1.5</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81.6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81.6</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1.2.3 Between fellow enterprises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2. Portfolio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437.5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400.4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349.1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362.1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 Equity and investment fund shares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210.9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198.4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169.5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179.4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 2.1.2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187.6</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160.5</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169.6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2.1.4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9.8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 Debt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226.6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179.6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182.7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2.2.1 Central bank</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 xml:space="preserve">2.2.2 Deposit-taking corporations, except the central bank                         </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206.7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160.0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133.8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144.7</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2.2.3 General government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2.2.4 Other sectors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19.9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45.8</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38.0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3. Financial derivatives (other than reserves) and employee stock options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8.2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6.1</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53.8</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11.1</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11.2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4.2</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4. Other investment</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10,539.2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10,665.0</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10,689.5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9,303.9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9,805.4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9,588.1</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4.1 Other equity</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4.2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2,773.5</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2,533.7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2,631.7</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2,383.6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2,988.2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2,696.3</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4.3 Loans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4.4 Insurance, pension, and standardized guarantee schemes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Pr>
                <w:sz w:val="14"/>
                <w:szCs w:val="14"/>
              </w:rPr>
              <w:t xml:space="preserve">    </w:t>
            </w:r>
            <w:r w:rsidRPr="00316631">
              <w:rPr>
                <w:sz w:val="14"/>
                <w:szCs w:val="14"/>
              </w:rPr>
              <w:t>4.5 Trade credit and advances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5,486.1</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5,730.6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5,824.3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5,792.2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5,716.4</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5,712.3</w:t>
            </w:r>
          </w:p>
        </w:tc>
      </w:tr>
      <w:tr w:rsidR="009B34D5" w:rsidRPr="006A54B9"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4.6 Other accounts receivable</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2,279.6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2,400.7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2,233.5</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1,128.0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1,100.7</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1,179.5</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AC3C24" w:rsidRDefault="009B34D5" w:rsidP="009B34D5">
            <w:pPr>
              <w:rPr>
                <w:b/>
                <w:bCs/>
                <w:sz w:val="14"/>
                <w:szCs w:val="14"/>
              </w:rPr>
            </w:pPr>
            <w:r w:rsidRPr="00AC3C24">
              <w:rPr>
                <w:b/>
                <w:bCs/>
                <w:sz w:val="14"/>
                <w:szCs w:val="14"/>
              </w:rPr>
              <w:t xml:space="preserve">  5.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16,935.6</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14,868.2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12,095.9</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b/>
                <w:bCs/>
                <w:sz w:val="14"/>
                <w:szCs w:val="14"/>
              </w:rPr>
            </w:pPr>
            <w:r w:rsidRPr="00FC7B75">
              <w:rPr>
                <w:b/>
                <w:bCs/>
                <w:sz w:val="14"/>
                <w:szCs w:val="14"/>
              </w:rPr>
              <w:t>9,926.6</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9,427.6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b/>
                <w:bCs/>
                <w:sz w:val="14"/>
                <w:szCs w:val="14"/>
              </w:rPr>
            </w:pPr>
            <w:r w:rsidRPr="009B34D5">
              <w:rPr>
                <w:rFonts w:asciiTheme="majorBidi" w:hAnsiTheme="majorBidi" w:cstheme="majorBidi"/>
                <w:b/>
                <w:bCs/>
                <w:sz w:val="14"/>
                <w:szCs w:val="14"/>
              </w:rPr>
              <w:t>9,644.6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5.1 Monetary gold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4,036.8</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3,776.7</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3,475.0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3,767.3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4,115.2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3,975.6</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5.2 Special drawing rights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2,947.9</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213.9</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127.4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44.2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17.3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18.8</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5.3 Reserve position in the fund</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0.2</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0.2</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 Other reserve assets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9,950.7</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10,877.5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8,493.4</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6,115.0</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5,294.9</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5,650.0</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5.4.1 Currency and deposits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5,322.4</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5,141.5</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4,114.3</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4,248.3</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2,671.0</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2,664.4</w:t>
            </w:r>
          </w:p>
        </w:tc>
      </w:tr>
      <w:tr w:rsidR="009B34D5" w:rsidRPr="00BF4323" w:rsidTr="009B34D5">
        <w:trPr>
          <w:trHeight w:val="259"/>
          <w:jc w:val="center"/>
        </w:trPr>
        <w:tc>
          <w:tcPr>
            <w:tcW w:w="2481" w:type="pct"/>
            <w:tcBorders>
              <w:top w:val="nil"/>
              <w:left w:val="nil"/>
              <w:bottom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5.4.2 Securities</w:t>
            </w:r>
          </w:p>
        </w:tc>
        <w:tc>
          <w:tcPr>
            <w:tcW w:w="453"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4,619.0</w:t>
            </w:r>
          </w:p>
        </w:tc>
        <w:tc>
          <w:tcPr>
            <w:tcW w:w="427"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2,871.4</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2,023.1</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405.9</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149.3</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143.4</w:t>
            </w:r>
          </w:p>
        </w:tc>
      </w:tr>
      <w:tr w:rsidR="009B34D5" w:rsidRPr="00BF4323"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5.4.3 Financial derivatives </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384"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c>
          <w:tcPr>
            <w:tcW w:w="431"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Pr>
                <w:sz w:val="14"/>
                <w:szCs w:val="14"/>
              </w:rPr>
              <w:t>...</w:t>
            </w:r>
          </w:p>
        </w:tc>
      </w:tr>
      <w:tr w:rsidR="009B34D5" w:rsidRPr="006A54B9" w:rsidTr="009B34D5">
        <w:trPr>
          <w:trHeight w:val="259"/>
          <w:jc w:val="center"/>
        </w:trPr>
        <w:tc>
          <w:tcPr>
            <w:tcW w:w="2481" w:type="pct"/>
            <w:tcBorders>
              <w:top w:val="nil"/>
              <w:left w:val="nil"/>
              <w:right w:val="nil"/>
            </w:tcBorders>
            <w:shd w:val="clear" w:color="auto" w:fill="auto"/>
            <w:tcMar>
              <w:left w:w="43" w:type="dxa"/>
              <w:right w:w="29" w:type="dxa"/>
            </w:tcMar>
            <w:vAlign w:val="center"/>
            <w:hideMark/>
          </w:tcPr>
          <w:p w:rsidR="009B34D5" w:rsidRPr="00316631" w:rsidRDefault="009B34D5" w:rsidP="009B34D5">
            <w:pPr>
              <w:rPr>
                <w:sz w:val="14"/>
                <w:szCs w:val="14"/>
              </w:rPr>
            </w:pPr>
            <w:r w:rsidRPr="00316631">
              <w:rPr>
                <w:sz w:val="14"/>
                <w:szCs w:val="14"/>
              </w:rPr>
              <w:t xml:space="preserve">       5.4.4 Other claims</w:t>
            </w:r>
          </w:p>
        </w:tc>
        <w:tc>
          <w:tcPr>
            <w:tcW w:w="453"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9.4</w:t>
            </w:r>
          </w:p>
        </w:tc>
        <w:tc>
          <w:tcPr>
            <w:tcW w:w="427" w:type="pct"/>
            <w:tcBorders>
              <w:top w:val="nil"/>
              <w:left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2,864.6</w:t>
            </w:r>
          </w:p>
        </w:tc>
        <w:tc>
          <w:tcPr>
            <w:tcW w:w="438"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2,356.0</w:t>
            </w:r>
          </w:p>
        </w:tc>
        <w:tc>
          <w:tcPr>
            <w:tcW w:w="386" w:type="pct"/>
            <w:tcBorders>
              <w:top w:val="nil"/>
              <w:left w:val="nil"/>
              <w:bottom w:val="nil"/>
              <w:right w:val="nil"/>
            </w:tcBorders>
            <w:shd w:val="clear" w:color="auto" w:fill="auto"/>
            <w:tcMar>
              <w:left w:w="14" w:type="dxa"/>
              <w:right w:w="29" w:type="dxa"/>
            </w:tcMar>
            <w:vAlign w:val="center"/>
          </w:tcPr>
          <w:p w:rsidR="009B34D5" w:rsidRPr="00FC7B75" w:rsidRDefault="009B34D5" w:rsidP="009B34D5">
            <w:pPr>
              <w:jc w:val="right"/>
              <w:rPr>
                <w:sz w:val="14"/>
                <w:szCs w:val="14"/>
              </w:rPr>
            </w:pPr>
            <w:r w:rsidRPr="00FC7B75">
              <w:rPr>
                <w:sz w:val="14"/>
                <w:szCs w:val="14"/>
              </w:rPr>
              <w:t>1,460.7</w:t>
            </w:r>
          </w:p>
        </w:tc>
        <w:tc>
          <w:tcPr>
            <w:tcW w:w="384"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2,474.6</w:t>
            </w:r>
          </w:p>
        </w:tc>
        <w:tc>
          <w:tcPr>
            <w:tcW w:w="431" w:type="pct"/>
            <w:tcBorders>
              <w:top w:val="nil"/>
              <w:left w:val="nil"/>
              <w:bottom w:val="nil"/>
              <w:right w:val="nil"/>
            </w:tcBorders>
            <w:shd w:val="clear" w:color="auto" w:fill="auto"/>
            <w:tcMar>
              <w:left w:w="14" w:type="dxa"/>
              <w:right w:w="29" w:type="dxa"/>
            </w:tcMar>
            <w:vAlign w:val="center"/>
          </w:tcPr>
          <w:p w:rsidR="009B34D5" w:rsidRPr="009B34D5" w:rsidRDefault="009B34D5" w:rsidP="009B34D5">
            <w:pPr>
              <w:jc w:val="right"/>
              <w:rPr>
                <w:rFonts w:asciiTheme="majorBidi" w:hAnsiTheme="majorBidi" w:cstheme="majorBidi"/>
                <w:sz w:val="14"/>
                <w:szCs w:val="14"/>
              </w:rPr>
            </w:pPr>
            <w:r w:rsidRPr="009B34D5">
              <w:rPr>
                <w:rFonts w:asciiTheme="majorBidi" w:hAnsiTheme="majorBidi" w:cstheme="majorBidi"/>
                <w:sz w:val="14"/>
                <w:szCs w:val="14"/>
              </w:rPr>
              <w:t>2,842.2</w:t>
            </w:r>
          </w:p>
        </w:tc>
      </w:tr>
      <w:tr w:rsidR="009B34D5" w:rsidRPr="00BF4323" w:rsidTr="009B34D5">
        <w:trPr>
          <w:trHeight w:val="85"/>
          <w:jc w:val="center"/>
        </w:trPr>
        <w:tc>
          <w:tcPr>
            <w:tcW w:w="2481" w:type="pct"/>
            <w:tcBorders>
              <w:left w:val="nil"/>
              <w:bottom w:val="single" w:sz="12" w:space="0" w:color="auto"/>
              <w:right w:val="nil"/>
            </w:tcBorders>
            <w:shd w:val="clear" w:color="auto" w:fill="auto"/>
            <w:tcMar>
              <w:left w:w="43" w:type="dxa"/>
              <w:right w:w="14" w:type="dxa"/>
            </w:tcMar>
            <w:vAlign w:val="bottom"/>
            <w:hideMark/>
          </w:tcPr>
          <w:p w:rsidR="009B34D5" w:rsidRPr="00BF4323" w:rsidRDefault="009B34D5" w:rsidP="009B34D5">
            <w:pPr>
              <w:rPr>
                <w:sz w:val="16"/>
                <w:szCs w:val="16"/>
              </w:rPr>
            </w:pPr>
          </w:p>
        </w:tc>
        <w:tc>
          <w:tcPr>
            <w:tcW w:w="453"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27"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8" w:type="pct"/>
            <w:tcBorders>
              <w:left w:val="nil"/>
              <w:bottom w:val="single" w:sz="12" w:space="0" w:color="auto"/>
              <w:right w:val="nil"/>
            </w:tcBorders>
            <w:vAlign w:val="center"/>
          </w:tcPr>
          <w:p w:rsidR="009B34D5" w:rsidRPr="00BF4323" w:rsidRDefault="009B34D5" w:rsidP="009B34D5">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384"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c>
          <w:tcPr>
            <w:tcW w:w="431" w:type="pct"/>
            <w:tcBorders>
              <w:left w:val="nil"/>
              <w:bottom w:val="single" w:sz="12" w:space="0" w:color="auto"/>
              <w:right w:val="nil"/>
            </w:tcBorders>
            <w:shd w:val="clear" w:color="auto" w:fill="auto"/>
            <w:tcMar>
              <w:left w:w="43" w:type="dxa"/>
              <w:right w:w="14" w:type="dxa"/>
            </w:tcMar>
            <w:vAlign w:val="center"/>
            <w:hideMark/>
          </w:tcPr>
          <w:p w:rsidR="009B34D5" w:rsidRPr="00BF4323" w:rsidRDefault="009B34D5" w:rsidP="009B34D5">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557"/>
        <w:gridCol w:w="901"/>
        <w:gridCol w:w="899"/>
        <w:gridCol w:w="899"/>
        <w:gridCol w:w="901"/>
        <w:gridCol w:w="905"/>
        <w:gridCol w:w="93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2839A7" w:rsidRDefault="002839A7" w:rsidP="00567C4E">
            <w:pPr>
              <w:jc w:val="right"/>
              <w:rPr>
                <w:b/>
                <w:sz w:val="14"/>
                <w:szCs w:val="14"/>
              </w:rPr>
            </w:pPr>
            <w:r w:rsidRPr="002839A7">
              <w:rPr>
                <w:sz w:val="14"/>
                <w:szCs w:val="14"/>
              </w:rPr>
              <w:t xml:space="preserve">Stocks in </w:t>
            </w:r>
            <w:r w:rsidR="002F1F57" w:rsidRPr="002839A7">
              <w:rPr>
                <w:sz w:val="14"/>
                <w:szCs w:val="14"/>
              </w:rPr>
              <w:t>Million US Dollars</w:t>
            </w:r>
          </w:p>
        </w:tc>
      </w:tr>
      <w:tr w:rsidR="00501A45" w:rsidRPr="00BF4323" w:rsidTr="000D6160">
        <w:trPr>
          <w:trHeight w:val="141"/>
        </w:trPr>
        <w:tc>
          <w:tcPr>
            <w:tcW w:w="1978" w:type="pct"/>
            <w:vMerge w:val="restart"/>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501A45" w:rsidRPr="00501A45" w:rsidRDefault="00501A45" w:rsidP="00501A45">
            <w:pPr>
              <w:jc w:val="center"/>
              <w:rPr>
                <w:b/>
                <w:bCs/>
                <w:sz w:val="16"/>
                <w:szCs w:val="16"/>
              </w:rPr>
            </w:pPr>
            <w:r w:rsidRPr="00501A45">
              <w:rPr>
                <w:b/>
                <w:bCs/>
                <w:sz w:val="16"/>
                <w:szCs w:val="16"/>
              </w:rPr>
              <w:t>IIP Components</w:t>
            </w:r>
          </w:p>
        </w:tc>
        <w:tc>
          <w:tcPr>
            <w:tcW w:w="2002" w:type="pct"/>
            <w:gridSpan w:val="4"/>
            <w:tcBorders>
              <w:top w:val="single" w:sz="12" w:space="0" w:color="auto"/>
              <w:left w:val="single" w:sz="4" w:space="0" w:color="auto"/>
              <w:bottom w:val="single" w:sz="4" w:space="0" w:color="auto"/>
            </w:tcBorders>
            <w:shd w:val="clear" w:color="auto" w:fill="auto"/>
            <w:vAlign w:val="center"/>
          </w:tcPr>
          <w:p w:rsidR="00501A45" w:rsidRPr="00BF4323" w:rsidRDefault="00501A45" w:rsidP="00501A45">
            <w:pPr>
              <w:jc w:val="center"/>
              <w:rPr>
                <w:b/>
                <w:sz w:val="16"/>
                <w:szCs w:val="16"/>
              </w:rPr>
            </w:pPr>
            <w:r>
              <w:rPr>
                <w:b/>
                <w:sz w:val="16"/>
                <w:szCs w:val="16"/>
              </w:rPr>
              <w:t>2022</w:t>
            </w:r>
          </w:p>
        </w:tc>
        <w:tc>
          <w:tcPr>
            <w:tcW w:w="1020" w:type="pct"/>
            <w:gridSpan w:val="2"/>
            <w:tcBorders>
              <w:top w:val="single" w:sz="12" w:space="0" w:color="auto"/>
              <w:left w:val="single" w:sz="4" w:space="0" w:color="auto"/>
              <w:bottom w:val="single" w:sz="4" w:space="0" w:color="auto"/>
            </w:tcBorders>
            <w:shd w:val="clear" w:color="auto" w:fill="auto"/>
            <w:vAlign w:val="center"/>
          </w:tcPr>
          <w:p w:rsidR="00501A45" w:rsidRPr="00BF4323" w:rsidRDefault="00501A45" w:rsidP="00501A45">
            <w:pPr>
              <w:jc w:val="center"/>
              <w:rPr>
                <w:b/>
                <w:sz w:val="16"/>
                <w:szCs w:val="16"/>
              </w:rPr>
            </w:pPr>
            <w:r>
              <w:rPr>
                <w:b/>
                <w:sz w:val="16"/>
                <w:szCs w:val="16"/>
              </w:rPr>
              <w:t>2023</w:t>
            </w:r>
          </w:p>
        </w:tc>
      </w:tr>
      <w:tr w:rsidR="00501A45" w:rsidRPr="00BF4323" w:rsidTr="004152C2">
        <w:trPr>
          <w:trHeight w:val="204"/>
        </w:trPr>
        <w:tc>
          <w:tcPr>
            <w:tcW w:w="1978"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501A45" w:rsidRPr="00BF4323" w:rsidRDefault="00501A45" w:rsidP="00501A45">
            <w:pPr>
              <w:jc w:val="center"/>
            </w:pPr>
          </w:p>
        </w:tc>
        <w:tc>
          <w:tcPr>
            <w:tcW w:w="501"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501A45" w:rsidRPr="00316631" w:rsidRDefault="00501A45" w:rsidP="00501A45">
            <w:pPr>
              <w:jc w:val="right"/>
              <w:rPr>
                <w:b/>
                <w:bCs/>
                <w:sz w:val="14"/>
                <w:szCs w:val="14"/>
              </w:rPr>
            </w:pPr>
            <w:r>
              <w:rPr>
                <w:b/>
                <w:bCs/>
                <w:sz w:val="14"/>
                <w:szCs w:val="14"/>
              </w:rPr>
              <w:t>Mar</w:t>
            </w:r>
            <w:r>
              <w:rPr>
                <w:b/>
                <w:bCs/>
                <w:sz w:val="14"/>
                <w:szCs w:val="14"/>
                <w:vertAlign w:val="superscript"/>
              </w:rPr>
              <w:t xml:space="preserve"> </w:t>
            </w:r>
          </w:p>
        </w:tc>
        <w:tc>
          <w:tcPr>
            <w:tcW w:w="500" w:type="pct"/>
            <w:tcBorders>
              <w:top w:val="single" w:sz="4" w:space="0" w:color="auto"/>
              <w:left w:val="nil"/>
              <w:bottom w:val="single" w:sz="12" w:space="0" w:color="auto"/>
            </w:tcBorders>
            <w:shd w:val="clear" w:color="auto" w:fill="auto"/>
            <w:tcMar>
              <w:left w:w="43" w:type="dxa"/>
              <w:right w:w="43" w:type="dxa"/>
            </w:tcMar>
            <w:vAlign w:val="center"/>
          </w:tcPr>
          <w:p w:rsidR="00501A45" w:rsidRPr="001E0F27" w:rsidRDefault="00501A45" w:rsidP="00501A45">
            <w:pPr>
              <w:jc w:val="right"/>
              <w:rPr>
                <w:b/>
                <w:bCs/>
                <w:sz w:val="14"/>
                <w:szCs w:val="14"/>
                <w:vertAlign w:val="superscript"/>
              </w:rPr>
            </w:pPr>
            <w:r>
              <w:rPr>
                <w:b/>
                <w:bCs/>
                <w:sz w:val="14"/>
                <w:szCs w:val="14"/>
              </w:rPr>
              <w:t>Jun</w:t>
            </w:r>
          </w:p>
        </w:tc>
        <w:tc>
          <w:tcPr>
            <w:tcW w:w="500" w:type="pct"/>
            <w:tcBorders>
              <w:top w:val="single" w:sz="4" w:space="0" w:color="auto"/>
              <w:left w:val="nil"/>
              <w:bottom w:val="single" w:sz="12" w:space="0" w:color="auto"/>
            </w:tcBorders>
            <w:tcMar>
              <w:right w:w="43" w:type="dxa"/>
            </w:tcMar>
            <w:vAlign w:val="center"/>
          </w:tcPr>
          <w:p w:rsidR="00501A45" w:rsidRPr="002B4DE0" w:rsidRDefault="00501A45" w:rsidP="00501A45">
            <w:pPr>
              <w:jc w:val="right"/>
              <w:rPr>
                <w:b/>
                <w:bCs/>
                <w:sz w:val="14"/>
                <w:szCs w:val="14"/>
              </w:rPr>
            </w:pPr>
            <w:r>
              <w:rPr>
                <w:b/>
                <w:bCs/>
                <w:sz w:val="14"/>
                <w:szCs w:val="14"/>
              </w:rPr>
              <w:t>Sep</w:t>
            </w:r>
          </w:p>
        </w:tc>
        <w:tc>
          <w:tcPr>
            <w:tcW w:w="501" w:type="pct"/>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501A45" w:rsidRPr="00316631" w:rsidRDefault="00501A45" w:rsidP="00501A45">
            <w:pPr>
              <w:jc w:val="right"/>
              <w:rPr>
                <w:b/>
                <w:bCs/>
                <w:sz w:val="14"/>
                <w:szCs w:val="14"/>
              </w:rPr>
            </w:pPr>
            <w:r>
              <w:rPr>
                <w:b/>
                <w:bCs/>
                <w:sz w:val="14"/>
                <w:szCs w:val="14"/>
              </w:rPr>
              <w:t>Dec</w:t>
            </w:r>
            <w:r>
              <w:rPr>
                <w:b/>
                <w:bCs/>
                <w:sz w:val="14"/>
                <w:szCs w:val="14"/>
                <w:vertAlign w:val="superscript"/>
              </w:rPr>
              <w:t xml:space="preserve"> </w:t>
            </w:r>
          </w:p>
        </w:tc>
        <w:tc>
          <w:tcPr>
            <w:tcW w:w="503"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501A45" w:rsidRPr="00316631" w:rsidRDefault="00501A45" w:rsidP="00501A45">
            <w:pPr>
              <w:jc w:val="right"/>
              <w:rPr>
                <w:b/>
                <w:bCs/>
                <w:sz w:val="14"/>
                <w:szCs w:val="14"/>
              </w:rPr>
            </w:pPr>
            <w:proofErr w:type="spellStart"/>
            <w:r>
              <w:rPr>
                <w:b/>
                <w:bCs/>
                <w:sz w:val="14"/>
                <w:szCs w:val="14"/>
              </w:rPr>
              <w:t>Mar</w:t>
            </w:r>
            <w:r>
              <w:rPr>
                <w:b/>
                <w:bCs/>
                <w:sz w:val="14"/>
                <w:szCs w:val="14"/>
                <w:vertAlign w:val="superscript"/>
              </w:rPr>
              <w:t>R</w:t>
            </w:r>
            <w:proofErr w:type="spellEnd"/>
          </w:p>
        </w:tc>
        <w:tc>
          <w:tcPr>
            <w:tcW w:w="517" w:type="pct"/>
            <w:tcBorders>
              <w:top w:val="single" w:sz="4" w:space="0" w:color="auto"/>
              <w:left w:val="nil"/>
              <w:bottom w:val="single" w:sz="12" w:space="0" w:color="auto"/>
            </w:tcBorders>
            <w:shd w:val="clear" w:color="auto" w:fill="auto"/>
            <w:tcMar>
              <w:left w:w="43" w:type="dxa"/>
              <w:right w:w="43" w:type="dxa"/>
            </w:tcMar>
            <w:vAlign w:val="center"/>
          </w:tcPr>
          <w:p w:rsidR="00501A45" w:rsidRPr="00316631" w:rsidRDefault="00501A45" w:rsidP="00501A45">
            <w:pPr>
              <w:jc w:val="right"/>
              <w:rPr>
                <w:b/>
                <w:bCs/>
                <w:sz w:val="14"/>
                <w:szCs w:val="14"/>
              </w:rPr>
            </w:pPr>
            <w:proofErr w:type="spellStart"/>
            <w:r>
              <w:rPr>
                <w:b/>
                <w:bCs/>
                <w:sz w:val="14"/>
                <w:szCs w:val="14"/>
              </w:rPr>
              <w:t>Jun</w:t>
            </w:r>
            <w:r w:rsidRPr="002A612E">
              <w:rPr>
                <w:b/>
                <w:bCs/>
                <w:sz w:val="14"/>
                <w:szCs w:val="14"/>
                <w:vertAlign w:val="superscript"/>
              </w:rPr>
              <w:t>P</w:t>
            </w:r>
            <w:proofErr w:type="spellEnd"/>
          </w:p>
        </w:tc>
      </w:tr>
      <w:tr w:rsidR="00501A45" w:rsidRPr="00BF4323" w:rsidTr="001F1CD8">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BF4323" w:rsidRDefault="00501A45" w:rsidP="00501A45">
            <w:pPr>
              <w:rPr>
                <w:b/>
                <w:bCs/>
                <w:sz w:val="16"/>
                <w:szCs w:val="16"/>
              </w:rPr>
            </w:pPr>
          </w:p>
        </w:tc>
        <w:tc>
          <w:tcPr>
            <w:tcW w:w="501" w:type="pct"/>
            <w:tcBorders>
              <w:top w:val="nil"/>
              <w:left w:val="nil"/>
              <w:bottom w:val="nil"/>
              <w:right w:val="nil"/>
            </w:tcBorders>
            <w:shd w:val="clear" w:color="auto" w:fill="auto"/>
            <w:tcMar>
              <w:left w:w="43" w:type="dxa"/>
              <w:right w:w="14" w:type="dxa"/>
            </w:tcMar>
            <w:vAlign w:val="center"/>
          </w:tcPr>
          <w:p w:rsidR="00501A45" w:rsidRPr="00BF4323" w:rsidRDefault="00501A45" w:rsidP="00501A45">
            <w:pPr>
              <w:jc w:val="right"/>
              <w:rPr>
                <w:b/>
                <w:bCs/>
                <w:sz w:val="14"/>
                <w:szCs w:val="14"/>
              </w:rPr>
            </w:pPr>
          </w:p>
        </w:tc>
        <w:tc>
          <w:tcPr>
            <w:tcW w:w="500" w:type="pct"/>
            <w:tcBorders>
              <w:top w:val="nil"/>
              <w:left w:val="nil"/>
              <w:bottom w:val="nil"/>
              <w:right w:val="nil"/>
            </w:tcBorders>
            <w:shd w:val="clear" w:color="auto" w:fill="auto"/>
            <w:tcMar>
              <w:left w:w="43" w:type="dxa"/>
              <w:right w:w="14" w:type="dxa"/>
            </w:tcMar>
            <w:vAlign w:val="center"/>
          </w:tcPr>
          <w:p w:rsidR="00501A45" w:rsidRPr="00BF4323" w:rsidRDefault="00501A45" w:rsidP="00501A45">
            <w:pPr>
              <w:jc w:val="right"/>
              <w:rPr>
                <w:b/>
                <w:bCs/>
                <w:sz w:val="14"/>
                <w:szCs w:val="14"/>
              </w:rPr>
            </w:pPr>
          </w:p>
        </w:tc>
        <w:tc>
          <w:tcPr>
            <w:tcW w:w="500" w:type="pct"/>
            <w:tcBorders>
              <w:top w:val="nil"/>
              <w:left w:val="nil"/>
              <w:bottom w:val="nil"/>
              <w:right w:val="nil"/>
            </w:tcBorders>
            <w:vAlign w:val="center"/>
          </w:tcPr>
          <w:p w:rsidR="00501A45" w:rsidRPr="00BF4323" w:rsidRDefault="00501A45" w:rsidP="00501A45">
            <w:pPr>
              <w:jc w:val="right"/>
              <w:rPr>
                <w:b/>
                <w:bCs/>
                <w:sz w:val="14"/>
                <w:szCs w:val="14"/>
              </w:rPr>
            </w:pPr>
          </w:p>
        </w:tc>
        <w:tc>
          <w:tcPr>
            <w:tcW w:w="501" w:type="pct"/>
            <w:tcBorders>
              <w:top w:val="nil"/>
              <w:left w:val="nil"/>
              <w:bottom w:val="nil"/>
              <w:right w:val="nil"/>
            </w:tcBorders>
            <w:shd w:val="clear" w:color="auto" w:fill="auto"/>
            <w:tcMar>
              <w:left w:w="43" w:type="dxa"/>
              <w:right w:w="14" w:type="dxa"/>
            </w:tcMar>
            <w:vAlign w:val="center"/>
          </w:tcPr>
          <w:p w:rsidR="00501A45" w:rsidRPr="00BF4323" w:rsidRDefault="00501A45" w:rsidP="00501A45">
            <w:pPr>
              <w:jc w:val="right"/>
              <w:rPr>
                <w:b/>
                <w:bCs/>
                <w:sz w:val="14"/>
                <w:szCs w:val="14"/>
              </w:rPr>
            </w:pPr>
          </w:p>
        </w:tc>
        <w:tc>
          <w:tcPr>
            <w:tcW w:w="503" w:type="pct"/>
            <w:tcBorders>
              <w:top w:val="nil"/>
              <w:left w:val="nil"/>
              <w:bottom w:val="nil"/>
              <w:right w:val="nil"/>
            </w:tcBorders>
            <w:shd w:val="clear" w:color="auto" w:fill="auto"/>
            <w:tcMar>
              <w:left w:w="43" w:type="dxa"/>
              <w:right w:w="14" w:type="dxa"/>
            </w:tcMar>
            <w:vAlign w:val="center"/>
          </w:tcPr>
          <w:p w:rsidR="00501A45" w:rsidRPr="00BF4323" w:rsidRDefault="00501A45" w:rsidP="00501A45">
            <w:pPr>
              <w:jc w:val="right"/>
              <w:rPr>
                <w:b/>
                <w:bCs/>
                <w:sz w:val="14"/>
                <w:szCs w:val="14"/>
              </w:rPr>
            </w:pPr>
          </w:p>
        </w:tc>
        <w:tc>
          <w:tcPr>
            <w:tcW w:w="517" w:type="pct"/>
            <w:tcBorders>
              <w:top w:val="nil"/>
              <w:left w:val="nil"/>
              <w:bottom w:val="nil"/>
              <w:right w:val="nil"/>
            </w:tcBorders>
            <w:shd w:val="clear" w:color="auto" w:fill="auto"/>
            <w:tcMar>
              <w:left w:w="43" w:type="dxa"/>
              <w:right w:w="14" w:type="dxa"/>
            </w:tcMar>
            <w:vAlign w:val="center"/>
          </w:tcPr>
          <w:p w:rsidR="00501A45" w:rsidRPr="00BF4323" w:rsidRDefault="00501A45" w:rsidP="00501A45">
            <w:pPr>
              <w:jc w:val="right"/>
              <w:rPr>
                <w:b/>
                <w:bCs/>
                <w:sz w:val="14"/>
                <w:szCs w:val="14"/>
              </w:rPr>
            </w:pP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AC3C24" w:rsidRDefault="00501A45" w:rsidP="00501A45">
            <w:pPr>
              <w:rPr>
                <w:b/>
                <w:bCs/>
                <w:sz w:val="14"/>
                <w:szCs w:val="14"/>
              </w:rPr>
            </w:pPr>
            <w:r w:rsidRPr="00AC3C24">
              <w:rPr>
                <w:b/>
                <w:bCs/>
                <w:sz w:val="14"/>
                <w:szCs w:val="14"/>
              </w:rPr>
              <w:t>B. Liabilities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158,538.2</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158,964.2</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b/>
                <w:bCs/>
                <w:sz w:val="14"/>
                <w:szCs w:val="14"/>
              </w:rPr>
            </w:pPr>
            <w:r w:rsidRPr="00FC7B75">
              <w:rPr>
                <w:b/>
                <w:bCs/>
                <w:sz w:val="14"/>
                <w:szCs w:val="14"/>
              </w:rPr>
              <w:t>155,673.2</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155,533.3</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154,037.8</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153,178.9</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AC3C24" w:rsidRDefault="00501A45" w:rsidP="00501A45">
            <w:pPr>
              <w:rPr>
                <w:b/>
                <w:bCs/>
                <w:sz w:val="14"/>
                <w:szCs w:val="14"/>
              </w:rPr>
            </w:pPr>
            <w:r w:rsidRPr="00AC3C24">
              <w:rPr>
                <w:b/>
                <w:bCs/>
                <w:sz w:val="14"/>
                <w:szCs w:val="14"/>
              </w:rPr>
              <w:t xml:space="preserve"> 1. Direct investment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31,497.0</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31,186.9</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b/>
                <w:bCs/>
                <w:sz w:val="14"/>
                <w:szCs w:val="14"/>
              </w:rPr>
            </w:pPr>
            <w:r w:rsidRPr="00FC7B75">
              <w:rPr>
                <w:b/>
                <w:bCs/>
                <w:sz w:val="14"/>
                <w:szCs w:val="14"/>
              </w:rPr>
              <w:t>31,084.5</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31,040.2</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30,804.3</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31,480.1</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1.1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27,598.6</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27,088.8</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27,037.8</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27,256.1</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26,963.6</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27,590.3</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Default="00501A45" w:rsidP="00501A45">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501A45" w:rsidRPr="00316631" w:rsidRDefault="00501A45" w:rsidP="00501A4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1.1.3 Between fellow enterprises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1.2 Debt instruments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3,898.4</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4,098.1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4,046.7</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3,784.1</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3,840.8</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3,889.9</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Default="00501A45" w:rsidP="00501A45">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501A45" w:rsidRPr="00316631" w:rsidRDefault="00501A45" w:rsidP="00501A45">
            <w:pPr>
              <w:rPr>
                <w:sz w:val="14"/>
                <w:szCs w:val="14"/>
              </w:rPr>
            </w:pPr>
            <w:r>
              <w:rPr>
                <w:sz w:val="14"/>
                <w:szCs w:val="14"/>
              </w:rPr>
              <w:t xml:space="preserve">              </w:t>
            </w:r>
            <w:r w:rsidRPr="00316631">
              <w:rPr>
                <w:sz w:val="14"/>
                <w:szCs w:val="14"/>
              </w:rPr>
              <w:t>(reverse investment)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1.2.3 Between fellow enterprises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AC3C24" w:rsidRDefault="00501A45" w:rsidP="00501A45">
            <w:pPr>
              <w:rPr>
                <w:b/>
                <w:bCs/>
                <w:sz w:val="14"/>
                <w:szCs w:val="14"/>
              </w:rPr>
            </w:pPr>
            <w:r w:rsidRPr="00AC3C24">
              <w:rPr>
                <w:b/>
                <w:bCs/>
                <w:sz w:val="14"/>
                <w:szCs w:val="14"/>
              </w:rPr>
              <w:t xml:space="preserve"> 2. Portfolio investment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11,478.1</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10,967.3</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b/>
                <w:bCs/>
                <w:sz w:val="14"/>
                <w:szCs w:val="14"/>
              </w:rPr>
            </w:pPr>
            <w:r w:rsidRPr="00FC7B75">
              <w:rPr>
                <w:b/>
                <w:bCs/>
                <w:sz w:val="14"/>
                <w:szCs w:val="14"/>
              </w:rPr>
              <w:t>10,843.1</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9,782.5</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9,674.9</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9,704.6</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2.1 Equity and investment fund shares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1,951.9</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1,640.3</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1,520.1</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1,477.9</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1,371.2</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1,401.1</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 xml:space="preserve"> 2.1.1 Central bank</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Default="00501A45" w:rsidP="00501A45">
            <w:pPr>
              <w:jc w:val="right"/>
            </w:pPr>
            <w:r w:rsidRPr="00355D33">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Default="00501A45" w:rsidP="00501A45">
            <w:pPr>
              <w:jc w:val="right"/>
            </w:pPr>
            <w:r w:rsidRPr="00355D33">
              <w:rPr>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1,015.2</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883.2</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836.5</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801.2</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798.8</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812.9</w:t>
            </w:r>
          </w:p>
        </w:tc>
      </w:tr>
      <w:tr w:rsidR="00501A45" w:rsidRPr="00AC3C24" w:rsidTr="00C82006">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2.1.3 General government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tcPr>
          <w:p w:rsidR="00501A45" w:rsidRDefault="00501A45" w:rsidP="00501A45">
            <w:pPr>
              <w:jc w:val="right"/>
            </w:pPr>
            <w:r w:rsidRPr="00C96F6A">
              <w:rPr>
                <w:sz w:val="14"/>
                <w:szCs w:val="14"/>
              </w:rPr>
              <w:t>...</w:t>
            </w:r>
          </w:p>
        </w:tc>
        <w:tc>
          <w:tcPr>
            <w:tcW w:w="517" w:type="pct"/>
            <w:tcBorders>
              <w:top w:val="nil"/>
              <w:left w:val="nil"/>
              <w:bottom w:val="nil"/>
              <w:right w:val="nil"/>
            </w:tcBorders>
            <w:shd w:val="clear" w:color="auto" w:fill="auto"/>
            <w:tcMar>
              <w:left w:w="43" w:type="dxa"/>
              <w:right w:w="43" w:type="dxa"/>
            </w:tcMar>
          </w:tcPr>
          <w:p w:rsidR="00501A45" w:rsidRDefault="00501A45" w:rsidP="00501A45">
            <w:pPr>
              <w:jc w:val="right"/>
            </w:pPr>
            <w:r w:rsidRPr="00C96F6A">
              <w:rPr>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2.1.4 Other sectors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936.7</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757.1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683.6</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676.7</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572.4</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588.2</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2.2 Debt securities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9,526.1</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9,327.1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9,323.0</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8,304.6</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8,303.7</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8,303.5</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2.2.1 Central bank</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2.2.3 General government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9,026.1</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8,827.0</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8,823.0</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7,804.6</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7,803.7</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7,803.5</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2.2.4 Other sectors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500.0</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500.0</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500.0</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500.0</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500.0</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AC3C24" w:rsidRDefault="00501A45" w:rsidP="00501A45">
            <w:pPr>
              <w:rPr>
                <w:b/>
                <w:bCs/>
                <w:sz w:val="14"/>
                <w:szCs w:val="14"/>
              </w:rPr>
            </w:pPr>
            <w:r w:rsidRPr="00AC3C24">
              <w:rPr>
                <w:b/>
                <w:bCs/>
                <w:sz w:val="14"/>
                <w:szCs w:val="14"/>
              </w:rPr>
              <w:t xml:space="preserve"> 3. Financial derivatives (other than reserves) </w:t>
            </w:r>
          </w:p>
          <w:p w:rsidR="00501A45" w:rsidRPr="00AC3C24" w:rsidRDefault="00501A45" w:rsidP="00501A45">
            <w:pPr>
              <w:rPr>
                <w:b/>
                <w:bCs/>
                <w:sz w:val="14"/>
                <w:szCs w:val="14"/>
              </w:rPr>
            </w:pPr>
            <w:r w:rsidRPr="00AC3C24">
              <w:rPr>
                <w:b/>
                <w:bCs/>
                <w:sz w:val="14"/>
                <w:szCs w:val="14"/>
              </w:rPr>
              <w:t xml:space="preserve">     and employee stock options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9.6</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10.1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b/>
                <w:bCs/>
                <w:sz w:val="14"/>
                <w:szCs w:val="14"/>
              </w:rPr>
            </w:pPr>
            <w:r w:rsidRPr="00FC7B75">
              <w:rPr>
                <w:b/>
                <w:bCs/>
                <w:sz w:val="14"/>
                <w:szCs w:val="14"/>
              </w:rPr>
              <w:t>31.4</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11.8</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8.4</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2.6</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AC3C24" w:rsidRDefault="00501A45" w:rsidP="00501A45">
            <w:pPr>
              <w:rPr>
                <w:b/>
                <w:bCs/>
                <w:sz w:val="14"/>
                <w:szCs w:val="14"/>
              </w:rPr>
            </w:pPr>
            <w:r w:rsidRPr="00AC3C24">
              <w:rPr>
                <w:b/>
                <w:bCs/>
                <w:sz w:val="14"/>
                <w:szCs w:val="14"/>
              </w:rPr>
              <w:t xml:space="preserve">  4. Other investment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115,553.5</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116,799.8</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b/>
                <w:bCs/>
                <w:sz w:val="14"/>
                <w:szCs w:val="14"/>
              </w:rPr>
            </w:pPr>
            <w:r w:rsidRPr="00FC7B75">
              <w:rPr>
                <w:b/>
                <w:bCs/>
                <w:sz w:val="14"/>
                <w:szCs w:val="14"/>
              </w:rPr>
              <w:t>113,714.3</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b/>
                <w:bCs/>
                <w:sz w:val="14"/>
                <w:szCs w:val="14"/>
              </w:rPr>
            </w:pPr>
            <w:r w:rsidRPr="00FC7B75">
              <w:rPr>
                <w:b/>
                <w:bCs/>
                <w:sz w:val="14"/>
                <w:szCs w:val="14"/>
              </w:rPr>
              <w:t>114,698.7</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113,550.3</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b/>
                <w:bCs/>
                <w:sz w:val="14"/>
                <w:szCs w:val="14"/>
              </w:rPr>
            </w:pPr>
            <w:r w:rsidRPr="009B34D5">
              <w:rPr>
                <w:rFonts w:asciiTheme="majorBidi" w:hAnsiTheme="majorBidi" w:cstheme="majorBidi"/>
                <w:b/>
                <w:bCs/>
                <w:sz w:val="14"/>
                <w:szCs w:val="14"/>
              </w:rPr>
              <w:t>111,991.7</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4.1 Other equity</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Pr>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 xml:space="preserve"> 4.2 Currency and deposits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10,125.1</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9,746.9</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9,400.3</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9,278.0</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8,815.0</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8,831.4</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Pr>
                <w:sz w:val="14"/>
                <w:szCs w:val="14"/>
              </w:rPr>
              <w:t xml:space="preserve">    </w:t>
            </w:r>
            <w:r w:rsidRPr="00316631">
              <w:rPr>
                <w:sz w:val="14"/>
                <w:szCs w:val="14"/>
              </w:rPr>
              <w:t>4.3 Loans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94,833.6</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96,838.4</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94,427.1</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95,180.6</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94,527.7</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93,245.4</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4.5 Trade credit and advances</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1,320.1</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1,320.1</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1,320.1</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1,320.1</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1,320.1</w:t>
            </w:r>
          </w:p>
        </w:tc>
      </w:tr>
      <w:tr w:rsidR="00501A45" w:rsidRPr="00AC3C24" w:rsidTr="009B34D5">
        <w:trPr>
          <w:trHeight w:val="216"/>
        </w:trPr>
        <w:tc>
          <w:tcPr>
            <w:tcW w:w="1978" w:type="pct"/>
            <w:tcBorders>
              <w:top w:val="nil"/>
              <w:left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4.6 Other accounts payable</w:t>
            </w:r>
          </w:p>
        </w:tc>
        <w:tc>
          <w:tcPr>
            <w:tcW w:w="501" w:type="pct"/>
            <w:tcBorders>
              <w:top w:val="nil"/>
              <w:left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5,217.1</w:t>
            </w:r>
          </w:p>
        </w:tc>
        <w:tc>
          <w:tcPr>
            <w:tcW w:w="500" w:type="pct"/>
            <w:tcBorders>
              <w:top w:val="nil"/>
              <w:left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4,997.2</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4,810.2</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5,013.7</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4,938.9</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4,690.8</w:t>
            </w:r>
          </w:p>
        </w:tc>
      </w:tr>
      <w:tr w:rsidR="00501A45" w:rsidRPr="00AC3C24" w:rsidTr="009B34D5">
        <w:trPr>
          <w:trHeight w:val="216"/>
        </w:trPr>
        <w:tc>
          <w:tcPr>
            <w:tcW w:w="1978" w:type="pct"/>
            <w:tcBorders>
              <w:top w:val="nil"/>
              <w:left w:val="nil"/>
              <w:bottom w:val="nil"/>
              <w:right w:val="nil"/>
            </w:tcBorders>
            <w:shd w:val="clear" w:color="auto" w:fill="auto"/>
            <w:tcMar>
              <w:left w:w="43" w:type="dxa"/>
              <w:right w:w="14" w:type="dxa"/>
            </w:tcMar>
            <w:vAlign w:val="center"/>
            <w:hideMark/>
          </w:tcPr>
          <w:p w:rsidR="00501A45" w:rsidRPr="00316631" w:rsidRDefault="00501A45" w:rsidP="00501A45">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4,057.6</w:t>
            </w:r>
          </w:p>
        </w:tc>
        <w:tc>
          <w:tcPr>
            <w:tcW w:w="500"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3,897.3</w:t>
            </w:r>
          </w:p>
        </w:tc>
        <w:tc>
          <w:tcPr>
            <w:tcW w:w="500" w:type="pct"/>
            <w:tcBorders>
              <w:top w:val="nil"/>
              <w:left w:val="nil"/>
              <w:bottom w:val="nil"/>
              <w:right w:val="nil"/>
            </w:tcBorders>
            <w:shd w:val="clear" w:color="auto" w:fill="auto"/>
            <w:tcMar>
              <w:right w:w="43" w:type="dxa"/>
            </w:tcMar>
            <w:vAlign w:val="center"/>
          </w:tcPr>
          <w:p w:rsidR="00501A45" w:rsidRPr="00FC7B75" w:rsidRDefault="00501A45" w:rsidP="00501A45">
            <w:pPr>
              <w:jc w:val="right"/>
              <w:rPr>
                <w:sz w:val="14"/>
                <w:szCs w:val="14"/>
              </w:rPr>
            </w:pPr>
            <w:r w:rsidRPr="00FC7B75">
              <w:rPr>
                <w:sz w:val="14"/>
                <w:szCs w:val="14"/>
              </w:rPr>
              <w:t>3,756.7</w:t>
            </w:r>
          </w:p>
        </w:tc>
        <w:tc>
          <w:tcPr>
            <w:tcW w:w="501" w:type="pct"/>
            <w:tcBorders>
              <w:top w:val="nil"/>
              <w:left w:val="nil"/>
              <w:bottom w:val="nil"/>
              <w:right w:val="nil"/>
            </w:tcBorders>
            <w:shd w:val="clear" w:color="auto" w:fill="auto"/>
            <w:tcMar>
              <w:left w:w="43" w:type="dxa"/>
              <w:right w:w="43" w:type="dxa"/>
            </w:tcMar>
            <w:vAlign w:val="center"/>
          </w:tcPr>
          <w:p w:rsidR="00501A45" w:rsidRPr="00FC7B75" w:rsidRDefault="00501A45" w:rsidP="00501A45">
            <w:pPr>
              <w:jc w:val="right"/>
              <w:rPr>
                <w:sz w:val="14"/>
                <w:szCs w:val="14"/>
              </w:rPr>
            </w:pPr>
            <w:r w:rsidRPr="00FC7B75">
              <w:rPr>
                <w:sz w:val="14"/>
                <w:szCs w:val="14"/>
              </w:rPr>
              <w:t>3,906.3</w:t>
            </w:r>
          </w:p>
        </w:tc>
        <w:tc>
          <w:tcPr>
            <w:tcW w:w="503"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3,948.5</w:t>
            </w:r>
          </w:p>
        </w:tc>
        <w:tc>
          <w:tcPr>
            <w:tcW w:w="517" w:type="pct"/>
            <w:tcBorders>
              <w:top w:val="nil"/>
              <w:left w:val="nil"/>
              <w:bottom w:val="nil"/>
              <w:right w:val="nil"/>
            </w:tcBorders>
            <w:shd w:val="clear" w:color="auto" w:fill="auto"/>
            <w:tcMar>
              <w:left w:w="43" w:type="dxa"/>
              <w:right w:w="43" w:type="dxa"/>
            </w:tcMar>
            <w:vAlign w:val="center"/>
          </w:tcPr>
          <w:p w:rsidR="00501A45" w:rsidRPr="009B34D5" w:rsidRDefault="00501A45" w:rsidP="00501A45">
            <w:pPr>
              <w:jc w:val="right"/>
              <w:rPr>
                <w:rFonts w:asciiTheme="majorBidi" w:hAnsiTheme="majorBidi" w:cstheme="majorBidi"/>
                <w:sz w:val="14"/>
                <w:szCs w:val="14"/>
              </w:rPr>
            </w:pPr>
            <w:r w:rsidRPr="009B34D5">
              <w:rPr>
                <w:rFonts w:asciiTheme="majorBidi" w:hAnsiTheme="majorBidi" w:cstheme="majorBidi"/>
                <w:sz w:val="14"/>
                <w:szCs w:val="14"/>
              </w:rPr>
              <w:t>3,904.0</w:t>
            </w:r>
          </w:p>
        </w:tc>
      </w:tr>
      <w:tr w:rsidR="00501A45" w:rsidRPr="00BF4323" w:rsidTr="001F1CD8">
        <w:trPr>
          <w:trHeight w:val="216"/>
        </w:trPr>
        <w:tc>
          <w:tcPr>
            <w:tcW w:w="1978"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rPr>
                <w:b/>
                <w:bCs/>
                <w:sz w:val="16"/>
                <w:szCs w:val="16"/>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jc w:val="right"/>
              <w:rPr>
                <w:b/>
                <w:bCs/>
                <w:sz w:val="14"/>
                <w:szCs w:val="14"/>
              </w:rPr>
            </w:pPr>
          </w:p>
        </w:tc>
        <w:tc>
          <w:tcPr>
            <w:tcW w:w="500"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jc w:val="right"/>
              <w:rPr>
                <w:b/>
                <w:bCs/>
                <w:sz w:val="14"/>
                <w:szCs w:val="14"/>
              </w:rPr>
            </w:pPr>
          </w:p>
        </w:tc>
        <w:tc>
          <w:tcPr>
            <w:tcW w:w="500" w:type="pct"/>
            <w:tcBorders>
              <w:top w:val="nil"/>
              <w:left w:val="nil"/>
              <w:bottom w:val="single" w:sz="12" w:space="0" w:color="auto"/>
              <w:right w:val="nil"/>
            </w:tcBorders>
            <w:vAlign w:val="center"/>
          </w:tcPr>
          <w:p w:rsidR="00501A45" w:rsidRPr="00BF4323" w:rsidRDefault="00501A45" w:rsidP="00501A45">
            <w:pPr>
              <w:jc w:val="right"/>
              <w:rPr>
                <w:b/>
                <w:bCs/>
                <w:sz w:val="14"/>
                <w:szCs w:val="14"/>
              </w:rPr>
            </w:pPr>
          </w:p>
        </w:tc>
        <w:tc>
          <w:tcPr>
            <w:tcW w:w="501"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jc w:val="right"/>
              <w:rPr>
                <w:b/>
                <w:bCs/>
                <w:sz w:val="14"/>
                <w:szCs w:val="14"/>
              </w:rPr>
            </w:pPr>
          </w:p>
        </w:tc>
        <w:tc>
          <w:tcPr>
            <w:tcW w:w="503"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jc w:val="right"/>
              <w:rPr>
                <w:b/>
                <w:bCs/>
                <w:sz w:val="14"/>
                <w:szCs w:val="14"/>
              </w:rPr>
            </w:pPr>
          </w:p>
        </w:tc>
        <w:tc>
          <w:tcPr>
            <w:tcW w:w="517" w:type="pct"/>
            <w:tcBorders>
              <w:top w:val="nil"/>
              <w:left w:val="nil"/>
              <w:bottom w:val="single" w:sz="12" w:space="0" w:color="auto"/>
              <w:right w:val="nil"/>
            </w:tcBorders>
            <w:shd w:val="clear" w:color="auto" w:fill="auto"/>
            <w:tcMar>
              <w:left w:w="43" w:type="dxa"/>
              <w:right w:w="14" w:type="dxa"/>
            </w:tcMar>
            <w:vAlign w:val="center"/>
            <w:hideMark/>
          </w:tcPr>
          <w:p w:rsidR="00501A45" w:rsidRPr="00BF4323" w:rsidRDefault="00501A45" w:rsidP="00501A45">
            <w:pPr>
              <w:jc w:val="right"/>
              <w:rPr>
                <w:b/>
                <w:bCs/>
                <w:sz w:val="14"/>
                <w:szCs w:val="14"/>
              </w:rPr>
            </w:pPr>
          </w:p>
        </w:tc>
      </w:tr>
      <w:tr w:rsidR="00501A45"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501A45" w:rsidRPr="002415AF" w:rsidRDefault="00501A45" w:rsidP="00501A45">
            <w:pPr>
              <w:jc w:val="right"/>
              <w:rPr>
                <w:sz w:val="12"/>
                <w:szCs w:val="12"/>
              </w:rPr>
            </w:pPr>
            <w:r w:rsidRPr="00B863BF">
              <w:rPr>
                <w:sz w:val="14"/>
                <w:szCs w:val="14"/>
              </w:rPr>
              <w:t xml:space="preserve">Source: </w:t>
            </w:r>
            <w:r>
              <w:rPr>
                <w:sz w:val="14"/>
                <w:szCs w:val="14"/>
              </w:rPr>
              <w:t>Core Statistics Department</w:t>
            </w:r>
          </w:p>
        </w:tc>
      </w:tr>
      <w:tr w:rsidR="00501A45"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501A45" w:rsidRPr="005E6B9E" w:rsidRDefault="00501A45" w:rsidP="00501A45">
            <w:pPr>
              <w:rPr>
                <w:b/>
                <w:bCs/>
                <w:sz w:val="14"/>
                <w:szCs w:val="14"/>
              </w:rPr>
            </w:pPr>
            <w:r w:rsidRPr="00722927">
              <w:rPr>
                <w:sz w:val="14"/>
                <w:szCs w:val="12"/>
              </w:rPr>
              <w:t>Archive Link:</w:t>
            </w:r>
            <w:r>
              <w:rPr>
                <w:b/>
                <w:bCs/>
                <w:sz w:val="14"/>
                <w:szCs w:val="14"/>
              </w:rPr>
              <w:t xml:space="preserve"> </w:t>
            </w:r>
            <w:hyperlink r:id="rId18" w:history="1">
              <w:r w:rsidRPr="00722927">
                <w:rPr>
                  <w:rStyle w:val="Hyperlink"/>
                  <w:sz w:val="14"/>
                  <w:szCs w:val="14"/>
                </w:rPr>
                <w:t>http://www.sbp.org.pk/ecodata/Invest-BPM6.xls</w:t>
              </w:r>
            </w:hyperlink>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473" w:type="pct"/>
        <w:jc w:val="center"/>
        <w:tblLayout w:type="fixed"/>
        <w:tblLook w:val="04A0" w:firstRow="1" w:lastRow="0" w:firstColumn="1" w:lastColumn="0" w:noHBand="0" w:noVBand="1"/>
      </w:tblPr>
      <w:tblGrid>
        <w:gridCol w:w="391"/>
        <w:gridCol w:w="489"/>
        <w:gridCol w:w="448"/>
        <w:gridCol w:w="450"/>
        <w:gridCol w:w="450"/>
        <w:gridCol w:w="538"/>
        <w:gridCol w:w="563"/>
        <w:gridCol w:w="540"/>
        <w:gridCol w:w="721"/>
        <w:gridCol w:w="540"/>
        <w:gridCol w:w="514"/>
        <w:gridCol w:w="476"/>
        <w:gridCol w:w="719"/>
        <w:gridCol w:w="467"/>
        <w:gridCol w:w="576"/>
        <w:gridCol w:w="486"/>
        <w:gridCol w:w="557"/>
        <w:gridCol w:w="629"/>
        <w:gridCol w:w="542"/>
        <w:gridCol w:w="572"/>
      </w:tblGrid>
      <w:tr w:rsidR="00E54BC3" w:rsidRPr="00BF4323" w:rsidTr="00E54BC3">
        <w:trPr>
          <w:trHeight w:val="328"/>
          <w:jc w:val="center"/>
        </w:trPr>
        <w:tc>
          <w:tcPr>
            <w:tcW w:w="5000" w:type="pct"/>
            <w:gridSpan w:val="20"/>
            <w:tcBorders>
              <w:top w:val="nil"/>
              <w:left w:val="nil"/>
              <w:right w:val="nil"/>
            </w:tcBorders>
          </w:tcPr>
          <w:p w:rsidR="00E54BC3" w:rsidRPr="00846066" w:rsidRDefault="00E54BC3" w:rsidP="00C7137B">
            <w:pPr>
              <w:pStyle w:val="Heading1"/>
              <w:jc w:val="center"/>
              <w:rPr>
                <w:color w:val="auto"/>
              </w:rPr>
            </w:pPr>
            <w:r w:rsidRPr="00846066">
              <w:rPr>
                <w:color w:val="auto"/>
              </w:rPr>
              <w:t>4.11   Gold and Foreign Exchange Reserves</w:t>
            </w:r>
          </w:p>
        </w:tc>
      </w:tr>
      <w:tr w:rsidR="00E54BC3" w:rsidRPr="00BF4323" w:rsidTr="00E54BC3">
        <w:trPr>
          <w:trHeight w:val="175"/>
          <w:jc w:val="center"/>
        </w:trPr>
        <w:tc>
          <w:tcPr>
            <w:tcW w:w="5000" w:type="pct"/>
            <w:gridSpan w:val="20"/>
            <w:tcBorders>
              <w:left w:val="nil"/>
              <w:bottom w:val="single" w:sz="12" w:space="0" w:color="auto"/>
              <w:right w:val="nil"/>
            </w:tcBorders>
          </w:tcPr>
          <w:p w:rsidR="00E54BC3" w:rsidRPr="00BE1EE6" w:rsidRDefault="002F1F57" w:rsidP="007139C9">
            <w:pPr>
              <w:jc w:val="right"/>
              <w:rPr>
                <w:sz w:val="14"/>
                <w:szCs w:val="14"/>
              </w:rPr>
            </w:pPr>
            <w:r>
              <w:rPr>
                <w:sz w:val="14"/>
                <w:szCs w:val="14"/>
              </w:rPr>
              <w:t>Million US Dollars</w:t>
            </w:r>
          </w:p>
        </w:tc>
      </w:tr>
      <w:tr w:rsidR="008512CA" w:rsidRPr="00BF4323" w:rsidTr="00C00929">
        <w:trPr>
          <w:trHeight w:hRule="exact" w:val="216"/>
          <w:jc w:val="center"/>
        </w:trPr>
        <w:tc>
          <w:tcPr>
            <w:tcW w:w="412" w:type="pct"/>
            <w:gridSpan w:val="2"/>
            <w:vMerge w:val="restart"/>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jc w:val="center"/>
              <w:rPr>
                <w:szCs w:val="22"/>
              </w:rPr>
            </w:pPr>
            <w:r w:rsidRPr="005B1941">
              <w:rPr>
                <w:sz w:val="16"/>
                <w:szCs w:val="18"/>
              </w:rPr>
              <w:t>End Period</w:t>
            </w:r>
          </w:p>
        </w:tc>
        <w:tc>
          <w:tcPr>
            <w:tcW w:w="210"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93988" w:rsidRPr="00BF4323" w:rsidRDefault="00793988"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55" w:type="pct"/>
            <w:gridSpan w:val="15"/>
            <w:tcBorders>
              <w:top w:val="single" w:sz="12" w:space="0" w:color="auto"/>
              <w:left w:val="single" w:sz="4" w:space="0" w:color="auto"/>
              <w:bottom w:val="single" w:sz="4" w:space="0" w:color="auto"/>
              <w:right w:val="single" w:sz="4" w:space="0" w:color="auto"/>
            </w:tcBorders>
          </w:tcPr>
          <w:p w:rsidR="00793988" w:rsidRPr="00BF4323" w:rsidRDefault="00793988" w:rsidP="00BC35E2">
            <w:pPr>
              <w:jc w:val="center"/>
              <w:rPr>
                <w:b/>
                <w:bCs/>
                <w:sz w:val="14"/>
                <w:szCs w:val="14"/>
              </w:rPr>
            </w:pPr>
            <w:r w:rsidRPr="00BF4323">
              <w:rPr>
                <w:b/>
                <w:bCs/>
                <w:sz w:val="14"/>
                <w:szCs w:val="14"/>
              </w:rPr>
              <w:t>Foreign exchange reserves with</w:t>
            </w:r>
          </w:p>
        </w:tc>
        <w:tc>
          <w:tcPr>
            <w:tcW w:w="522"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93988" w:rsidRPr="00BF4323" w:rsidRDefault="00793988" w:rsidP="00C62C1E">
            <w:pPr>
              <w:jc w:val="center"/>
              <w:rPr>
                <w:b/>
                <w:bCs/>
                <w:sz w:val="14"/>
                <w:szCs w:val="14"/>
              </w:rPr>
            </w:pPr>
            <w:r w:rsidRPr="00BF4323">
              <w:rPr>
                <w:b/>
                <w:bCs/>
                <w:sz w:val="14"/>
                <w:szCs w:val="14"/>
              </w:rPr>
              <w:t>SBP and Scheduled Banks</w:t>
            </w:r>
          </w:p>
        </w:tc>
      </w:tr>
      <w:tr w:rsidR="008512CA" w:rsidRPr="00BF4323" w:rsidTr="00C00929">
        <w:trPr>
          <w:trHeight w:hRule="exact" w:val="216"/>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val="restart"/>
            <w:tcBorders>
              <w:top w:val="single" w:sz="4" w:space="0" w:color="auto"/>
              <w:left w:val="single" w:sz="4" w:space="0" w:color="auto"/>
              <w:right w:val="single" w:sz="4" w:space="0" w:color="auto"/>
            </w:tcBorders>
            <w:vAlign w:val="bottom"/>
          </w:tcPr>
          <w:p w:rsidR="00793988" w:rsidRPr="00BF4323" w:rsidRDefault="00793988" w:rsidP="007A3F0C">
            <w:pPr>
              <w:jc w:val="center"/>
              <w:rPr>
                <w:b/>
                <w:bCs/>
                <w:sz w:val="14"/>
                <w:szCs w:val="14"/>
              </w:rPr>
            </w:pPr>
            <w:r w:rsidRPr="00BF4323">
              <w:rPr>
                <w:b/>
                <w:bCs/>
                <w:sz w:val="14"/>
                <w:szCs w:val="14"/>
              </w:rPr>
              <w:t>SBP</w:t>
            </w:r>
          </w:p>
        </w:tc>
        <w:tc>
          <w:tcPr>
            <w:tcW w:w="20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93988" w:rsidRPr="00BF4323" w:rsidRDefault="00793988" w:rsidP="00BC35E2">
            <w:pPr>
              <w:jc w:val="center"/>
              <w:rPr>
                <w:b/>
                <w:bCs/>
                <w:sz w:val="14"/>
                <w:szCs w:val="14"/>
              </w:rPr>
            </w:pPr>
            <w:r w:rsidRPr="00BF4323">
              <w:rPr>
                <w:b/>
                <w:bCs/>
                <w:sz w:val="14"/>
                <w:szCs w:val="14"/>
              </w:rPr>
              <w:t>Scheduled Banks</w:t>
            </w:r>
          </w:p>
        </w:tc>
        <w:tc>
          <w:tcPr>
            <w:tcW w:w="522" w:type="pct"/>
            <w:gridSpan w:val="2"/>
            <w:vMerge/>
            <w:tcBorders>
              <w:left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258"/>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793988" w:rsidRPr="00BF4323" w:rsidRDefault="00793988" w:rsidP="00EB305A">
            <w:pPr>
              <w:rPr>
                <w:szCs w:val="22"/>
              </w:rPr>
            </w:pPr>
          </w:p>
        </w:tc>
        <w:tc>
          <w:tcPr>
            <w:tcW w:w="210"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93988" w:rsidRPr="00BF4323" w:rsidRDefault="00793988" w:rsidP="00EB305A">
            <w:pPr>
              <w:rPr>
                <w:sz w:val="14"/>
                <w:szCs w:val="14"/>
              </w:rPr>
            </w:pPr>
          </w:p>
        </w:tc>
        <w:tc>
          <w:tcPr>
            <w:tcW w:w="1782" w:type="pct"/>
            <w:gridSpan w:val="7"/>
            <w:vMerge/>
            <w:tcBorders>
              <w:left w:val="single" w:sz="4" w:space="0" w:color="auto"/>
              <w:bottom w:val="single" w:sz="4" w:space="0" w:color="auto"/>
              <w:right w:val="single" w:sz="4" w:space="0" w:color="auto"/>
            </w:tcBorders>
          </w:tcPr>
          <w:p w:rsidR="00793988" w:rsidRPr="00BF4323" w:rsidRDefault="00793988" w:rsidP="00EB305A">
            <w:pPr>
              <w:jc w:val="center"/>
              <w:rPr>
                <w:b/>
                <w:bCs/>
                <w:sz w:val="14"/>
                <w:szCs w:val="14"/>
              </w:rPr>
            </w:pPr>
          </w:p>
        </w:tc>
        <w:tc>
          <w:tcPr>
            <w:tcW w:w="801"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Deposits</w:t>
            </w:r>
          </w:p>
        </w:tc>
        <w:tc>
          <w:tcPr>
            <w:tcW w:w="717"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93988" w:rsidRPr="00BF4323" w:rsidRDefault="00793988" w:rsidP="00EB305A">
            <w:pPr>
              <w:jc w:val="center"/>
              <w:rPr>
                <w:b/>
                <w:bCs/>
                <w:sz w:val="14"/>
                <w:szCs w:val="14"/>
              </w:rPr>
            </w:pPr>
            <w:r w:rsidRPr="00BF4323">
              <w:rPr>
                <w:b/>
                <w:bCs/>
                <w:sz w:val="14"/>
                <w:szCs w:val="14"/>
              </w:rPr>
              <w:t>Utilizations</w:t>
            </w:r>
          </w:p>
        </w:tc>
        <w:tc>
          <w:tcPr>
            <w:tcW w:w="261"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Total Banks</w:t>
            </w:r>
            <w:r w:rsidRPr="005B1941">
              <w:rPr>
                <w:rFonts w:eastAsia="Arial Unicode MS"/>
                <w:sz w:val="14"/>
                <w:szCs w:val="14"/>
              </w:rPr>
              <w:t>’</w:t>
            </w:r>
            <w:r w:rsidRPr="00BF4323">
              <w:rPr>
                <w:rFonts w:eastAsia="Arial Unicode MS"/>
                <w:sz w:val="14"/>
                <w:szCs w:val="14"/>
              </w:rPr>
              <w:t xml:space="preserve"> Reserves (7+8+9</w:t>
            </w:r>
          </w:p>
          <w:p w:rsidR="00793988" w:rsidRPr="00BF4323" w:rsidRDefault="00793988" w:rsidP="00793988">
            <w:pPr>
              <w:ind w:left="113" w:right="113"/>
              <w:jc w:val="center"/>
              <w:rPr>
                <w:sz w:val="14"/>
                <w:szCs w:val="14"/>
              </w:rPr>
            </w:pPr>
            <w:r w:rsidRPr="00BF4323">
              <w:rPr>
                <w:rFonts w:eastAsia="Arial Unicode MS"/>
                <w:sz w:val="14"/>
                <w:szCs w:val="14"/>
              </w:rPr>
              <w:t>-10-11-12)**</w:t>
            </w:r>
          </w:p>
        </w:tc>
        <w:tc>
          <w:tcPr>
            <w:tcW w:w="295" w:type="pct"/>
            <w:vMerge w:val="restart"/>
            <w:tcBorders>
              <w:top w:val="single" w:sz="4" w:space="0" w:color="auto"/>
              <w:left w:val="single" w:sz="4" w:space="0" w:color="auto"/>
              <w:right w:val="single" w:sz="4" w:space="0" w:color="auto"/>
            </w:tcBorders>
            <w:shd w:val="clear" w:color="auto" w:fill="auto"/>
            <w:tcMar>
              <w:left w:w="14" w:type="dxa"/>
              <w:right w:w="14" w:type="dxa"/>
            </w:tcMar>
            <w:textDirection w:val="btLr"/>
            <w:vAlign w:val="center"/>
            <w:hideMark/>
          </w:tcPr>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Net Reserves</w:t>
            </w:r>
            <w:r w:rsidR="00714F4F">
              <w:rPr>
                <w:rFonts w:eastAsia="Arial Unicode MS"/>
                <w:sz w:val="14"/>
                <w:szCs w:val="14"/>
              </w:rPr>
              <w:t>***</w:t>
            </w:r>
          </w:p>
          <w:p w:rsidR="00793988" w:rsidRPr="00BF4323" w:rsidRDefault="00793988" w:rsidP="00793988">
            <w:pPr>
              <w:ind w:left="113" w:right="113"/>
              <w:jc w:val="center"/>
              <w:rPr>
                <w:rFonts w:eastAsia="Arial Unicode MS"/>
                <w:sz w:val="14"/>
                <w:szCs w:val="14"/>
              </w:rPr>
            </w:pPr>
            <w:r w:rsidRPr="00BF4323">
              <w:rPr>
                <w:rFonts w:eastAsia="Arial Unicode MS"/>
                <w:sz w:val="14"/>
                <w:szCs w:val="14"/>
              </w:rPr>
              <w:t>With Banks</w:t>
            </w:r>
          </w:p>
          <w:p w:rsidR="00793988" w:rsidRPr="00BF4323" w:rsidRDefault="00793988" w:rsidP="00793988">
            <w:pPr>
              <w:ind w:left="113" w:right="113"/>
              <w:jc w:val="center"/>
              <w:rPr>
                <w:sz w:val="14"/>
                <w:szCs w:val="14"/>
              </w:rPr>
            </w:pPr>
            <w:r w:rsidRPr="00BF4323">
              <w:rPr>
                <w:rFonts w:eastAsia="Arial Unicode MS"/>
                <w:sz w:val="14"/>
                <w:szCs w:val="14"/>
              </w:rPr>
              <w:t>(7-10)</w:t>
            </w:r>
          </w:p>
        </w:tc>
        <w:tc>
          <w:tcPr>
            <w:tcW w:w="522"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93988" w:rsidRPr="00BF4323" w:rsidRDefault="00793988" w:rsidP="00EB305A">
            <w:pPr>
              <w:rPr>
                <w:rFonts w:ascii="Calibri" w:hAnsi="Calibri"/>
                <w:szCs w:val="22"/>
              </w:rPr>
            </w:pPr>
          </w:p>
        </w:tc>
      </w:tr>
      <w:tr w:rsidR="008512CA" w:rsidRPr="00BF4323" w:rsidTr="00C00929">
        <w:trPr>
          <w:trHeight w:val="1032"/>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6A7B5A" w:rsidRPr="00BF4323" w:rsidRDefault="006A7B5A" w:rsidP="00EB305A">
            <w:pPr>
              <w:rPr>
                <w:sz w:val="14"/>
                <w:szCs w:val="14"/>
              </w:rPr>
            </w:pP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SDRs</w:t>
            </w:r>
          </w:p>
        </w:tc>
        <w:tc>
          <w:tcPr>
            <w:tcW w:w="21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Cash Foreign Currency</w:t>
            </w:r>
          </w:p>
        </w:tc>
        <w:tc>
          <w:tcPr>
            <w:tcW w:w="252"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264" w:type="pct"/>
            <w:tcBorders>
              <w:top w:val="single" w:sz="4" w:space="0" w:color="auto"/>
              <w:left w:val="single" w:sz="4" w:space="0" w:color="auto"/>
              <w:bottom w:val="single" w:sz="4" w:space="0" w:color="auto"/>
              <w:right w:val="single" w:sz="4" w:space="0" w:color="auto"/>
            </w:tcBorders>
            <w:textDirection w:val="btLr"/>
            <w:vAlign w:val="center"/>
          </w:tcPr>
          <w:p w:rsidR="006A7B5A" w:rsidRPr="00BF4323" w:rsidRDefault="006A7B5A" w:rsidP="005F74DB">
            <w:pPr>
              <w:ind w:left="113" w:right="113"/>
              <w:jc w:val="center"/>
              <w:rPr>
                <w:rFonts w:eastAsia="Arial Unicode MS"/>
                <w:sz w:val="14"/>
                <w:szCs w:val="14"/>
              </w:rPr>
            </w:pPr>
            <w:r w:rsidRPr="00793988">
              <w:rPr>
                <w:rFonts w:eastAsia="Arial Unicode MS"/>
                <w:sz w:val="14"/>
                <w:szCs w:val="14"/>
              </w:rPr>
              <w:t>ACU Bal Net</w:t>
            </w:r>
          </w:p>
        </w:tc>
        <w:tc>
          <w:tcPr>
            <w:tcW w:w="253" w:type="pct"/>
            <w:tcBorders>
              <w:top w:val="single" w:sz="4" w:space="0" w:color="auto"/>
              <w:left w:val="single" w:sz="4" w:space="0" w:color="auto"/>
              <w:bottom w:val="single" w:sz="4" w:space="0" w:color="auto"/>
              <w:right w:val="single" w:sz="4" w:space="0" w:color="auto"/>
            </w:tcBorders>
            <w:textDirection w:val="btLr"/>
            <w:vAlign w:val="center"/>
          </w:tcPr>
          <w:p w:rsidR="006A7B5A" w:rsidRPr="008512CA" w:rsidRDefault="006A7B5A" w:rsidP="006A7B5A">
            <w:pPr>
              <w:jc w:val="center"/>
              <w:rPr>
                <w:rFonts w:eastAsia="Arial Unicode MS"/>
                <w:sz w:val="14"/>
                <w:szCs w:val="14"/>
              </w:rPr>
            </w:pPr>
            <w:r w:rsidRPr="006A7B5A">
              <w:rPr>
                <w:rFonts w:eastAsia="Arial Unicode MS"/>
                <w:sz w:val="14"/>
                <w:szCs w:val="14"/>
              </w:rPr>
              <w:t>IMF Reserve Positio</w:t>
            </w:r>
            <w:r w:rsidRPr="008512CA">
              <w:rPr>
                <w:rFonts w:eastAsia="Arial Unicode MS"/>
                <w:sz w:val="14"/>
                <w:szCs w:val="14"/>
              </w:rPr>
              <w:t>n</w:t>
            </w:r>
          </w:p>
          <w:p w:rsidR="006A7B5A" w:rsidRPr="00BF4323" w:rsidRDefault="006A7B5A" w:rsidP="005F74DB">
            <w:pPr>
              <w:ind w:left="113" w:right="113"/>
              <w:jc w:val="center"/>
              <w:rPr>
                <w:rFonts w:eastAsia="Arial Unicode MS"/>
                <w:sz w:val="14"/>
                <w:szCs w:val="14"/>
              </w:rPr>
            </w:pPr>
          </w:p>
        </w:tc>
        <w:tc>
          <w:tcPr>
            <w:tcW w:w="3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SBP</w:t>
            </w:r>
            <w:r>
              <w:rPr>
                <w:rFonts w:eastAsia="Arial Unicode MS"/>
                <w:sz w:val="14"/>
                <w:szCs w:val="14"/>
              </w:rPr>
              <w:t xml:space="preserve"> </w:t>
            </w:r>
            <w:r w:rsidRPr="00BF4323">
              <w:rPr>
                <w:rFonts w:eastAsia="Arial Unicode MS"/>
                <w:sz w:val="14"/>
                <w:szCs w:val="14"/>
              </w:rPr>
              <w:t>Res</w:t>
            </w:r>
            <w:r>
              <w:rPr>
                <w:rFonts w:eastAsia="Arial Unicode MS"/>
                <w:sz w:val="14"/>
                <w:szCs w:val="14"/>
              </w:rPr>
              <w:t>e</w:t>
            </w:r>
            <w:r w:rsidRPr="00BF4323">
              <w:rPr>
                <w:rFonts w:eastAsia="Arial Unicode MS"/>
                <w:sz w:val="14"/>
                <w:szCs w:val="14"/>
              </w:rPr>
              <w:t>rves</w:t>
            </w:r>
          </w:p>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(2+3+4</w:t>
            </w:r>
            <w:r>
              <w:rPr>
                <w:rFonts w:eastAsia="Arial Unicode MS"/>
                <w:sz w:val="14"/>
                <w:szCs w:val="14"/>
              </w:rPr>
              <w:t>+a+b</w:t>
            </w:r>
            <w:r w:rsidRPr="00BF4323">
              <w:rPr>
                <w:rFonts w:eastAsia="Arial Unicode MS"/>
                <w:sz w:val="14"/>
                <w:szCs w:val="14"/>
              </w:rPr>
              <w:t>)**</w:t>
            </w:r>
          </w:p>
        </w:tc>
        <w:tc>
          <w:tcPr>
            <w:tcW w:w="25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Net Reserves with SBP</w:t>
            </w:r>
          </w:p>
          <w:p w:rsidR="006A7B5A" w:rsidRPr="00BF4323" w:rsidRDefault="006A7B5A" w:rsidP="005F74DB">
            <w:pPr>
              <w:ind w:left="113" w:right="113"/>
              <w:jc w:val="center"/>
              <w:rPr>
                <w:sz w:val="14"/>
                <w:szCs w:val="14"/>
              </w:rPr>
            </w:pPr>
            <w:r w:rsidRPr="00BF4323">
              <w:rPr>
                <w:sz w:val="14"/>
                <w:szCs w:val="14"/>
              </w:rPr>
              <w:t>(2+4)</w:t>
            </w:r>
          </w:p>
        </w:tc>
        <w:tc>
          <w:tcPr>
            <w:tcW w:w="24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793988" w:rsidRDefault="006A7B5A" w:rsidP="005F74DB">
            <w:pPr>
              <w:ind w:left="113" w:right="113"/>
              <w:jc w:val="center"/>
              <w:rPr>
                <w:sz w:val="14"/>
                <w:szCs w:val="14"/>
              </w:rPr>
            </w:pPr>
            <w:r w:rsidRPr="00793988">
              <w:rPr>
                <w:rFonts w:eastAsia="Arial Unicode MS"/>
                <w:sz w:val="14"/>
                <w:szCs w:val="14"/>
              </w:rPr>
              <w:t>FE-25</w:t>
            </w:r>
            <w:r w:rsidRPr="00793988">
              <w:rPr>
                <w:rFonts w:eastAsia="Arial Unicode MS"/>
                <w:sz w:val="14"/>
                <w:szCs w:val="14"/>
                <w:vertAlign w:val="superscript"/>
              </w:rPr>
              <w:t>2</w:t>
            </w:r>
          </w:p>
        </w:tc>
        <w:tc>
          <w:tcPr>
            <w:tcW w:w="22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7"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Placement abroad (other than</w:t>
            </w:r>
          </w:p>
          <w:p w:rsidR="006A7B5A" w:rsidRPr="00BF4323" w:rsidRDefault="006A7B5A" w:rsidP="005F74DB">
            <w:pPr>
              <w:ind w:left="113" w:right="113"/>
              <w:jc w:val="center"/>
              <w:rPr>
                <w:sz w:val="14"/>
                <w:szCs w:val="14"/>
              </w:rPr>
            </w:pPr>
            <w:r w:rsidRPr="00BF4323">
              <w:rPr>
                <w:sz w:val="14"/>
                <w:szCs w:val="14"/>
              </w:rPr>
              <w:t>FE-25)</w:t>
            </w:r>
          </w:p>
        </w:tc>
        <w:tc>
          <w:tcPr>
            <w:tcW w:w="219"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sz w:val="14"/>
                <w:szCs w:val="14"/>
              </w:rPr>
              <w:t>Trade Finance</w:t>
            </w:r>
          </w:p>
        </w:tc>
        <w:tc>
          <w:tcPr>
            <w:tcW w:w="27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Pr>
                <w:rFonts w:eastAsia="Arial Unicode MS"/>
                <w:sz w:val="14"/>
                <w:szCs w:val="14"/>
              </w:rPr>
              <w:t>FE-25 Placem</w:t>
            </w:r>
            <w:r w:rsidRPr="00BF4323">
              <w:rPr>
                <w:rFonts w:eastAsia="Arial Unicode MS"/>
                <w:sz w:val="14"/>
                <w:szCs w:val="14"/>
              </w:rPr>
              <w:t>ents in Pakistan</w:t>
            </w:r>
          </w:p>
        </w:tc>
        <w:tc>
          <w:tcPr>
            <w:tcW w:w="22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Others</w:t>
            </w:r>
          </w:p>
        </w:tc>
        <w:tc>
          <w:tcPr>
            <w:tcW w:w="261"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rFonts w:ascii="Calibri" w:hAnsi="Calibri"/>
                <w:sz w:val="14"/>
                <w:szCs w:val="14"/>
              </w:rPr>
            </w:pPr>
          </w:p>
        </w:tc>
        <w:tc>
          <w:tcPr>
            <w:tcW w:w="295" w:type="pct"/>
            <w:vMerge/>
            <w:tcBorders>
              <w:left w:val="single" w:sz="4" w:space="0" w:color="auto"/>
              <w:bottom w:val="single" w:sz="4" w:space="0" w:color="auto"/>
              <w:right w:val="single" w:sz="4" w:space="0" w:color="auto"/>
            </w:tcBorders>
            <w:shd w:val="clear" w:color="auto" w:fill="auto"/>
            <w:tcMar>
              <w:left w:w="14" w:type="dxa"/>
              <w:right w:w="14" w:type="dxa"/>
            </w:tcMar>
            <w:textDirection w:val="btLr"/>
            <w:vAlign w:val="bottom"/>
            <w:hideMark/>
          </w:tcPr>
          <w:p w:rsidR="006A7B5A" w:rsidRPr="00BF4323" w:rsidRDefault="006A7B5A" w:rsidP="005F74DB">
            <w:pPr>
              <w:ind w:left="113" w:right="113"/>
              <w:jc w:val="center"/>
              <w:rPr>
                <w:sz w:val="14"/>
                <w:szCs w:val="14"/>
              </w:rPr>
            </w:pPr>
          </w:p>
        </w:tc>
        <w:tc>
          <w:tcPr>
            <w:tcW w:w="25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rFonts w:eastAsia="Arial Unicode MS"/>
                <w:sz w:val="14"/>
                <w:szCs w:val="14"/>
              </w:rPr>
            </w:pPr>
            <w:r w:rsidRPr="00BF4323">
              <w:rPr>
                <w:rFonts w:eastAsia="Arial Unicode MS"/>
                <w:sz w:val="14"/>
                <w:szCs w:val="14"/>
              </w:rPr>
              <w:t>Total Reserve</w:t>
            </w:r>
          </w:p>
          <w:p w:rsidR="006A7B5A" w:rsidRPr="00BF4323" w:rsidRDefault="006A7B5A" w:rsidP="005F74DB">
            <w:pPr>
              <w:ind w:left="113" w:right="113"/>
              <w:jc w:val="center"/>
              <w:rPr>
                <w:sz w:val="14"/>
                <w:szCs w:val="14"/>
              </w:rPr>
            </w:pPr>
            <w:r w:rsidRPr="00BF4323">
              <w:rPr>
                <w:rFonts w:eastAsia="Arial Unicode MS"/>
                <w:sz w:val="14"/>
                <w:szCs w:val="14"/>
              </w:rPr>
              <w:t>Assets** (1+5+13)</w:t>
            </w:r>
          </w:p>
        </w:tc>
        <w:tc>
          <w:tcPr>
            <w:tcW w:w="268" w:type="pct"/>
            <w:tcBorders>
              <w:top w:val="single" w:sz="4" w:space="0" w:color="auto"/>
              <w:left w:val="single" w:sz="4" w:space="0" w:color="auto"/>
              <w:bottom w:val="single" w:sz="4" w:space="0" w:color="auto"/>
              <w:right w:val="nil"/>
            </w:tcBorders>
            <w:shd w:val="clear" w:color="auto" w:fill="auto"/>
            <w:tcMar>
              <w:left w:w="14" w:type="dxa"/>
              <w:right w:w="14" w:type="dxa"/>
            </w:tcMar>
            <w:textDirection w:val="btLr"/>
            <w:vAlign w:val="center"/>
            <w:hideMark/>
          </w:tcPr>
          <w:p w:rsidR="006A7B5A" w:rsidRPr="00BF4323" w:rsidRDefault="006A7B5A" w:rsidP="005F74DB">
            <w:pPr>
              <w:ind w:left="113" w:right="113"/>
              <w:jc w:val="center"/>
              <w:rPr>
                <w:sz w:val="14"/>
                <w:szCs w:val="14"/>
              </w:rPr>
            </w:pPr>
            <w:r w:rsidRPr="00BF4323">
              <w:rPr>
                <w:rFonts w:eastAsia="Arial Unicode MS"/>
                <w:sz w:val="14"/>
                <w:szCs w:val="14"/>
              </w:rPr>
              <w:t>Total Liquid FX Reserve (6+14)</w:t>
            </w:r>
            <w:r>
              <w:rPr>
                <w:rFonts w:eastAsia="Arial Unicode MS"/>
                <w:sz w:val="14"/>
                <w:szCs w:val="14"/>
              </w:rPr>
              <w:t>***</w:t>
            </w:r>
          </w:p>
        </w:tc>
      </w:tr>
      <w:tr w:rsidR="008512CA" w:rsidRPr="00BF4323" w:rsidTr="00C00929">
        <w:trPr>
          <w:trHeight w:val="330"/>
          <w:jc w:val="center"/>
        </w:trPr>
        <w:tc>
          <w:tcPr>
            <w:tcW w:w="412" w:type="pct"/>
            <w:gridSpan w:val="2"/>
            <w:vMerge/>
            <w:tcBorders>
              <w:top w:val="single" w:sz="12" w:space="0" w:color="auto"/>
              <w:left w:val="nil"/>
              <w:bottom w:val="single" w:sz="12" w:space="0" w:color="000000"/>
              <w:right w:val="single" w:sz="4" w:space="0" w:color="auto"/>
            </w:tcBorders>
            <w:shd w:val="clear" w:color="auto" w:fill="auto"/>
            <w:vAlign w:val="center"/>
            <w:hideMark/>
          </w:tcPr>
          <w:p w:rsidR="006A7B5A" w:rsidRPr="00BF4323" w:rsidRDefault="006A7B5A" w:rsidP="00EB305A">
            <w:pPr>
              <w:rPr>
                <w:szCs w:val="22"/>
              </w:rPr>
            </w:pPr>
          </w:p>
        </w:tc>
        <w:tc>
          <w:tcPr>
            <w:tcW w:w="21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2</w:t>
            </w:r>
          </w:p>
        </w:tc>
        <w:tc>
          <w:tcPr>
            <w:tcW w:w="21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3</w:t>
            </w:r>
          </w:p>
        </w:tc>
        <w:tc>
          <w:tcPr>
            <w:tcW w:w="25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4</w:t>
            </w:r>
          </w:p>
        </w:tc>
        <w:tc>
          <w:tcPr>
            <w:tcW w:w="264"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a</w:t>
            </w:r>
          </w:p>
        </w:tc>
        <w:tc>
          <w:tcPr>
            <w:tcW w:w="253" w:type="pct"/>
            <w:tcBorders>
              <w:top w:val="single" w:sz="4" w:space="0" w:color="auto"/>
              <w:left w:val="single" w:sz="4" w:space="0" w:color="auto"/>
              <w:bottom w:val="single" w:sz="12" w:space="0" w:color="auto"/>
              <w:right w:val="single" w:sz="4" w:space="0" w:color="auto"/>
            </w:tcBorders>
            <w:vAlign w:val="center"/>
          </w:tcPr>
          <w:p w:rsidR="006A7B5A" w:rsidRPr="00316631" w:rsidRDefault="006A7B5A" w:rsidP="00316631">
            <w:pPr>
              <w:jc w:val="center"/>
              <w:rPr>
                <w:rFonts w:eastAsia="Arial Unicode MS"/>
                <w:sz w:val="14"/>
                <w:szCs w:val="14"/>
              </w:rPr>
            </w:pPr>
            <w:r>
              <w:rPr>
                <w:rFonts w:eastAsia="Arial Unicode MS"/>
                <w:sz w:val="14"/>
                <w:szCs w:val="14"/>
              </w:rPr>
              <w:t>b</w:t>
            </w:r>
          </w:p>
        </w:tc>
        <w:tc>
          <w:tcPr>
            <w:tcW w:w="338" w:type="pct"/>
            <w:tcBorders>
              <w:top w:val="single" w:sz="4" w:space="0" w:color="auto"/>
              <w:left w:val="single" w:sz="4" w:space="0" w:color="auto"/>
              <w:bottom w:val="single" w:sz="12" w:space="0" w:color="auto"/>
              <w:right w:val="single" w:sz="4" w:space="0" w:color="auto"/>
            </w:tcBorders>
            <w:shd w:val="clear" w:color="auto" w:fill="auto"/>
            <w:vAlign w:val="center"/>
          </w:tcPr>
          <w:p w:rsidR="006A7B5A" w:rsidRPr="00316631" w:rsidRDefault="006A7B5A" w:rsidP="00316631">
            <w:pPr>
              <w:jc w:val="center"/>
              <w:rPr>
                <w:sz w:val="14"/>
                <w:szCs w:val="14"/>
              </w:rPr>
            </w:pPr>
            <w:r w:rsidRPr="00316631">
              <w:rPr>
                <w:rFonts w:eastAsia="Arial Unicode MS"/>
                <w:sz w:val="14"/>
                <w:szCs w:val="14"/>
              </w:rPr>
              <w:t>5</w:t>
            </w:r>
          </w:p>
        </w:tc>
        <w:tc>
          <w:tcPr>
            <w:tcW w:w="25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6</w:t>
            </w:r>
          </w:p>
        </w:tc>
        <w:tc>
          <w:tcPr>
            <w:tcW w:w="24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7</w:t>
            </w:r>
          </w:p>
        </w:tc>
        <w:tc>
          <w:tcPr>
            <w:tcW w:w="22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8</w:t>
            </w:r>
          </w:p>
        </w:tc>
        <w:tc>
          <w:tcPr>
            <w:tcW w:w="337"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sz w:val="14"/>
                <w:szCs w:val="14"/>
              </w:rPr>
              <w:t>9</w:t>
            </w:r>
          </w:p>
        </w:tc>
        <w:tc>
          <w:tcPr>
            <w:tcW w:w="219"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10</w:t>
            </w:r>
          </w:p>
        </w:tc>
        <w:tc>
          <w:tcPr>
            <w:tcW w:w="27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11</w:t>
            </w:r>
          </w:p>
        </w:tc>
        <w:tc>
          <w:tcPr>
            <w:tcW w:w="22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12</w:t>
            </w:r>
          </w:p>
        </w:tc>
        <w:tc>
          <w:tcPr>
            <w:tcW w:w="26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13</w:t>
            </w:r>
          </w:p>
        </w:tc>
        <w:tc>
          <w:tcPr>
            <w:tcW w:w="29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14</w:t>
            </w:r>
          </w:p>
        </w:tc>
        <w:tc>
          <w:tcPr>
            <w:tcW w:w="25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6A7B5A" w:rsidRPr="00316631" w:rsidRDefault="006A7B5A" w:rsidP="00316631">
            <w:pPr>
              <w:jc w:val="center"/>
              <w:rPr>
                <w:sz w:val="14"/>
                <w:szCs w:val="14"/>
              </w:rPr>
            </w:pPr>
            <w:r w:rsidRPr="00316631">
              <w:rPr>
                <w:rFonts w:eastAsia="Arial Unicode MS"/>
                <w:sz w:val="14"/>
                <w:szCs w:val="14"/>
              </w:rPr>
              <w:t>15</w:t>
            </w:r>
          </w:p>
        </w:tc>
        <w:tc>
          <w:tcPr>
            <w:tcW w:w="268" w:type="pct"/>
            <w:tcBorders>
              <w:top w:val="single" w:sz="4" w:space="0" w:color="auto"/>
              <w:left w:val="single" w:sz="4" w:space="0" w:color="auto"/>
              <w:bottom w:val="single" w:sz="12" w:space="0" w:color="auto"/>
              <w:right w:val="nil"/>
            </w:tcBorders>
            <w:shd w:val="clear" w:color="auto" w:fill="auto"/>
            <w:vAlign w:val="center"/>
            <w:hideMark/>
          </w:tcPr>
          <w:p w:rsidR="006A7B5A" w:rsidRPr="00316631" w:rsidRDefault="006A7B5A" w:rsidP="00316631">
            <w:pPr>
              <w:jc w:val="center"/>
              <w:rPr>
                <w:sz w:val="14"/>
                <w:szCs w:val="14"/>
              </w:rPr>
            </w:pPr>
            <w:r w:rsidRPr="00316631">
              <w:rPr>
                <w:sz w:val="14"/>
                <w:szCs w:val="14"/>
              </w:rPr>
              <w:t>16</w:t>
            </w:r>
          </w:p>
        </w:tc>
      </w:tr>
      <w:tr w:rsidR="008512CA" w:rsidRPr="00BF4323" w:rsidTr="00C00929">
        <w:trPr>
          <w:trHeight w:val="276"/>
          <w:jc w:val="center"/>
        </w:trPr>
        <w:tc>
          <w:tcPr>
            <w:tcW w:w="412" w:type="pct"/>
            <w:gridSpan w:val="2"/>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0"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1"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p>
        </w:tc>
        <w:tc>
          <w:tcPr>
            <w:tcW w:w="252"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64"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253" w:type="pct"/>
            <w:tcBorders>
              <w:top w:val="nil"/>
              <w:left w:val="nil"/>
              <w:bottom w:val="nil"/>
              <w:right w:val="nil"/>
            </w:tcBorders>
          </w:tcPr>
          <w:p w:rsidR="006A7B5A" w:rsidRPr="00BF4323" w:rsidRDefault="006A7B5A" w:rsidP="006A7B5A">
            <w:pPr>
              <w:jc w:val="right"/>
              <w:rPr>
                <w:rFonts w:eastAsia="Arial Unicode MS"/>
                <w:sz w:val="16"/>
                <w:szCs w:val="16"/>
              </w:rPr>
            </w:pPr>
          </w:p>
        </w:tc>
        <w:tc>
          <w:tcPr>
            <w:tcW w:w="338" w:type="pct"/>
            <w:tcBorders>
              <w:top w:val="nil"/>
              <w:left w:val="nil"/>
              <w:bottom w:val="nil"/>
              <w:right w:val="nil"/>
            </w:tcBorders>
            <w:shd w:val="clear" w:color="auto" w:fill="auto"/>
          </w:tcPr>
          <w:p w:rsidR="006A7B5A" w:rsidRPr="00BF4323" w:rsidRDefault="006A7B5A" w:rsidP="00EB305A">
            <w:pPr>
              <w:rPr>
                <w:rFonts w:eastAsia="Arial Unicode MS"/>
                <w:sz w:val="16"/>
                <w:szCs w:val="16"/>
              </w:rPr>
            </w:pPr>
          </w:p>
        </w:tc>
        <w:tc>
          <w:tcPr>
            <w:tcW w:w="253" w:type="pct"/>
            <w:tcBorders>
              <w:top w:val="nil"/>
              <w:left w:val="nil"/>
              <w:bottom w:val="nil"/>
              <w:right w:val="nil"/>
            </w:tcBorders>
            <w:shd w:val="clear" w:color="auto" w:fill="auto"/>
            <w:tcMar>
              <w:left w:w="14" w:type="dxa"/>
              <w:right w:w="29" w:type="dxa"/>
            </w:tcMar>
            <w:hideMark/>
          </w:tcPr>
          <w:p w:rsidR="006A7B5A" w:rsidRPr="00BF4323" w:rsidRDefault="006A7B5A" w:rsidP="00EB305A">
            <w:pPr>
              <w:rPr>
                <w:sz w:val="16"/>
                <w:szCs w:val="16"/>
              </w:rPr>
            </w:pPr>
            <w:r w:rsidRPr="00BF4323">
              <w:rPr>
                <w:rFonts w:eastAsia="Arial Unicode MS"/>
                <w:sz w:val="16"/>
                <w:szCs w:val="16"/>
              </w:rPr>
              <w:t> </w:t>
            </w:r>
          </w:p>
        </w:tc>
        <w:tc>
          <w:tcPr>
            <w:tcW w:w="24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223"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r w:rsidRPr="00BF4323">
              <w:rPr>
                <w:rFonts w:eastAsia="Arial Unicode MS"/>
                <w:sz w:val="16"/>
                <w:szCs w:val="16"/>
              </w:rPr>
              <w:t> </w:t>
            </w:r>
          </w:p>
        </w:tc>
        <w:tc>
          <w:tcPr>
            <w:tcW w:w="337"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19"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70"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2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1"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95"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54"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6A7B5A" w:rsidRPr="00BF4323" w:rsidRDefault="006A7B5A" w:rsidP="00EB305A">
            <w:pPr>
              <w:rPr>
                <w:sz w:val="16"/>
                <w:szCs w:val="16"/>
              </w:rPr>
            </w:pP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D759EA" w:rsidRDefault="00C07FA9" w:rsidP="00C07FA9">
            <w:pPr>
              <w:jc w:val="center"/>
              <w:rPr>
                <w:b/>
                <w:bCs/>
                <w:sz w:val="15"/>
                <w:szCs w:val="15"/>
              </w:rPr>
            </w:pPr>
            <w:r w:rsidRPr="00D759EA">
              <w:rPr>
                <w:b/>
                <w:bCs/>
                <w:sz w:val="15"/>
                <w:szCs w:val="15"/>
              </w:rPr>
              <w:t>FY19</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2,928</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347</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489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6,939</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7,774</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7,285</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7,823</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(714)</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1.9</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626</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62</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3,545</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2,878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7,196</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13,580</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14,482</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D759EA" w:rsidRDefault="00C07FA9" w:rsidP="00C07FA9">
            <w:pPr>
              <w:jc w:val="center"/>
              <w:rPr>
                <w:b/>
                <w:bCs/>
                <w:sz w:val="15"/>
                <w:szCs w:val="15"/>
              </w:rPr>
            </w:pPr>
            <w:r w:rsidRPr="00D759EA">
              <w:rPr>
                <w:b/>
                <w:bCs/>
                <w:sz w:val="15"/>
                <w:szCs w:val="15"/>
              </w:rPr>
              <w:t>FY20</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3,674</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369</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11,956</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49</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12,550</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12,132</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7,526</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28</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1.7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771</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53</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4,059</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2,672</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6,754</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18,896</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18,886</w:t>
            </w:r>
          </w:p>
        </w:tc>
      </w:tr>
      <w:tr w:rsidR="00C07FA9" w:rsidRPr="00BF4323" w:rsidTr="00C00929">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C07FA9" w:rsidRPr="00D759EA" w:rsidRDefault="00C07FA9" w:rsidP="00C07FA9">
            <w:pPr>
              <w:jc w:val="center"/>
              <w:rPr>
                <w:b/>
                <w:bCs/>
                <w:sz w:val="15"/>
                <w:szCs w:val="15"/>
              </w:rPr>
            </w:pPr>
            <w:r w:rsidRPr="00D759EA">
              <w:rPr>
                <w:b/>
                <w:bCs/>
                <w:sz w:val="15"/>
                <w:szCs w:val="15"/>
              </w:rPr>
              <w:t>FY21</w:t>
            </w:r>
          </w:p>
        </w:tc>
        <w:tc>
          <w:tcPr>
            <w:tcW w:w="21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3,665</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386</w:t>
            </w:r>
          </w:p>
        </w:tc>
        <w:tc>
          <w:tcPr>
            <w:tcW w:w="21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131</w:t>
            </w:r>
          </w:p>
        </w:tc>
        <w:tc>
          <w:tcPr>
            <w:tcW w:w="252"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16,913</w:t>
            </w: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55</w:t>
            </w: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color w:val="000000"/>
                <w:sz w:val="14"/>
                <w:szCs w:val="14"/>
              </w:rPr>
            </w:pPr>
            <w:r w:rsidRPr="00037664">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17,486</w:t>
            </w:r>
          </w:p>
        </w:tc>
        <w:tc>
          <w:tcPr>
            <w:tcW w:w="25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17,299</w:t>
            </w:r>
          </w:p>
        </w:tc>
        <w:tc>
          <w:tcPr>
            <w:tcW w:w="24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7,879</w:t>
            </w:r>
          </w:p>
        </w:tc>
        <w:tc>
          <w:tcPr>
            <w:tcW w:w="223"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52</w:t>
            </w:r>
          </w:p>
        </w:tc>
        <w:tc>
          <w:tcPr>
            <w:tcW w:w="337" w:type="pct"/>
            <w:tcBorders>
              <w:top w:val="nil"/>
              <w:left w:val="nil"/>
              <w:bottom w:val="nil"/>
              <w:right w:val="nil"/>
            </w:tcBorders>
            <w:shd w:val="clear" w:color="auto" w:fill="auto"/>
            <w:tcMar>
              <w:left w:w="115" w:type="dxa"/>
              <w:right w:w="115"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color w:val="000000"/>
                <w:sz w:val="14"/>
                <w:szCs w:val="14"/>
              </w:rPr>
              <w:t>2.7</w:t>
            </w:r>
          </w:p>
        </w:tc>
        <w:tc>
          <w:tcPr>
            <w:tcW w:w="219"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780</w:t>
            </w:r>
          </w:p>
        </w:tc>
        <w:tc>
          <w:tcPr>
            <w:tcW w:w="270"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80</w:t>
            </w:r>
          </w:p>
        </w:tc>
        <w:tc>
          <w:tcPr>
            <w:tcW w:w="22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4,507</w:t>
            </w:r>
          </w:p>
        </w:tc>
        <w:tc>
          <w:tcPr>
            <w:tcW w:w="261"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2,568</w:t>
            </w:r>
          </w:p>
        </w:tc>
        <w:tc>
          <w:tcPr>
            <w:tcW w:w="295"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color w:val="000000"/>
                <w:sz w:val="14"/>
                <w:szCs w:val="14"/>
              </w:rPr>
            </w:pPr>
            <w:r w:rsidRPr="008512CA">
              <w:rPr>
                <w:rFonts w:asciiTheme="majorBidi" w:hAnsiTheme="majorBidi" w:cstheme="majorBidi"/>
                <w:color w:val="000000"/>
                <w:sz w:val="14"/>
                <w:szCs w:val="14"/>
              </w:rPr>
              <w:t>7,099</w:t>
            </w:r>
          </w:p>
        </w:tc>
        <w:tc>
          <w:tcPr>
            <w:tcW w:w="254"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23,718</w:t>
            </w:r>
          </w:p>
        </w:tc>
        <w:tc>
          <w:tcPr>
            <w:tcW w:w="268" w:type="pct"/>
            <w:tcBorders>
              <w:top w:val="nil"/>
              <w:left w:val="nil"/>
              <w:bottom w:val="nil"/>
              <w:right w:val="nil"/>
            </w:tcBorders>
            <w:shd w:val="clear" w:color="auto" w:fill="auto"/>
            <w:tcMar>
              <w:left w:w="14" w:type="dxa"/>
              <w:right w:w="29" w:type="dxa"/>
            </w:tcMar>
            <w:vAlign w:val="center"/>
          </w:tcPr>
          <w:p w:rsidR="00C07FA9" w:rsidRPr="008512CA" w:rsidRDefault="00C07FA9" w:rsidP="00C07FA9">
            <w:pPr>
              <w:jc w:val="right"/>
              <w:rPr>
                <w:rFonts w:asciiTheme="majorBidi" w:hAnsiTheme="majorBidi" w:cstheme="majorBidi"/>
                <w:b/>
                <w:bCs/>
                <w:color w:val="000000"/>
                <w:sz w:val="14"/>
                <w:szCs w:val="14"/>
              </w:rPr>
            </w:pPr>
            <w:r w:rsidRPr="008512CA">
              <w:rPr>
                <w:rFonts w:asciiTheme="majorBidi" w:hAnsiTheme="majorBidi" w:cstheme="majorBidi"/>
                <w:color w:val="000000"/>
                <w:sz w:val="14"/>
                <w:szCs w:val="14"/>
              </w:rPr>
              <w:t>24,398</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D759EA" w:rsidRDefault="003A2CD0" w:rsidP="003A2CD0">
            <w:pPr>
              <w:jc w:val="center"/>
              <w:rPr>
                <w:b/>
                <w:bCs/>
                <w:sz w:val="15"/>
                <w:szCs w:val="15"/>
              </w:rPr>
            </w:pPr>
            <w:r w:rsidRPr="00D759EA">
              <w:rPr>
                <w:b/>
                <w:bCs/>
                <w:sz w:val="15"/>
                <w:szCs w:val="15"/>
              </w:rPr>
              <w:t>FY22</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3,777</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212</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117</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9,602</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132</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10,064</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9,815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7,111</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202</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1,475</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120</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3,138</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2,580</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5,635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16,421</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15,450</w:t>
            </w:r>
          </w:p>
        </w:tc>
      </w:tr>
      <w:tr w:rsidR="003A2CD0" w:rsidRPr="00BF4323" w:rsidTr="003A2CD0">
        <w:trPr>
          <w:trHeight w:hRule="exact" w:val="432"/>
          <w:jc w:val="center"/>
        </w:trPr>
        <w:tc>
          <w:tcPr>
            <w:tcW w:w="412" w:type="pct"/>
            <w:gridSpan w:val="2"/>
            <w:tcBorders>
              <w:top w:val="nil"/>
              <w:left w:val="nil"/>
              <w:bottom w:val="nil"/>
              <w:right w:val="nil"/>
            </w:tcBorders>
            <w:shd w:val="clear" w:color="auto" w:fill="auto"/>
            <w:tcMar>
              <w:left w:w="14" w:type="dxa"/>
              <w:right w:w="29" w:type="dxa"/>
            </w:tcMar>
            <w:vAlign w:val="center"/>
          </w:tcPr>
          <w:p w:rsidR="003A2CD0" w:rsidRPr="00D759EA" w:rsidRDefault="003A2CD0" w:rsidP="008D49A7">
            <w:pPr>
              <w:jc w:val="center"/>
              <w:rPr>
                <w:b/>
                <w:bCs/>
                <w:sz w:val="15"/>
                <w:szCs w:val="15"/>
              </w:rPr>
            </w:pPr>
            <w:r w:rsidRPr="00D759EA">
              <w:rPr>
                <w:b/>
                <w:bCs/>
                <w:sz w:val="15"/>
                <w:szCs w:val="15"/>
              </w:rPr>
              <w:t>FY23</w:t>
            </w:r>
          </w:p>
        </w:tc>
        <w:tc>
          <w:tcPr>
            <w:tcW w:w="21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4,426</w:t>
            </w:r>
          </w:p>
        </w:tc>
        <w:tc>
          <w:tcPr>
            <w:tcW w:w="264"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21</w:t>
            </w:r>
          </w:p>
        </w:tc>
        <w:tc>
          <w:tcPr>
            <w:tcW w:w="253" w:type="pct"/>
            <w:tcBorders>
              <w:top w:val="nil"/>
              <w:left w:val="nil"/>
              <w:bottom w:val="nil"/>
              <w:right w:val="nil"/>
            </w:tcBorders>
            <w:vAlign w:val="center"/>
          </w:tcPr>
          <w:p w:rsidR="003A2CD0" w:rsidRPr="003A2CD0" w:rsidRDefault="003A2CD0" w:rsidP="003A2CD0">
            <w:pPr>
              <w:jc w:val="right"/>
              <w:rPr>
                <w:color w:val="000000"/>
                <w:sz w:val="14"/>
                <w:szCs w:val="14"/>
              </w:rPr>
            </w:pPr>
            <w:r w:rsidRPr="003A2CD0">
              <w:rPr>
                <w:color w:val="000000"/>
                <w:sz w:val="14"/>
                <w:szCs w:val="14"/>
              </w:rPr>
              <w:t>0.2</w:t>
            </w:r>
          </w:p>
        </w:tc>
        <w:tc>
          <w:tcPr>
            <w:tcW w:w="338" w:type="pct"/>
            <w:tcBorders>
              <w:top w:val="nil"/>
              <w:left w:val="nil"/>
              <w:bottom w:val="nil"/>
              <w:right w:val="nil"/>
            </w:tcBorders>
            <w:shd w:val="clear" w:color="auto" w:fill="auto"/>
            <w:vAlign w:val="center"/>
          </w:tcPr>
          <w:p w:rsidR="003A2CD0" w:rsidRPr="003A2CD0" w:rsidRDefault="003A2CD0" w:rsidP="003A2CD0">
            <w:pPr>
              <w:jc w:val="right"/>
              <w:rPr>
                <w:color w:val="000000"/>
                <w:sz w:val="14"/>
                <w:szCs w:val="14"/>
              </w:rPr>
            </w:pPr>
            <w:r w:rsidRPr="003A2CD0">
              <w:rPr>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3A2CD0" w:rsidRPr="003A2CD0" w:rsidRDefault="003A2CD0" w:rsidP="003A2CD0">
            <w:pPr>
              <w:jc w:val="right"/>
              <w:rPr>
                <w:color w:val="000000"/>
                <w:sz w:val="14"/>
                <w:szCs w:val="14"/>
              </w:rPr>
            </w:pPr>
            <w:r w:rsidRPr="003A2CD0">
              <w:rPr>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4,715</w:t>
            </w:r>
          </w:p>
        </w:tc>
        <w:tc>
          <w:tcPr>
            <w:tcW w:w="254"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11,266</w:t>
            </w:r>
          </w:p>
        </w:tc>
        <w:tc>
          <w:tcPr>
            <w:tcW w:w="268" w:type="pct"/>
            <w:tcBorders>
              <w:top w:val="nil"/>
              <w:left w:val="nil"/>
              <w:bottom w:val="nil"/>
              <w:right w:val="nil"/>
            </w:tcBorders>
            <w:shd w:val="clear" w:color="auto" w:fill="auto"/>
            <w:tcMar>
              <w:left w:w="14" w:type="dxa"/>
              <w:right w:w="29" w:type="dxa"/>
            </w:tcMar>
            <w:vAlign w:val="center"/>
          </w:tcPr>
          <w:p w:rsidR="003A2CD0" w:rsidRPr="003A2CD0" w:rsidRDefault="003A2CD0" w:rsidP="003A2CD0">
            <w:pPr>
              <w:jc w:val="right"/>
              <w:rPr>
                <w:color w:val="000000"/>
                <w:sz w:val="14"/>
                <w:szCs w:val="14"/>
              </w:rPr>
            </w:pPr>
            <w:r w:rsidRPr="003A2CD0">
              <w:rPr>
                <w:color w:val="000000"/>
                <w:sz w:val="14"/>
                <w:szCs w:val="14"/>
              </w:rPr>
              <w:t>9,160</w:t>
            </w:r>
          </w:p>
        </w:tc>
      </w:tr>
      <w:tr w:rsidR="00C07FA9" w:rsidRPr="00BF4323" w:rsidTr="00C00929">
        <w:trPr>
          <w:trHeight w:hRule="exact" w:val="283"/>
          <w:jc w:val="center"/>
        </w:trPr>
        <w:tc>
          <w:tcPr>
            <w:tcW w:w="183"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29" w:type="pct"/>
            <w:tcBorders>
              <w:top w:val="nil"/>
              <w:left w:val="nil"/>
              <w:bottom w:val="nil"/>
              <w:right w:val="nil"/>
            </w:tcBorders>
            <w:shd w:val="clear" w:color="auto" w:fill="auto"/>
            <w:tcMar>
              <w:left w:w="14" w:type="dxa"/>
              <w:right w:w="29" w:type="dxa"/>
            </w:tcMar>
            <w:vAlign w:val="center"/>
            <w:hideMark/>
          </w:tcPr>
          <w:p w:rsidR="00C07FA9" w:rsidRPr="00A75A33" w:rsidRDefault="00C07FA9" w:rsidP="00C07FA9">
            <w:pPr>
              <w:jc w:val="right"/>
              <w:rPr>
                <w:sz w:val="15"/>
                <w:szCs w:val="15"/>
              </w:rPr>
            </w:pPr>
          </w:p>
        </w:tc>
        <w:tc>
          <w:tcPr>
            <w:tcW w:w="21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1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2"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4"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vAlign w:val="center"/>
          </w:tcPr>
          <w:p w:rsidR="00C07FA9" w:rsidRPr="008512CA" w:rsidRDefault="00C07FA9" w:rsidP="00C07FA9">
            <w:pPr>
              <w:jc w:val="right"/>
              <w:rPr>
                <w:rFonts w:asciiTheme="majorBidi" w:hAnsiTheme="majorBidi" w:cstheme="majorBidi"/>
                <w:sz w:val="14"/>
                <w:szCs w:val="14"/>
              </w:rPr>
            </w:pPr>
          </w:p>
        </w:tc>
        <w:tc>
          <w:tcPr>
            <w:tcW w:w="338" w:type="pct"/>
            <w:tcBorders>
              <w:top w:val="nil"/>
              <w:left w:val="nil"/>
              <w:bottom w:val="nil"/>
              <w:right w:val="nil"/>
            </w:tcBorders>
            <w:shd w:val="clear" w:color="auto" w:fill="auto"/>
            <w:vAlign w:val="center"/>
          </w:tcPr>
          <w:p w:rsidR="00C07FA9" w:rsidRPr="008512CA" w:rsidRDefault="00C07FA9" w:rsidP="00C07FA9">
            <w:pPr>
              <w:jc w:val="right"/>
              <w:rPr>
                <w:rFonts w:asciiTheme="majorBidi" w:hAnsiTheme="majorBidi" w:cstheme="majorBidi"/>
                <w:sz w:val="14"/>
                <w:szCs w:val="14"/>
              </w:rPr>
            </w:pPr>
          </w:p>
        </w:tc>
        <w:tc>
          <w:tcPr>
            <w:tcW w:w="25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3"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337" w:type="pct"/>
            <w:tcBorders>
              <w:top w:val="nil"/>
              <w:left w:val="nil"/>
              <w:bottom w:val="nil"/>
              <w:right w:val="nil"/>
            </w:tcBorders>
            <w:shd w:val="clear" w:color="auto" w:fill="auto"/>
            <w:tcMar>
              <w:left w:w="115" w:type="dxa"/>
              <w:right w:w="115" w:type="dxa"/>
            </w:tcMar>
            <w:vAlign w:val="center"/>
            <w:hideMark/>
          </w:tcPr>
          <w:p w:rsidR="00C07FA9" w:rsidRPr="008512CA" w:rsidRDefault="00C07FA9" w:rsidP="00C07FA9">
            <w:pPr>
              <w:jc w:val="right"/>
              <w:rPr>
                <w:rFonts w:asciiTheme="majorBidi" w:hAnsiTheme="majorBidi" w:cstheme="majorBidi"/>
                <w:sz w:val="14"/>
                <w:szCs w:val="14"/>
              </w:rPr>
            </w:pPr>
          </w:p>
        </w:tc>
        <w:tc>
          <w:tcPr>
            <w:tcW w:w="219"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70"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2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61"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95"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sz w:val="14"/>
                <w:szCs w:val="14"/>
              </w:rPr>
            </w:pPr>
          </w:p>
        </w:tc>
        <w:tc>
          <w:tcPr>
            <w:tcW w:w="254"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C07FA9" w:rsidRPr="008512CA" w:rsidRDefault="00C07FA9" w:rsidP="00C07FA9">
            <w:pPr>
              <w:jc w:val="right"/>
              <w:rPr>
                <w:rFonts w:asciiTheme="majorBidi" w:hAnsiTheme="majorBidi" w:cstheme="majorBidi"/>
                <w:b/>
                <w:sz w:val="14"/>
                <w:szCs w:val="14"/>
              </w:rPr>
            </w:pPr>
          </w:p>
        </w:tc>
      </w:tr>
      <w:tr w:rsidR="00AE1870" w:rsidRPr="00BF4323" w:rsidTr="00B749B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Pr="00D759EA" w:rsidRDefault="00AE1870" w:rsidP="00AE1870">
            <w:pPr>
              <w:rPr>
                <w:b/>
                <w:bCs/>
                <w:sz w:val="15"/>
                <w:szCs w:val="15"/>
              </w:rPr>
            </w:pPr>
            <w:r w:rsidRPr="00D759EA">
              <w:rPr>
                <w:b/>
                <w:bCs/>
                <w:sz w:val="15"/>
                <w:szCs w:val="15"/>
              </w:rPr>
              <w:t>2022</w:t>
            </w: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Nov</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3,645</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7,679</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7,853</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7,722</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6,526</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0.5</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1,228</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3,169</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2,039</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5,298</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13,537</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13,020</w:t>
            </w:r>
          </w:p>
        </w:tc>
      </w:tr>
      <w:tr w:rsidR="00AE1870" w:rsidRPr="00BF4323" w:rsidTr="00AE187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Pr="00D759EA" w:rsidRDefault="00AE1870" w:rsidP="00AE1870">
            <w:pPr>
              <w:rPr>
                <w:b/>
                <w:bCs/>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C04F90" w:rsidRDefault="00AE1870" w:rsidP="00AE1870">
            <w:pPr>
              <w:rPr>
                <w:sz w:val="15"/>
                <w:szCs w:val="15"/>
                <w:vertAlign w:val="superscript"/>
              </w:rPr>
            </w:pPr>
            <w:r>
              <w:rPr>
                <w:sz w:val="15"/>
                <w:szCs w:val="15"/>
              </w:rPr>
              <w:t xml:space="preserve">Dec </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3,767</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5,541</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5,702</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5,586</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6,470</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53</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1,210</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107</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3,454</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1,752</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5,260</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11,221</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10,845</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Pr="00D759EA" w:rsidRDefault="00AE1870" w:rsidP="00AE1870">
            <w:pPr>
              <w:rPr>
                <w:b/>
                <w:bCs/>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Pr="00D759EA" w:rsidRDefault="00AE1870" w:rsidP="00AE1870">
            <w:pPr>
              <w:rPr>
                <w:b/>
                <w:bCs/>
                <w:sz w:val="15"/>
                <w:szCs w:val="15"/>
              </w:rPr>
            </w:pPr>
            <w:r w:rsidRPr="00D759EA">
              <w:rPr>
                <w:b/>
                <w:bCs/>
                <w:sz w:val="15"/>
                <w:szCs w:val="15"/>
              </w:rPr>
              <w:t>2023</w:t>
            </w:r>
          </w:p>
        </w:tc>
        <w:tc>
          <w:tcPr>
            <w:tcW w:w="229" w:type="pct"/>
            <w:tcBorders>
              <w:top w:val="nil"/>
              <w:left w:val="nil"/>
              <w:bottom w:val="nil"/>
              <w:right w:val="nil"/>
            </w:tcBorders>
            <w:shd w:val="clear" w:color="auto" w:fill="auto"/>
            <w:tcMar>
              <w:left w:w="14" w:type="dxa"/>
              <w:right w:w="29" w:type="dxa"/>
            </w:tcMar>
            <w:vAlign w:val="center"/>
          </w:tcPr>
          <w:p w:rsidR="00AE1870" w:rsidRPr="00C04F90" w:rsidRDefault="00AE1870" w:rsidP="00AE1870">
            <w:pPr>
              <w:rPr>
                <w:sz w:val="15"/>
                <w:szCs w:val="15"/>
                <w:vertAlign w:val="superscript"/>
              </w:rPr>
            </w:pPr>
            <w:r>
              <w:rPr>
                <w:sz w:val="15"/>
                <w:szCs w:val="15"/>
              </w:rPr>
              <w:t xml:space="preserve">Jan </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3,999</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2,966</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30</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3,204</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3,110</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6,382</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151</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1,323</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2,971</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2,119</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5,059</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9,322</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8,170</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Feb</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3,793</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3,847</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35</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3,974</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3,864</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6,217</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0.9</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1,330</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2,637</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2,108</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4,887</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9,875</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8,751</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Mar</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4,115</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4,191</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4,299</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4,208</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6,310</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211</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1,354</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122</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2,191</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2,855</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4,956</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11,268</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9,164</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Apr</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4,121</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154</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4,304</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26</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4,559</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4,458</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6,316</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192</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1,317</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2,185</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2,882</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4,999</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11,563</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9,457</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May</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4,083</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3,660</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3,765</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3,679</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6,315</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165</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1,466</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2,062</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2,818</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4,849</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10,667</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8,528</w:t>
            </w:r>
          </w:p>
        </w:tc>
      </w:tr>
      <w:tr w:rsidR="00AE1870" w:rsidRPr="00BF4323" w:rsidTr="003A2CD0">
        <w:trPr>
          <w:trHeight w:hRule="exact" w:val="423"/>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Jun</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3,976</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4,426</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4,536</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4,445</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6,393</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0.4</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1,678</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127</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1,964</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2,754</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4,715</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11,266</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9,160</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Jul</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4,097</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1,357</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71</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6,782</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8,225</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8,138</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6,407</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134</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0.8</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1,639</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2,068</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2,712</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4,768</w:t>
            </w:r>
          </w:p>
        </w:tc>
        <w:tc>
          <w:tcPr>
            <w:tcW w:w="254"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15,034</w:t>
            </w:r>
          </w:p>
        </w:tc>
        <w:tc>
          <w:tcPr>
            <w:tcW w:w="26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12,907</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Aug</w:t>
            </w:r>
          </w:p>
        </w:tc>
        <w:tc>
          <w:tcPr>
            <w:tcW w:w="21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4,103</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881</w:t>
            </w:r>
          </w:p>
        </w:tc>
        <w:tc>
          <w:tcPr>
            <w:tcW w:w="21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72</w:t>
            </w:r>
          </w:p>
        </w:tc>
        <w:tc>
          <w:tcPr>
            <w:tcW w:w="252"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6,907</w:t>
            </w:r>
          </w:p>
        </w:tc>
        <w:tc>
          <w:tcPr>
            <w:tcW w:w="264"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28</w:t>
            </w:r>
          </w:p>
        </w:tc>
        <w:tc>
          <w:tcPr>
            <w:tcW w:w="253"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0.2</w:t>
            </w:r>
          </w:p>
        </w:tc>
        <w:tc>
          <w:tcPr>
            <w:tcW w:w="338" w:type="pct"/>
            <w:tcBorders>
              <w:top w:val="nil"/>
              <w:left w:val="nil"/>
              <w:bottom w:val="nil"/>
              <w:right w:val="nil"/>
            </w:tcBorders>
            <w:shd w:val="clear" w:color="auto" w:fill="auto"/>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7,889</w:t>
            </w:r>
          </w:p>
        </w:tc>
        <w:tc>
          <w:tcPr>
            <w:tcW w:w="25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7,788</w:t>
            </w:r>
          </w:p>
        </w:tc>
        <w:tc>
          <w:tcPr>
            <w:tcW w:w="24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6,467</w:t>
            </w:r>
          </w:p>
        </w:tc>
        <w:tc>
          <w:tcPr>
            <w:tcW w:w="223"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w:t>
            </w:r>
          </w:p>
        </w:tc>
        <w:tc>
          <w:tcPr>
            <w:tcW w:w="337" w:type="pct"/>
            <w:tcBorders>
              <w:top w:val="nil"/>
              <w:left w:val="nil"/>
              <w:bottom w:val="nil"/>
              <w:right w:val="nil"/>
            </w:tcBorders>
            <w:shd w:val="clear" w:color="auto" w:fill="auto"/>
            <w:tcMar>
              <w:left w:w="115" w:type="dxa"/>
              <w:right w:w="115"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0.7</w:t>
            </w:r>
          </w:p>
        </w:tc>
        <w:tc>
          <w:tcPr>
            <w:tcW w:w="219"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1,679</w:t>
            </w:r>
          </w:p>
        </w:tc>
        <w:tc>
          <w:tcPr>
            <w:tcW w:w="270"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w:t>
            </w:r>
          </w:p>
        </w:tc>
        <w:tc>
          <w:tcPr>
            <w:tcW w:w="228"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2,137</w:t>
            </w:r>
          </w:p>
        </w:tc>
        <w:tc>
          <w:tcPr>
            <w:tcW w:w="261"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2,738</w:t>
            </w:r>
          </w:p>
        </w:tc>
        <w:tc>
          <w:tcPr>
            <w:tcW w:w="295" w:type="pct"/>
            <w:tcBorders>
              <w:top w:val="nil"/>
              <w:left w:val="nil"/>
              <w:bottom w:val="nil"/>
              <w:right w:val="nil"/>
            </w:tcBorders>
            <w:shd w:val="clear" w:color="auto" w:fill="auto"/>
            <w:tcMar>
              <w:left w:w="14"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4,788</w:t>
            </w:r>
          </w:p>
        </w:tc>
        <w:tc>
          <w:tcPr>
            <w:tcW w:w="254" w:type="pct"/>
            <w:tcBorders>
              <w:top w:val="nil"/>
              <w:left w:val="nil"/>
              <w:bottom w:val="nil"/>
              <w:right w:val="nil"/>
            </w:tcBorders>
            <w:shd w:val="clear" w:color="auto" w:fill="auto"/>
            <w:tcMar>
              <w:left w:w="29" w:type="dxa"/>
              <w:right w:w="43"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14,730</w:t>
            </w:r>
          </w:p>
        </w:tc>
        <w:tc>
          <w:tcPr>
            <w:tcW w:w="268" w:type="pct"/>
            <w:tcBorders>
              <w:top w:val="nil"/>
              <w:left w:val="nil"/>
              <w:bottom w:val="nil"/>
              <w:right w:val="nil"/>
            </w:tcBorders>
            <w:shd w:val="clear" w:color="auto" w:fill="auto"/>
            <w:tcMar>
              <w:left w:w="29" w:type="dxa"/>
              <w:right w:w="43"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12,576</w:t>
            </w:r>
          </w:p>
        </w:tc>
      </w:tr>
      <w:tr w:rsidR="00AE1870" w:rsidRPr="00BF4323" w:rsidTr="003A2CD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r>
              <w:rPr>
                <w:sz w:val="15"/>
                <w:szCs w:val="15"/>
              </w:rPr>
              <w:t>Sep</w:t>
            </w:r>
          </w:p>
        </w:tc>
        <w:tc>
          <w:tcPr>
            <w:tcW w:w="210"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3,889</w:t>
            </w:r>
          </w:p>
        </w:tc>
        <w:tc>
          <w:tcPr>
            <w:tcW w:w="211"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670</w:t>
            </w:r>
          </w:p>
        </w:tc>
        <w:tc>
          <w:tcPr>
            <w:tcW w:w="211"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6,946</w:t>
            </w:r>
          </w:p>
        </w:tc>
        <w:tc>
          <w:tcPr>
            <w:tcW w:w="264" w:type="pct"/>
            <w:tcBorders>
              <w:top w:val="nil"/>
              <w:left w:val="nil"/>
              <w:bottom w:val="nil"/>
              <w:right w:val="nil"/>
            </w:tcBorders>
            <w:shd w:val="clear" w:color="auto" w:fill="auto"/>
            <w:vAlign w:val="center"/>
          </w:tcPr>
          <w:p w:rsidR="00AE1870" w:rsidRPr="00D55673" w:rsidRDefault="00AE1870" w:rsidP="00AE1870">
            <w:pPr>
              <w:jc w:val="right"/>
              <w:rPr>
                <w:color w:val="000000"/>
                <w:sz w:val="14"/>
                <w:szCs w:val="14"/>
              </w:rPr>
            </w:pPr>
            <w:r w:rsidRPr="00D55673">
              <w:rPr>
                <w:color w:val="000000"/>
                <w:sz w:val="14"/>
                <w:szCs w:val="14"/>
              </w:rPr>
              <w:t>4</w:t>
            </w:r>
          </w:p>
        </w:tc>
        <w:tc>
          <w:tcPr>
            <w:tcW w:w="253" w:type="pct"/>
            <w:tcBorders>
              <w:top w:val="nil"/>
              <w:left w:val="nil"/>
              <w:bottom w:val="nil"/>
              <w:right w:val="nil"/>
            </w:tcBorders>
            <w:shd w:val="clear" w:color="auto" w:fill="auto"/>
            <w:vAlign w:val="center"/>
          </w:tcPr>
          <w:p w:rsidR="00AE1870" w:rsidRPr="00D55673" w:rsidRDefault="00AE1870" w:rsidP="00AE1870">
            <w:pPr>
              <w:jc w:val="right"/>
              <w:rPr>
                <w:color w:val="000000"/>
                <w:sz w:val="14"/>
                <w:szCs w:val="14"/>
              </w:rPr>
            </w:pPr>
            <w:r w:rsidRPr="00D55673">
              <w:rPr>
                <w:color w:val="000000"/>
                <w:sz w:val="14"/>
                <w:szCs w:val="14"/>
              </w:rPr>
              <w:t>0.2</w:t>
            </w:r>
          </w:p>
        </w:tc>
        <w:tc>
          <w:tcPr>
            <w:tcW w:w="338" w:type="pct"/>
            <w:tcBorders>
              <w:top w:val="nil"/>
              <w:left w:val="nil"/>
              <w:bottom w:val="nil"/>
              <w:right w:val="nil"/>
            </w:tcBorders>
            <w:shd w:val="clear" w:color="auto" w:fill="auto"/>
            <w:vAlign w:val="center"/>
          </w:tcPr>
          <w:p w:rsidR="00AE1870" w:rsidRPr="00D55673" w:rsidRDefault="00AE1870" w:rsidP="00AE1870">
            <w:pPr>
              <w:jc w:val="right"/>
              <w:rPr>
                <w:color w:val="000000"/>
                <w:sz w:val="14"/>
                <w:szCs w:val="14"/>
              </w:rPr>
            </w:pPr>
            <w:r w:rsidRPr="00D55673">
              <w:rPr>
                <w:color w:val="000000"/>
                <w:sz w:val="14"/>
                <w:szCs w:val="14"/>
              </w:rPr>
              <w:t>7,693</w:t>
            </w:r>
          </w:p>
        </w:tc>
        <w:tc>
          <w:tcPr>
            <w:tcW w:w="253"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7,615</w:t>
            </w:r>
          </w:p>
        </w:tc>
        <w:tc>
          <w:tcPr>
            <w:tcW w:w="241"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6,384</w:t>
            </w:r>
          </w:p>
        </w:tc>
        <w:tc>
          <w:tcPr>
            <w:tcW w:w="223"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(20)</w:t>
            </w:r>
          </w:p>
        </w:tc>
        <w:tc>
          <w:tcPr>
            <w:tcW w:w="337" w:type="pct"/>
            <w:tcBorders>
              <w:top w:val="nil"/>
              <w:left w:val="nil"/>
              <w:bottom w:val="nil"/>
              <w:right w:val="nil"/>
            </w:tcBorders>
            <w:shd w:val="clear" w:color="auto" w:fill="auto"/>
            <w:tcMar>
              <w:left w:w="115" w:type="dxa"/>
              <w:right w:w="115" w:type="dxa"/>
            </w:tcMar>
            <w:vAlign w:val="center"/>
          </w:tcPr>
          <w:p w:rsidR="00AE1870" w:rsidRPr="00D55673" w:rsidRDefault="00AE1870" w:rsidP="00AE1870">
            <w:pPr>
              <w:jc w:val="right"/>
              <w:rPr>
                <w:color w:val="000000"/>
                <w:sz w:val="14"/>
                <w:szCs w:val="14"/>
              </w:rPr>
            </w:pPr>
            <w:r w:rsidRPr="00D55673">
              <w:rPr>
                <w:color w:val="000000"/>
                <w:sz w:val="14"/>
                <w:szCs w:val="14"/>
              </w:rPr>
              <w:t>142</w:t>
            </w:r>
          </w:p>
        </w:tc>
        <w:tc>
          <w:tcPr>
            <w:tcW w:w="219"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1,607</w:t>
            </w:r>
          </w:p>
        </w:tc>
        <w:tc>
          <w:tcPr>
            <w:tcW w:w="270"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114</w:t>
            </w:r>
          </w:p>
        </w:tc>
        <w:tc>
          <w:tcPr>
            <w:tcW w:w="228"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2,359</w:t>
            </w:r>
          </w:p>
        </w:tc>
        <w:tc>
          <w:tcPr>
            <w:tcW w:w="261"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2,425</w:t>
            </w:r>
          </w:p>
        </w:tc>
        <w:tc>
          <w:tcPr>
            <w:tcW w:w="295" w:type="pct"/>
            <w:tcBorders>
              <w:top w:val="nil"/>
              <w:left w:val="nil"/>
              <w:bottom w:val="nil"/>
              <w:right w:val="nil"/>
            </w:tcBorders>
            <w:shd w:val="clear" w:color="auto" w:fill="auto"/>
            <w:tcMar>
              <w:left w:w="14" w:type="dxa"/>
              <w:right w:w="29" w:type="dxa"/>
            </w:tcMar>
            <w:vAlign w:val="center"/>
          </w:tcPr>
          <w:p w:rsidR="00AE1870" w:rsidRPr="00D55673" w:rsidRDefault="00AE1870" w:rsidP="00AE1870">
            <w:pPr>
              <w:jc w:val="right"/>
              <w:rPr>
                <w:color w:val="000000"/>
                <w:sz w:val="14"/>
                <w:szCs w:val="14"/>
              </w:rPr>
            </w:pPr>
            <w:r w:rsidRPr="00D55673">
              <w:rPr>
                <w:color w:val="000000"/>
                <w:sz w:val="14"/>
                <w:szCs w:val="14"/>
              </w:rPr>
              <w:t>4,777</w:t>
            </w:r>
          </w:p>
        </w:tc>
        <w:tc>
          <w:tcPr>
            <w:tcW w:w="254" w:type="pct"/>
            <w:tcBorders>
              <w:top w:val="nil"/>
              <w:left w:val="nil"/>
              <w:bottom w:val="nil"/>
              <w:right w:val="nil"/>
            </w:tcBorders>
            <w:shd w:val="clear" w:color="auto" w:fill="auto"/>
            <w:tcMar>
              <w:left w:w="29" w:type="dxa"/>
              <w:right w:w="43" w:type="dxa"/>
            </w:tcMar>
            <w:vAlign w:val="center"/>
          </w:tcPr>
          <w:p w:rsidR="00AE1870" w:rsidRPr="00D55673" w:rsidRDefault="00AE1870" w:rsidP="00AE1870">
            <w:pPr>
              <w:jc w:val="right"/>
              <w:rPr>
                <w:color w:val="000000"/>
                <w:sz w:val="14"/>
                <w:szCs w:val="14"/>
              </w:rPr>
            </w:pPr>
            <w:r w:rsidRPr="00D55673">
              <w:rPr>
                <w:color w:val="000000"/>
                <w:sz w:val="14"/>
                <w:szCs w:val="14"/>
              </w:rPr>
              <w:t>14,007</w:t>
            </w:r>
          </w:p>
        </w:tc>
        <w:tc>
          <w:tcPr>
            <w:tcW w:w="268" w:type="pct"/>
            <w:tcBorders>
              <w:top w:val="nil"/>
              <w:left w:val="nil"/>
              <w:bottom w:val="nil"/>
              <w:right w:val="nil"/>
            </w:tcBorders>
            <w:shd w:val="clear" w:color="auto" w:fill="auto"/>
            <w:tcMar>
              <w:left w:w="29" w:type="dxa"/>
              <w:right w:w="43" w:type="dxa"/>
            </w:tcMar>
            <w:vAlign w:val="center"/>
          </w:tcPr>
          <w:p w:rsidR="00AE1870" w:rsidRPr="00D55673" w:rsidRDefault="00AE1870" w:rsidP="00AE1870">
            <w:pPr>
              <w:jc w:val="right"/>
              <w:rPr>
                <w:color w:val="000000"/>
                <w:sz w:val="14"/>
                <w:szCs w:val="14"/>
              </w:rPr>
            </w:pPr>
            <w:r w:rsidRPr="00D55673">
              <w:rPr>
                <w:color w:val="000000"/>
                <w:sz w:val="14"/>
                <w:szCs w:val="14"/>
              </w:rPr>
              <w:t>12,393</w:t>
            </w:r>
          </w:p>
        </w:tc>
      </w:tr>
      <w:tr w:rsidR="00AE1870" w:rsidRPr="001B7FC0" w:rsidTr="00AE1870">
        <w:trPr>
          <w:trHeight w:hRule="exact" w:val="432"/>
          <w:jc w:val="center"/>
        </w:trPr>
        <w:tc>
          <w:tcPr>
            <w:tcW w:w="183" w:type="pct"/>
            <w:tcBorders>
              <w:top w:val="nil"/>
              <w:left w:val="nil"/>
              <w:bottom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proofErr w:type="spellStart"/>
            <w:r>
              <w:rPr>
                <w:sz w:val="15"/>
                <w:szCs w:val="15"/>
              </w:rPr>
              <w:t>Oct</w:t>
            </w:r>
            <w:r w:rsidRPr="00AE1870">
              <w:rPr>
                <w:sz w:val="15"/>
                <w:szCs w:val="15"/>
                <w:vertAlign w:val="superscript"/>
              </w:rPr>
              <w:t>R</w:t>
            </w:r>
            <w:proofErr w:type="spellEnd"/>
          </w:p>
        </w:tc>
        <w:tc>
          <w:tcPr>
            <w:tcW w:w="210"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4,152</w:t>
            </w:r>
          </w:p>
        </w:tc>
        <w:tc>
          <w:tcPr>
            <w:tcW w:w="21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500</w:t>
            </w:r>
          </w:p>
        </w:tc>
        <w:tc>
          <w:tcPr>
            <w:tcW w:w="21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6,973</w:t>
            </w:r>
          </w:p>
        </w:tc>
        <w:tc>
          <w:tcPr>
            <w:tcW w:w="264"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15</w:t>
            </w:r>
          </w:p>
        </w:tc>
        <w:tc>
          <w:tcPr>
            <w:tcW w:w="253"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0.2</w:t>
            </w:r>
          </w:p>
        </w:tc>
        <w:tc>
          <w:tcPr>
            <w:tcW w:w="338"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7,562</w:t>
            </w:r>
          </w:p>
        </w:tc>
        <w:tc>
          <w:tcPr>
            <w:tcW w:w="253"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7,473</w:t>
            </w:r>
          </w:p>
        </w:tc>
        <w:tc>
          <w:tcPr>
            <w:tcW w:w="24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6,308</w:t>
            </w:r>
          </w:p>
        </w:tc>
        <w:tc>
          <w:tcPr>
            <w:tcW w:w="223"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18</w:t>
            </w:r>
          </w:p>
        </w:tc>
        <w:tc>
          <w:tcPr>
            <w:tcW w:w="337" w:type="pct"/>
            <w:tcBorders>
              <w:top w:val="nil"/>
              <w:left w:val="nil"/>
              <w:bottom w:val="nil"/>
              <w:right w:val="nil"/>
            </w:tcBorders>
            <w:shd w:val="clear" w:color="auto" w:fill="auto"/>
            <w:tcMar>
              <w:left w:w="115" w:type="dxa"/>
              <w:right w:w="115" w:type="dxa"/>
            </w:tcMar>
            <w:vAlign w:val="center"/>
          </w:tcPr>
          <w:p w:rsidR="00AE1870" w:rsidRPr="00AE1870" w:rsidRDefault="00AE1870" w:rsidP="00AE1870">
            <w:pPr>
              <w:jc w:val="right"/>
              <w:rPr>
                <w:color w:val="000000"/>
                <w:sz w:val="14"/>
                <w:szCs w:val="14"/>
              </w:rPr>
            </w:pPr>
            <w:r w:rsidRPr="00AE1870">
              <w:rPr>
                <w:color w:val="000000"/>
                <w:sz w:val="14"/>
                <w:szCs w:val="14"/>
              </w:rPr>
              <w:t>59.6</w:t>
            </w:r>
          </w:p>
        </w:tc>
        <w:tc>
          <w:tcPr>
            <w:tcW w:w="219"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1,747</w:t>
            </w:r>
          </w:p>
        </w:tc>
        <w:tc>
          <w:tcPr>
            <w:tcW w:w="270"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101</w:t>
            </w:r>
          </w:p>
        </w:tc>
        <w:tc>
          <w:tcPr>
            <w:tcW w:w="228"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2,201</w:t>
            </w:r>
          </w:p>
        </w:tc>
        <w:tc>
          <w:tcPr>
            <w:tcW w:w="26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2,336</w:t>
            </w:r>
          </w:p>
        </w:tc>
        <w:tc>
          <w:tcPr>
            <w:tcW w:w="295"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4,560</w:t>
            </w:r>
          </w:p>
        </w:tc>
        <w:tc>
          <w:tcPr>
            <w:tcW w:w="254" w:type="pct"/>
            <w:tcBorders>
              <w:top w:val="nil"/>
              <w:left w:val="nil"/>
              <w:bottom w:val="nil"/>
              <w:right w:val="nil"/>
            </w:tcBorders>
            <w:shd w:val="clear" w:color="auto" w:fill="auto"/>
            <w:tcMar>
              <w:left w:w="29" w:type="dxa"/>
              <w:right w:w="43" w:type="dxa"/>
            </w:tcMar>
            <w:vAlign w:val="center"/>
          </w:tcPr>
          <w:p w:rsidR="00AE1870" w:rsidRPr="00AE1870" w:rsidRDefault="00AE1870" w:rsidP="00AE1870">
            <w:pPr>
              <w:jc w:val="right"/>
              <w:rPr>
                <w:color w:val="000000"/>
                <w:sz w:val="14"/>
                <w:szCs w:val="14"/>
              </w:rPr>
            </w:pPr>
            <w:r w:rsidRPr="00AE1870">
              <w:rPr>
                <w:color w:val="000000"/>
                <w:sz w:val="14"/>
                <w:szCs w:val="14"/>
              </w:rPr>
              <w:t>14,049</w:t>
            </w:r>
          </w:p>
        </w:tc>
        <w:tc>
          <w:tcPr>
            <w:tcW w:w="268" w:type="pct"/>
            <w:tcBorders>
              <w:top w:val="nil"/>
              <w:left w:val="nil"/>
              <w:bottom w:val="nil"/>
              <w:right w:val="nil"/>
            </w:tcBorders>
            <w:shd w:val="clear" w:color="auto" w:fill="auto"/>
            <w:tcMar>
              <w:left w:w="29" w:type="dxa"/>
              <w:right w:w="43" w:type="dxa"/>
            </w:tcMar>
            <w:vAlign w:val="center"/>
          </w:tcPr>
          <w:p w:rsidR="00AE1870" w:rsidRPr="00AE1870" w:rsidRDefault="00AE1870" w:rsidP="00AE1870">
            <w:pPr>
              <w:jc w:val="right"/>
              <w:rPr>
                <w:color w:val="000000"/>
                <w:sz w:val="14"/>
                <w:szCs w:val="14"/>
              </w:rPr>
            </w:pPr>
            <w:r w:rsidRPr="00AE1870">
              <w:rPr>
                <w:color w:val="000000"/>
                <w:sz w:val="14"/>
                <w:szCs w:val="14"/>
              </w:rPr>
              <w:t>12,033</w:t>
            </w:r>
          </w:p>
        </w:tc>
      </w:tr>
      <w:tr w:rsidR="00AE1870" w:rsidRPr="001B7FC0" w:rsidTr="00AE1870">
        <w:trPr>
          <w:trHeight w:hRule="exact" w:val="360"/>
          <w:jc w:val="center"/>
        </w:trPr>
        <w:tc>
          <w:tcPr>
            <w:tcW w:w="183" w:type="pct"/>
            <w:tcBorders>
              <w:top w:val="nil"/>
              <w:left w:val="nil"/>
              <w:right w:val="nil"/>
            </w:tcBorders>
            <w:shd w:val="clear" w:color="auto" w:fill="auto"/>
            <w:tcMar>
              <w:left w:w="14" w:type="dxa"/>
              <w:right w:w="29" w:type="dxa"/>
            </w:tcMar>
            <w:vAlign w:val="center"/>
          </w:tcPr>
          <w:p w:rsidR="00AE1870" w:rsidRDefault="00AE1870" w:rsidP="00AE1870">
            <w:pPr>
              <w:rPr>
                <w:sz w:val="15"/>
                <w:szCs w:val="15"/>
              </w:rPr>
            </w:pPr>
          </w:p>
        </w:tc>
        <w:tc>
          <w:tcPr>
            <w:tcW w:w="229" w:type="pct"/>
            <w:tcBorders>
              <w:top w:val="nil"/>
              <w:left w:val="nil"/>
              <w:bottom w:val="nil"/>
              <w:right w:val="nil"/>
            </w:tcBorders>
            <w:shd w:val="clear" w:color="auto" w:fill="auto"/>
            <w:tcMar>
              <w:left w:w="14" w:type="dxa"/>
              <w:right w:w="29" w:type="dxa"/>
            </w:tcMar>
            <w:vAlign w:val="center"/>
          </w:tcPr>
          <w:p w:rsidR="00AE1870" w:rsidRPr="00BF4323" w:rsidRDefault="00AE1870" w:rsidP="00AE1870">
            <w:pPr>
              <w:rPr>
                <w:sz w:val="15"/>
                <w:szCs w:val="15"/>
              </w:rPr>
            </w:pPr>
            <w:proofErr w:type="spellStart"/>
            <w:r>
              <w:rPr>
                <w:sz w:val="15"/>
                <w:szCs w:val="15"/>
              </w:rPr>
              <w:t>Nov</w:t>
            </w:r>
            <w:r w:rsidRPr="00AE1870">
              <w:rPr>
                <w:sz w:val="15"/>
                <w:szCs w:val="15"/>
                <w:vertAlign w:val="superscript"/>
              </w:rPr>
              <w:t>P</w:t>
            </w:r>
            <w:proofErr w:type="spellEnd"/>
          </w:p>
        </w:tc>
        <w:tc>
          <w:tcPr>
            <w:tcW w:w="210"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4,232</w:t>
            </w:r>
          </w:p>
        </w:tc>
        <w:tc>
          <w:tcPr>
            <w:tcW w:w="21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353</w:t>
            </w:r>
          </w:p>
        </w:tc>
        <w:tc>
          <w:tcPr>
            <w:tcW w:w="21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73</w:t>
            </w:r>
          </w:p>
        </w:tc>
        <w:tc>
          <w:tcPr>
            <w:tcW w:w="252"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6,655</w:t>
            </w:r>
          </w:p>
        </w:tc>
        <w:tc>
          <w:tcPr>
            <w:tcW w:w="264"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9</w:t>
            </w:r>
          </w:p>
        </w:tc>
        <w:tc>
          <w:tcPr>
            <w:tcW w:w="253"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0.2</w:t>
            </w:r>
          </w:p>
        </w:tc>
        <w:tc>
          <w:tcPr>
            <w:tcW w:w="338" w:type="pct"/>
            <w:tcBorders>
              <w:top w:val="nil"/>
              <w:left w:val="nil"/>
              <w:bottom w:val="nil"/>
              <w:right w:val="nil"/>
            </w:tcBorders>
            <w:shd w:val="clear" w:color="auto" w:fill="auto"/>
            <w:vAlign w:val="center"/>
          </w:tcPr>
          <w:p w:rsidR="00AE1870" w:rsidRPr="00AE1870" w:rsidRDefault="00AE1870" w:rsidP="00AE1870">
            <w:pPr>
              <w:jc w:val="right"/>
              <w:rPr>
                <w:color w:val="000000"/>
                <w:sz w:val="14"/>
                <w:szCs w:val="14"/>
              </w:rPr>
            </w:pPr>
            <w:r w:rsidRPr="00AE1870">
              <w:rPr>
                <w:color w:val="000000"/>
                <w:sz w:val="14"/>
                <w:szCs w:val="14"/>
              </w:rPr>
              <w:t>7,090</w:t>
            </w:r>
          </w:p>
        </w:tc>
        <w:tc>
          <w:tcPr>
            <w:tcW w:w="253"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7,007</w:t>
            </w:r>
          </w:p>
        </w:tc>
        <w:tc>
          <w:tcPr>
            <w:tcW w:w="24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6,336</w:t>
            </w:r>
          </w:p>
        </w:tc>
        <w:tc>
          <w:tcPr>
            <w:tcW w:w="223"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142</w:t>
            </w:r>
          </w:p>
        </w:tc>
        <w:tc>
          <w:tcPr>
            <w:tcW w:w="337" w:type="pct"/>
            <w:tcBorders>
              <w:top w:val="nil"/>
              <w:left w:val="nil"/>
              <w:bottom w:val="nil"/>
              <w:right w:val="nil"/>
            </w:tcBorders>
            <w:shd w:val="clear" w:color="auto" w:fill="auto"/>
            <w:tcMar>
              <w:left w:w="115" w:type="dxa"/>
              <w:right w:w="115" w:type="dxa"/>
            </w:tcMar>
            <w:vAlign w:val="center"/>
          </w:tcPr>
          <w:p w:rsidR="00AE1870" w:rsidRPr="00AE1870" w:rsidRDefault="00AE1870" w:rsidP="00AE1870">
            <w:pPr>
              <w:jc w:val="right"/>
              <w:rPr>
                <w:color w:val="000000"/>
                <w:sz w:val="14"/>
                <w:szCs w:val="14"/>
              </w:rPr>
            </w:pPr>
            <w:r w:rsidRPr="00AE1870">
              <w:rPr>
                <w:color w:val="000000"/>
                <w:sz w:val="14"/>
                <w:szCs w:val="14"/>
              </w:rPr>
              <w:t>135.3</w:t>
            </w:r>
          </w:p>
        </w:tc>
        <w:tc>
          <w:tcPr>
            <w:tcW w:w="219"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1,865</w:t>
            </w:r>
          </w:p>
        </w:tc>
        <w:tc>
          <w:tcPr>
            <w:tcW w:w="270"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96</w:t>
            </w:r>
          </w:p>
        </w:tc>
        <w:tc>
          <w:tcPr>
            <w:tcW w:w="228"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2,071</w:t>
            </w:r>
          </w:p>
        </w:tc>
        <w:tc>
          <w:tcPr>
            <w:tcW w:w="261"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2,582</w:t>
            </w:r>
          </w:p>
        </w:tc>
        <w:tc>
          <w:tcPr>
            <w:tcW w:w="295" w:type="pct"/>
            <w:tcBorders>
              <w:top w:val="nil"/>
              <w:left w:val="nil"/>
              <w:bottom w:val="nil"/>
              <w:right w:val="nil"/>
            </w:tcBorders>
            <w:shd w:val="clear" w:color="auto" w:fill="auto"/>
            <w:tcMar>
              <w:left w:w="14" w:type="dxa"/>
              <w:right w:w="29" w:type="dxa"/>
            </w:tcMar>
            <w:vAlign w:val="center"/>
          </w:tcPr>
          <w:p w:rsidR="00AE1870" w:rsidRPr="00AE1870" w:rsidRDefault="00AE1870" w:rsidP="00AE1870">
            <w:pPr>
              <w:jc w:val="right"/>
              <w:rPr>
                <w:color w:val="000000"/>
                <w:sz w:val="14"/>
                <w:szCs w:val="14"/>
              </w:rPr>
            </w:pPr>
            <w:r w:rsidRPr="00AE1870">
              <w:rPr>
                <w:color w:val="000000"/>
                <w:sz w:val="14"/>
                <w:szCs w:val="14"/>
              </w:rPr>
              <w:t>4,472</w:t>
            </w:r>
          </w:p>
        </w:tc>
        <w:tc>
          <w:tcPr>
            <w:tcW w:w="254" w:type="pct"/>
            <w:tcBorders>
              <w:top w:val="nil"/>
              <w:left w:val="nil"/>
              <w:bottom w:val="nil"/>
              <w:right w:val="nil"/>
            </w:tcBorders>
            <w:shd w:val="clear" w:color="auto" w:fill="auto"/>
            <w:tcMar>
              <w:left w:w="29" w:type="dxa"/>
              <w:right w:w="43" w:type="dxa"/>
            </w:tcMar>
            <w:vAlign w:val="center"/>
          </w:tcPr>
          <w:p w:rsidR="00AE1870" w:rsidRPr="00AE1870" w:rsidRDefault="00AE1870" w:rsidP="00AE1870">
            <w:pPr>
              <w:jc w:val="right"/>
              <w:rPr>
                <w:color w:val="000000"/>
                <w:sz w:val="14"/>
                <w:szCs w:val="14"/>
              </w:rPr>
            </w:pPr>
            <w:r w:rsidRPr="00AE1870">
              <w:rPr>
                <w:color w:val="000000"/>
                <w:sz w:val="14"/>
                <w:szCs w:val="14"/>
              </w:rPr>
              <w:t>13,903</w:t>
            </w:r>
          </w:p>
        </w:tc>
        <w:tc>
          <w:tcPr>
            <w:tcW w:w="268" w:type="pct"/>
            <w:tcBorders>
              <w:top w:val="nil"/>
              <w:left w:val="nil"/>
              <w:bottom w:val="nil"/>
              <w:right w:val="nil"/>
            </w:tcBorders>
            <w:shd w:val="clear" w:color="auto" w:fill="auto"/>
            <w:tcMar>
              <w:left w:w="29" w:type="dxa"/>
              <w:right w:w="43" w:type="dxa"/>
            </w:tcMar>
            <w:vAlign w:val="center"/>
          </w:tcPr>
          <w:p w:rsidR="00AE1870" w:rsidRPr="00AE1870" w:rsidRDefault="00AE1870" w:rsidP="00AE1870">
            <w:pPr>
              <w:jc w:val="right"/>
              <w:rPr>
                <w:color w:val="000000"/>
                <w:sz w:val="14"/>
                <w:szCs w:val="14"/>
              </w:rPr>
            </w:pPr>
            <w:r w:rsidRPr="00AE1870">
              <w:rPr>
                <w:color w:val="000000"/>
                <w:sz w:val="14"/>
                <w:szCs w:val="14"/>
              </w:rPr>
              <w:t>11,479</w:t>
            </w:r>
          </w:p>
        </w:tc>
      </w:tr>
      <w:tr w:rsidR="00AE1870" w:rsidRPr="00BF4323" w:rsidTr="00C00929">
        <w:trPr>
          <w:trHeight w:hRule="exact" w:val="355"/>
          <w:jc w:val="center"/>
        </w:trPr>
        <w:tc>
          <w:tcPr>
            <w:tcW w:w="183" w:type="pct"/>
            <w:tcBorders>
              <w:top w:val="nil"/>
              <w:left w:val="nil"/>
              <w:bottom w:val="single" w:sz="12" w:space="0" w:color="auto"/>
              <w:right w:val="nil"/>
            </w:tcBorders>
            <w:shd w:val="clear" w:color="auto" w:fill="auto"/>
            <w:tcMar>
              <w:left w:w="14" w:type="dxa"/>
              <w:right w:w="29" w:type="dxa"/>
            </w:tcMar>
            <w:vAlign w:val="center"/>
          </w:tcPr>
          <w:p w:rsidR="00AE1870" w:rsidRPr="00BF4323" w:rsidRDefault="00AE1870" w:rsidP="00AE1870">
            <w:pPr>
              <w:jc w:val="center"/>
              <w:rPr>
                <w:sz w:val="15"/>
                <w:szCs w:val="15"/>
              </w:rPr>
            </w:pPr>
          </w:p>
        </w:tc>
        <w:tc>
          <w:tcPr>
            <w:tcW w:w="229" w:type="pct"/>
            <w:tcBorders>
              <w:top w:val="nil"/>
              <w:left w:val="nil"/>
              <w:bottom w:val="single" w:sz="12" w:space="0" w:color="auto"/>
              <w:right w:val="nil"/>
            </w:tcBorders>
            <w:shd w:val="clear" w:color="auto" w:fill="auto"/>
            <w:tcMar>
              <w:left w:w="14" w:type="dxa"/>
              <w:right w:w="29" w:type="dxa"/>
            </w:tcMar>
            <w:vAlign w:val="center"/>
          </w:tcPr>
          <w:p w:rsidR="00AE1870" w:rsidRPr="00BF4323" w:rsidRDefault="00AE1870" w:rsidP="00AE1870">
            <w:pPr>
              <w:rPr>
                <w:sz w:val="15"/>
                <w:szCs w:val="15"/>
              </w:rPr>
            </w:pPr>
          </w:p>
        </w:tc>
        <w:tc>
          <w:tcPr>
            <w:tcW w:w="210"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11"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52"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517" w:type="pct"/>
            <w:gridSpan w:val="2"/>
            <w:tcBorders>
              <w:top w:val="nil"/>
              <w:left w:val="nil"/>
              <w:bottom w:val="single" w:sz="12" w:space="0" w:color="auto"/>
              <w:right w:val="nil"/>
            </w:tcBorders>
            <w:vAlign w:val="center"/>
          </w:tcPr>
          <w:p w:rsidR="00AE1870" w:rsidRDefault="00AE1870" w:rsidP="00AE1870">
            <w:pPr>
              <w:jc w:val="right"/>
              <w:rPr>
                <w:color w:val="000000"/>
                <w:sz w:val="14"/>
                <w:szCs w:val="14"/>
              </w:rPr>
            </w:pPr>
          </w:p>
        </w:tc>
        <w:tc>
          <w:tcPr>
            <w:tcW w:w="338" w:type="pct"/>
            <w:tcBorders>
              <w:top w:val="nil"/>
              <w:left w:val="nil"/>
              <w:bottom w:val="single" w:sz="12" w:space="0" w:color="auto"/>
              <w:right w:val="nil"/>
            </w:tcBorders>
            <w:shd w:val="clear" w:color="auto" w:fill="auto"/>
            <w:vAlign w:val="center"/>
          </w:tcPr>
          <w:p w:rsidR="00AE1870" w:rsidRDefault="00AE1870" w:rsidP="00AE1870">
            <w:pPr>
              <w:jc w:val="right"/>
              <w:rPr>
                <w:color w:val="000000"/>
                <w:sz w:val="14"/>
                <w:szCs w:val="14"/>
              </w:rPr>
            </w:pPr>
          </w:p>
        </w:tc>
        <w:tc>
          <w:tcPr>
            <w:tcW w:w="253"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41"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23"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p w:rsidR="00AE1870" w:rsidRDefault="00AE1870" w:rsidP="00AE1870">
            <w:pPr>
              <w:jc w:val="right"/>
              <w:rPr>
                <w:color w:val="000000"/>
                <w:sz w:val="14"/>
                <w:szCs w:val="14"/>
              </w:rPr>
            </w:pPr>
          </w:p>
        </w:tc>
        <w:tc>
          <w:tcPr>
            <w:tcW w:w="337"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19"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70"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28"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61"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95" w:type="pct"/>
            <w:tcBorders>
              <w:top w:val="nil"/>
              <w:left w:val="nil"/>
              <w:bottom w:val="single" w:sz="12" w:space="0" w:color="auto"/>
              <w:right w:val="nil"/>
            </w:tcBorders>
            <w:shd w:val="clear" w:color="auto" w:fill="auto"/>
            <w:tcMar>
              <w:left w:w="14" w:type="dxa"/>
              <w:right w:w="29" w:type="dxa"/>
            </w:tcMar>
            <w:vAlign w:val="center"/>
          </w:tcPr>
          <w:p w:rsidR="00AE1870" w:rsidRDefault="00AE1870" w:rsidP="00AE1870">
            <w:pPr>
              <w:jc w:val="right"/>
              <w:rPr>
                <w:color w:val="000000"/>
                <w:sz w:val="14"/>
                <w:szCs w:val="14"/>
              </w:rPr>
            </w:pPr>
          </w:p>
        </w:tc>
        <w:tc>
          <w:tcPr>
            <w:tcW w:w="254" w:type="pct"/>
            <w:tcBorders>
              <w:top w:val="nil"/>
              <w:left w:val="nil"/>
              <w:bottom w:val="single" w:sz="12" w:space="0" w:color="auto"/>
              <w:right w:val="nil"/>
            </w:tcBorders>
            <w:shd w:val="clear" w:color="auto" w:fill="auto"/>
            <w:tcMar>
              <w:left w:w="29" w:type="dxa"/>
              <w:right w:w="43" w:type="dxa"/>
            </w:tcMar>
            <w:vAlign w:val="center"/>
          </w:tcPr>
          <w:p w:rsidR="00AE1870" w:rsidRDefault="00AE1870" w:rsidP="00AE1870">
            <w:pPr>
              <w:jc w:val="right"/>
              <w:rPr>
                <w:b/>
                <w:bCs/>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tcPr>
          <w:p w:rsidR="00AE1870" w:rsidRDefault="00AE1870" w:rsidP="00AE1870">
            <w:pPr>
              <w:jc w:val="right"/>
              <w:rPr>
                <w:b/>
                <w:bCs/>
                <w:color w:val="000000"/>
                <w:sz w:val="14"/>
                <w:szCs w:val="14"/>
              </w:rPr>
            </w:pPr>
          </w:p>
        </w:tc>
      </w:tr>
      <w:tr w:rsidR="00AE1870" w:rsidRPr="00BF4323" w:rsidTr="005B1941">
        <w:trPr>
          <w:trHeight w:val="173"/>
          <w:jc w:val="center"/>
        </w:trPr>
        <w:tc>
          <w:tcPr>
            <w:tcW w:w="5000" w:type="pct"/>
            <w:gridSpan w:val="20"/>
            <w:tcBorders>
              <w:top w:val="single" w:sz="12" w:space="0" w:color="auto"/>
              <w:left w:val="nil"/>
              <w:right w:val="nil"/>
            </w:tcBorders>
            <w:shd w:val="clear" w:color="auto" w:fill="auto"/>
          </w:tcPr>
          <w:p w:rsidR="00AE1870" w:rsidRPr="002829E5" w:rsidRDefault="00AE1870" w:rsidP="00AE1870">
            <w:pPr>
              <w:jc w:val="right"/>
              <w:rPr>
                <w:sz w:val="12"/>
                <w:szCs w:val="12"/>
              </w:rPr>
            </w:pPr>
            <w:r w:rsidRPr="00B863BF">
              <w:rPr>
                <w:sz w:val="14"/>
                <w:szCs w:val="14"/>
              </w:rPr>
              <w:t xml:space="preserve">Source: </w:t>
            </w:r>
            <w:r>
              <w:rPr>
                <w:sz w:val="14"/>
                <w:szCs w:val="14"/>
              </w:rPr>
              <w:t>Core Statistics Department</w:t>
            </w:r>
          </w:p>
        </w:tc>
      </w:tr>
      <w:tr w:rsidR="00AE1870" w:rsidRPr="00BF4323" w:rsidTr="005B1941">
        <w:trPr>
          <w:trHeight w:val="173"/>
          <w:jc w:val="center"/>
        </w:trPr>
        <w:tc>
          <w:tcPr>
            <w:tcW w:w="5000" w:type="pct"/>
            <w:gridSpan w:val="20"/>
            <w:tcBorders>
              <w:left w:val="nil"/>
              <w:right w:val="nil"/>
            </w:tcBorders>
            <w:shd w:val="clear" w:color="auto" w:fill="auto"/>
            <w:vAlign w:val="center"/>
          </w:tcPr>
          <w:p w:rsidR="00AE1870" w:rsidRPr="00BF4323" w:rsidRDefault="00AE1870" w:rsidP="00AE1870">
            <w:pPr>
              <w:rPr>
                <w:sz w:val="14"/>
                <w:szCs w:val="14"/>
              </w:rPr>
            </w:pPr>
            <w:r w:rsidRPr="00BF4323">
              <w:rPr>
                <w:sz w:val="14"/>
                <w:szCs w:val="14"/>
              </w:rPr>
              <w:t> * Excludes RBI Holding</w:t>
            </w:r>
          </w:p>
        </w:tc>
      </w:tr>
      <w:tr w:rsidR="00AE1870" w:rsidRPr="00BF4323" w:rsidTr="005B1941">
        <w:trPr>
          <w:trHeight w:val="173"/>
          <w:jc w:val="center"/>
        </w:trPr>
        <w:tc>
          <w:tcPr>
            <w:tcW w:w="5000" w:type="pct"/>
            <w:gridSpan w:val="20"/>
            <w:tcBorders>
              <w:left w:val="nil"/>
              <w:right w:val="nil"/>
            </w:tcBorders>
            <w:shd w:val="clear" w:color="auto" w:fill="auto"/>
            <w:vAlign w:val="center"/>
          </w:tcPr>
          <w:p w:rsidR="00AE1870" w:rsidRDefault="00AE1870" w:rsidP="00AE1870">
            <w:pPr>
              <w:rPr>
                <w:sz w:val="14"/>
                <w:szCs w:val="14"/>
              </w:rPr>
            </w:pPr>
            <w:r w:rsidRPr="00BF4323">
              <w:rPr>
                <w:sz w:val="14"/>
                <w:szCs w:val="14"/>
              </w:rPr>
              <w:t>** Compiled as per IMF Balance of Payments Manual Guidelines</w:t>
            </w:r>
          </w:p>
          <w:p w:rsidR="00AE1870" w:rsidRPr="00BF4323" w:rsidRDefault="00AE1870" w:rsidP="00AE1870">
            <w:pPr>
              <w:rPr>
                <w:sz w:val="14"/>
                <w:szCs w:val="14"/>
              </w:rPr>
            </w:pPr>
            <w:r w:rsidRPr="00D24F2B">
              <w:rPr>
                <w:sz w:val="14"/>
                <w:szCs w:val="14"/>
              </w:rPr>
              <w:t>*** In align with Foreign Exchange Reserves compiled by DMMD</w:t>
            </w:r>
          </w:p>
        </w:tc>
      </w:tr>
      <w:tr w:rsidR="00AE1870" w:rsidRPr="00BF4323" w:rsidTr="005B1941">
        <w:trPr>
          <w:trHeight w:val="247"/>
          <w:jc w:val="center"/>
        </w:trPr>
        <w:tc>
          <w:tcPr>
            <w:tcW w:w="5000" w:type="pct"/>
            <w:gridSpan w:val="20"/>
            <w:tcBorders>
              <w:left w:val="nil"/>
              <w:right w:val="nil"/>
            </w:tcBorders>
            <w:shd w:val="clear" w:color="auto" w:fill="auto"/>
            <w:vAlign w:val="center"/>
          </w:tcPr>
          <w:p w:rsidR="00AE1870" w:rsidRPr="00BF4323" w:rsidRDefault="00AE1870" w:rsidP="00AE1870">
            <w:pPr>
              <w:rPr>
                <w:sz w:val="14"/>
                <w:szCs w:val="14"/>
              </w:rPr>
            </w:pPr>
            <w:r w:rsidRPr="00BF4323">
              <w:rPr>
                <w:sz w:val="14"/>
                <w:szCs w:val="14"/>
              </w:rPr>
              <w:t>1. Excludes FE-13/CRR, unsettled claims on India and includes sinking fund.</w:t>
            </w:r>
          </w:p>
        </w:tc>
      </w:tr>
      <w:tr w:rsidR="00AE1870" w:rsidRPr="00BF4323" w:rsidTr="005B1941">
        <w:trPr>
          <w:trHeight w:val="173"/>
          <w:jc w:val="center"/>
        </w:trPr>
        <w:tc>
          <w:tcPr>
            <w:tcW w:w="5000" w:type="pct"/>
            <w:gridSpan w:val="20"/>
            <w:tcBorders>
              <w:left w:val="nil"/>
              <w:bottom w:val="nil"/>
              <w:right w:val="nil"/>
            </w:tcBorders>
            <w:shd w:val="clear" w:color="auto" w:fill="auto"/>
            <w:vAlign w:val="center"/>
          </w:tcPr>
          <w:p w:rsidR="00AE1870" w:rsidRPr="00BF4323" w:rsidRDefault="00AE1870" w:rsidP="00AE1870">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630" w:type="dxa"/>
        <w:tblLayout w:type="fixed"/>
        <w:tblLook w:val="04A0" w:firstRow="1" w:lastRow="0" w:firstColumn="1" w:lastColumn="0" w:noHBand="0" w:noVBand="1"/>
      </w:tblPr>
      <w:tblGrid>
        <w:gridCol w:w="1674"/>
        <w:gridCol w:w="651"/>
        <w:gridCol w:w="645"/>
        <w:gridCol w:w="619"/>
        <w:gridCol w:w="638"/>
        <w:gridCol w:w="633"/>
        <w:gridCol w:w="540"/>
        <w:gridCol w:w="627"/>
        <w:gridCol w:w="633"/>
        <w:gridCol w:w="540"/>
        <w:gridCol w:w="630"/>
        <w:gridCol w:w="540"/>
        <w:gridCol w:w="630"/>
        <w:gridCol w:w="630"/>
      </w:tblGrid>
      <w:tr w:rsidR="008519C9" w:rsidRPr="001764F5" w:rsidTr="002D0FCC">
        <w:trPr>
          <w:trHeight w:val="310"/>
        </w:trPr>
        <w:tc>
          <w:tcPr>
            <w:tcW w:w="9630"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sidRPr="00846066">
              <w:rPr>
                <w:b/>
                <w:bCs/>
                <w:color w:val="000000"/>
                <w:sz w:val="27"/>
                <w:szCs w:val="27"/>
              </w:rPr>
              <w:t>4.12   Foreign Currency Deposits</w:t>
            </w:r>
          </w:p>
        </w:tc>
      </w:tr>
      <w:tr w:rsidR="008519C9" w:rsidRPr="001764F5" w:rsidTr="002D0FCC">
        <w:trPr>
          <w:trHeight w:val="310"/>
        </w:trPr>
        <w:tc>
          <w:tcPr>
            <w:tcW w:w="9630"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2D0FCC">
        <w:trPr>
          <w:trHeight w:val="183"/>
        </w:trPr>
        <w:tc>
          <w:tcPr>
            <w:tcW w:w="9630" w:type="dxa"/>
            <w:gridSpan w:val="14"/>
            <w:tcBorders>
              <w:top w:val="nil"/>
              <w:left w:val="nil"/>
              <w:bottom w:val="single" w:sz="12" w:space="0" w:color="auto"/>
              <w:right w:val="nil"/>
            </w:tcBorders>
            <w:shd w:val="clear" w:color="auto" w:fill="auto"/>
            <w:vAlign w:val="bottom"/>
            <w:hideMark/>
          </w:tcPr>
          <w:p w:rsidR="008519C9" w:rsidRPr="001764F5" w:rsidRDefault="002F1F57" w:rsidP="00777F8D">
            <w:pPr>
              <w:jc w:val="right"/>
              <w:rPr>
                <w:color w:val="000000"/>
                <w:sz w:val="15"/>
                <w:szCs w:val="15"/>
              </w:rPr>
            </w:pPr>
            <w:r>
              <w:rPr>
                <w:color w:val="000000"/>
                <w:sz w:val="15"/>
                <w:szCs w:val="15"/>
              </w:rPr>
              <w:t>Million US Dollars</w:t>
            </w:r>
          </w:p>
        </w:tc>
      </w:tr>
      <w:tr w:rsidR="00F31FC6" w:rsidRPr="001764F5" w:rsidTr="00F31FC6">
        <w:trPr>
          <w:trHeight w:val="330"/>
        </w:trPr>
        <w:tc>
          <w:tcPr>
            <w:tcW w:w="1674" w:type="dxa"/>
            <w:vMerge w:val="restart"/>
            <w:tcBorders>
              <w:top w:val="nil"/>
              <w:left w:val="nil"/>
              <w:bottom w:val="single" w:sz="8" w:space="0" w:color="000000"/>
              <w:right w:val="single" w:sz="4" w:space="0" w:color="auto"/>
            </w:tcBorders>
            <w:shd w:val="clear" w:color="auto" w:fill="auto"/>
            <w:vAlign w:val="bottom"/>
            <w:hideMark/>
          </w:tcPr>
          <w:p w:rsidR="00F31FC6" w:rsidRPr="001764F5" w:rsidRDefault="00F31FC6" w:rsidP="008519C9">
            <w:pPr>
              <w:jc w:val="center"/>
              <w:rPr>
                <w:b/>
                <w:bCs/>
                <w:color w:val="000000"/>
                <w:sz w:val="17"/>
                <w:szCs w:val="17"/>
              </w:rPr>
            </w:pPr>
            <w:r w:rsidRPr="001764F5">
              <w:rPr>
                <w:b/>
                <w:bCs/>
                <w:color w:val="000000"/>
                <w:sz w:val="17"/>
                <w:szCs w:val="17"/>
              </w:rPr>
              <w:t>DESCRIPTION</w:t>
            </w:r>
          </w:p>
        </w:tc>
        <w:tc>
          <w:tcPr>
            <w:tcW w:w="1296" w:type="dxa"/>
            <w:gridSpan w:val="2"/>
            <w:tcBorders>
              <w:top w:val="single" w:sz="12" w:space="0" w:color="auto"/>
              <w:left w:val="single" w:sz="4" w:space="0" w:color="auto"/>
              <w:bottom w:val="single" w:sz="4" w:space="0" w:color="auto"/>
            </w:tcBorders>
            <w:shd w:val="clear" w:color="auto" w:fill="auto"/>
            <w:vAlign w:val="center"/>
            <w:hideMark/>
          </w:tcPr>
          <w:p w:rsidR="00F31FC6" w:rsidRPr="00316631" w:rsidRDefault="00F31FC6" w:rsidP="00AF50A5">
            <w:pPr>
              <w:jc w:val="center"/>
              <w:rPr>
                <w:b/>
                <w:bCs/>
                <w:color w:val="000000"/>
                <w:sz w:val="16"/>
                <w:szCs w:val="16"/>
              </w:rPr>
            </w:pPr>
            <w:r w:rsidRPr="00316631">
              <w:rPr>
                <w:b/>
                <w:bCs/>
                <w:color w:val="000000"/>
                <w:sz w:val="16"/>
                <w:szCs w:val="16"/>
              </w:rPr>
              <w:t>2</w:t>
            </w:r>
            <w:r>
              <w:rPr>
                <w:b/>
                <w:bCs/>
                <w:color w:val="000000"/>
                <w:sz w:val="16"/>
                <w:szCs w:val="16"/>
              </w:rPr>
              <w:t>022</w:t>
            </w:r>
          </w:p>
        </w:tc>
        <w:tc>
          <w:tcPr>
            <w:tcW w:w="6660" w:type="dxa"/>
            <w:gridSpan w:val="11"/>
            <w:tcBorders>
              <w:top w:val="single" w:sz="12" w:space="0" w:color="auto"/>
              <w:left w:val="single" w:sz="4" w:space="0" w:color="auto"/>
              <w:bottom w:val="single" w:sz="4" w:space="0" w:color="auto"/>
            </w:tcBorders>
            <w:shd w:val="clear" w:color="auto" w:fill="auto"/>
            <w:vAlign w:val="center"/>
          </w:tcPr>
          <w:p w:rsidR="00F31FC6" w:rsidRPr="00316631" w:rsidRDefault="00F31FC6" w:rsidP="00AF50A5">
            <w:pPr>
              <w:jc w:val="center"/>
              <w:rPr>
                <w:b/>
                <w:bCs/>
                <w:color w:val="000000"/>
                <w:sz w:val="16"/>
                <w:szCs w:val="16"/>
              </w:rPr>
            </w:pPr>
            <w:r>
              <w:rPr>
                <w:b/>
                <w:bCs/>
                <w:color w:val="000000"/>
                <w:sz w:val="16"/>
                <w:szCs w:val="16"/>
              </w:rPr>
              <w:t>2023</w:t>
            </w:r>
          </w:p>
        </w:tc>
      </w:tr>
      <w:tr w:rsidR="00F31FC6" w:rsidRPr="001764F5" w:rsidTr="00F31FC6">
        <w:trPr>
          <w:trHeight w:val="200"/>
        </w:trPr>
        <w:tc>
          <w:tcPr>
            <w:tcW w:w="1674" w:type="dxa"/>
            <w:vMerge/>
            <w:tcBorders>
              <w:top w:val="nil"/>
              <w:left w:val="nil"/>
              <w:bottom w:val="single" w:sz="8" w:space="0" w:color="000000"/>
              <w:right w:val="single" w:sz="4" w:space="0" w:color="auto"/>
            </w:tcBorders>
            <w:shd w:val="clear" w:color="auto" w:fill="auto"/>
            <w:vAlign w:val="center"/>
            <w:hideMark/>
          </w:tcPr>
          <w:p w:rsidR="00F31FC6" w:rsidRPr="001764F5" w:rsidRDefault="00F31FC6" w:rsidP="00F31FC6">
            <w:pPr>
              <w:rPr>
                <w:b/>
                <w:bCs/>
                <w:color w:val="000000"/>
                <w:sz w:val="17"/>
                <w:szCs w:val="17"/>
              </w:rPr>
            </w:pPr>
          </w:p>
        </w:tc>
        <w:tc>
          <w:tcPr>
            <w:tcW w:w="651"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Nov</w:t>
            </w:r>
          </w:p>
        </w:tc>
        <w:tc>
          <w:tcPr>
            <w:tcW w:w="645" w:type="dxa"/>
            <w:tcBorders>
              <w:top w:val="single" w:sz="4" w:space="0" w:color="auto"/>
              <w:left w:val="nil"/>
              <w:bottom w:val="single" w:sz="8" w:space="0" w:color="auto"/>
              <w:right w:val="single" w:sz="4"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Dec</w:t>
            </w:r>
          </w:p>
        </w:tc>
        <w:tc>
          <w:tcPr>
            <w:tcW w:w="619" w:type="dxa"/>
            <w:tcBorders>
              <w:top w:val="single" w:sz="4" w:space="0" w:color="auto"/>
              <w:left w:val="single" w:sz="4" w:space="0" w:color="auto"/>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Jan</w:t>
            </w:r>
          </w:p>
        </w:tc>
        <w:tc>
          <w:tcPr>
            <w:tcW w:w="638"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Feb</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sidRPr="002E2583">
              <w:rPr>
                <w:b/>
                <w:bCs/>
                <w:color w:val="000000"/>
                <w:sz w:val="14"/>
                <w:szCs w:val="14"/>
              </w:rPr>
              <w:t>Mar</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Apr</w:t>
            </w:r>
          </w:p>
        </w:tc>
        <w:tc>
          <w:tcPr>
            <w:tcW w:w="627" w:type="dxa"/>
            <w:tcBorders>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May</w:t>
            </w:r>
          </w:p>
        </w:tc>
        <w:tc>
          <w:tcPr>
            <w:tcW w:w="633"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Jun</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Jul</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sidRPr="0051523D">
              <w:rPr>
                <w:b/>
                <w:bCs/>
                <w:color w:val="000000"/>
                <w:sz w:val="14"/>
                <w:szCs w:val="14"/>
              </w:rPr>
              <w:t>Aug</w:t>
            </w:r>
          </w:p>
        </w:tc>
        <w:tc>
          <w:tcPr>
            <w:tcW w:w="540"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r>
              <w:rPr>
                <w:b/>
                <w:bCs/>
                <w:color w:val="000000"/>
                <w:sz w:val="14"/>
                <w:szCs w:val="14"/>
              </w:rPr>
              <w:t>Sep</w:t>
            </w:r>
          </w:p>
        </w:tc>
        <w:tc>
          <w:tcPr>
            <w:tcW w:w="630" w:type="dxa"/>
            <w:tcBorders>
              <w:top w:val="single" w:sz="4" w:space="0" w:color="auto"/>
              <w:left w:val="nil"/>
              <w:bottom w:val="single" w:sz="8" w:space="0" w:color="auto"/>
            </w:tcBorders>
            <w:shd w:val="clear" w:color="auto" w:fill="auto"/>
            <w:tcMar>
              <w:left w:w="86" w:type="dxa"/>
              <w:right w:w="43" w:type="dxa"/>
            </w:tcMar>
            <w:vAlign w:val="center"/>
          </w:tcPr>
          <w:p w:rsidR="00F31FC6" w:rsidRPr="00316631" w:rsidRDefault="00F31FC6" w:rsidP="00AE1870">
            <w:pPr>
              <w:jc w:val="right"/>
              <w:rPr>
                <w:b/>
                <w:bCs/>
                <w:color w:val="000000"/>
                <w:sz w:val="14"/>
                <w:szCs w:val="14"/>
              </w:rPr>
            </w:pPr>
            <w:proofErr w:type="spellStart"/>
            <w:r>
              <w:rPr>
                <w:b/>
                <w:bCs/>
                <w:color w:val="000000"/>
                <w:sz w:val="14"/>
                <w:szCs w:val="14"/>
              </w:rPr>
              <w:t>Oct</w:t>
            </w:r>
            <w:r w:rsidR="00AE1870" w:rsidRPr="00AE1870">
              <w:rPr>
                <w:b/>
                <w:bCs/>
                <w:color w:val="000000"/>
                <w:sz w:val="14"/>
                <w:szCs w:val="14"/>
                <w:vertAlign w:val="superscript"/>
              </w:rPr>
              <w:t>R</w:t>
            </w:r>
            <w:proofErr w:type="spellEnd"/>
          </w:p>
        </w:tc>
        <w:tc>
          <w:tcPr>
            <w:tcW w:w="630" w:type="dxa"/>
            <w:tcBorders>
              <w:top w:val="single" w:sz="4" w:space="0" w:color="auto"/>
              <w:left w:val="nil"/>
              <w:bottom w:val="single" w:sz="8" w:space="0" w:color="auto"/>
              <w:right w:val="nil"/>
            </w:tcBorders>
            <w:shd w:val="clear" w:color="auto" w:fill="auto"/>
            <w:tcMar>
              <w:left w:w="86" w:type="dxa"/>
              <w:right w:w="43" w:type="dxa"/>
            </w:tcMar>
            <w:vAlign w:val="center"/>
          </w:tcPr>
          <w:p w:rsidR="00F31FC6" w:rsidRPr="00316631" w:rsidRDefault="00F31FC6" w:rsidP="00F31FC6">
            <w:pPr>
              <w:jc w:val="right"/>
              <w:rPr>
                <w:b/>
                <w:bCs/>
                <w:color w:val="000000"/>
                <w:sz w:val="14"/>
                <w:szCs w:val="14"/>
              </w:rPr>
            </w:pPr>
            <w:proofErr w:type="spellStart"/>
            <w:r>
              <w:rPr>
                <w:b/>
                <w:bCs/>
                <w:color w:val="000000"/>
                <w:sz w:val="14"/>
                <w:szCs w:val="14"/>
              </w:rPr>
              <w:t>Nov</w:t>
            </w:r>
            <w:r w:rsidR="00AE1870" w:rsidRPr="00AE1870">
              <w:rPr>
                <w:b/>
                <w:bCs/>
                <w:color w:val="000000"/>
                <w:sz w:val="14"/>
                <w:szCs w:val="14"/>
                <w:vertAlign w:val="superscript"/>
              </w:rPr>
              <w:t>P</w:t>
            </w:r>
            <w:proofErr w:type="spellEnd"/>
          </w:p>
        </w:tc>
      </w:tr>
      <w:tr w:rsidR="00F31FC6" w:rsidRPr="001764F5" w:rsidTr="00F31FC6">
        <w:trPr>
          <w:trHeight w:hRule="exact" w:val="331"/>
        </w:trPr>
        <w:tc>
          <w:tcPr>
            <w:tcW w:w="1674" w:type="dxa"/>
            <w:tcBorders>
              <w:top w:val="nil"/>
              <w:left w:val="nil"/>
              <w:bottom w:val="nil"/>
              <w:right w:val="nil"/>
            </w:tcBorders>
            <w:shd w:val="clear" w:color="auto" w:fill="auto"/>
            <w:tcMar>
              <w:left w:w="14" w:type="dxa"/>
              <w:right w:w="14" w:type="dxa"/>
            </w:tcMar>
            <w:vAlign w:val="center"/>
            <w:hideMark/>
          </w:tcPr>
          <w:p w:rsidR="00F31FC6" w:rsidRPr="001764F5" w:rsidRDefault="00F31FC6" w:rsidP="00F31FC6">
            <w:pPr>
              <w:rPr>
                <w:b/>
                <w:bCs/>
                <w:color w:val="000000"/>
                <w:sz w:val="14"/>
                <w:szCs w:val="14"/>
              </w:rPr>
            </w:pPr>
            <w:r w:rsidRPr="001764F5">
              <w:rPr>
                <w:b/>
                <w:bCs/>
                <w:color w:val="000000"/>
                <w:sz w:val="14"/>
                <w:szCs w:val="14"/>
              </w:rPr>
              <w:t>Foreign Currency Deposits</w:t>
            </w:r>
          </w:p>
        </w:tc>
        <w:tc>
          <w:tcPr>
            <w:tcW w:w="651"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45"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19"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8"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27"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3"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540"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0" w:type="dxa"/>
            <w:tcBorders>
              <w:top w:val="nil"/>
              <w:left w:val="nil"/>
              <w:bottom w:val="nil"/>
              <w:right w:val="nil"/>
            </w:tcBorders>
            <w:shd w:val="clear" w:color="auto" w:fill="auto"/>
            <w:tcMar>
              <w:left w:w="86" w:type="dxa"/>
              <w:right w:w="43" w:type="dxa"/>
            </w:tcMar>
            <w:vAlign w:val="center"/>
          </w:tcPr>
          <w:p w:rsidR="00F31FC6" w:rsidRPr="00FC61C9" w:rsidRDefault="00F31FC6" w:rsidP="00F31FC6">
            <w:pPr>
              <w:jc w:val="right"/>
              <w:rPr>
                <w:b/>
                <w:bCs/>
                <w:color w:val="000000"/>
                <w:sz w:val="14"/>
                <w:szCs w:val="14"/>
              </w:rPr>
            </w:pPr>
          </w:p>
        </w:tc>
        <w:tc>
          <w:tcPr>
            <w:tcW w:w="630" w:type="dxa"/>
            <w:tcBorders>
              <w:top w:val="nil"/>
              <w:left w:val="nil"/>
              <w:bottom w:val="nil"/>
              <w:right w:val="nil"/>
            </w:tcBorders>
            <w:shd w:val="clear" w:color="auto" w:fill="auto"/>
            <w:noWrap/>
            <w:tcMar>
              <w:left w:w="86" w:type="dxa"/>
              <w:right w:w="43" w:type="dxa"/>
            </w:tcMar>
            <w:vAlign w:val="center"/>
          </w:tcPr>
          <w:p w:rsidR="00F31FC6" w:rsidRPr="00FC61C9" w:rsidRDefault="00F31FC6" w:rsidP="00F31FC6">
            <w:pPr>
              <w:jc w:val="right"/>
              <w:rPr>
                <w:b/>
                <w:bCs/>
                <w:color w:val="000000"/>
                <w:sz w:val="14"/>
                <w:szCs w:val="14"/>
              </w:rPr>
            </w:pPr>
          </w:p>
        </w:tc>
      </w:tr>
      <w:tr w:rsidR="00AE1870" w:rsidRPr="007907E2" w:rsidTr="00AE1870">
        <w:trPr>
          <w:trHeight w:hRule="exact" w:val="353"/>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b/>
                <w:bCs/>
                <w:color w:val="000000"/>
                <w:sz w:val="14"/>
                <w:szCs w:val="14"/>
              </w:rPr>
            </w:pPr>
            <w:r w:rsidRPr="001764F5">
              <w:rPr>
                <w:b/>
                <w:bCs/>
                <w:color w:val="000000"/>
                <w:sz w:val="14"/>
                <w:szCs w:val="14"/>
              </w:rPr>
              <w:t>A. FE-25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6,383.8</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6,307.5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6,336.4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 xml:space="preserve">1. Resident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5,715.0</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5,658.2</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5,604.5</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5,464.1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5,555.6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5,554.8</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5,556.1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5,626.0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5,623.6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5,668.2</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5,603.2</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5,522.1</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5,531.8</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i)  Demand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2,312.5</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2,157.3</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2,156.6</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2,190.7</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2,173.3</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2,131.2</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2,033.1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2,131.5</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1,805.3</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1,736.2</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1,813.9</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1,770.8</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1,792.6</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2,036.4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2,035.8</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1,966.6</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1,911.6</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1,893.7</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1,951.9</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1,983.1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2,006.5</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1,905.5</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1,952.5</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1,940.7</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1,874.5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1,863.6</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iii)  Time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1,366.1</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1,465.2</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1,481.3</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1,361.8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1,471.7</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1,539.8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1,488.0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1,912.8</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1,979.5</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1,848.6</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1,876.8</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1,875.6</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811.5</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777.7</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752.8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754.4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760.9</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758.5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767.0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783.5</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798.6</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780.7</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785.4</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804.5</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sidRPr="001764F5">
              <w:rPr>
                <w:color w:val="000000"/>
                <w:sz w:val="14"/>
                <w:szCs w:val="14"/>
              </w:rPr>
              <w:t xml:space="preserve">       i)  Demand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461.9</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463.7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420.3</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395.1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398.0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402.5</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403.6</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438.9</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428.7</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427.1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417.7</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422.6</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433.4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269"/>
              </w:tabs>
              <w:rPr>
                <w:color w:val="000000"/>
                <w:sz w:val="14"/>
                <w:szCs w:val="14"/>
              </w:rPr>
            </w:pPr>
            <w:r w:rsidRPr="001764F5">
              <w:rPr>
                <w:color w:val="000000"/>
                <w:sz w:val="14"/>
                <w:szCs w:val="14"/>
              </w:rPr>
              <w:t xml:space="preserve">      ii)  Savings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254.4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251.1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241.5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234.5</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233.9</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229.1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233.2</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226.5</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218.1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219.5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227.1</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sidRPr="001764F5">
              <w:rPr>
                <w:color w:val="000000"/>
                <w:sz w:val="14"/>
                <w:szCs w:val="14"/>
              </w:rPr>
              <w:t xml:space="preserve">     iii)  Time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95.0</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96.7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106.3</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116.3</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121.9</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124.5</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125.7</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94.9</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128.1</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144.9</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144.9</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143.3</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144.0</w:t>
            </w:r>
          </w:p>
        </w:tc>
      </w:tr>
      <w:tr w:rsidR="00AE1870" w:rsidRPr="00140EC2" w:rsidTr="00AE1870">
        <w:trPr>
          <w:trHeight w:hRule="exact" w:val="497"/>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b/>
                <w:bCs/>
                <w:color w:val="000000"/>
                <w:sz w:val="14"/>
                <w:szCs w:val="14"/>
              </w:rPr>
            </w:pPr>
            <w:r w:rsidRPr="001764F5">
              <w:rPr>
                <w:b/>
                <w:bCs/>
                <w:color w:val="000000"/>
                <w:sz w:val="14"/>
                <w:szCs w:val="14"/>
              </w:rPr>
              <w:t>B. Old FCAs Deposits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9.7</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9.5</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9.5</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9.6</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1</w:t>
            </w:r>
            <w:r w:rsidRPr="001764F5">
              <w:rPr>
                <w:color w:val="000000"/>
                <w:sz w:val="14"/>
                <w:szCs w:val="14"/>
              </w:rPr>
              <w:t>. Resident</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7.5</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7.4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7.4</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7.4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2</w:t>
            </w:r>
            <w:r w:rsidRPr="001764F5">
              <w:rPr>
                <w:color w:val="000000"/>
                <w:sz w:val="14"/>
                <w:szCs w:val="14"/>
              </w:rPr>
              <w:t>.  Non- Resident</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color w:val="000000"/>
                <w:sz w:val="14"/>
                <w:szCs w:val="14"/>
              </w:rPr>
            </w:pPr>
            <w:r w:rsidRPr="003A2CD0">
              <w:rPr>
                <w:rFonts w:asciiTheme="majorBidi" w:hAnsiTheme="majorBidi" w:cstheme="majorBidi"/>
                <w:color w:val="000000"/>
                <w:sz w:val="14"/>
                <w:szCs w:val="14"/>
              </w:rPr>
              <w:t>2.1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color w:val="000000"/>
                <w:sz w:val="14"/>
                <w:szCs w:val="14"/>
              </w:rPr>
            </w:pPr>
            <w:r w:rsidRPr="00D55673">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2.1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color w:val="000000"/>
                <w:sz w:val="14"/>
                <w:szCs w:val="14"/>
              </w:rPr>
            </w:pPr>
            <w:r w:rsidRPr="00AE1870">
              <w:rPr>
                <w:rFonts w:asciiTheme="majorBidi" w:hAnsiTheme="majorBidi" w:cstheme="majorBidi"/>
                <w:color w:val="000000"/>
                <w:sz w:val="14"/>
                <w:szCs w:val="14"/>
              </w:rPr>
              <w:t>2.1</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b/>
                <w:bCs/>
                <w:color w:val="000000"/>
                <w:sz w:val="14"/>
                <w:szCs w:val="14"/>
              </w:rPr>
            </w:pPr>
            <w:r w:rsidRPr="001764F5">
              <w:rPr>
                <w:b/>
                <w:bCs/>
                <w:color w:val="000000"/>
                <w:sz w:val="14"/>
                <w:szCs w:val="14"/>
              </w:rPr>
              <w:t>Total</w:t>
            </w:r>
            <w:r>
              <w:rPr>
                <w:b/>
                <w:bCs/>
                <w:color w:val="000000"/>
                <w:sz w:val="14"/>
                <w:szCs w:val="14"/>
              </w:rPr>
              <w:t xml:space="preserve"> (A+B)</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6,535.9</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6,479.4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6,391.8</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6,226.6</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6,319.7</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6,325.4</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6,324.1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6,402.6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6,416.6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6,476.4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6,393.3</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6,317.0</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6,345.9</w:t>
            </w:r>
          </w:p>
        </w:tc>
      </w:tr>
      <w:tr w:rsidR="00AE1870" w:rsidRPr="007907E2" w:rsidTr="00AE1870">
        <w:trPr>
          <w:trHeight w:hRule="exact" w:val="21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b/>
                <w:bCs/>
                <w:color w:val="000000"/>
                <w:sz w:val="14"/>
                <w:szCs w:val="14"/>
              </w:rPr>
            </w:pPr>
            <w:r w:rsidRPr="001764F5">
              <w:rPr>
                <w:b/>
                <w:bCs/>
                <w:color w:val="000000"/>
                <w:sz w:val="14"/>
                <w:szCs w:val="14"/>
              </w:rPr>
              <w:t>FE-25 Deposits Utilization</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6,526.3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6,469.7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6,382.1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6,216.9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6,310.0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6,315.8</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6,314.5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6,393.0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6,407.0</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b/>
                <w:bCs/>
                <w:color w:val="000000"/>
                <w:sz w:val="14"/>
                <w:szCs w:val="14"/>
              </w:rPr>
            </w:pPr>
            <w:r w:rsidRPr="003A2CD0">
              <w:rPr>
                <w:rFonts w:asciiTheme="majorBidi" w:hAnsiTheme="majorBidi" w:cstheme="majorBidi"/>
                <w:b/>
                <w:bCs/>
                <w:color w:val="000000"/>
                <w:sz w:val="14"/>
                <w:szCs w:val="14"/>
              </w:rPr>
              <w:t>6,466.9</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b/>
                <w:bCs/>
                <w:color w:val="000000"/>
                <w:sz w:val="14"/>
                <w:szCs w:val="14"/>
              </w:rPr>
            </w:pPr>
            <w:r w:rsidRPr="00D55673">
              <w:rPr>
                <w:rFonts w:asciiTheme="majorBidi" w:hAnsiTheme="majorBidi" w:cstheme="majorBidi"/>
                <w:b/>
                <w:bCs/>
                <w:color w:val="000000"/>
                <w:sz w:val="14"/>
                <w:szCs w:val="14"/>
              </w:rPr>
              <w:t>6,383.8</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6,307.5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b/>
                <w:bCs/>
                <w:color w:val="000000"/>
                <w:sz w:val="14"/>
                <w:szCs w:val="14"/>
              </w:rPr>
            </w:pPr>
            <w:r w:rsidRPr="00AE1870">
              <w:rPr>
                <w:rFonts w:asciiTheme="majorBidi" w:hAnsiTheme="majorBidi" w:cstheme="majorBidi"/>
                <w:b/>
                <w:bCs/>
                <w:color w:val="000000"/>
                <w:sz w:val="14"/>
                <w:szCs w:val="14"/>
              </w:rPr>
              <w:t>6,336.4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206"/>
              </w:tabs>
              <w:rPr>
                <w:color w:val="000000"/>
                <w:sz w:val="14"/>
                <w:szCs w:val="14"/>
              </w:rPr>
            </w:pPr>
            <w:r w:rsidRPr="001764F5">
              <w:rPr>
                <w:color w:val="000000"/>
                <w:sz w:val="14"/>
                <w:szCs w:val="14"/>
              </w:rPr>
              <w:t xml:space="preserve">    1. Financing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1,228.2</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1,210.1</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1,322.7</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1,329.8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1,354.4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1,317.2</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1,465.9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1,678.1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1,638.6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1,679.1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1,606.6</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1,747.2</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1,864.8</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348"/>
                <w:tab w:val="left" w:pos="473"/>
              </w:tabs>
              <w:rPr>
                <w:color w:val="000000"/>
                <w:sz w:val="14"/>
                <w:szCs w:val="14"/>
              </w:rPr>
            </w:pPr>
            <w:r w:rsidRPr="001764F5">
              <w:rPr>
                <w:color w:val="000000"/>
                <w:sz w:val="14"/>
                <w:szCs w:val="14"/>
              </w:rPr>
              <w:t xml:space="preserve">       i)   Exports Financing</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253.9</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210.4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173.4</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182.9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166.6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172.3</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163.1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192.8</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203.2</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196.2</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353.1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438.4</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429.7</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151.2</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108.4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83.7</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87.7</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85.2</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87.6</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81.9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96.0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94.1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230.2</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309.1</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302.6</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b) Post-Shipment</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102.7</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102.0</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89.8</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95.1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81.4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84.6</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81.3</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96.8</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100.6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102.1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122.9</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129.3</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127.1</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sidRPr="001764F5">
              <w:rPr>
                <w:color w:val="000000"/>
                <w:sz w:val="14"/>
                <w:szCs w:val="14"/>
              </w:rPr>
              <w:t xml:space="preserve">      ii)    Import Financing</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974.3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999.8</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1,149.3</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1,146.9</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1,187.9</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1,144.9</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1,302.8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1,485.3</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1,435.4</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1,482.9</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1,253.6</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1,308.8</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1,435.1</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1,386.4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1,100.9</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1,499.2</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1,507.0</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1,835.5</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1,932.0</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1,932.1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1,893.6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1,884.4</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1,941.4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1,794.9</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1,671.6</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1,655.4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356"/>
              </w:tabs>
              <w:ind w:left="232" w:hanging="232"/>
              <w:rPr>
                <w:color w:val="000000"/>
                <w:sz w:val="14"/>
                <w:szCs w:val="14"/>
              </w:rPr>
            </w:pPr>
            <w:r>
              <w:rPr>
                <w:color w:val="000000"/>
                <w:sz w:val="14"/>
                <w:szCs w:val="14"/>
              </w:rPr>
              <w:t xml:space="preserve">       </w:t>
            </w:r>
            <w:r w:rsidRPr="001764F5">
              <w:rPr>
                <w:color w:val="000000"/>
                <w:sz w:val="14"/>
                <w:szCs w:val="14"/>
              </w:rPr>
              <w:t>i)  With State Bank of</w:t>
            </w:r>
            <w:r>
              <w:rPr>
                <w:color w:val="000000"/>
                <w:sz w:val="14"/>
                <w:szCs w:val="14"/>
              </w:rPr>
              <w:t xml:space="preserve">      </w:t>
            </w:r>
            <w:r w:rsidRPr="001764F5">
              <w:rPr>
                <w:color w:val="000000"/>
                <w:sz w:val="14"/>
                <w:szCs w:val="14"/>
              </w:rPr>
              <w:t>Pakistan</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677.4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382.4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736.5</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821.5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936.3</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1,018.7</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1,016.7</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1,037.7</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1,031.7</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1,034.1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1,049.5</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1,017.0</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1,018.2</w:t>
            </w:r>
          </w:p>
        </w:tc>
      </w:tr>
      <w:tr w:rsidR="00AE1870" w:rsidRPr="007907E2" w:rsidTr="00AE1870">
        <w:trPr>
          <w:trHeight w:hRule="exact" w:val="290"/>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363.4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216.8</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214.5</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260.4</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314.1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355.5</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354.5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361.6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359.2</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360.4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365.7</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353.9</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354.7</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314.0</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165.5</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521.9</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561.1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622.2</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663.2</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662.2</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676.1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672.5</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673.7</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683.8</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663.1</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663.5</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ii)   With Banks</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709.0</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718.5</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762.8</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685.5</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899.2</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913.3</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915.4</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855.9</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852.7</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907.3</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745.4</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654.6</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637.2</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92.5</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107.4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121.0</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122.3</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122.2</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124.6</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134.3</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126.5</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123.6</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127.9</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114.4</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101.3</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96.3</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b)   Outside Pakistan</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616.4</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611.1</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641.8</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563.2</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777.0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788.7</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781.1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729.4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729.1</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779.4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631.0</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553.3</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540.9</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sidRPr="001764F5">
              <w:rPr>
                <w:color w:val="000000"/>
                <w:sz w:val="14"/>
                <w:szCs w:val="14"/>
              </w:rPr>
              <w:t xml:space="preserve">    3. Balances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742.3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704.7</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589.1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743.0</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929.0</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881.8</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854.8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857.6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816.2</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709.2</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623.1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688.2</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744.9</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432.6</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466.4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364.1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484.2</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648.6</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603.2</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565.0</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574.1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537.3</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446.4</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323.0</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339.7</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413.5</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Pr>
                <w:color w:val="000000"/>
                <w:sz w:val="14"/>
                <w:szCs w:val="14"/>
              </w:rPr>
              <w:t xml:space="preserve">      </w:t>
            </w:r>
            <w:r w:rsidRPr="001764F5">
              <w:rPr>
                <w:color w:val="000000"/>
                <w:sz w:val="14"/>
                <w:szCs w:val="14"/>
              </w:rPr>
              <w:t>ii) Cash in hand</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309.8</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238.4</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225.0</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258.8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280.4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278.5</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289.8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283.4</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278.9</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262.8</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300.1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348.5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331.4</w:t>
            </w:r>
          </w:p>
        </w:tc>
      </w:tr>
      <w:tr w:rsidR="00AE1870" w:rsidRPr="007907E2" w:rsidTr="00AE1870">
        <w:trPr>
          <w:trHeight w:hRule="exact" w:val="331"/>
        </w:trPr>
        <w:tc>
          <w:tcPr>
            <w:tcW w:w="1674" w:type="dxa"/>
            <w:tcBorders>
              <w:top w:val="nil"/>
              <w:left w:val="nil"/>
              <w:bottom w:val="nil"/>
              <w:right w:val="nil"/>
            </w:tcBorders>
            <w:shd w:val="clear" w:color="auto" w:fill="auto"/>
            <w:tcMar>
              <w:left w:w="43" w:type="dxa"/>
              <w:right w:w="43" w:type="dxa"/>
            </w:tcMar>
            <w:vAlign w:val="center"/>
            <w:hideMark/>
          </w:tcPr>
          <w:p w:rsidR="00AE1870" w:rsidRPr="001764F5" w:rsidRDefault="00AE1870" w:rsidP="00AE1870">
            <w:pPr>
              <w:rPr>
                <w:color w:val="000000"/>
                <w:sz w:val="14"/>
                <w:szCs w:val="14"/>
              </w:rPr>
            </w:pPr>
            <w:r w:rsidRPr="001764F5">
              <w:rPr>
                <w:color w:val="000000"/>
                <w:sz w:val="14"/>
                <w:szCs w:val="14"/>
              </w:rPr>
              <w:t xml:space="preserve">    4. Others </w:t>
            </w:r>
          </w:p>
        </w:tc>
        <w:tc>
          <w:tcPr>
            <w:tcW w:w="651"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3,169.3</w:t>
            </w:r>
          </w:p>
        </w:tc>
        <w:tc>
          <w:tcPr>
            <w:tcW w:w="645"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3,453.9</w:t>
            </w:r>
          </w:p>
        </w:tc>
        <w:tc>
          <w:tcPr>
            <w:tcW w:w="619"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2,971.1</w:t>
            </w:r>
          </w:p>
        </w:tc>
        <w:tc>
          <w:tcPr>
            <w:tcW w:w="638"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2,637.1</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2,191.1</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2,184.8</w:t>
            </w:r>
          </w:p>
        </w:tc>
        <w:tc>
          <w:tcPr>
            <w:tcW w:w="627"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2,061.8</w:t>
            </w:r>
          </w:p>
        </w:tc>
        <w:tc>
          <w:tcPr>
            <w:tcW w:w="633"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1,963.7</w:t>
            </w:r>
          </w:p>
        </w:tc>
        <w:tc>
          <w:tcPr>
            <w:tcW w:w="54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2,067.8</w:t>
            </w:r>
          </w:p>
        </w:tc>
        <w:tc>
          <w:tcPr>
            <w:tcW w:w="630" w:type="dxa"/>
            <w:tcBorders>
              <w:top w:val="nil"/>
              <w:left w:val="nil"/>
              <w:bottom w:val="nil"/>
              <w:right w:val="nil"/>
            </w:tcBorders>
            <w:shd w:val="clear" w:color="auto" w:fill="auto"/>
            <w:tcMar>
              <w:left w:w="29" w:type="dxa"/>
              <w:right w:w="29" w:type="dxa"/>
            </w:tcMar>
            <w:vAlign w:val="center"/>
          </w:tcPr>
          <w:p w:rsidR="00AE1870" w:rsidRPr="003A2CD0" w:rsidRDefault="00AE1870" w:rsidP="00AE1870">
            <w:pPr>
              <w:jc w:val="right"/>
              <w:rPr>
                <w:rFonts w:asciiTheme="majorBidi" w:hAnsiTheme="majorBidi" w:cstheme="majorBidi"/>
                <w:sz w:val="14"/>
                <w:szCs w:val="14"/>
              </w:rPr>
            </w:pPr>
            <w:r w:rsidRPr="003A2CD0">
              <w:rPr>
                <w:rFonts w:asciiTheme="majorBidi" w:hAnsiTheme="majorBidi" w:cstheme="majorBidi"/>
                <w:sz w:val="14"/>
                <w:szCs w:val="14"/>
              </w:rPr>
              <w:t>2,137.1</w:t>
            </w:r>
          </w:p>
        </w:tc>
        <w:tc>
          <w:tcPr>
            <w:tcW w:w="540" w:type="dxa"/>
            <w:tcBorders>
              <w:top w:val="nil"/>
              <w:left w:val="nil"/>
              <w:bottom w:val="nil"/>
              <w:right w:val="nil"/>
            </w:tcBorders>
            <w:shd w:val="clear" w:color="auto" w:fill="auto"/>
            <w:tcMar>
              <w:left w:w="29" w:type="dxa"/>
              <w:right w:w="29" w:type="dxa"/>
            </w:tcMar>
            <w:vAlign w:val="center"/>
          </w:tcPr>
          <w:p w:rsidR="00AE1870" w:rsidRPr="00D55673" w:rsidRDefault="00AE1870" w:rsidP="00AE1870">
            <w:pPr>
              <w:jc w:val="right"/>
              <w:rPr>
                <w:rFonts w:asciiTheme="majorBidi" w:hAnsiTheme="majorBidi" w:cstheme="majorBidi"/>
                <w:sz w:val="14"/>
                <w:szCs w:val="14"/>
              </w:rPr>
            </w:pPr>
            <w:r w:rsidRPr="00D55673">
              <w:rPr>
                <w:rFonts w:asciiTheme="majorBidi" w:hAnsiTheme="majorBidi" w:cstheme="majorBidi"/>
                <w:sz w:val="14"/>
                <w:szCs w:val="14"/>
              </w:rPr>
              <w:t>2,359.1</w:t>
            </w:r>
          </w:p>
        </w:tc>
        <w:tc>
          <w:tcPr>
            <w:tcW w:w="630" w:type="dxa"/>
            <w:tcBorders>
              <w:top w:val="nil"/>
              <w:left w:val="nil"/>
              <w:bottom w:val="nil"/>
              <w:right w:val="nil"/>
            </w:tcBorders>
            <w:shd w:val="clear" w:color="auto" w:fill="auto"/>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2,200.5</w:t>
            </w:r>
          </w:p>
        </w:tc>
        <w:tc>
          <w:tcPr>
            <w:tcW w:w="630" w:type="dxa"/>
            <w:tcBorders>
              <w:top w:val="nil"/>
              <w:left w:val="nil"/>
              <w:bottom w:val="nil"/>
              <w:right w:val="nil"/>
            </w:tcBorders>
            <w:shd w:val="clear" w:color="auto" w:fill="auto"/>
            <w:noWrap/>
            <w:tcMar>
              <w:left w:w="29" w:type="dxa"/>
              <w:right w:w="29" w:type="dxa"/>
            </w:tcMar>
            <w:vAlign w:val="center"/>
          </w:tcPr>
          <w:p w:rsidR="00AE1870" w:rsidRPr="00AE1870" w:rsidRDefault="00AE1870" w:rsidP="00AE1870">
            <w:pPr>
              <w:jc w:val="right"/>
              <w:rPr>
                <w:rFonts w:asciiTheme="majorBidi" w:hAnsiTheme="majorBidi" w:cstheme="majorBidi"/>
                <w:sz w:val="14"/>
                <w:szCs w:val="14"/>
              </w:rPr>
            </w:pPr>
            <w:r w:rsidRPr="00AE1870">
              <w:rPr>
                <w:rFonts w:asciiTheme="majorBidi" w:hAnsiTheme="majorBidi" w:cstheme="majorBidi"/>
                <w:sz w:val="14"/>
                <w:szCs w:val="14"/>
              </w:rPr>
              <w:t>2,071.3</w:t>
            </w:r>
          </w:p>
        </w:tc>
      </w:tr>
      <w:tr w:rsidR="00F31FC6" w:rsidRPr="001764F5" w:rsidTr="00F31FC6">
        <w:trPr>
          <w:trHeight w:hRule="exact" w:val="331"/>
        </w:trPr>
        <w:tc>
          <w:tcPr>
            <w:tcW w:w="1674" w:type="dxa"/>
            <w:tcBorders>
              <w:top w:val="nil"/>
              <w:left w:val="nil"/>
              <w:bottom w:val="single" w:sz="8" w:space="0" w:color="auto"/>
              <w:right w:val="nil"/>
            </w:tcBorders>
            <w:shd w:val="clear" w:color="auto" w:fill="auto"/>
            <w:vAlign w:val="bottom"/>
            <w:hideMark/>
          </w:tcPr>
          <w:p w:rsidR="00F31FC6" w:rsidRPr="001764F5" w:rsidRDefault="00F31FC6" w:rsidP="00F31FC6">
            <w:pPr>
              <w:rPr>
                <w:color w:val="000000"/>
                <w:sz w:val="14"/>
                <w:szCs w:val="14"/>
              </w:rPr>
            </w:pPr>
            <w:r w:rsidRPr="001764F5">
              <w:rPr>
                <w:color w:val="000000"/>
                <w:sz w:val="14"/>
                <w:szCs w:val="14"/>
              </w:rPr>
              <w:t> </w:t>
            </w:r>
          </w:p>
        </w:tc>
        <w:tc>
          <w:tcPr>
            <w:tcW w:w="651" w:type="dxa"/>
            <w:tcBorders>
              <w:top w:val="nil"/>
              <w:left w:val="nil"/>
              <w:bottom w:val="single" w:sz="8" w:space="0" w:color="auto"/>
              <w:right w:val="nil"/>
            </w:tcBorders>
            <w:shd w:val="clear" w:color="auto" w:fill="auto"/>
            <w:tcMar>
              <w:left w:w="86" w:type="dxa"/>
              <w:right w:w="43" w:type="dxa"/>
            </w:tcMar>
            <w:vAlign w:val="bottom"/>
            <w:hideMark/>
          </w:tcPr>
          <w:p w:rsidR="00F31FC6" w:rsidRPr="001764F5" w:rsidRDefault="00F31FC6" w:rsidP="00F31FC6">
            <w:pPr>
              <w:jc w:val="right"/>
              <w:rPr>
                <w:color w:val="000000"/>
                <w:sz w:val="13"/>
                <w:szCs w:val="13"/>
              </w:rPr>
            </w:pPr>
            <w:r w:rsidRPr="001764F5">
              <w:rPr>
                <w:color w:val="000000"/>
                <w:sz w:val="13"/>
                <w:szCs w:val="13"/>
              </w:rPr>
              <w:t> </w:t>
            </w:r>
          </w:p>
        </w:tc>
        <w:tc>
          <w:tcPr>
            <w:tcW w:w="645"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19"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8"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27"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3"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tcPr>
          <w:p w:rsidR="00F31FC6" w:rsidRPr="001764F5" w:rsidRDefault="00F31FC6" w:rsidP="00F31FC6">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noWrap/>
            <w:tcMar>
              <w:left w:w="86" w:type="dxa"/>
              <w:right w:w="43" w:type="dxa"/>
            </w:tcMar>
            <w:vAlign w:val="bottom"/>
          </w:tcPr>
          <w:p w:rsidR="00F31FC6" w:rsidRPr="001764F5" w:rsidRDefault="00F31FC6" w:rsidP="00F31FC6">
            <w:pPr>
              <w:jc w:val="right"/>
              <w:rPr>
                <w:color w:val="000000"/>
                <w:sz w:val="13"/>
                <w:szCs w:val="13"/>
              </w:rPr>
            </w:pPr>
          </w:p>
        </w:tc>
      </w:tr>
      <w:tr w:rsidR="00F31FC6" w:rsidRPr="001764F5" w:rsidTr="002D0FCC">
        <w:trPr>
          <w:trHeight w:hRule="exact" w:val="258"/>
        </w:trPr>
        <w:tc>
          <w:tcPr>
            <w:tcW w:w="9630" w:type="dxa"/>
            <w:gridSpan w:val="14"/>
            <w:tcBorders>
              <w:top w:val="nil"/>
              <w:left w:val="nil"/>
              <w:bottom w:val="nil"/>
              <w:right w:val="nil"/>
            </w:tcBorders>
            <w:shd w:val="clear" w:color="auto" w:fill="auto"/>
            <w:noWrap/>
            <w:vAlign w:val="center"/>
            <w:hideMark/>
          </w:tcPr>
          <w:p w:rsidR="00F31FC6" w:rsidRPr="001764F5" w:rsidRDefault="00F31FC6" w:rsidP="00F31FC6">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 xml:space="preserve">Source: </w:t>
            </w:r>
            <w:r>
              <w:rPr>
                <w:sz w:val="14"/>
                <w:szCs w:val="14"/>
              </w:rPr>
              <w:t>Core Statistics Department</w:t>
            </w:r>
          </w:p>
        </w:tc>
      </w:tr>
      <w:tr w:rsidR="00F31FC6" w:rsidRPr="001764F5" w:rsidTr="002D0FCC">
        <w:trPr>
          <w:trHeight w:hRule="exact" w:val="247"/>
        </w:trPr>
        <w:tc>
          <w:tcPr>
            <w:tcW w:w="9630" w:type="dxa"/>
            <w:gridSpan w:val="14"/>
            <w:tcBorders>
              <w:top w:val="nil"/>
              <w:left w:val="nil"/>
              <w:bottom w:val="nil"/>
              <w:right w:val="nil"/>
            </w:tcBorders>
            <w:shd w:val="clear" w:color="auto" w:fill="auto"/>
            <w:noWrap/>
            <w:vAlign w:val="center"/>
            <w:hideMark/>
          </w:tcPr>
          <w:p w:rsidR="00F31FC6" w:rsidRPr="001764F5" w:rsidRDefault="00F31FC6" w:rsidP="00F31FC6">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F31FC6" w:rsidRPr="001764F5" w:rsidTr="002D0FCC">
        <w:trPr>
          <w:trHeight w:hRule="exact" w:val="193"/>
        </w:trPr>
        <w:tc>
          <w:tcPr>
            <w:tcW w:w="9630" w:type="dxa"/>
            <w:gridSpan w:val="14"/>
            <w:tcBorders>
              <w:top w:val="nil"/>
              <w:left w:val="nil"/>
              <w:bottom w:val="nil"/>
              <w:right w:val="nil"/>
            </w:tcBorders>
            <w:shd w:val="clear" w:color="auto" w:fill="auto"/>
            <w:noWrap/>
            <w:vAlign w:val="center"/>
            <w:hideMark/>
          </w:tcPr>
          <w:p w:rsidR="00F31FC6" w:rsidRPr="001764F5" w:rsidRDefault="00F31FC6" w:rsidP="00F31FC6">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F31FC6" w:rsidRPr="001764F5" w:rsidTr="002D0FCC">
        <w:trPr>
          <w:trHeight w:hRule="exact" w:val="175"/>
        </w:trPr>
        <w:tc>
          <w:tcPr>
            <w:tcW w:w="9630" w:type="dxa"/>
            <w:gridSpan w:val="14"/>
            <w:tcBorders>
              <w:top w:val="nil"/>
              <w:left w:val="nil"/>
              <w:bottom w:val="nil"/>
              <w:right w:val="nil"/>
            </w:tcBorders>
            <w:shd w:val="clear" w:color="auto" w:fill="auto"/>
            <w:noWrap/>
            <w:vAlign w:val="center"/>
            <w:hideMark/>
          </w:tcPr>
          <w:p w:rsidR="00F31FC6" w:rsidRDefault="00F31FC6" w:rsidP="00F31FC6">
            <w:pPr>
              <w:ind w:left="14"/>
              <w:rPr>
                <w:color w:val="000000"/>
                <w:sz w:val="13"/>
                <w:szCs w:val="13"/>
              </w:rPr>
            </w:pPr>
            <w:r>
              <w:rPr>
                <w:color w:val="000000"/>
                <w:sz w:val="13"/>
                <w:szCs w:val="13"/>
              </w:rPr>
              <w:t xml:space="preserve">Archive Link: </w:t>
            </w:r>
            <w:hyperlink r:id="rId19"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10350" w:type="dxa"/>
        <w:tblLayout w:type="fixed"/>
        <w:tblLook w:val="04A0" w:firstRow="1" w:lastRow="0" w:firstColumn="1" w:lastColumn="0" w:noHBand="0" w:noVBand="1"/>
      </w:tblPr>
      <w:tblGrid>
        <w:gridCol w:w="900"/>
        <w:gridCol w:w="1886"/>
        <w:gridCol w:w="904"/>
        <w:gridCol w:w="900"/>
        <w:gridCol w:w="810"/>
        <w:gridCol w:w="810"/>
        <w:gridCol w:w="810"/>
        <w:gridCol w:w="810"/>
        <w:gridCol w:w="994"/>
        <w:gridCol w:w="812"/>
        <w:gridCol w:w="714"/>
      </w:tblGrid>
      <w:tr w:rsidR="00FF1CA1" w:rsidRPr="00BF4323" w:rsidTr="00CD77FD">
        <w:trPr>
          <w:trHeight w:val="267"/>
        </w:trPr>
        <w:tc>
          <w:tcPr>
            <w:tcW w:w="10350" w:type="dxa"/>
            <w:gridSpan w:val="11"/>
            <w:shd w:val="clear" w:color="auto" w:fill="auto"/>
          </w:tcPr>
          <w:p w:rsidR="00FF1CA1" w:rsidRPr="002F011C" w:rsidRDefault="00333379" w:rsidP="006951B1">
            <w:pPr>
              <w:jc w:val="center"/>
              <w:rPr>
                <w:b/>
                <w:bCs/>
                <w:sz w:val="27"/>
                <w:szCs w:val="27"/>
              </w:rPr>
            </w:pPr>
            <w:r w:rsidRPr="00214B20">
              <w:rPr>
                <w:b/>
                <w:bCs/>
                <w:sz w:val="27"/>
                <w:szCs w:val="27"/>
              </w:rPr>
              <w:t>4.13</w:t>
            </w:r>
            <w:r w:rsidR="00FF1CA1" w:rsidRPr="00214B20">
              <w:rPr>
                <w:b/>
                <w:bCs/>
                <w:sz w:val="27"/>
                <w:szCs w:val="27"/>
              </w:rPr>
              <w:t xml:space="preserve"> Foreign Investment in Pakistan by Country</w:t>
            </w:r>
          </w:p>
        </w:tc>
      </w:tr>
      <w:tr w:rsidR="00FF1CA1" w:rsidRPr="00BF4323" w:rsidTr="00CD77FD">
        <w:trPr>
          <w:trHeight w:val="177"/>
        </w:trPr>
        <w:tc>
          <w:tcPr>
            <w:tcW w:w="10350" w:type="dxa"/>
            <w:gridSpan w:val="11"/>
            <w:shd w:val="clear" w:color="auto" w:fill="auto"/>
            <w:vAlign w:val="bottom"/>
          </w:tcPr>
          <w:p w:rsidR="00FF1CA1" w:rsidRPr="001F259E" w:rsidRDefault="002F1F57" w:rsidP="006951B1">
            <w:pPr>
              <w:jc w:val="right"/>
              <w:rPr>
                <w:b/>
                <w:bCs/>
                <w:sz w:val="14"/>
                <w:szCs w:val="14"/>
              </w:rPr>
            </w:pPr>
            <w:r>
              <w:rPr>
                <w:color w:val="000000"/>
                <w:sz w:val="15"/>
                <w:szCs w:val="15"/>
              </w:rPr>
              <w:t>Million US Dollars</w:t>
            </w:r>
          </w:p>
        </w:tc>
      </w:tr>
      <w:tr w:rsidR="00EE5BA4" w:rsidRPr="00BF4323" w:rsidTr="00B91102">
        <w:trPr>
          <w:trHeight w:val="177"/>
        </w:trPr>
        <w:tc>
          <w:tcPr>
            <w:tcW w:w="900" w:type="dxa"/>
            <w:vMerge w:val="restart"/>
            <w:tcBorders>
              <w:top w:val="single" w:sz="12" w:space="0" w:color="auto"/>
            </w:tcBorders>
            <w:shd w:val="clear" w:color="auto" w:fill="auto"/>
            <w:noWrap/>
            <w:tcMar>
              <w:left w:w="43" w:type="dxa"/>
              <w:right w:w="43" w:type="dxa"/>
            </w:tcMar>
            <w:vAlign w:val="center"/>
            <w:hideMark/>
          </w:tcPr>
          <w:p w:rsidR="00EE5BA4" w:rsidRPr="00BF4323" w:rsidRDefault="00EE5BA4" w:rsidP="00B14D77">
            <w:pPr>
              <w:jc w:val="center"/>
              <w:rPr>
                <w:b/>
                <w:bCs/>
                <w:sz w:val="16"/>
                <w:szCs w:val="16"/>
              </w:rPr>
            </w:pPr>
            <w:r w:rsidRPr="00BF4323">
              <w:rPr>
                <w:b/>
                <w:bCs/>
                <w:sz w:val="16"/>
                <w:szCs w:val="16"/>
              </w:rPr>
              <w:t>Sr</w:t>
            </w:r>
            <w:r>
              <w:rPr>
                <w:b/>
                <w:bCs/>
                <w:sz w:val="16"/>
                <w:szCs w:val="16"/>
              </w:rPr>
              <w:t>.</w:t>
            </w:r>
          </w:p>
        </w:tc>
        <w:tc>
          <w:tcPr>
            <w:tcW w:w="1886" w:type="dxa"/>
            <w:vMerge w:val="restart"/>
            <w:tcBorders>
              <w:top w:val="single" w:sz="12" w:space="0" w:color="auto"/>
              <w:bottom w:val="single" w:sz="12" w:space="0" w:color="auto"/>
            </w:tcBorders>
            <w:shd w:val="clear" w:color="auto" w:fill="auto"/>
            <w:noWrap/>
            <w:tcMar>
              <w:left w:w="43" w:type="dxa"/>
              <w:right w:w="43" w:type="dxa"/>
            </w:tcMar>
            <w:vAlign w:val="center"/>
            <w:hideMark/>
          </w:tcPr>
          <w:p w:rsidR="00EE5BA4" w:rsidRPr="00BF4323" w:rsidRDefault="00EE5BA4" w:rsidP="00B14D77">
            <w:pPr>
              <w:rPr>
                <w:b/>
                <w:bCs/>
                <w:sz w:val="16"/>
                <w:szCs w:val="24"/>
              </w:rPr>
            </w:pPr>
            <w:r w:rsidRPr="00BF4323">
              <w:rPr>
                <w:b/>
                <w:bCs/>
                <w:sz w:val="16"/>
                <w:szCs w:val="24"/>
              </w:rPr>
              <w:t>COUNTRY</w:t>
            </w:r>
          </w:p>
        </w:tc>
        <w:tc>
          <w:tcPr>
            <w:tcW w:w="2614" w:type="dxa"/>
            <w:gridSpan w:val="3"/>
            <w:tcBorders>
              <w:top w:val="single" w:sz="12" w:space="0" w:color="auto"/>
              <w:left w:val="nil"/>
              <w:bottom w:val="single" w:sz="4" w:space="0" w:color="auto"/>
              <w:right w:val="single" w:sz="4" w:space="0" w:color="auto"/>
            </w:tcBorders>
            <w:shd w:val="clear" w:color="auto" w:fill="auto"/>
            <w:noWrap/>
          </w:tcPr>
          <w:p w:rsidR="00EE5BA4" w:rsidRPr="00881C7E" w:rsidRDefault="00F31FC6" w:rsidP="009535D8">
            <w:pPr>
              <w:jc w:val="center"/>
              <w:rPr>
                <w:b/>
                <w:bCs/>
                <w:sz w:val="16"/>
                <w:szCs w:val="24"/>
                <w:vertAlign w:val="superscript"/>
              </w:rPr>
            </w:pPr>
            <w:r>
              <w:rPr>
                <w:b/>
                <w:bCs/>
                <w:sz w:val="16"/>
                <w:szCs w:val="24"/>
              </w:rPr>
              <w:t>Nov</w:t>
            </w:r>
            <w:r w:rsidR="00DE6864">
              <w:rPr>
                <w:b/>
                <w:bCs/>
                <w:sz w:val="16"/>
                <w:szCs w:val="24"/>
              </w:rPr>
              <w:t xml:space="preserve"> FY</w:t>
            </w:r>
            <w:r w:rsidR="007301F0">
              <w:rPr>
                <w:b/>
                <w:bCs/>
                <w:sz w:val="16"/>
                <w:szCs w:val="24"/>
              </w:rPr>
              <w:t>24</w:t>
            </w:r>
            <w:r w:rsidR="007301F0" w:rsidRPr="00BF4323">
              <w:rPr>
                <w:b/>
                <w:bCs/>
                <w:sz w:val="16"/>
                <w:szCs w:val="24"/>
                <w:vertAlign w:val="superscript"/>
              </w:rPr>
              <w:t>P</w:t>
            </w:r>
          </w:p>
        </w:tc>
        <w:tc>
          <w:tcPr>
            <w:tcW w:w="2430" w:type="dxa"/>
            <w:gridSpan w:val="3"/>
            <w:tcBorders>
              <w:top w:val="single" w:sz="12" w:space="0" w:color="auto"/>
              <w:left w:val="single" w:sz="4" w:space="0" w:color="auto"/>
              <w:bottom w:val="single" w:sz="4" w:space="0" w:color="auto"/>
              <w:right w:val="single" w:sz="4" w:space="0" w:color="auto"/>
            </w:tcBorders>
            <w:shd w:val="clear" w:color="auto" w:fill="auto"/>
          </w:tcPr>
          <w:p w:rsidR="00EE5BA4" w:rsidRDefault="00C07FA9" w:rsidP="00F31FC6">
            <w:pPr>
              <w:jc w:val="center"/>
              <w:rPr>
                <w:b/>
                <w:bCs/>
                <w:sz w:val="16"/>
                <w:szCs w:val="24"/>
              </w:rPr>
            </w:pPr>
            <w:r>
              <w:rPr>
                <w:b/>
                <w:bCs/>
                <w:sz w:val="16"/>
                <w:szCs w:val="24"/>
              </w:rPr>
              <w:t>Jul</w:t>
            </w:r>
            <w:r w:rsidR="007301F0">
              <w:rPr>
                <w:b/>
                <w:bCs/>
                <w:sz w:val="16"/>
                <w:szCs w:val="24"/>
              </w:rPr>
              <w:t>-</w:t>
            </w:r>
            <w:r w:rsidR="00F31FC6">
              <w:rPr>
                <w:b/>
                <w:bCs/>
                <w:sz w:val="16"/>
                <w:szCs w:val="24"/>
              </w:rPr>
              <w:t>Nov</w:t>
            </w:r>
            <w:r w:rsidR="00DE6864">
              <w:rPr>
                <w:b/>
                <w:bCs/>
                <w:sz w:val="16"/>
                <w:szCs w:val="24"/>
              </w:rPr>
              <w:t xml:space="preserve"> FY</w:t>
            </w:r>
            <w:r>
              <w:rPr>
                <w:b/>
                <w:bCs/>
                <w:sz w:val="16"/>
                <w:szCs w:val="24"/>
              </w:rPr>
              <w:t>24</w:t>
            </w:r>
            <w:r w:rsidR="00EE5BA4" w:rsidRPr="00BF4323">
              <w:rPr>
                <w:b/>
                <w:bCs/>
                <w:sz w:val="16"/>
                <w:szCs w:val="24"/>
                <w:vertAlign w:val="superscript"/>
              </w:rPr>
              <w:t>P</w:t>
            </w:r>
          </w:p>
        </w:tc>
        <w:tc>
          <w:tcPr>
            <w:tcW w:w="2520" w:type="dxa"/>
            <w:gridSpan w:val="3"/>
            <w:tcBorders>
              <w:top w:val="single" w:sz="12" w:space="0" w:color="auto"/>
              <w:left w:val="single" w:sz="4" w:space="0" w:color="auto"/>
              <w:bottom w:val="single" w:sz="4" w:space="0" w:color="auto"/>
            </w:tcBorders>
            <w:shd w:val="clear" w:color="auto" w:fill="auto"/>
            <w:vAlign w:val="bottom"/>
          </w:tcPr>
          <w:p w:rsidR="00EE5BA4" w:rsidRPr="00BF4323" w:rsidRDefault="00EE5BA4" w:rsidP="00F31FC6">
            <w:pPr>
              <w:jc w:val="center"/>
              <w:rPr>
                <w:b/>
                <w:bCs/>
                <w:sz w:val="16"/>
                <w:szCs w:val="24"/>
              </w:rPr>
            </w:pPr>
            <w:r>
              <w:rPr>
                <w:b/>
                <w:bCs/>
                <w:sz w:val="16"/>
                <w:szCs w:val="24"/>
              </w:rPr>
              <w:t>Jul</w:t>
            </w:r>
            <w:r w:rsidR="007301F0">
              <w:rPr>
                <w:b/>
                <w:bCs/>
                <w:sz w:val="16"/>
                <w:szCs w:val="24"/>
              </w:rPr>
              <w:t>-</w:t>
            </w:r>
            <w:r w:rsidR="00F31FC6">
              <w:rPr>
                <w:b/>
                <w:bCs/>
                <w:sz w:val="16"/>
                <w:szCs w:val="24"/>
              </w:rPr>
              <w:t>Nov</w:t>
            </w:r>
            <w:r w:rsidR="00DE6864">
              <w:rPr>
                <w:b/>
                <w:bCs/>
                <w:sz w:val="16"/>
                <w:szCs w:val="24"/>
              </w:rPr>
              <w:t xml:space="preserve"> FY</w:t>
            </w:r>
            <w:r w:rsidR="00C07FA9">
              <w:rPr>
                <w:b/>
                <w:bCs/>
                <w:sz w:val="16"/>
                <w:szCs w:val="24"/>
              </w:rPr>
              <w:t>23</w:t>
            </w:r>
          </w:p>
        </w:tc>
      </w:tr>
      <w:tr w:rsidR="00B91102" w:rsidRPr="00BF4323" w:rsidTr="00B91102">
        <w:trPr>
          <w:trHeight w:val="429"/>
        </w:trPr>
        <w:tc>
          <w:tcPr>
            <w:tcW w:w="900"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1886" w:type="dxa"/>
            <w:vMerge/>
            <w:tcBorders>
              <w:top w:val="single" w:sz="4" w:space="0" w:color="auto"/>
              <w:bottom w:val="single" w:sz="12" w:space="0" w:color="auto"/>
            </w:tcBorders>
            <w:shd w:val="clear" w:color="auto" w:fill="auto"/>
            <w:tcMar>
              <w:left w:w="43" w:type="dxa"/>
              <w:right w:w="43" w:type="dxa"/>
            </w:tcMar>
            <w:vAlign w:val="center"/>
            <w:hideMark/>
          </w:tcPr>
          <w:p w:rsidR="00B91102" w:rsidRPr="00BF4323" w:rsidRDefault="00B91102" w:rsidP="00B91102">
            <w:pPr>
              <w:rPr>
                <w:b/>
                <w:bCs/>
                <w:sz w:val="16"/>
                <w:szCs w:val="24"/>
              </w:rPr>
            </w:pPr>
          </w:p>
        </w:tc>
        <w:tc>
          <w:tcPr>
            <w:tcW w:w="904" w:type="dxa"/>
            <w:tcBorders>
              <w:top w:val="single" w:sz="4" w:space="0" w:color="auto"/>
              <w:left w:val="nil"/>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90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Total</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r>
              <w:rPr>
                <w:b/>
                <w:bCs/>
                <w:sz w:val="14"/>
                <w:szCs w:val="14"/>
              </w:rPr>
              <w:t xml:space="preserve"> </w:t>
            </w:r>
          </w:p>
        </w:tc>
        <w:tc>
          <w:tcPr>
            <w:tcW w:w="810"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c>
          <w:tcPr>
            <w:tcW w:w="994"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Direct Investment</w:t>
            </w:r>
          </w:p>
          <w:p w:rsidR="00B91102" w:rsidRPr="00316631" w:rsidRDefault="00B91102" w:rsidP="00B91102">
            <w:pPr>
              <w:jc w:val="center"/>
              <w:rPr>
                <w:b/>
                <w:bCs/>
                <w:sz w:val="14"/>
                <w:szCs w:val="14"/>
              </w:rPr>
            </w:pPr>
            <w:r w:rsidRPr="00316631">
              <w:rPr>
                <w:b/>
                <w:bCs/>
                <w:sz w:val="14"/>
                <w:szCs w:val="14"/>
              </w:rPr>
              <w:t>(Net)</w:t>
            </w:r>
          </w:p>
        </w:tc>
        <w:tc>
          <w:tcPr>
            <w:tcW w:w="81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Portfolio Investment</w:t>
            </w:r>
          </w:p>
          <w:p w:rsidR="00B91102" w:rsidRPr="00316631" w:rsidRDefault="00B91102" w:rsidP="00B91102">
            <w:pPr>
              <w:jc w:val="center"/>
              <w:rPr>
                <w:b/>
                <w:bCs/>
                <w:sz w:val="14"/>
                <w:szCs w:val="14"/>
              </w:rPr>
            </w:pPr>
            <w:r w:rsidRPr="00316631">
              <w:rPr>
                <w:b/>
                <w:bCs/>
                <w:sz w:val="14"/>
                <w:szCs w:val="14"/>
              </w:rPr>
              <w:t>(Net)</w:t>
            </w:r>
          </w:p>
        </w:tc>
        <w:tc>
          <w:tcPr>
            <w:tcW w:w="714"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B91102" w:rsidRPr="00316631" w:rsidRDefault="00B91102" w:rsidP="00B91102">
            <w:pPr>
              <w:jc w:val="center"/>
              <w:rPr>
                <w:b/>
                <w:bCs/>
                <w:sz w:val="14"/>
                <w:szCs w:val="14"/>
              </w:rPr>
            </w:pPr>
            <w:r w:rsidRPr="00316631">
              <w:rPr>
                <w:b/>
                <w:bCs/>
                <w:sz w:val="14"/>
                <w:szCs w:val="14"/>
              </w:rPr>
              <w:t>Total</w:t>
            </w:r>
          </w:p>
        </w:tc>
      </w:tr>
      <w:tr w:rsidR="00611F1C" w:rsidRPr="001D0CC7" w:rsidTr="00611F1C">
        <w:trPr>
          <w:trHeight w:hRule="exact" w:val="410"/>
        </w:trPr>
        <w:tc>
          <w:tcPr>
            <w:tcW w:w="900" w:type="dxa"/>
            <w:tcBorders>
              <w:top w:val="single" w:sz="12" w:space="0" w:color="auto"/>
            </w:tcBorders>
            <w:shd w:val="clear" w:color="auto" w:fill="auto"/>
            <w:noWrap/>
            <w:tcMar>
              <w:left w:w="43" w:type="dxa"/>
              <w:right w:w="43" w:type="dxa"/>
            </w:tcMar>
            <w:vAlign w:val="center"/>
            <w:hideMark/>
          </w:tcPr>
          <w:p w:rsidR="00611F1C" w:rsidRPr="00316631" w:rsidRDefault="00611F1C" w:rsidP="00611F1C">
            <w:pPr>
              <w:jc w:val="center"/>
              <w:rPr>
                <w:b/>
                <w:sz w:val="14"/>
                <w:szCs w:val="14"/>
              </w:rPr>
            </w:pPr>
            <w:r w:rsidRPr="00316631">
              <w:rPr>
                <w:b/>
                <w:sz w:val="14"/>
                <w:szCs w:val="14"/>
              </w:rPr>
              <w:t>I</w:t>
            </w:r>
          </w:p>
        </w:tc>
        <w:tc>
          <w:tcPr>
            <w:tcW w:w="1886" w:type="dxa"/>
            <w:tcBorders>
              <w:top w:val="single" w:sz="12" w:space="0" w:color="auto"/>
            </w:tcBorders>
            <w:shd w:val="clear" w:color="auto" w:fill="auto"/>
            <w:noWrap/>
            <w:tcMar>
              <w:left w:w="43" w:type="dxa"/>
              <w:right w:w="43" w:type="dxa"/>
            </w:tcMar>
            <w:vAlign w:val="center"/>
            <w:hideMark/>
          </w:tcPr>
          <w:p w:rsidR="00611F1C" w:rsidRPr="00316631" w:rsidRDefault="00611F1C" w:rsidP="00611F1C">
            <w:pPr>
              <w:rPr>
                <w:b/>
                <w:sz w:val="14"/>
                <w:szCs w:val="14"/>
              </w:rPr>
            </w:pPr>
            <w:r w:rsidRPr="00316631">
              <w:rPr>
                <w:b/>
                <w:sz w:val="14"/>
                <w:szCs w:val="14"/>
              </w:rPr>
              <w:t>Foreign Private Investment</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131.4</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27.5</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158.9</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656.1</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38.4</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694.5</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606.9</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(14.0)</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592.9</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Argentina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Australia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(2.4)</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Austria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Bahamas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5</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Bahrain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11.6</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8.8</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10.8</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6</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Bangladesh</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7</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color w:val="000000"/>
                <w:sz w:val="14"/>
                <w:szCs w:val="14"/>
              </w:rPr>
              <w:t>Belgium</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8</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proofErr w:type="spellStart"/>
            <w:r w:rsidRPr="00BD1EE3">
              <w:rPr>
                <w:rFonts w:asciiTheme="majorBidi" w:hAnsiTheme="majorBidi" w:cstheme="majorBidi"/>
                <w:sz w:val="14"/>
                <w:szCs w:val="14"/>
              </w:rPr>
              <w:t>Bosina</w:t>
            </w:r>
            <w:proofErr w:type="spellEnd"/>
            <w:r w:rsidRPr="00BD1EE3">
              <w:rPr>
                <w:rFonts w:asciiTheme="majorBidi" w:hAnsiTheme="majorBidi" w:cstheme="majorBidi"/>
                <w:sz w:val="14"/>
                <w:szCs w:val="14"/>
              </w:rPr>
              <w:t xml:space="preserve"> </w:t>
            </w:r>
            <w:proofErr w:type="spellStart"/>
            <w:r w:rsidRPr="00BD1EE3">
              <w:rPr>
                <w:rFonts w:asciiTheme="majorBidi" w:hAnsiTheme="majorBidi" w:cstheme="majorBidi"/>
                <w:sz w:val="14"/>
                <w:szCs w:val="14"/>
              </w:rPr>
              <w:t>Harzeguinia</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9</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Brunei</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10</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Canada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(1.3)</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11</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China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74.6</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74.6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232.7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232.7</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250.4</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250.4</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12</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Congo</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13</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Denmark</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14</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Egypt</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3.4</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3.4</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3.4</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15</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Finland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4.0</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4.0</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16</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France</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14.9</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17.5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17.5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17</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Germany</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2.5</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23.2</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23.2</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18</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proofErr w:type="spellStart"/>
            <w:r w:rsidRPr="00BD1EE3">
              <w:rPr>
                <w:rFonts w:asciiTheme="majorBidi" w:hAnsiTheme="majorBidi" w:cstheme="majorBidi"/>
                <w:sz w:val="14"/>
                <w:szCs w:val="14"/>
              </w:rPr>
              <w:t>Hongkong</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22.6</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129.2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129.2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85.9</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(1.3)</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84.6</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19</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Hungary</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(1.1)</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20</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color w:val="000000"/>
                <w:sz w:val="14"/>
                <w:szCs w:val="14"/>
              </w:rPr>
              <w:t>Iceland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21</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Indonesia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22</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Iran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23</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Ireland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(1.8)</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24</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Italy</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7.7</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7.7</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25</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Japan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4.5</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26</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color w:val="000000"/>
                <w:sz w:val="14"/>
                <w:szCs w:val="14"/>
              </w:rPr>
              <w:t>Kenya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27</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Korea (South)</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14.0</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15.2</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15.2</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28</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Kuwait</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7.3</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4.6</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4.0</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29</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Lebanon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30</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color w:val="000000"/>
                <w:sz w:val="14"/>
                <w:szCs w:val="14"/>
              </w:rPr>
              <w:t>Liberia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31</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Libya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32</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Luxembourg</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(13.9)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(14.5)</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33</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Malaysia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15.0</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15.7</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15.7</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34</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Malta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3.9</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4.9</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4.9</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35</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Netherlands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41.8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41.8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7.8</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7.5</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36</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proofErr w:type="spellStart"/>
            <w:r w:rsidRPr="00BD1EE3">
              <w:rPr>
                <w:rFonts w:asciiTheme="majorBidi" w:hAnsiTheme="majorBidi" w:cstheme="majorBidi"/>
                <w:sz w:val="14"/>
                <w:szCs w:val="14"/>
              </w:rPr>
              <w:t>NewZealand</w:t>
            </w:r>
            <w:proofErr w:type="spellEnd"/>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37</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Nigeria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38</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Norway</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(16.0)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(16.0)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(78.1)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(78.1)</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(152.4)</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(152.4)</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39</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Oman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2.9</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40</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Panama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41</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color w:val="000000"/>
                <w:sz w:val="14"/>
                <w:szCs w:val="14"/>
              </w:rPr>
              <w:t>Philippines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42</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Poland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43</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Portugal</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hideMark/>
          </w:tcPr>
          <w:p w:rsidR="00611F1C" w:rsidRPr="00316631" w:rsidRDefault="00611F1C" w:rsidP="00611F1C">
            <w:pPr>
              <w:jc w:val="center"/>
              <w:rPr>
                <w:sz w:val="14"/>
                <w:szCs w:val="14"/>
              </w:rPr>
            </w:pPr>
            <w:r w:rsidRPr="00316631">
              <w:rPr>
                <w:sz w:val="14"/>
                <w:szCs w:val="14"/>
              </w:rPr>
              <w:t>44</w:t>
            </w:r>
          </w:p>
        </w:tc>
        <w:tc>
          <w:tcPr>
            <w:tcW w:w="1886" w:type="dxa"/>
            <w:shd w:val="clear" w:color="auto" w:fill="auto"/>
            <w:noWrap/>
            <w:tcMar>
              <w:left w:w="43" w:type="dxa"/>
              <w:right w:w="43" w:type="dxa"/>
            </w:tcMar>
            <w:vAlign w:val="center"/>
            <w:hideMark/>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Qatar</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sidRPr="00316631">
              <w:rPr>
                <w:sz w:val="14"/>
                <w:szCs w:val="14"/>
              </w:rPr>
              <w:t>45</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Saudi Arabia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r>
              <w:rPr>
                <w:rFonts w:asciiTheme="majorBidi" w:hAnsiTheme="majorBidi" w:cstheme="majorBidi"/>
                <w:color w:val="000000"/>
                <w:sz w:val="14"/>
                <w:szCs w:val="14"/>
              </w:rPr>
              <w:t>..</w:t>
            </w: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46</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Seychelles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47</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Singapore</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(1.7)</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29.6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19.6</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17.3</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16.4</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48</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South Africa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49</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Sri Lanka</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50</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Sweden</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2.2</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5.8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0.6</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0.2</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51</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Switzerland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(0.1)</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28.5</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3.2</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(0.8)</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2.4</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52</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Thailand</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(0.7)</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0.5</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53</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Turkey</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2.1</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5.7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5.7</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13.5</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13.5</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54</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U.A.E</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3.2</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(0.3)</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20.9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29.1</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48.8</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(1.4)</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47.4</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55</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United Kingdom</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23.9</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(0.4)</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23.4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88.1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90.0</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101.8</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(11.1)</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90.7</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56</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United States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9.5</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26.8</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36.3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44.1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35.7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79.8</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43.7</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17.1</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60.9</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sz w:val="14"/>
                <w:szCs w:val="14"/>
              </w:rPr>
            </w:pPr>
            <w:r>
              <w:rPr>
                <w:sz w:val="14"/>
                <w:szCs w:val="14"/>
              </w:rPr>
              <w:t>57</w:t>
            </w:r>
          </w:p>
        </w:tc>
        <w:tc>
          <w:tcPr>
            <w:tcW w:w="1886" w:type="dxa"/>
            <w:shd w:val="clear" w:color="auto" w:fill="auto"/>
            <w:noWrap/>
            <w:tcMar>
              <w:left w:w="43" w:type="dxa"/>
              <w:right w:w="43" w:type="dxa"/>
            </w:tcMar>
            <w:vAlign w:val="center"/>
          </w:tcPr>
          <w:p w:rsidR="00611F1C" w:rsidRPr="00BD1EE3" w:rsidRDefault="00611F1C" w:rsidP="00611F1C">
            <w:pPr>
              <w:rPr>
                <w:rFonts w:asciiTheme="majorBidi" w:hAnsiTheme="majorBidi" w:cstheme="majorBidi"/>
                <w:sz w:val="14"/>
                <w:szCs w:val="14"/>
              </w:rPr>
            </w:pPr>
            <w:r w:rsidRPr="00BD1EE3">
              <w:rPr>
                <w:rFonts w:asciiTheme="majorBidi" w:hAnsiTheme="majorBidi" w:cstheme="majorBidi"/>
                <w:sz w:val="14"/>
                <w:szCs w:val="14"/>
              </w:rPr>
              <w:t>Others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8.0</w:t>
            </w: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9.2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25.2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60.4</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(11.7)</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color w:val="000000"/>
                <w:sz w:val="14"/>
                <w:szCs w:val="14"/>
              </w:rPr>
            </w:pPr>
            <w:r w:rsidRPr="00611F1C">
              <w:rPr>
                <w:rFonts w:asciiTheme="majorBidi" w:hAnsiTheme="majorBidi" w:cstheme="majorBidi"/>
                <w:color w:val="000000"/>
                <w:sz w:val="14"/>
                <w:szCs w:val="14"/>
              </w:rPr>
              <w:t>48.6</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jc w:val="center"/>
              <w:rPr>
                <w:b/>
                <w:sz w:val="14"/>
                <w:szCs w:val="14"/>
              </w:rPr>
            </w:pPr>
            <w:r w:rsidRPr="00316631">
              <w:rPr>
                <w:b/>
                <w:sz w:val="14"/>
                <w:szCs w:val="14"/>
              </w:rPr>
              <w:t>II</w:t>
            </w:r>
          </w:p>
        </w:tc>
        <w:tc>
          <w:tcPr>
            <w:tcW w:w="1886" w:type="dxa"/>
            <w:shd w:val="clear" w:color="auto" w:fill="auto"/>
            <w:noWrap/>
            <w:tcMar>
              <w:left w:w="43" w:type="dxa"/>
              <w:right w:w="43" w:type="dxa"/>
            </w:tcMar>
            <w:vAlign w:val="center"/>
          </w:tcPr>
          <w:p w:rsidR="00611F1C" w:rsidRPr="00316631" w:rsidRDefault="00611F1C" w:rsidP="00611F1C">
            <w:pPr>
              <w:rPr>
                <w:b/>
                <w:sz w:val="14"/>
                <w:szCs w:val="14"/>
              </w:rPr>
            </w:pPr>
            <w:r w:rsidRPr="00316631">
              <w:rPr>
                <w:b/>
                <w:sz w:val="14"/>
                <w:szCs w:val="14"/>
              </w:rPr>
              <w:t>Foreign Public Investment</w:t>
            </w:r>
            <w:r w:rsidRPr="00551155">
              <w:rPr>
                <w:b/>
                <w:sz w:val="14"/>
                <w:szCs w:val="14"/>
                <w:vertAlign w:val="superscript"/>
              </w:rPr>
              <w:t>@</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(3.0)</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(17.4)</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(17.4)</w:t>
            </w:r>
          </w:p>
        </w:tc>
      </w:tr>
      <w:tr w:rsidR="00611F1C" w:rsidRPr="001D0CC7" w:rsidTr="00611F1C">
        <w:trPr>
          <w:trHeight w:val="20"/>
        </w:trPr>
        <w:tc>
          <w:tcPr>
            <w:tcW w:w="900" w:type="dxa"/>
            <w:shd w:val="clear" w:color="auto" w:fill="auto"/>
            <w:noWrap/>
            <w:tcMar>
              <w:left w:w="43" w:type="dxa"/>
              <w:right w:w="43" w:type="dxa"/>
            </w:tcMar>
            <w:vAlign w:val="center"/>
          </w:tcPr>
          <w:p w:rsidR="00611F1C" w:rsidRPr="00316631" w:rsidRDefault="00611F1C" w:rsidP="00611F1C">
            <w:pPr>
              <w:rPr>
                <w:sz w:val="14"/>
                <w:szCs w:val="14"/>
              </w:rPr>
            </w:pPr>
          </w:p>
        </w:tc>
        <w:tc>
          <w:tcPr>
            <w:tcW w:w="1886" w:type="dxa"/>
            <w:shd w:val="clear" w:color="auto" w:fill="auto"/>
            <w:noWrap/>
            <w:tcMar>
              <w:left w:w="43" w:type="dxa"/>
              <w:right w:w="43" w:type="dxa"/>
            </w:tcMar>
            <w:vAlign w:val="center"/>
          </w:tcPr>
          <w:p w:rsidR="00611F1C" w:rsidRPr="00316631" w:rsidRDefault="00611F1C" w:rsidP="00611F1C">
            <w:pPr>
              <w:rPr>
                <w:sz w:val="14"/>
                <w:szCs w:val="14"/>
              </w:rPr>
            </w:pPr>
            <w:r w:rsidRPr="00316631">
              <w:rPr>
                <w:sz w:val="14"/>
                <w:szCs w:val="14"/>
              </w:rPr>
              <w:t>Debt Securities</w:t>
            </w:r>
          </w:p>
        </w:tc>
        <w:tc>
          <w:tcPr>
            <w:tcW w:w="904"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(3.0)</w:t>
            </w:r>
          </w:p>
        </w:tc>
        <w:tc>
          <w:tcPr>
            <w:tcW w:w="81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(3.0)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0.2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0.2</w:t>
            </w:r>
          </w:p>
        </w:tc>
        <w:tc>
          <w:tcPr>
            <w:tcW w:w="99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w:t>
            </w:r>
          </w:p>
        </w:tc>
        <w:tc>
          <w:tcPr>
            <w:tcW w:w="812"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(17.4)</w:t>
            </w:r>
          </w:p>
        </w:tc>
        <w:tc>
          <w:tcPr>
            <w:tcW w:w="714"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color w:val="000000"/>
                <w:sz w:val="14"/>
                <w:szCs w:val="14"/>
              </w:rPr>
            </w:pPr>
            <w:r w:rsidRPr="00611F1C">
              <w:rPr>
                <w:rFonts w:asciiTheme="majorBidi" w:hAnsiTheme="majorBidi" w:cstheme="majorBidi"/>
                <w:b/>
                <w:bCs/>
                <w:color w:val="000000"/>
                <w:sz w:val="14"/>
                <w:szCs w:val="14"/>
              </w:rPr>
              <w:t>(17.4)</w:t>
            </w:r>
          </w:p>
        </w:tc>
      </w:tr>
      <w:tr w:rsidR="00611F1C" w:rsidRPr="001D0CC7" w:rsidTr="00611F1C">
        <w:trPr>
          <w:trHeight w:hRule="exact" w:val="315"/>
        </w:trPr>
        <w:tc>
          <w:tcPr>
            <w:tcW w:w="900" w:type="dxa"/>
            <w:tcBorders>
              <w:top w:val="single" w:sz="12" w:space="0" w:color="auto"/>
              <w:bottom w:val="single" w:sz="12" w:space="0" w:color="auto"/>
            </w:tcBorders>
            <w:shd w:val="clear" w:color="auto" w:fill="auto"/>
            <w:noWrap/>
            <w:tcMar>
              <w:left w:w="43" w:type="dxa"/>
              <w:right w:w="43" w:type="dxa"/>
            </w:tcMar>
            <w:vAlign w:val="center"/>
            <w:hideMark/>
          </w:tcPr>
          <w:p w:rsidR="00611F1C" w:rsidRPr="00316631" w:rsidRDefault="00611F1C" w:rsidP="00611F1C">
            <w:pPr>
              <w:jc w:val="center"/>
              <w:rPr>
                <w:b/>
                <w:bCs/>
                <w:sz w:val="14"/>
                <w:szCs w:val="14"/>
              </w:rPr>
            </w:pPr>
          </w:p>
        </w:tc>
        <w:tc>
          <w:tcPr>
            <w:tcW w:w="1886" w:type="dxa"/>
            <w:tcBorders>
              <w:top w:val="single" w:sz="12" w:space="0" w:color="auto"/>
              <w:bottom w:val="single" w:sz="12" w:space="0" w:color="auto"/>
            </w:tcBorders>
            <w:shd w:val="clear" w:color="auto" w:fill="auto"/>
            <w:vAlign w:val="center"/>
          </w:tcPr>
          <w:p w:rsidR="00611F1C" w:rsidRPr="007F3D34" w:rsidRDefault="00611F1C" w:rsidP="00611F1C">
            <w:pPr>
              <w:jc w:val="center"/>
              <w:rPr>
                <w:b/>
                <w:bCs/>
                <w:sz w:val="14"/>
                <w:szCs w:val="14"/>
              </w:rPr>
            </w:pPr>
            <w:r w:rsidRPr="007F3D34">
              <w:rPr>
                <w:b/>
                <w:bCs/>
                <w:sz w:val="14"/>
                <w:szCs w:val="14"/>
              </w:rPr>
              <w:t>Total</w:t>
            </w:r>
          </w:p>
        </w:tc>
        <w:tc>
          <w:tcPr>
            <w:tcW w:w="904"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131.4</w:t>
            </w:r>
          </w:p>
        </w:tc>
        <w:tc>
          <w:tcPr>
            <w:tcW w:w="90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24.6</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156.0</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656.1</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38.7</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694.8</w:t>
            </w:r>
          </w:p>
        </w:tc>
        <w:tc>
          <w:tcPr>
            <w:tcW w:w="994"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606.9</w:t>
            </w:r>
          </w:p>
        </w:tc>
        <w:tc>
          <w:tcPr>
            <w:tcW w:w="812"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(31.4)</w:t>
            </w:r>
          </w:p>
        </w:tc>
        <w:tc>
          <w:tcPr>
            <w:tcW w:w="714"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ind w:firstLineChars="100" w:firstLine="140"/>
              <w:jc w:val="right"/>
              <w:rPr>
                <w:rFonts w:asciiTheme="majorBidi" w:hAnsiTheme="majorBidi" w:cstheme="majorBidi"/>
                <w:b/>
                <w:bCs/>
                <w:sz w:val="14"/>
                <w:szCs w:val="14"/>
              </w:rPr>
            </w:pPr>
            <w:r w:rsidRPr="00611F1C">
              <w:rPr>
                <w:rFonts w:asciiTheme="majorBidi" w:hAnsiTheme="majorBidi" w:cstheme="majorBidi"/>
                <w:b/>
                <w:bCs/>
                <w:sz w:val="14"/>
                <w:szCs w:val="14"/>
              </w:rPr>
              <w:t>575.5</w:t>
            </w:r>
          </w:p>
        </w:tc>
      </w:tr>
      <w:tr w:rsidR="006D1F18" w:rsidRPr="002A0059" w:rsidTr="00CD77FD">
        <w:trPr>
          <w:trHeight w:hRule="exact" w:val="1906"/>
        </w:trPr>
        <w:tc>
          <w:tcPr>
            <w:tcW w:w="10350" w:type="dxa"/>
            <w:gridSpan w:val="11"/>
            <w:tcBorders>
              <w:top w:val="single" w:sz="12" w:space="0" w:color="auto"/>
            </w:tcBorders>
            <w:shd w:val="clear" w:color="auto" w:fill="auto"/>
            <w:noWrap/>
            <w:tcMar>
              <w:left w:w="43" w:type="dxa"/>
              <w:right w:w="43" w:type="dxa"/>
            </w:tcMar>
            <w:hideMark/>
          </w:tcPr>
          <w:p w:rsidR="006D1F18" w:rsidRPr="00FC463F" w:rsidRDefault="006D1F18" w:rsidP="006D1F18">
            <w:pPr>
              <w:rPr>
                <w:rFonts w:asciiTheme="majorBidi" w:hAnsiTheme="majorBidi" w:cstheme="majorBidi"/>
                <w:sz w:val="14"/>
                <w:szCs w:val="14"/>
              </w:rPr>
            </w:pPr>
            <w:r w:rsidRPr="00FC463F">
              <w:rPr>
                <w:rFonts w:asciiTheme="majorBidi" w:hAnsiTheme="majorBidi" w:cstheme="majorBidi"/>
                <w:color w:val="000000"/>
                <w:sz w:val="14"/>
                <w:szCs w:val="14"/>
              </w:rPr>
              <w:t xml:space="preserve">Archive Link: </w:t>
            </w:r>
            <w:hyperlink r:id="rId20" w:history="1">
              <w:r w:rsidRPr="00FC463F">
                <w:rPr>
                  <w:rStyle w:val="Hyperlink"/>
                  <w:rFonts w:asciiTheme="majorBidi" w:hAnsiTheme="majorBidi" w:cstheme="majorBidi"/>
                  <w:sz w:val="14"/>
                  <w:szCs w:val="14"/>
                </w:rPr>
                <w:t>http://www.sbp.org.pk/ecodata/NIFP_Arch/index.asp</w:t>
              </w:r>
            </w:hyperlink>
            <w:r w:rsidRPr="00FC463F">
              <w:rPr>
                <w:rFonts w:asciiTheme="majorBidi" w:hAnsiTheme="majorBidi" w:cstheme="majorBidi"/>
                <w:color w:val="000000"/>
                <w:sz w:val="14"/>
                <w:szCs w:val="14"/>
              </w:rPr>
              <w:t xml:space="preserve"> </w:t>
            </w:r>
            <w:r w:rsidRPr="00FC463F">
              <w:rPr>
                <w:rFonts w:asciiTheme="majorBidi" w:hAnsiTheme="majorBidi" w:cstheme="majorBidi"/>
                <w:sz w:val="14"/>
                <w:szCs w:val="14"/>
              </w:rPr>
              <w:t xml:space="preserve">                                                                                                                            Source: Core Statistics Department</w:t>
            </w:r>
          </w:p>
          <w:p w:rsidR="006D1F18" w:rsidRPr="00FC463F" w:rsidRDefault="006D1F18" w:rsidP="006D1F18">
            <w:pPr>
              <w:rPr>
                <w:rFonts w:asciiTheme="majorBidi" w:hAnsiTheme="majorBidi" w:cstheme="majorBidi"/>
                <w:color w:val="000000"/>
                <w:sz w:val="14"/>
                <w:szCs w:val="14"/>
              </w:rPr>
            </w:pPr>
            <w:r w:rsidRPr="00FC463F">
              <w:rPr>
                <w:rFonts w:asciiTheme="majorBidi" w:hAnsiTheme="majorBidi" w:cstheme="majorBidi"/>
                <w:color w:val="000000"/>
                <w:sz w:val="14"/>
                <w:szCs w:val="14"/>
              </w:rPr>
              <w:t>Notes:</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1. Foreign Direct Investment Inflows/Outflows include cash received for investment in equity, Intercompany Loan, Capital Equipment brought in/out and reinvested earnings. New format adopted from July 2012.</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2. Others include IFIs and countries not mentioned above. The details of countries included in Others are available.</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3. The data is based on Ultimate Controlling Parent Country concept and may not be compared with the data based on Immediate Investing Countries published for year F11 and earlier.</w:t>
            </w:r>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 xml:space="preserve">4. The data from FY15 has been revised by incorporating the FDI channeled through permissible off-shore accounts. The revision study is available at: </w:t>
            </w:r>
          </w:p>
          <w:p w:rsidR="006D1F18" w:rsidRPr="00FC463F" w:rsidRDefault="008F7CB5" w:rsidP="006D1F18">
            <w:pPr>
              <w:rPr>
                <w:rFonts w:asciiTheme="majorBidi" w:hAnsiTheme="majorBidi" w:cstheme="majorBidi"/>
                <w:color w:val="0000FF"/>
                <w:sz w:val="14"/>
                <w:szCs w:val="14"/>
                <w:u w:val="single"/>
              </w:rPr>
            </w:pPr>
            <w:hyperlink r:id="rId21" w:history="1">
              <w:r w:rsidR="006D1F18" w:rsidRPr="00FC463F">
                <w:rPr>
                  <w:rStyle w:val="Hyperlink"/>
                  <w:rFonts w:asciiTheme="majorBidi" w:hAnsiTheme="majorBidi" w:cstheme="majorBidi"/>
                  <w:sz w:val="14"/>
                  <w:szCs w:val="14"/>
                </w:rPr>
                <w:t>http://www.sbp.org.pk/departments/stats/Notice/Rev-Study-External-Sector.pdf</w:t>
              </w:r>
            </w:hyperlink>
          </w:p>
          <w:p w:rsidR="006D1F18" w:rsidRPr="00FC463F" w:rsidRDefault="006D1F18" w:rsidP="006D1F18">
            <w:pPr>
              <w:rPr>
                <w:rFonts w:asciiTheme="majorBidi" w:hAnsiTheme="majorBidi" w:cstheme="majorBidi"/>
                <w:sz w:val="14"/>
                <w:szCs w:val="14"/>
              </w:rPr>
            </w:pPr>
            <w:r w:rsidRPr="00FC463F">
              <w:rPr>
                <w:rFonts w:asciiTheme="majorBidi" w:hAnsiTheme="majorBidi" w:cstheme="majorBidi"/>
                <w:sz w:val="14"/>
                <w:szCs w:val="14"/>
              </w:rPr>
              <w:t>5. The data for FY23-Q3 has been revised.</w:t>
            </w:r>
          </w:p>
          <w:p w:rsidR="006D1F18" w:rsidRDefault="006D1F18" w:rsidP="006D1F18">
            <w:pPr>
              <w:rPr>
                <w:color w:val="000000"/>
                <w:sz w:val="14"/>
                <w:szCs w:val="14"/>
              </w:rPr>
            </w:pPr>
            <w:r>
              <w:rPr>
                <w:color w:val="000000"/>
                <w:sz w:val="14"/>
                <w:szCs w:val="14"/>
              </w:rPr>
              <w:t>@</w:t>
            </w:r>
            <w:r w:rsidRPr="00551155">
              <w:rPr>
                <w:color w:val="000000"/>
                <w:sz w:val="14"/>
                <w:szCs w:val="14"/>
              </w:rPr>
              <w:t xml:space="preserve"> Net sale/Purchase of Special US$ bonds, Eurobonds, FEBC, DBC, </w:t>
            </w:r>
            <w:proofErr w:type="spellStart"/>
            <w:r w:rsidRPr="00551155">
              <w:rPr>
                <w:color w:val="000000"/>
                <w:sz w:val="14"/>
                <w:szCs w:val="14"/>
              </w:rPr>
              <w:t>Tbills</w:t>
            </w:r>
            <w:proofErr w:type="spellEnd"/>
            <w:r w:rsidRPr="00551155">
              <w:rPr>
                <w:color w:val="000000"/>
                <w:sz w:val="14"/>
                <w:szCs w:val="14"/>
              </w:rPr>
              <w:t xml:space="preserve"> and PIBs</w:t>
            </w:r>
          </w:p>
          <w:p w:rsidR="006D1F18" w:rsidRPr="006E405E" w:rsidRDefault="006D1F18" w:rsidP="006D1F18">
            <w:pPr>
              <w:rPr>
                <w:color w:val="000000"/>
                <w:sz w:val="14"/>
                <w:szCs w:val="14"/>
              </w:rPr>
            </w:pP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p w:rsidR="00EF4D1E" w:rsidRDefault="00EF4D1E" w:rsidP="00FF1CA1">
      <w:pPr>
        <w:pStyle w:val="CommentText"/>
        <w:rPr>
          <w:sz w:val="17"/>
          <w:szCs w:val="17"/>
        </w:rPr>
      </w:pPr>
    </w:p>
    <w:tbl>
      <w:tblPr>
        <w:tblpPr w:leftFromText="180" w:rightFromText="180" w:tblpXSpec="center" w:tblpY="425"/>
        <w:tblW w:w="9990" w:type="dxa"/>
        <w:tblLayout w:type="fixed"/>
        <w:tblCellMar>
          <w:left w:w="115" w:type="dxa"/>
          <w:right w:w="14" w:type="dxa"/>
        </w:tblCellMar>
        <w:tblLook w:val="04A0" w:firstRow="1" w:lastRow="0" w:firstColumn="1" w:lastColumn="0" w:noHBand="0" w:noVBand="1"/>
      </w:tblPr>
      <w:tblGrid>
        <w:gridCol w:w="990"/>
        <w:gridCol w:w="1337"/>
        <w:gridCol w:w="193"/>
        <w:gridCol w:w="1170"/>
        <w:gridCol w:w="720"/>
        <w:gridCol w:w="630"/>
        <w:gridCol w:w="630"/>
        <w:gridCol w:w="720"/>
        <w:gridCol w:w="810"/>
        <w:gridCol w:w="720"/>
        <w:gridCol w:w="720"/>
        <w:gridCol w:w="630"/>
        <w:gridCol w:w="720"/>
      </w:tblGrid>
      <w:tr w:rsidR="00D36CE1" w:rsidRPr="00BF4323" w:rsidTr="005C6A5D">
        <w:trPr>
          <w:trHeight w:val="274"/>
        </w:trPr>
        <w:tc>
          <w:tcPr>
            <w:tcW w:w="9990" w:type="dxa"/>
            <w:gridSpan w:val="13"/>
            <w:shd w:val="clear" w:color="auto" w:fill="auto"/>
          </w:tcPr>
          <w:p w:rsidR="00D36CE1" w:rsidRPr="00716548" w:rsidRDefault="00D36CE1" w:rsidP="00AE6250">
            <w:pPr>
              <w:jc w:val="center"/>
              <w:rPr>
                <w:b/>
                <w:bCs/>
                <w:sz w:val="27"/>
                <w:szCs w:val="27"/>
              </w:rPr>
            </w:pPr>
            <w:r>
              <w:rPr>
                <w:b/>
                <w:bCs/>
                <w:sz w:val="27"/>
                <w:szCs w:val="27"/>
              </w:rPr>
              <w:t>4.</w:t>
            </w:r>
            <w:r w:rsidRPr="00214B20">
              <w:rPr>
                <w:b/>
                <w:bCs/>
                <w:sz w:val="27"/>
                <w:szCs w:val="27"/>
              </w:rPr>
              <w:t>14   Foreign Direct Investment Classified by Economic Groups</w:t>
            </w:r>
          </w:p>
        </w:tc>
      </w:tr>
      <w:tr w:rsidR="00D36CE1" w:rsidRPr="00BF4323" w:rsidTr="005C6A5D">
        <w:trPr>
          <w:trHeight w:val="165"/>
        </w:trPr>
        <w:tc>
          <w:tcPr>
            <w:tcW w:w="9990" w:type="dxa"/>
            <w:gridSpan w:val="13"/>
            <w:shd w:val="clear" w:color="auto" w:fill="auto"/>
          </w:tcPr>
          <w:p w:rsidR="00D36CE1" w:rsidRPr="00BF4323" w:rsidRDefault="002F1F57" w:rsidP="00AE6250">
            <w:pPr>
              <w:jc w:val="right"/>
              <w:rPr>
                <w:b/>
                <w:bCs/>
                <w:sz w:val="16"/>
                <w:szCs w:val="24"/>
              </w:rPr>
            </w:pPr>
            <w:r>
              <w:rPr>
                <w:color w:val="000000"/>
                <w:sz w:val="15"/>
                <w:szCs w:val="15"/>
              </w:rPr>
              <w:t>Million US Dollars</w:t>
            </w:r>
          </w:p>
        </w:tc>
      </w:tr>
      <w:tr w:rsidR="00664600" w:rsidRPr="00BF4323" w:rsidTr="00B91102">
        <w:trPr>
          <w:trHeight w:val="165"/>
        </w:trPr>
        <w:tc>
          <w:tcPr>
            <w:tcW w:w="990" w:type="dxa"/>
            <w:vMerge w:val="restart"/>
            <w:tcBorders>
              <w:top w:val="single" w:sz="12" w:space="0" w:color="auto"/>
            </w:tcBorders>
            <w:shd w:val="clear" w:color="auto" w:fill="auto"/>
            <w:tcMar>
              <w:left w:w="58" w:type="dxa"/>
              <w:right w:w="58" w:type="dxa"/>
            </w:tcMar>
            <w:vAlign w:val="center"/>
            <w:hideMark/>
          </w:tcPr>
          <w:p w:rsidR="00664600" w:rsidRPr="00BF4323" w:rsidRDefault="00664600" w:rsidP="00664600">
            <w:pPr>
              <w:jc w:val="center"/>
              <w:rPr>
                <w:b/>
                <w:bCs/>
                <w:sz w:val="16"/>
                <w:szCs w:val="16"/>
              </w:rPr>
            </w:pPr>
            <w:r w:rsidRPr="00BF4323">
              <w:rPr>
                <w:b/>
                <w:bCs/>
                <w:sz w:val="16"/>
                <w:szCs w:val="16"/>
              </w:rPr>
              <w:t>Sr</w:t>
            </w:r>
            <w:r>
              <w:rPr>
                <w:b/>
                <w:bCs/>
                <w:sz w:val="16"/>
                <w:szCs w:val="16"/>
              </w:rPr>
              <w:t>.</w:t>
            </w:r>
          </w:p>
        </w:tc>
        <w:tc>
          <w:tcPr>
            <w:tcW w:w="2700" w:type="dxa"/>
            <w:gridSpan w:val="3"/>
            <w:vMerge w:val="restart"/>
            <w:tcBorders>
              <w:top w:val="single" w:sz="12" w:space="0" w:color="auto"/>
              <w:bottom w:val="single" w:sz="12" w:space="0" w:color="auto"/>
            </w:tcBorders>
            <w:shd w:val="clear" w:color="auto" w:fill="auto"/>
            <w:noWrap/>
            <w:vAlign w:val="center"/>
            <w:hideMark/>
          </w:tcPr>
          <w:p w:rsidR="00664600" w:rsidRPr="00BF4323" w:rsidRDefault="00664600" w:rsidP="00664600">
            <w:pPr>
              <w:rPr>
                <w:b/>
                <w:bCs/>
                <w:sz w:val="16"/>
                <w:szCs w:val="16"/>
              </w:rPr>
            </w:pPr>
            <w:r>
              <w:rPr>
                <w:b/>
                <w:bCs/>
                <w:sz w:val="16"/>
                <w:szCs w:val="16"/>
              </w:rPr>
              <w:t>Sector</w:t>
            </w:r>
          </w:p>
        </w:tc>
        <w:tc>
          <w:tcPr>
            <w:tcW w:w="1980" w:type="dxa"/>
            <w:gridSpan w:val="3"/>
            <w:tcBorders>
              <w:top w:val="single" w:sz="12" w:space="0" w:color="auto"/>
              <w:left w:val="nil"/>
              <w:bottom w:val="single" w:sz="4" w:space="0" w:color="auto"/>
              <w:right w:val="single" w:sz="4" w:space="0" w:color="auto"/>
            </w:tcBorders>
            <w:shd w:val="clear" w:color="auto" w:fill="auto"/>
          </w:tcPr>
          <w:p w:rsidR="00664600" w:rsidRPr="00881C7E" w:rsidRDefault="00611F1C" w:rsidP="00DE6864">
            <w:pPr>
              <w:jc w:val="center"/>
              <w:rPr>
                <w:b/>
                <w:bCs/>
                <w:sz w:val="16"/>
                <w:szCs w:val="24"/>
                <w:vertAlign w:val="superscript"/>
              </w:rPr>
            </w:pPr>
            <w:r>
              <w:rPr>
                <w:b/>
                <w:bCs/>
                <w:sz w:val="16"/>
                <w:szCs w:val="24"/>
              </w:rPr>
              <w:t>Nov</w:t>
            </w:r>
            <w:r w:rsidR="00DE6864">
              <w:rPr>
                <w:b/>
                <w:bCs/>
                <w:sz w:val="16"/>
                <w:szCs w:val="24"/>
              </w:rPr>
              <w:t xml:space="preserve"> FY</w:t>
            </w:r>
            <w:r w:rsidR="00B91102">
              <w:rPr>
                <w:b/>
                <w:bCs/>
                <w:sz w:val="16"/>
                <w:szCs w:val="24"/>
              </w:rPr>
              <w:t>24</w:t>
            </w:r>
            <w:r w:rsidR="00B91102" w:rsidRPr="00BF4323">
              <w:rPr>
                <w:b/>
                <w:bCs/>
                <w:sz w:val="16"/>
                <w:szCs w:val="24"/>
                <w:vertAlign w:val="superscript"/>
              </w:rPr>
              <w:t>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664600" w:rsidRDefault="0005753A" w:rsidP="00611F1C">
            <w:pPr>
              <w:jc w:val="center"/>
              <w:rPr>
                <w:b/>
                <w:bCs/>
                <w:sz w:val="16"/>
                <w:szCs w:val="24"/>
              </w:rPr>
            </w:pPr>
            <w:r>
              <w:rPr>
                <w:b/>
                <w:bCs/>
                <w:sz w:val="16"/>
                <w:szCs w:val="24"/>
              </w:rPr>
              <w:t>Jul</w:t>
            </w:r>
            <w:r w:rsidR="00B91102">
              <w:rPr>
                <w:b/>
                <w:bCs/>
                <w:sz w:val="16"/>
                <w:szCs w:val="24"/>
              </w:rPr>
              <w:t>-</w:t>
            </w:r>
            <w:r w:rsidR="00611F1C">
              <w:rPr>
                <w:b/>
                <w:bCs/>
                <w:sz w:val="16"/>
                <w:szCs w:val="24"/>
              </w:rPr>
              <w:t>Nov</w:t>
            </w:r>
            <w:r>
              <w:rPr>
                <w:b/>
                <w:bCs/>
                <w:sz w:val="16"/>
                <w:szCs w:val="24"/>
              </w:rPr>
              <w:t xml:space="preserve"> FY24</w:t>
            </w:r>
            <w:r w:rsidR="00664600" w:rsidRPr="00BF4323">
              <w:rPr>
                <w:b/>
                <w:bCs/>
                <w:sz w:val="16"/>
                <w:szCs w:val="24"/>
                <w:vertAlign w:val="superscript"/>
              </w:rPr>
              <w:t>P</w:t>
            </w:r>
          </w:p>
        </w:tc>
        <w:tc>
          <w:tcPr>
            <w:tcW w:w="2070" w:type="dxa"/>
            <w:gridSpan w:val="3"/>
            <w:tcBorders>
              <w:top w:val="single" w:sz="12" w:space="0" w:color="auto"/>
              <w:left w:val="single" w:sz="4" w:space="0" w:color="auto"/>
              <w:bottom w:val="single" w:sz="4" w:space="0" w:color="auto"/>
            </w:tcBorders>
            <w:shd w:val="clear" w:color="auto" w:fill="auto"/>
            <w:vAlign w:val="bottom"/>
          </w:tcPr>
          <w:p w:rsidR="00664600" w:rsidRPr="00BF4323" w:rsidRDefault="0005753A" w:rsidP="00611F1C">
            <w:pPr>
              <w:jc w:val="center"/>
              <w:rPr>
                <w:b/>
                <w:bCs/>
                <w:sz w:val="16"/>
                <w:szCs w:val="24"/>
              </w:rPr>
            </w:pPr>
            <w:r>
              <w:rPr>
                <w:b/>
                <w:bCs/>
                <w:sz w:val="16"/>
                <w:szCs w:val="24"/>
              </w:rPr>
              <w:t>Jul</w:t>
            </w:r>
            <w:r w:rsidR="00B91102">
              <w:rPr>
                <w:b/>
                <w:bCs/>
                <w:sz w:val="16"/>
                <w:szCs w:val="24"/>
              </w:rPr>
              <w:t>-</w:t>
            </w:r>
            <w:r w:rsidR="00611F1C">
              <w:rPr>
                <w:b/>
                <w:bCs/>
                <w:sz w:val="16"/>
                <w:szCs w:val="24"/>
              </w:rPr>
              <w:t>Nov</w:t>
            </w:r>
            <w:r w:rsidR="00DE6864">
              <w:rPr>
                <w:b/>
                <w:bCs/>
                <w:sz w:val="16"/>
                <w:szCs w:val="24"/>
              </w:rPr>
              <w:t xml:space="preserve"> FY</w:t>
            </w:r>
            <w:r>
              <w:rPr>
                <w:b/>
                <w:bCs/>
                <w:sz w:val="16"/>
                <w:szCs w:val="24"/>
              </w:rPr>
              <w:t>23</w:t>
            </w:r>
          </w:p>
        </w:tc>
      </w:tr>
      <w:tr w:rsidR="00B91102" w:rsidRPr="00BF4323" w:rsidTr="00B91102">
        <w:trPr>
          <w:trHeight w:val="207"/>
        </w:trPr>
        <w:tc>
          <w:tcPr>
            <w:tcW w:w="990" w:type="dxa"/>
            <w:vMerge/>
            <w:tcBorders>
              <w:top w:val="single" w:sz="4" w:space="0" w:color="auto"/>
              <w:bottom w:val="single" w:sz="12" w:space="0" w:color="auto"/>
            </w:tcBorders>
            <w:shd w:val="clear" w:color="auto" w:fill="auto"/>
            <w:tcMar>
              <w:left w:w="58" w:type="dxa"/>
              <w:right w:w="58" w:type="dxa"/>
            </w:tcMar>
            <w:vAlign w:val="center"/>
            <w:hideMark/>
          </w:tcPr>
          <w:p w:rsidR="00B91102" w:rsidRPr="00BF4323" w:rsidRDefault="00B91102" w:rsidP="00B91102">
            <w:pPr>
              <w:jc w:val="center"/>
              <w:rPr>
                <w:b/>
                <w:bCs/>
                <w:sz w:val="16"/>
                <w:szCs w:val="16"/>
              </w:rPr>
            </w:pPr>
          </w:p>
        </w:tc>
        <w:tc>
          <w:tcPr>
            <w:tcW w:w="2700" w:type="dxa"/>
            <w:gridSpan w:val="3"/>
            <w:vMerge/>
            <w:tcBorders>
              <w:top w:val="single" w:sz="4" w:space="0" w:color="auto"/>
              <w:bottom w:val="single" w:sz="12" w:space="0" w:color="auto"/>
            </w:tcBorders>
            <w:shd w:val="clear" w:color="auto" w:fill="auto"/>
            <w:vAlign w:val="center"/>
            <w:hideMark/>
          </w:tcPr>
          <w:p w:rsidR="00B91102" w:rsidRPr="00BF4323" w:rsidRDefault="00B91102" w:rsidP="00B91102">
            <w:pPr>
              <w:rPr>
                <w:b/>
                <w:bCs/>
                <w:sz w:val="16"/>
                <w:szCs w:val="16"/>
              </w:rPr>
            </w:pPr>
          </w:p>
        </w:tc>
        <w:tc>
          <w:tcPr>
            <w:tcW w:w="720" w:type="dxa"/>
            <w:tcBorders>
              <w:top w:val="single" w:sz="4" w:space="0" w:color="auto"/>
              <w:left w:val="nil"/>
              <w:bottom w:val="single" w:sz="12" w:space="0" w:color="auto"/>
              <w:right w:val="single" w:sz="4" w:space="0" w:color="auto"/>
            </w:tcBorders>
            <w:shd w:val="clear" w:color="auto" w:fill="auto"/>
            <w:tcMar>
              <w:left w:w="58" w:type="dxa"/>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Inflow</w:t>
            </w:r>
          </w:p>
        </w:tc>
        <w:tc>
          <w:tcPr>
            <w:tcW w:w="81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right w:val="single" w:sz="4" w:space="0" w:color="auto"/>
            </w:tcBorders>
            <w:shd w:val="clear" w:color="auto" w:fill="auto"/>
            <w:tcMar>
              <w:right w:w="43" w:type="dxa"/>
            </w:tcMar>
            <w:vAlign w:val="center"/>
          </w:tcPr>
          <w:p w:rsidR="00B91102" w:rsidRPr="00316631" w:rsidRDefault="00B91102" w:rsidP="00B91102">
            <w:pPr>
              <w:jc w:val="center"/>
              <w:rPr>
                <w:b/>
                <w:bCs/>
                <w:sz w:val="14"/>
                <w:szCs w:val="14"/>
              </w:rPr>
            </w:pPr>
            <w:r w:rsidRPr="00316631">
              <w:rPr>
                <w:b/>
                <w:bCs/>
                <w:sz w:val="14"/>
                <w:szCs w:val="14"/>
              </w:rPr>
              <w:t>Net FDI</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Inflow</w:t>
            </w: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Outflow</w:t>
            </w:r>
          </w:p>
        </w:tc>
        <w:tc>
          <w:tcPr>
            <w:tcW w:w="720" w:type="dxa"/>
            <w:tcBorders>
              <w:top w:val="single" w:sz="4" w:space="0" w:color="auto"/>
              <w:left w:val="single" w:sz="4" w:space="0" w:color="auto"/>
              <w:bottom w:val="single" w:sz="12" w:space="0" w:color="auto"/>
            </w:tcBorders>
            <w:shd w:val="clear" w:color="auto" w:fill="auto"/>
            <w:vAlign w:val="center"/>
          </w:tcPr>
          <w:p w:rsidR="00B91102" w:rsidRPr="00316631" w:rsidRDefault="00B91102" w:rsidP="00B91102">
            <w:pPr>
              <w:jc w:val="center"/>
              <w:rPr>
                <w:b/>
                <w:bCs/>
                <w:sz w:val="14"/>
                <w:szCs w:val="14"/>
              </w:rPr>
            </w:pPr>
            <w:r w:rsidRPr="00316631">
              <w:rPr>
                <w:b/>
                <w:bCs/>
                <w:sz w:val="14"/>
                <w:szCs w:val="14"/>
              </w:rPr>
              <w:t>Net FDI</w:t>
            </w:r>
          </w:p>
        </w:tc>
      </w:tr>
      <w:tr w:rsidR="00611F1C" w:rsidRPr="004D13B6" w:rsidTr="00611F1C">
        <w:trPr>
          <w:trHeight w:hRule="exact" w:val="202"/>
        </w:trPr>
        <w:tc>
          <w:tcPr>
            <w:tcW w:w="990" w:type="dxa"/>
            <w:tcBorders>
              <w:top w:val="single" w:sz="12" w:space="0" w:color="auto"/>
            </w:tcBorders>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w:t>
            </w:r>
          </w:p>
        </w:tc>
        <w:tc>
          <w:tcPr>
            <w:tcW w:w="2700" w:type="dxa"/>
            <w:gridSpan w:val="3"/>
            <w:tcBorders>
              <w:top w:val="single" w:sz="12" w:space="0" w:color="auto"/>
            </w:tcBorders>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Food</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3.2</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630" w:type="dxa"/>
            <w:tcBorders>
              <w:top w:val="single" w:sz="12" w:space="0" w:color="auto"/>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12.7</w:t>
            </w:r>
          </w:p>
        </w:tc>
        <w:tc>
          <w:tcPr>
            <w:tcW w:w="81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10.0</w:t>
            </w:r>
          </w:p>
        </w:tc>
        <w:tc>
          <w:tcPr>
            <w:tcW w:w="72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2.7</w:t>
            </w:r>
          </w:p>
        </w:tc>
        <w:tc>
          <w:tcPr>
            <w:tcW w:w="72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15.9</w:t>
            </w:r>
          </w:p>
        </w:tc>
        <w:tc>
          <w:tcPr>
            <w:tcW w:w="63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7.2</w:t>
            </w:r>
          </w:p>
        </w:tc>
        <w:tc>
          <w:tcPr>
            <w:tcW w:w="720" w:type="dxa"/>
            <w:tcBorders>
              <w:top w:val="single" w:sz="12" w:space="0" w:color="auto"/>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Food Packaging</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Beverages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13.0</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4</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Tobacco &amp; Cigarettes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20.4</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5</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Sugar</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6</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Textiles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25.0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25.0</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7</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Paper &amp; Pulp</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8</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Leather &amp; Leather Products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9</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Rubber &amp; Rubber Products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3.0</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10</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Chemicals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5.6</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22.7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26.8</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17.2</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11</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Petro Chemicals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12</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Petroleum Refining</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33.6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37.5</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13</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Mining &amp; Quarrying</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4.0</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14</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Oil &amp; Gas Explorations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11.6</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82.0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79.1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41.9</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40.2</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i/>
                <w:sz w:val="14"/>
                <w:szCs w:val="14"/>
              </w:rPr>
            </w:pPr>
            <w:r w:rsidRPr="00316631">
              <w:rPr>
                <w:i/>
                <w:sz w:val="14"/>
                <w:szCs w:val="14"/>
              </w:rPr>
              <w:t xml:space="preserve">     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15</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Pharmaceuticals &amp; OTC Products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0.6</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35.3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32.8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4.6</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16</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Cosmetics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r>
              <w:rPr>
                <w:rFonts w:asciiTheme="majorBidi" w:hAnsiTheme="majorBidi" w:cstheme="majorBidi"/>
                <w:sz w:val="14"/>
                <w:szCs w:val="14"/>
              </w:rPr>
              <w:t>..</w:t>
            </w: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r>
              <w:rPr>
                <w:rFonts w:asciiTheme="majorBidi" w:hAnsiTheme="majorBidi" w:cstheme="majorBidi"/>
                <w:sz w:val="14"/>
                <w:szCs w:val="14"/>
              </w:rPr>
              <w:t>..</w:t>
            </w: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17</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Fertilizers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18</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Cement</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12.9</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12.9</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19</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Ceramics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20</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Basic Metals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21</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Metal Products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22</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Machinery other than Electrical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23</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Electrical Machinery</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24</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Electronics </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9.2</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(22.3)</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 Consumer/Household</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1.8</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9.2</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(2.3)</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 Industrial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(20.0)</w:t>
            </w:r>
          </w:p>
        </w:tc>
      </w:tr>
      <w:tr w:rsidR="00611F1C" w:rsidRPr="004D13B6" w:rsidTr="00611F1C">
        <w:trPr>
          <w:trHeight w:hRule="exact" w:val="183"/>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25</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Transport Equipment</w:t>
            </w:r>
            <w:r>
              <w:rPr>
                <w:sz w:val="14"/>
                <w:szCs w:val="14"/>
              </w:rPr>
              <w:t xml:space="preserve"> </w:t>
            </w:r>
            <w:r w:rsidRPr="00316631">
              <w:rPr>
                <w:sz w:val="14"/>
                <w:szCs w:val="14"/>
              </w:rPr>
              <w:t>(Automobiles)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2.2</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10.5</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 Motorcycles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 Cars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10.2</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0.6</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III) Buses,</w:t>
            </w:r>
            <w:r>
              <w:rPr>
                <w:sz w:val="14"/>
                <w:szCs w:val="14"/>
              </w:rPr>
              <w:t xml:space="preserve"> </w:t>
            </w:r>
            <w:r w:rsidRPr="00316631">
              <w:rPr>
                <w:sz w:val="14"/>
                <w:szCs w:val="14"/>
              </w:rPr>
              <w:t>Trucks,</w:t>
            </w:r>
            <w:r>
              <w:rPr>
                <w:sz w:val="14"/>
                <w:szCs w:val="14"/>
              </w:rPr>
              <w:t xml:space="preserve"> </w:t>
            </w:r>
            <w:r w:rsidRPr="00316631">
              <w:rPr>
                <w:sz w:val="14"/>
                <w:szCs w:val="14"/>
              </w:rPr>
              <w:t>Vans &amp; Trail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26</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Power </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92.0</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85.7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361.6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333.5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384.0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343.4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 Thermal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5.8</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55.1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25.8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29.3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76.6</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38.8</w:t>
            </w:r>
          </w:p>
        </w:tc>
      </w:tr>
      <w:tr w:rsidR="00611F1C" w:rsidRPr="004D13B6" w:rsidTr="00611F1C">
        <w:trPr>
          <w:trHeight w:hRule="exact" w:val="255"/>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i/>
                <w:sz w:val="14"/>
                <w:szCs w:val="14"/>
              </w:rPr>
              <w:t>of which Privatization proceeds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 Hydel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54.4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54.3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174.0</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161.7</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160.4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ind w:firstLineChars="100" w:firstLine="140"/>
              <w:rPr>
                <w:sz w:val="14"/>
                <w:szCs w:val="14"/>
              </w:rPr>
            </w:pPr>
            <w:r w:rsidRPr="00316631">
              <w:rPr>
                <w:sz w:val="14"/>
                <w:szCs w:val="14"/>
              </w:rPr>
              <w:t>III) Coal</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28.3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28.0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132.5</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145.8</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144.2</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27</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Construction</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5.0</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15.0</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14.7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28</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Trade</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7.7</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26.4</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8.1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18.3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45.5</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39.8</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29</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Transport</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13.7</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30</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Tourism</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6.9</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7.7</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7.7</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31</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Storage Facilities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0.9</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0.8</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32</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Communications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30.8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100.2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(69.5)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41.9</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169.3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(127.4)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1) Telecommunications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0.9</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16.0</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15.6</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79.3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(63.7)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17.1</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167.6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(150.5)</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2) Information Technology</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21.0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(5.8)</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24.7</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23.0</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 Software Development</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7.5</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 Hardware Development</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III) I.T.</w:t>
            </w:r>
            <w:r>
              <w:rPr>
                <w:sz w:val="14"/>
                <w:szCs w:val="14"/>
              </w:rPr>
              <w:t xml:space="preserve"> </w:t>
            </w:r>
            <w:r w:rsidRPr="00316631">
              <w:rPr>
                <w:sz w:val="14"/>
                <w:szCs w:val="14"/>
              </w:rPr>
              <w:t>Service</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1.9</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11.2</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17.1</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15.5</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 xml:space="preserve">    3) Postal &amp; Courier Services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33</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Financial Business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22.1</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3.7</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18.4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115.7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44.6</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71.1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128.4</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19.3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109.1</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p>
        </w:tc>
        <w:tc>
          <w:tcPr>
            <w:tcW w:w="2700" w:type="dxa"/>
            <w:gridSpan w:val="3"/>
            <w:shd w:val="clear" w:color="auto" w:fill="auto"/>
            <w:noWrap/>
            <w:tcMar>
              <w:left w:w="43" w:type="dxa"/>
              <w:right w:w="43" w:type="dxa"/>
            </w:tcMar>
            <w:vAlign w:val="center"/>
            <w:hideMark/>
          </w:tcPr>
          <w:p w:rsidR="00611F1C" w:rsidRPr="00316631" w:rsidRDefault="00611F1C" w:rsidP="00611F1C">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34</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Social Services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2.3</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2.3</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35</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Personal Services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2.4</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0.2</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13.8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12.3</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24.2</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21.4</w:t>
            </w:r>
          </w:p>
        </w:tc>
      </w:tr>
      <w:tr w:rsidR="00611F1C" w:rsidRPr="004D13B6" w:rsidTr="00611F1C">
        <w:trPr>
          <w:trHeight w:hRule="exact" w:val="202"/>
        </w:trPr>
        <w:tc>
          <w:tcPr>
            <w:tcW w:w="990" w:type="dxa"/>
            <w:shd w:val="clear" w:color="auto" w:fill="auto"/>
            <w:noWrap/>
            <w:tcMar>
              <w:left w:w="58" w:type="dxa"/>
              <w:right w:w="58" w:type="dxa"/>
            </w:tcMar>
            <w:vAlign w:val="center"/>
            <w:hideMark/>
          </w:tcPr>
          <w:p w:rsidR="00611F1C" w:rsidRPr="00316631" w:rsidRDefault="00611F1C" w:rsidP="00611F1C">
            <w:pPr>
              <w:jc w:val="center"/>
              <w:rPr>
                <w:bCs/>
                <w:sz w:val="14"/>
                <w:szCs w:val="14"/>
              </w:rPr>
            </w:pPr>
            <w:r w:rsidRPr="00316631">
              <w:rPr>
                <w:bCs/>
                <w:sz w:val="14"/>
                <w:szCs w:val="14"/>
              </w:rPr>
              <w:t>36</w:t>
            </w:r>
          </w:p>
        </w:tc>
        <w:tc>
          <w:tcPr>
            <w:tcW w:w="2700" w:type="dxa"/>
            <w:gridSpan w:val="3"/>
            <w:shd w:val="clear" w:color="auto" w:fill="auto"/>
            <w:noWrap/>
            <w:tcMar>
              <w:left w:w="43" w:type="dxa"/>
              <w:right w:w="43" w:type="dxa"/>
            </w:tcMar>
            <w:vAlign w:val="center"/>
            <w:hideMark/>
          </w:tcPr>
          <w:p w:rsidR="00611F1C" w:rsidRPr="00316631" w:rsidRDefault="00611F1C" w:rsidP="00611F1C">
            <w:pPr>
              <w:rPr>
                <w:sz w:val="14"/>
                <w:szCs w:val="14"/>
              </w:rPr>
            </w:pPr>
            <w:r w:rsidRPr="00316631">
              <w:rPr>
                <w:sz w:val="14"/>
                <w:szCs w:val="14"/>
              </w:rPr>
              <w:t>Others</w:t>
            </w: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3.8</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20.0</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(16.2)</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74.7</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23.7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51.0</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28.7</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sz w:val="14"/>
                <w:szCs w:val="14"/>
              </w:rPr>
            </w:pPr>
            <w:r w:rsidRPr="00611F1C">
              <w:rPr>
                <w:rFonts w:asciiTheme="majorBidi" w:hAnsiTheme="majorBidi" w:cstheme="majorBidi"/>
                <w:sz w:val="14"/>
                <w:szCs w:val="14"/>
              </w:rPr>
              <w:t>24.2</w:t>
            </w:r>
          </w:p>
        </w:tc>
      </w:tr>
      <w:tr w:rsidR="00611F1C" w:rsidRPr="004D13B6" w:rsidTr="00611F1C">
        <w:trPr>
          <w:trHeight w:hRule="exact" w:val="202"/>
        </w:trPr>
        <w:tc>
          <w:tcPr>
            <w:tcW w:w="2327" w:type="dxa"/>
            <w:gridSpan w:val="2"/>
            <w:shd w:val="clear" w:color="auto" w:fill="auto"/>
            <w:noWrap/>
            <w:vAlign w:val="center"/>
            <w:hideMark/>
          </w:tcPr>
          <w:p w:rsidR="00611F1C" w:rsidRPr="00316631" w:rsidRDefault="00611F1C" w:rsidP="00611F1C">
            <w:pPr>
              <w:jc w:val="center"/>
              <w:rPr>
                <w:b/>
                <w:bCs/>
                <w:sz w:val="14"/>
                <w:szCs w:val="14"/>
              </w:rPr>
            </w:pPr>
            <w:r w:rsidRPr="00316631">
              <w:rPr>
                <w:b/>
                <w:bCs/>
                <w:sz w:val="14"/>
                <w:szCs w:val="14"/>
              </w:rPr>
              <w:t>TOTAL</w:t>
            </w:r>
          </w:p>
        </w:tc>
        <w:tc>
          <w:tcPr>
            <w:tcW w:w="1363" w:type="dxa"/>
            <w:gridSpan w:val="2"/>
            <w:shd w:val="clear" w:color="auto" w:fill="auto"/>
            <w:vAlign w:val="center"/>
          </w:tcPr>
          <w:p w:rsidR="00611F1C" w:rsidRPr="00316631" w:rsidRDefault="00611F1C" w:rsidP="00611F1C">
            <w:pPr>
              <w:rPr>
                <w:b/>
                <w:b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193.5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62.2</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131.4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942.8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656.1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926.8</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319.9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b/>
                <w:bCs/>
                <w:sz w:val="14"/>
                <w:szCs w:val="14"/>
              </w:rPr>
            </w:pPr>
            <w:r w:rsidRPr="00611F1C">
              <w:rPr>
                <w:rFonts w:asciiTheme="majorBidi" w:hAnsiTheme="majorBidi" w:cstheme="majorBidi"/>
                <w:b/>
                <w:bCs/>
                <w:sz w:val="14"/>
                <w:szCs w:val="14"/>
              </w:rPr>
              <w:t>606.9</w:t>
            </w:r>
          </w:p>
        </w:tc>
      </w:tr>
      <w:tr w:rsidR="00611F1C" w:rsidRPr="004D13B6" w:rsidTr="00611F1C">
        <w:trPr>
          <w:trHeight w:hRule="exact" w:val="255"/>
        </w:trPr>
        <w:tc>
          <w:tcPr>
            <w:tcW w:w="2520" w:type="dxa"/>
            <w:gridSpan w:val="3"/>
            <w:tcBorders>
              <w:bottom w:val="single" w:sz="12" w:space="0" w:color="auto"/>
            </w:tcBorders>
            <w:shd w:val="clear" w:color="auto" w:fill="auto"/>
            <w:noWrap/>
            <w:vAlign w:val="center"/>
            <w:hideMark/>
          </w:tcPr>
          <w:p w:rsidR="00611F1C" w:rsidRPr="00316631" w:rsidRDefault="00611F1C" w:rsidP="00611F1C">
            <w:pPr>
              <w:rPr>
                <w:i/>
                <w:iCs/>
                <w:sz w:val="14"/>
                <w:szCs w:val="14"/>
              </w:rPr>
            </w:pPr>
            <w:r w:rsidRPr="00316631">
              <w:rPr>
                <w:i/>
                <w:iCs/>
                <w:sz w:val="14"/>
                <w:szCs w:val="14"/>
              </w:rPr>
              <w:t>TOTAL without Privatization proceeds</w:t>
            </w:r>
          </w:p>
        </w:tc>
        <w:tc>
          <w:tcPr>
            <w:tcW w:w="1170" w:type="dxa"/>
            <w:tcBorders>
              <w:bottom w:val="single" w:sz="12" w:space="0" w:color="auto"/>
            </w:tcBorders>
            <w:shd w:val="clear" w:color="auto" w:fill="auto"/>
            <w:tcMar>
              <w:left w:w="0" w:type="dxa"/>
              <w:right w:w="0" w:type="dxa"/>
            </w:tcMar>
            <w:vAlign w:val="center"/>
          </w:tcPr>
          <w:p w:rsidR="00611F1C" w:rsidRPr="00316631" w:rsidRDefault="00611F1C" w:rsidP="00611F1C">
            <w:pPr>
              <w:rPr>
                <w:i/>
                <w:iCs/>
                <w:sz w:val="14"/>
                <w:szCs w:val="14"/>
              </w:rPr>
            </w:pPr>
          </w:p>
        </w:tc>
        <w:tc>
          <w:tcPr>
            <w:tcW w:w="72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193.5</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62.2</w:t>
            </w:r>
          </w:p>
        </w:tc>
        <w:tc>
          <w:tcPr>
            <w:tcW w:w="630" w:type="dxa"/>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131.4</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942.8</w:t>
            </w:r>
          </w:p>
        </w:tc>
        <w:tc>
          <w:tcPr>
            <w:tcW w:w="81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286.7</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656.1</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926.8</w:t>
            </w:r>
          </w:p>
        </w:tc>
        <w:tc>
          <w:tcPr>
            <w:tcW w:w="63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319.9</w:t>
            </w:r>
          </w:p>
        </w:tc>
        <w:tc>
          <w:tcPr>
            <w:tcW w:w="720" w:type="dxa"/>
            <w:tcBorders>
              <w:top w:val="nil"/>
              <w:left w:val="nil"/>
              <w:bottom w:val="nil"/>
              <w:right w:val="nil"/>
            </w:tcBorders>
            <w:shd w:val="clear" w:color="auto" w:fill="auto"/>
            <w:tcMar>
              <w:left w:w="43" w:type="dxa"/>
              <w:right w:w="43" w:type="dxa"/>
            </w:tcMar>
            <w:vAlign w:val="center"/>
          </w:tcPr>
          <w:p w:rsidR="00611F1C" w:rsidRPr="00611F1C" w:rsidRDefault="00611F1C" w:rsidP="00611F1C">
            <w:pPr>
              <w:jc w:val="right"/>
              <w:rPr>
                <w:rFonts w:asciiTheme="majorBidi" w:hAnsiTheme="majorBidi" w:cstheme="majorBidi"/>
                <w:i/>
                <w:iCs/>
                <w:sz w:val="14"/>
                <w:szCs w:val="14"/>
              </w:rPr>
            </w:pPr>
            <w:r w:rsidRPr="00611F1C">
              <w:rPr>
                <w:rFonts w:asciiTheme="majorBidi" w:hAnsiTheme="majorBidi" w:cstheme="majorBidi"/>
                <w:i/>
                <w:iCs/>
                <w:sz w:val="14"/>
                <w:szCs w:val="14"/>
              </w:rPr>
              <w:t>606.9</w:t>
            </w:r>
          </w:p>
        </w:tc>
      </w:tr>
      <w:tr w:rsidR="00B91102" w:rsidRPr="00BF4323" w:rsidTr="007938A6">
        <w:trPr>
          <w:trHeight w:hRule="exact" w:val="1105"/>
        </w:trPr>
        <w:tc>
          <w:tcPr>
            <w:tcW w:w="9990" w:type="dxa"/>
            <w:gridSpan w:val="13"/>
            <w:tcBorders>
              <w:top w:val="single" w:sz="12" w:space="0" w:color="auto"/>
            </w:tcBorders>
            <w:shd w:val="clear" w:color="auto" w:fill="auto"/>
            <w:noWrap/>
            <w:hideMark/>
          </w:tcPr>
          <w:p w:rsidR="00B91102" w:rsidRDefault="00B91102" w:rsidP="00B91102">
            <w:pPr>
              <w:rPr>
                <w:sz w:val="14"/>
                <w:szCs w:val="14"/>
              </w:rPr>
            </w:pPr>
            <w:r>
              <w:t xml:space="preserve">                                                                                                                                                            </w:t>
            </w:r>
            <w:r w:rsidRPr="00B863BF">
              <w:rPr>
                <w:sz w:val="14"/>
                <w:szCs w:val="14"/>
              </w:rPr>
              <w:t xml:space="preserve">Source: </w:t>
            </w:r>
            <w:r>
              <w:rPr>
                <w:sz w:val="14"/>
                <w:szCs w:val="14"/>
              </w:rPr>
              <w:t>Core Statistics Department</w:t>
            </w:r>
          </w:p>
          <w:p w:rsidR="00B91102" w:rsidRPr="007938A6" w:rsidRDefault="00B91102" w:rsidP="00B91102">
            <w:pPr>
              <w:rPr>
                <w:rFonts w:asciiTheme="majorBidi" w:hAnsiTheme="majorBidi" w:cstheme="majorBidi"/>
                <w:color w:val="000000"/>
                <w:sz w:val="14"/>
                <w:szCs w:val="14"/>
              </w:rPr>
            </w:pPr>
            <w:r w:rsidRPr="007938A6">
              <w:rPr>
                <w:rFonts w:asciiTheme="majorBidi" w:hAnsiTheme="majorBidi" w:cstheme="majorBidi"/>
                <w:color w:val="000000"/>
                <w:sz w:val="14"/>
                <w:szCs w:val="14"/>
              </w:rPr>
              <w:t>P:</w:t>
            </w:r>
            <w:r w:rsidRPr="007938A6">
              <w:rPr>
                <w:rFonts w:asciiTheme="majorBidi" w:hAnsiTheme="majorBidi" w:cstheme="majorBidi"/>
                <w:color w:val="000000"/>
                <w:sz w:val="14"/>
                <w:szCs w:val="14"/>
                <w:vertAlign w:val="superscript"/>
              </w:rPr>
              <w:t xml:space="preserve"> </w:t>
            </w:r>
            <w:r w:rsidRPr="007938A6">
              <w:rPr>
                <w:rFonts w:asciiTheme="majorBidi" w:hAnsiTheme="majorBidi" w:cstheme="majorBidi"/>
                <w:color w:val="000000"/>
                <w:sz w:val="14"/>
                <w:szCs w:val="14"/>
              </w:rPr>
              <w:t>Provisional; ( R ): Revised</w:t>
            </w:r>
          </w:p>
          <w:p w:rsidR="00B91102" w:rsidRPr="007938A6" w:rsidRDefault="00B91102" w:rsidP="00B91102">
            <w:pPr>
              <w:rPr>
                <w:rFonts w:asciiTheme="majorBidi" w:hAnsiTheme="majorBidi" w:cstheme="majorBidi"/>
                <w:sz w:val="14"/>
                <w:szCs w:val="14"/>
              </w:rPr>
            </w:pPr>
            <w:r w:rsidRPr="007938A6">
              <w:rPr>
                <w:rFonts w:asciiTheme="majorBidi" w:hAnsiTheme="majorBidi" w:cstheme="majorBidi"/>
                <w:sz w:val="14"/>
                <w:szCs w:val="14"/>
              </w:rPr>
              <w:t xml:space="preserve">Foreign Direct Investment Inflows/Outflows include cash received for investment in equity, Intercompany Loan, Capital Equipment brought in/out and reinvested earnings. </w:t>
            </w:r>
          </w:p>
          <w:p w:rsidR="00B91102" w:rsidRDefault="00B91102" w:rsidP="00B91102">
            <w:pPr>
              <w:rPr>
                <w:rFonts w:asciiTheme="majorBidi" w:hAnsiTheme="majorBidi" w:cstheme="majorBidi"/>
                <w:sz w:val="14"/>
                <w:szCs w:val="14"/>
              </w:rPr>
            </w:pPr>
            <w:r w:rsidRPr="007938A6">
              <w:rPr>
                <w:rFonts w:asciiTheme="majorBidi" w:hAnsiTheme="majorBidi" w:cstheme="majorBidi"/>
                <w:sz w:val="14"/>
                <w:szCs w:val="14"/>
              </w:rPr>
              <w:t>Note:</w:t>
            </w:r>
          </w:p>
          <w:p w:rsidR="00B91102" w:rsidRPr="007938A6" w:rsidRDefault="00B91102" w:rsidP="00B91102">
            <w:pPr>
              <w:rPr>
                <w:rFonts w:asciiTheme="majorBidi" w:hAnsiTheme="majorBidi" w:cstheme="majorBidi"/>
                <w:color w:val="0000FF"/>
                <w:sz w:val="14"/>
                <w:szCs w:val="14"/>
                <w:u w:val="single"/>
              </w:rPr>
            </w:pPr>
            <w:r w:rsidRPr="00EC078F">
              <w:rPr>
                <w:rFonts w:asciiTheme="majorBidi" w:hAnsiTheme="majorBidi" w:cstheme="majorBidi"/>
                <w:sz w:val="14"/>
                <w:szCs w:val="14"/>
              </w:rPr>
              <w:t xml:space="preserve">The data from FY15 has been revised by incorporating the FDI channeled through permissible off-shore accounts. The revision study is available at: </w:t>
            </w:r>
            <w:hyperlink r:id="rId22" w:history="1">
              <w:r w:rsidRPr="00EC078F">
                <w:rPr>
                  <w:rStyle w:val="Hyperlink"/>
                  <w:rFonts w:asciiTheme="majorBidi" w:hAnsiTheme="majorBidi" w:cstheme="majorBidi"/>
                  <w:sz w:val="14"/>
                  <w:szCs w:val="14"/>
                </w:rPr>
                <w:t>http://www.sbp.org.pk/departments/stats/Notice/Rev-Study-External-Sector.pdf</w:t>
              </w:r>
            </w:hyperlink>
          </w:p>
          <w:p w:rsidR="00B91102" w:rsidRDefault="00B91102" w:rsidP="00B91102">
            <w:pPr>
              <w:rPr>
                <w:sz w:val="18"/>
                <w:szCs w:val="18"/>
              </w:rPr>
            </w:pPr>
          </w:p>
          <w:p w:rsidR="00B91102" w:rsidRDefault="00B91102" w:rsidP="00B91102">
            <w:pPr>
              <w:rPr>
                <w:sz w:val="14"/>
                <w:szCs w:val="14"/>
              </w:rPr>
            </w:pPr>
          </w:p>
          <w:p w:rsidR="00B91102" w:rsidRDefault="00B91102" w:rsidP="00B91102">
            <w:pPr>
              <w:rPr>
                <w:sz w:val="14"/>
                <w:szCs w:val="14"/>
              </w:rPr>
            </w:pPr>
          </w:p>
          <w:p w:rsidR="00B91102" w:rsidRDefault="00B91102" w:rsidP="00B91102">
            <w:pPr>
              <w:rPr>
                <w:i/>
                <w:iCs/>
                <w:sz w:val="16"/>
                <w:szCs w:val="16"/>
              </w:rPr>
            </w:pP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EF4D1E" w:rsidRDefault="00EF4D1E" w:rsidP="006951B1">
      <w:pPr>
        <w:pStyle w:val="CommentText"/>
        <w:ind w:left="-270"/>
        <w:rPr>
          <w:sz w:val="17"/>
          <w:szCs w:val="17"/>
        </w:rPr>
      </w:pPr>
    </w:p>
    <w:tbl>
      <w:tblPr>
        <w:tblpPr w:leftFromText="180" w:rightFromText="180" w:vertAnchor="text" w:horzAnchor="margin" w:tblpXSpec="center" w:tblpY="601"/>
        <w:tblW w:w="4764" w:type="pct"/>
        <w:tblLayout w:type="fixed"/>
        <w:tblLook w:val="04A0" w:firstRow="1" w:lastRow="0" w:firstColumn="1" w:lastColumn="0" w:noHBand="0" w:noVBand="1"/>
      </w:tblPr>
      <w:tblGrid>
        <w:gridCol w:w="713"/>
        <w:gridCol w:w="628"/>
        <w:gridCol w:w="930"/>
        <w:gridCol w:w="1166"/>
        <w:gridCol w:w="973"/>
        <w:gridCol w:w="990"/>
        <w:gridCol w:w="1170"/>
        <w:gridCol w:w="992"/>
        <w:gridCol w:w="901"/>
        <w:gridCol w:w="817"/>
        <w:gridCol w:w="6"/>
      </w:tblGrid>
      <w:tr w:rsidR="00EF4D1E" w:rsidRPr="00BF4323" w:rsidTr="00825DBE">
        <w:trPr>
          <w:gridAfter w:val="1"/>
          <w:wAfter w:w="3" w:type="pct"/>
          <w:trHeight w:val="472"/>
        </w:trPr>
        <w:tc>
          <w:tcPr>
            <w:tcW w:w="4997" w:type="pct"/>
            <w:gridSpan w:val="10"/>
            <w:tcBorders>
              <w:top w:val="nil"/>
              <w:left w:val="nil"/>
              <w:bottom w:val="nil"/>
              <w:right w:val="nil"/>
            </w:tcBorders>
            <w:vAlign w:val="center"/>
          </w:tcPr>
          <w:p w:rsidR="00EF4D1E" w:rsidRPr="00BF4323" w:rsidRDefault="00EF4D1E" w:rsidP="00EF4D1E">
            <w:pPr>
              <w:jc w:val="center"/>
              <w:rPr>
                <w:b/>
                <w:bCs/>
                <w:sz w:val="28"/>
                <w:szCs w:val="28"/>
              </w:rPr>
            </w:pPr>
            <w:r w:rsidRPr="0030247D">
              <w:rPr>
                <w:b/>
                <w:bCs/>
                <w:sz w:val="28"/>
                <w:szCs w:val="28"/>
              </w:rPr>
              <w:lastRenderedPageBreak/>
              <w:t>4.15   Balance of Trade</w:t>
            </w:r>
          </w:p>
        </w:tc>
      </w:tr>
      <w:tr w:rsidR="00EF4D1E" w:rsidRPr="00BF4323" w:rsidTr="00825DBE">
        <w:trPr>
          <w:gridAfter w:val="1"/>
          <w:wAfter w:w="3" w:type="pct"/>
          <w:trHeight w:val="300"/>
        </w:trPr>
        <w:tc>
          <w:tcPr>
            <w:tcW w:w="4997" w:type="pct"/>
            <w:gridSpan w:val="10"/>
            <w:tcBorders>
              <w:top w:val="nil"/>
              <w:left w:val="nil"/>
              <w:bottom w:val="nil"/>
              <w:right w:val="nil"/>
            </w:tcBorders>
            <w:vAlign w:val="center"/>
          </w:tcPr>
          <w:p w:rsidR="00EF4D1E" w:rsidRPr="00A75A33" w:rsidRDefault="00EF4D1E" w:rsidP="00EF4D1E">
            <w:pPr>
              <w:jc w:val="center"/>
              <w:rPr>
                <w:b/>
                <w:bCs/>
                <w:sz w:val="16"/>
                <w:szCs w:val="16"/>
              </w:rPr>
            </w:pPr>
            <w:r w:rsidRPr="00A75A33">
              <w:rPr>
                <w:b/>
                <w:bCs/>
                <w:sz w:val="16"/>
                <w:szCs w:val="16"/>
              </w:rPr>
              <w:t>(a) State Bank of Pakistan</w:t>
            </w:r>
          </w:p>
        </w:tc>
      </w:tr>
      <w:tr w:rsidR="00EF4D1E" w:rsidRPr="00BF4323" w:rsidTr="00846054">
        <w:trPr>
          <w:gridAfter w:val="1"/>
          <w:wAfter w:w="3" w:type="pct"/>
          <w:trHeight w:val="315"/>
        </w:trPr>
        <w:tc>
          <w:tcPr>
            <w:tcW w:w="4997" w:type="pct"/>
            <w:gridSpan w:val="10"/>
            <w:tcBorders>
              <w:top w:val="nil"/>
              <w:left w:val="nil"/>
              <w:bottom w:val="single" w:sz="12" w:space="0" w:color="auto"/>
              <w:right w:val="nil"/>
            </w:tcBorders>
            <w:vAlign w:val="bottom"/>
          </w:tcPr>
          <w:p w:rsidR="00EF4D1E" w:rsidRPr="00BF4323" w:rsidRDefault="00EF4D1E" w:rsidP="00EF4D1E">
            <w:pPr>
              <w:jc w:val="right"/>
              <w:rPr>
                <w:sz w:val="15"/>
                <w:szCs w:val="15"/>
              </w:rPr>
            </w:pPr>
            <w:r w:rsidRPr="00BF4323">
              <w:rPr>
                <w:sz w:val="15"/>
                <w:szCs w:val="15"/>
              </w:rPr>
              <w:t> </w:t>
            </w:r>
            <w:r w:rsidR="002F1F57">
              <w:rPr>
                <w:sz w:val="15"/>
                <w:szCs w:val="15"/>
              </w:rPr>
              <w:t>Million US Dollars</w:t>
            </w:r>
          </w:p>
        </w:tc>
      </w:tr>
      <w:tr w:rsidR="00EF4D1E" w:rsidRPr="00A75A33" w:rsidTr="00825DBE">
        <w:trPr>
          <w:gridAfter w:val="1"/>
          <w:wAfter w:w="3" w:type="pct"/>
          <w:trHeight w:val="330"/>
        </w:trPr>
        <w:tc>
          <w:tcPr>
            <w:tcW w:w="722"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EF4D1E" w:rsidRPr="00BF4323" w:rsidRDefault="00EF4D1E" w:rsidP="00EF4D1E">
            <w:pPr>
              <w:jc w:val="center"/>
              <w:rPr>
                <w:b/>
                <w:bCs/>
                <w:sz w:val="16"/>
                <w:szCs w:val="16"/>
              </w:rPr>
            </w:pPr>
            <w:r w:rsidRPr="00BF4323">
              <w:rPr>
                <w:b/>
                <w:bCs/>
                <w:sz w:val="16"/>
                <w:szCs w:val="16"/>
              </w:rPr>
              <w:t>PERIOD</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Exports (BOP)</w:t>
            </w:r>
          </w:p>
        </w:tc>
        <w:tc>
          <w:tcPr>
            <w:tcW w:w="52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1163"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Imports (BOP)</w:t>
            </w:r>
          </w:p>
        </w:tc>
        <w:tc>
          <w:tcPr>
            <w:tcW w:w="534"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Period Growth Rate</w:t>
            </w:r>
          </w:p>
          <w:p w:rsidR="00EF4D1E" w:rsidRPr="00A75A33" w:rsidRDefault="00EF4D1E" w:rsidP="00EF4D1E">
            <w:pPr>
              <w:jc w:val="center"/>
              <w:rPr>
                <w:b/>
                <w:bCs/>
                <w:sz w:val="16"/>
                <w:szCs w:val="16"/>
              </w:rPr>
            </w:pPr>
            <w:r w:rsidRPr="00A75A33">
              <w:rPr>
                <w:b/>
                <w:bCs/>
                <w:sz w:val="16"/>
                <w:szCs w:val="16"/>
              </w:rPr>
              <w:t>%</w:t>
            </w:r>
          </w:p>
        </w:tc>
        <w:tc>
          <w:tcPr>
            <w:tcW w:w="925" w:type="pct"/>
            <w:gridSpan w:val="2"/>
            <w:tcBorders>
              <w:top w:val="nil"/>
              <w:left w:val="single" w:sz="4" w:space="0" w:color="auto"/>
              <w:bottom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Balance of Trade</w:t>
            </w:r>
          </w:p>
        </w:tc>
      </w:tr>
      <w:tr w:rsidR="00EF4D1E" w:rsidRPr="00A75A33" w:rsidTr="00825DBE">
        <w:trPr>
          <w:gridAfter w:val="1"/>
          <w:wAfter w:w="3" w:type="pct"/>
          <w:trHeight w:val="315"/>
        </w:trPr>
        <w:tc>
          <w:tcPr>
            <w:tcW w:w="722"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EF4D1E" w:rsidRPr="00BF4323" w:rsidRDefault="00EF4D1E" w:rsidP="00EF4D1E">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(a)</w:t>
            </w:r>
          </w:p>
        </w:tc>
        <w:tc>
          <w:tcPr>
            <w:tcW w:w="62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(b)</w:t>
            </w:r>
          </w:p>
        </w:tc>
        <w:tc>
          <w:tcPr>
            <w:tcW w:w="52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533"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Value (c)</w:t>
            </w:r>
          </w:p>
        </w:tc>
        <w:tc>
          <w:tcPr>
            <w:tcW w:w="630"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Cumulative (d)</w:t>
            </w:r>
          </w:p>
        </w:tc>
        <w:tc>
          <w:tcPr>
            <w:tcW w:w="534"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EF4D1E" w:rsidRPr="00A75A33" w:rsidRDefault="00EF4D1E" w:rsidP="00EF4D1E">
            <w:pPr>
              <w:jc w:val="center"/>
              <w:rPr>
                <w:b/>
                <w:bCs/>
                <w:sz w:val="16"/>
                <w:szCs w:val="16"/>
              </w:rPr>
            </w:pPr>
          </w:p>
        </w:tc>
        <w:tc>
          <w:tcPr>
            <w:tcW w:w="485"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EF4D1E" w:rsidRPr="00A75A33" w:rsidRDefault="00EF4D1E" w:rsidP="00EF4D1E">
            <w:pPr>
              <w:jc w:val="center"/>
              <w:rPr>
                <w:b/>
                <w:bCs/>
                <w:sz w:val="16"/>
                <w:szCs w:val="16"/>
              </w:rPr>
            </w:pPr>
            <w:r w:rsidRPr="00A75A33">
              <w:rPr>
                <w:b/>
                <w:bCs/>
                <w:sz w:val="16"/>
                <w:szCs w:val="16"/>
              </w:rPr>
              <w:t>a-c</w:t>
            </w:r>
          </w:p>
        </w:tc>
        <w:tc>
          <w:tcPr>
            <w:tcW w:w="440"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EF4D1E" w:rsidRPr="00A75A33" w:rsidRDefault="00EF4D1E" w:rsidP="00EF4D1E">
            <w:pPr>
              <w:jc w:val="center"/>
              <w:rPr>
                <w:b/>
                <w:bCs/>
                <w:sz w:val="16"/>
                <w:szCs w:val="16"/>
              </w:rPr>
            </w:pPr>
            <w:r w:rsidRPr="00A75A33">
              <w:rPr>
                <w:b/>
                <w:bCs/>
                <w:sz w:val="16"/>
                <w:szCs w:val="16"/>
              </w:rPr>
              <w:t>b-d</w:t>
            </w:r>
          </w:p>
        </w:tc>
      </w:tr>
      <w:tr w:rsidR="00EF4D1E" w:rsidRPr="00BF4323" w:rsidTr="00825DBE">
        <w:trPr>
          <w:gridAfter w:val="1"/>
          <w:wAfter w:w="3" w:type="pct"/>
          <w:trHeight w:val="274"/>
        </w:trPr>
        <w:tc>
          <w:tcPr>
            <w:tcW w:w="722" w:type="pct"/>
            <w:gridSpan w:val="2"/>
            <w:tcBorders>
              <w:top w:val="single" w:sz="12" w:space="0" w:color="auto"/>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628"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24"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533"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c>
          <w:tcPr>
            <w:tcW w:w="630"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534" w:type="pct"/>
            <w:tcBorders>
              <w:top w:val="nil"/>
              <w:left w:val="nil"/>
              <w:bottom w:val="nil"/>
              <w:right w:val="nil"/>
            </w:tcBorders>
            <w:shd w:val="clear" w:color="auto" w:fill="auto"/>
            <w:noWrap/>
            <w:vAlign w:val="bottom"/>
            <w:hideMark/>
          </w:tcPr>
          <w:p w:rsidR="00EF4D1E" w:rsidRPr="00BF4323" w:rsidRDefault="00EF4D1E" w:rsidP="00EF4D1E">
            <w:pPr>
              <w:rPr>
                <w:sz w:val="16"/>
                <w:szCs w:val="16"/>
              </w:rPr>
            </w:pPr>
            <w:r w:rsidRPr="00BF4323">
              <w:rPr>
                <w:sz w:val="16"/>
                <w:szCs w:val="16"/>
              </w:rPr>
              <w:t> </w:t>
            </w:r>
          </w:p>
        </w:tc>
        <w:tc>
          <w:tcPr>
            <w:tcW w:w="485" w:type="pct"/>
            <w:tcBorders>
              <w:top w:val="nil"/>
              <w:left w:val="nil"/>
              <w:bottom w:val="nil"/>
              <w:right w:val="nil"/>
            </w:tcBorders>
          </w:tcPr>
          <w:p w:rsidR="00EF4D1E" w:rsidRPr="00BF4323" w:rsidRDefault="00EF4D1E" w:rsidP="00EF4D1E">
            <w:pPr>
              <w:jc w:val="right"/>
              <w:rPr>
                <w:sz w:val="16"/>
                <w:szCs w:val="16"/>
              </w:rPr>
            </w:pPr>
          </w:p>
        </w:tc>
        <w:tc>
          <w:tcPr>
            <w:tcW w:w="440" w:type="pct"/>
            <w:tcBorders>
              <w:top w:val="nil"/>
              <w:left w:val="nil"/>
              <w:bottom w:val="nil"/>
              <w:right w:val="nil"/>
            </w:tcBorders>
            <w:shd w:val="clear" w:color="auto" w:fill="auto"/>
            <w:noWrap/>
            <w:vAlign w:val="bottom"/>
            <w:hideMark/>
          </w:tcPr>
          <w:p w:rsidR="00EF4D1E" w:rsidRPr="00BF4323" w:rsidRDefault="00EF4D1E" w:rsidP="00EF4D1E">
            <w:pPr>
              <w:jc w:val="right"/>
              <w:rPr>
                <w:sz w:val="16"/>
                <w:szCs w:val="16"/>
              </w:rPr>
            </w:pP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611F1C" w:rsidRDefault="00FA1699" w:rsidP="00846054">
            <w:pPr>
              <w:ind w:left="-40"/>
              <w:jc w:val="center"/>
              <w:rPr>
                <w:rFonts w:asciiTheme="majorBidi" w:hAnsiTheme="majorBidi" w:cstheme="majorBidi"/>
                <w:b/>
                <w:bCs/>
                <w:sz w:val="16"/>
                <w:szCs w:val="16"/>
              </w:rPr>
            </w:pPr>
            <w:r w:rsidRPr="00611F1C">
              <w:rPr>
                <w:rFonts w:asciiTheme="majorBidi" w:hAnsiTheme="majorBidi" w:cstheme="majorBidi"/>
                <w:b/>
                <w:bCs/>
                <w:sz w:val="16"/>
                <w:szCs w:val="16"/>
              </w:rPr>
              <w:t>FY19</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24,257</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51,869</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(6.8)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(27,612)</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611F1C" w:rsidRDefault="00FA1699" w:rsidP="00846054">
            <w:pPr>
              <w:ind w:left="-40"/>
              <w:jc w:val="center"/>
              <w:rPr>
                <w:rFonts w:asciiTheme="majorBidi" w:hAnsiTheme="majorBidi" w:cstheme="majorBidi"/>
                <w:b/>
                <w:bCs/>
                <w:sz w:val="16"/>
                <w:szCs w:val="16"/>
              </w:rPr>
            </w:pPr>
            <w:r w:rsidRPr="00611F1C">
              <w:rPr>
                <w:rFonts w:asciiTheme="majorBidi" w:hAnsiTheme="majorBidi" w:cstheme="majorBidi"/>
                <w:b/>
                <w:bCs/>
                <w:sz w:val="16"/>
                <w:szCs w:val="16"/>
              </w:rPr>
              <w:t>FY20</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22,536</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(7.1)</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43,645</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(15.9)</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(21,109)</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611F1C" w:rsidRDefault="00FA1699" w:rsidP="00846054">
            <w:pPr>
              <w:ind w:left="-40"/>
              <w:jc w:val="center"/>
              <w:rPr>
                <w:rFonts w:asciiTheme="majorBidi" w:hAnsiTheme="majorBidi" w:cstheme="majorBidi"/>
                <w:b/>
                <w:bCs/>
                <w:sz w:val="16"/>
                <w:szCs w:val="16"/>
              </w:rPr>
            </w:pPr>
            <w:r w:rsidRPr="00611F1C">
              <w:rPr>
                <w:rFonts w:asciiTheme="majorBidi" w:hAnsiTheme="majorBidi" w:cstheme="majorBidi"/>
                <w:b/>
                <w:bCs/>
                <w:sz w:val="16"/>
                <w:szCs w:val="16"/>
              </w:rPr>
              <w:t>FY21</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25,639</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13.8</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54,273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(28,634)</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r w:rsidRPr="00846054">
              <w:rPr>
                <w:rFonts w:asciiTheme="majorBidi" w:hAnsiTheme="majorBidi" w:cstheme="majorBidi"/>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611F1C" w:rsidRDefault="00FA1699" w:rsidP="00846054">
            <w:pPr>
              <w:ind w:left="-40"/>
              <w:jc w:val="center"/>
              <w:rPr>
                <w:rFonts w:asciiTheme="majorBidi" w:hAnsiTheme="majorBidi" w:cstheme="majorBidi"/>
                <w:b/>
                <w:bCs/>
                <w:sz w:val="16"/>
                <w:szCs w:val="16"/>
              </w:rPr>
            </w:pPr>
            <w:r w:rsidRPr="00611F1C">
              <w:rPr>
                <w:rFonts w:asciiTheme="majorBidi" w:hAnsiTheme="majorBidi" w:cstheme="majorBidi"/>
                <w:b/>
                <w:bCs/>
                <w:sz w:val="16"/>
                <w:szCs w:val="16"/>
              </w:rPr>
              <w:t>FY22</w:t>
            </w:r>
          </w:p>
        </w:tc>
        <w:tc>
          <w:tcPr>
            <w:tcW w:w="501"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32,493</w:t>
            </w: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26.7</w:t>
            </w:r>
          </w:p>
        </w:tc>
        <w:tc>
          <w:tcPr>
            <w:tcW w:w="533"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71,543</w:t>
            </w: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31.8</w:t>
            </w:r>
          </w:p>
        </w:tc>
        <w:tc>
          <w:tcPr>
            <w:tcW w:w="485" w:type="pct"/>
            <w:tcBorders>
              <w:top w:val="nil"/>
              <w:left w:val="nil"/>
              <w:bottom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(39,050)</w:t>
            </w: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tcPr>
          <w:p w:rsidR="00FA1699" w:rsidRPr="00611F1C" w:rsidRDefault="00FA1699" w:rsidP="00846054">
            <w:pPr>
              <w:ind w:left="-40"/>
              <w:jc w:val="center"/>
              <w:rPr>
                <w:rFonts w:asciiTheme="majorBidi" w:hAnsiTheme="majorBidi" w:cstheme="majorBidi"/>
                <w:b/>
                <w:bCs/>
                <w:sz w:val="16"/>
                <w:szCs w:val="16"/>
              </w:rPr>
            </w:pPr>
            <w:r w:rsidRPr="00611F1C">
              <w:rPr>
                <w:rFonts w:asciiTheme="majorBidi" w:hAnsiTheme="majorBidi" w:cstheme="majorBidi"/>
                <w:b/>
                <w:bCs/>
                <w:sz w:val="16"/>
                <w:szCs w:val="16"/>
              </w:rPr>
              <w:t>FY23</w:t>
            </w:r>
            <w:r w:rsidR="00846054" w:rsidRPr="00611F1C">
              <w:rPr>
                <w:rFonts w:asciiTheme="majorBidi" w:hAnsiTheme="majorBidi" w:cstheme="majorBidi"/>
                <w:b/>
                <w:bCs/>
                <w:sz w:val="16"/>
                <w:szCs w:val="16"/>
                <w:vertAlign w:val="superscript"/>
              </w:rPr>
              <w:t>R</w:t>
            </w:r>
          </w:p>
        </w:tc>
        <w:tc>
          <w:tcPr>
            <w:tcW w:w="501"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27,879</w:t>
            </w:r>
          </w:p>
          <w:p w:rsidR="00FA1699" w:rsidRPr="00846054" w:rsidRDefault="00FA1699" w:rsidP="00846054">
            <w:pPr>
              <w:jc w:val="right"/>
              <w:rPr>
                <w:rFonts w:asciiTheme="majorBidi" w:hAnsiTheme="majorBidi" w:cstheme="majorBidi"/>
                <w:color w:val="000000"/>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2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(14.2)</w:t>
            </w:r>
          </w:p>
          <w:p w:rsidR="00FA1699" w:rsidRPr="00846054" w:rsidRDefault="00FA1699" w:rsidP="00846054">
            <w:pPr>
              <w:jc w:val="right"/>
              <w:rPr>
                <w:rFonts w:asciiTheme="majorBidi" w:hAnsiTheme="majorBidi" w:cstheme="majorBidi"/>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51,834</w:t>
            </w:r>
          </w:p>
          <w:p w:rsidR="00FA1699" w:rsidRPr="00846054" w:rsidRDefault="00FA1699" w:rsidP="00846054">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c>
          <w:tcPr>
            <w:tcW w:w="534" w:type="pct"/>
            <w:tcBorders>
              <w:top w:val="nil"/>
              <w:left w:val="nil"/>
              <w:bottom w:val="nil"/>
              <w:right w:val="nil"/>
            </w:tcBorders>
            <w:shd w:val="clear" w:color="auto" w:fill="auto"/>
            <w:noWrap/>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(27.5)</w:t>
            </w:r>
          </w:p>
          <w:p w:rsidR="00FA1699" w:rsidRPr="00846054" w:rsidRDefault="00FA1699" w:rsidP="00846054">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846054" w:rsidRPr="00846054" w:rsidRDefault="00846054" w:rsidP="00846054">
            <w:pPr>
              <w:jc w:val="right"/>
              <w:rPr>
                <w:rFonts w:asciiTheme="majorBidi" w:hAnsiTheme="majorBidi" w:cstheme="majorBidi"/>
                <w:sz w:val="16"/>
                <w:szCs w:val="16"/>
              </w:rPr>
            </w:pPr>
            <w:r w:rsidRPr="00846054">
              <w:rPr>
                <w:rFonts w:asciiTheme="majorBidi" w:hAnsiTheme="majorBidi" w:cstheme="majorBidi"/>
                <w:sz w:val="16"/>
                <w:szCs w:val="16"/>
              </w:rPr>
              <w:t>(23,955)</w:t>
            </w:r>
          </w:p>
          <w:p w:rsidR="00FA1699" w:rsidRPr="00846054" w:rsidRDefault="00FA1699" w:rsidP="00846054">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FA1699" w:rsidRPr="00846054" w:rsidRDefault="00FA1699" w:rsidP="00846054">
            <w:pPr>
              <w:jc w:val="right"/>
              <w:rPr>
                <w:rFonts w:asciiTheme="majorBidi" w:hAnsiTheme="majorBidi" w:cstheme="majorBidi"/>
                <w:color w:val="000000"/>
                <w:sz w:val="16"/>
                <w:szCs w:val="16"/>
              </w:rPr>
            </w:pPr>
            <w:r w:rsidRPr="00846054">
              <w:rPr>
                <w:rFonts w:asciiTheme="majorBidi" w:hAnsiTheme="majorBidi" w:cstheme="majorBidi"/>
                <w:color w:val="000000"/>
                <w:sz w:val="16"/>
                <w:szCs w:val="16"/>
              </w:rPr>
              <w:t>--</w:t>
            </w:r>
          </w:p>
        </w:tc>
      </w:tr>
      <w:tr w:rsidR="00FA1699" w:rsidRPr="00BF4323" w:rsidTr="00846054">
        <w:trPr>
          <w:gridAfter w:val="1"/>
          <w:wAfter w:w="3" w:type="pct"/>
          <w:trHeight w:val="317"/>
        </w:trPr>
        <w:tc>
          <w:tcPr>
            <w:tcW w:w="722" w:type="pct"/>
            <w:gridSpan w:val="2"/>
            <w:tcBorders>
              <w:top w:val="nil"/>
              <w:left w:val="nil"/>
              <w:bottom w:val="nil"/>
              <w:right w:val="nil"/>
            </w:tcBorders>
            <w:shd w:val="clear" w:color="auto" w:fill="auto"/>
            <w:noWrap/>
            <w:tcMar>
              <w:left w:w="43" w:type="dxa"/>
              <w:right w:w="43" w:type="dxa"/>
            </w:tcMar>
            <w:vAlign w:val="center"/>
            <w:hideMark/>
          </w:tcPr>
          <w:p w:rsidR="00FA1699" w:rsidRPr="00846054" w:rsidRDefault="00FA1699" w:rsidP="00846054">
            <w:pPr>
              <w:jc w:val="center"/>
              <w:rPr>
                <w:rFonts w:asciiTheme="majorBidi" w:hAnsiTheme="majorBidi" w:cstheme="majorBidi"/>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28"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2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3"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63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534"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c>
          <w:tcPr>
            <w:tcW w:w="485" w:type="pct"/>
            <w:tcBorders>
              <w:top w:val="nil"/>
              <w:left w:val="nil"/>
              <w:right w:val="nil"/>
            </w:tcBorders>
            <w:tcMar>
              <w:left w:w="43" w:type="dxa"/>
              <w:right w:w="43" w:type="dxa"/>
            </w:tcMar>
            <w:vAlign w:val="center"/>
          </w:tcPr>
          <w:p w:rsidR="00FA1699" w:rsidRPr="00846054" w:rsidRDefault="00FA1699" w:rsidP="00846054">
            <w:pPr>
              <w:jc w:val="right"/>
              <w:rPr>
                <w:rFonts w:asciiTheme="majorBidi" w:hAnsiTheme="majorBidi" w:cstheme="majorBidi"/>
                <w:sz w:val="16"/>
                <w:szCs w:val="16"/>
              </w:rPr>
            </w:pPr>
          </w:p>
        </w:tc>
        <w:tc>
          <w:tcPr>
            <w:tcW w:w="440" w:type="pct"/>
            <w:tcBorders>
              <w:top w:val="nil"/>
              <w:left w:val="nil"/>
              <w:right w:val="nil"/>
            </w:tcBorders>
            <w:shd w:val="clear" w:color="auto" w:fill="auto"/>
            <w:noWrap/>
            <w:tcMar>
              <w:left w:w="43" w:type="dxa"/>
              <w:right w:w="43" w:type="dxa"/>
            </w:tcMar>
            <w:vAlign w:val="center"/>
            <w:hideMark/>
          </w:tcPr>
          <w:p w:rsidR="00FA1699" w:rsidRPr="00846054" w:rsidRDefault="00FA1699" w:rsidP="00846054">
            <w:pPr>
              <w:jc w:val="right"/>
              <w:rPr>
                <w:rFonts w:asciiTheme="majorBidi" w:hAnsiTheme="majorBidi" w:cstheme="majorBidi"/>
                <w:sz w:val="16"/>
                <w:szCs w:val="16"/>
              </w:rPr>
            </w:pPr>
          </w:p>
        </w:tc>
      </w:tr>
      <w:tr w:rsidR="00611F1C" w:rsidRPr="00BF4323" w:rsidTr="00846054">
        <w:trPr>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center"/>
              <w:rPr>
                <w:rFonts w:asciiTheme="majorBidi" w:hAnsiTheme="majorBidi" w:cstheme="majorBidi"/>
                <w:b/>
                <w:bCs/>
                <w:sz w:val="16"/>
                <w:szCs w:val="16"/>
              </w:rPr>
            </w:pPr>
            <w:r w:rsidRPr="00611F1C">
              <w:rPr>
                <w:rFonts w:asciiTheme="majorBidi" w:hAnsiTheme="majorBidi" w:cstheme="majorBidi"/>
                <w:b/>
                <w:bCs/>
                <w:sz w:val="16"/>
                <w:szCs w:val="16"/>
              </w:rPr>
              <w:t>2022</w:t>
            </w: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Nov</w:t>
            </w:r>
          </w:p>
        </w:tc>
        <w:tc>
          <w:tcPr>
            <w:tcW w:w="501" w:type="pct"/>
            <w:tcBorders>
              <w:top w:val="nil"/>
              <w:left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2,248</w:t>
            </w:r>
          </w:p>
        </w:tc>
        <w:tc>
          <w:tcPr>
            <w:tcW w:w="628" w:type="pct"/>
            <w:tcBorders>
              <w:top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11,915</w:t>
            </w:r>
          </w:p>
        </w:tc>
        <w:tc>
          <w:tcPr>
            <w:tcW w:w="524" w:type="pct"/>
            <w:tcBorders>
              <w:top w:val="nil"/>
              <w:bottom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(3.2)</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4,334</w:t>
            </w:r>
          </w:p>
        </w:tc>
        <w:tc>
          <w:tcPr>
            <w:tcW w:w="630" w:type="pct"/>
            <w:tcBorders>
              <w:top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25,342</w:t>
            </w:r>
          </w:p>
        </w:tc>
        <w:tc>
          <w:tcPr>
            <w:tcW w:w="534" w:type="pct"/>
            <w:tcBorders>
              <w:top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(13.0)</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(2,086)</w:t>
            </w:r>
          </w:p>
        </w:tc>
        <w:tc>
          <w:tcPr>
            <w:tcW w:w="443" w:type="pct"/>
            <w:gridSpan w:val="2"/>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(13,427)</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hideMark/>
          </w:tcPr>
          <w:p w:rsidR="00611F1C" w:rsidRPr="00611F1C" w:rsidRDefault="00611F1C" w:rsidP="00611F1C">
            <w:pPr>
              <w:jc w:val="center"/>
              <w:rPr>
                <w:rFonts w:asciiTheme="majorBidi" w:hAnsiTheme="majorBidi" w:cstheme="majorBidi"/>
                <w:b/>
                <w:bCs/>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Dec</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2,308</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14,223</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(6.7)</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4,247</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29,589</w:t>
            </w:r>
          </w:p>
        </w:tc>
        <w:tc>
          <w:tcPr>
            <w:tcW w:w="534" w:type="pct"/>
            <w:tcBorders>
              <w:top w:val="nil"/>
              <w:left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(16.5)</w:t>
            </w:r>
          </w:p>
        </w:tc>
        <w:tc>
          <w:tcPr>
            <w:tcW w:w="485" w:type="pct"/>
            <w:tcBorders>
              <w:top w:val="nil"/>
              <w:left w:val="nil"/>
              <w:right w:val="nil"/>
            </w:tcBorders>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(1,939)</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(15,366)</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center"/>
              <w:rPr>
                <w:rFonts w:asciiTheme="majorBidi" w:hAnsiTheme="majorBidi" w:cstheme="majorBidi"/>
                <w:b/>
                <w:bCs/>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630" w:type="pct"/>
            <w:tcBorders>
              <w:top w:val="nil"/>
              <w:left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534" w:type="pct"/>
            <w:tcBorders>
              <w:top w:val="nil"/>
              <w:bottom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611F1C" w:rsidRDefault="00611F1C" w:rsidP="00611F1C">
            <w:pPr>
              <w:jc w:val="center"/>
              <w:rPr>
                <w:rFonts w:asciiTheme="majorBidi" w:hAnsiTheme="majorBidi" w:cstheme="majorBidi"/>
                <w:b/>
                <w:bCs/>
                <w:sz w:val="16"/>
                <w:szCs w:val="16"/>
              </w:rPr>
            </w:pPr>
            <w:r w:rsidRPr="00611F1C">
              <w:rPr>
                <w:rFonts w:asciiTheme="majorBidi" w:hAnsiTheme="majorBidi" w:cstheme="majorBidi"/>
                <w:b/>
                <w:bCs/>
                <w:sz w:val="16"/>
                <w:szCs w:val="16"/>
              </w:rPr>
              <w:t>2023</w:t>
            </w: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2,222</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16,445</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(7.3)</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3,888</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33,477</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(19.5)</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(1,666)</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(17,032)</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2,199</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18,644</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(9.7)</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3,878</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37,355</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(19.9)</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(1,679)</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(18,711)</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vertAlign w:val="superscript"/>
              </w:rPr>
            </w:pPr>
            <w:r w:rsidRPr="00846054">
              <w:rPr>
                <w:rFonts w:asciiTheme="majorBidi" w:hAnsiTheme="majorBidi" w:cstheme="majorBidi"/>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2,420</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21,064</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(11.2)</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3,933</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41,288</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(21.7)</w:t>
            </w:r>
          </w:p>
        </w:tc>
        <w:tc>
          <w:tcPr>
            <w:tcW w:w="485" w:type="pct"/>
            <w:tcBorders>
              <w:top w:val="nil"/>
              <w:left w:val="nil"/>
              <w:bottom w:val="nil"/>
              <w:right w:val="nil"/>
            </w:tcBorders>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(1,513)</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(20,224)</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color w:val="000000"/>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color w:val="000000"/>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color w:val="000000"/>
                <w:sz w:val="16"/>
                <w:szCs w:val="16"/>
              </w:rPr>
            </w:pP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color w:val="000000"/>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color w:val="000000"/>
                <w:sz w:val="16"/>
                <w:szCs w:val="16"/>
              </w:rPr>
            </w:pP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2,135</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23,199</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(13.6)</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3,635</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44,923</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(23.5)</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(1,500)</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(21,724)</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2,568</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25,767</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(12.3)</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3,747</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48,670</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(24.4)</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(1,179)</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(22,903)</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2,112</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27,879</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(14.2)</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3,164</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51,834</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(27.5)</w:t>
            </w:r>
          </w:p>
        </w:tc>
        <w:tc>
          <w:tcPr>
            <w:tcW w:w="485" w:type="pct"/>
            <w:tcBorders>
              <w:top w:val="nil"/>
              <w:left w:val="nil"/>
              <w:bottom w:val="nil"/>
              <w:right w:val="nil"/>
            </w:tcBorders>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(1,052)</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(23,955)</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2,120</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(4.3)</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4,200</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(23.8)</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(2,080)</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(2,080)</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2,425</w:t>
            </w:r>
          </w:p>
        </w:tc>
        <w:tc>
          <w:tcPr>
            <w:tcW w:w="628"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4,545</w:t>
            </w:r>
          </w:p>
        </w:tc>
        <w:tc>
          <w:tcPr>
            <w:tcW w:w="524" w:type="pct"/>
            <w:tcBorders>
              <w:top w:val="nil"/>
              <w:left w:val="nil"/>
              <w:bottom w:val="nil"/>
              <w:right w:val="nil"/>
            </w:tcBorders>
            <w:shd w:val="clear" w:color="auto" w:fill="auto"/>
            <w:noWrap/>
            <w:tcMar>
              <w:left w:w="43" w:type="dxa"/>
              <w:right w:w="43" w:type="dxa"/>
            </w:tcMar>
            <w:vAlign w:val="center"/>
          </w:tcPr>
          <w:p w:rsidR="00611F1C" w:rsidRDefault="00611F1C" w:rsidP="00611F1C">
            <w:pPr>
              <w:jc w:val="right"/>
              <w:rPr>
                <w:color w:val="000000"/>
                <w:sz w:val="16"/>
                <w:szCs w:val="16"/>
              </w:rPr>
            </w:pPr>
            <w:r>
              <w:rPr>
                <w:color w:val="000000"/>
                <w:sz w:val="16"/>
                <w:szCs w:val="16"/>
              </w:rPr>
              <w:t xml:space="preserve">            (8.2)</w:t>
            </w:r>
          </w:p>
        </w:tc>
        <w:tc>
          <w:tcPr>
            <w:tcW w:w="533"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4,275</w:t>
            </w:r>
          </w:p>
        </w:tc>
        <w:tc>
          <w:tcPr>
            <w:tcW w:w="63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8,475</w:t>
            </w:r>
          </w:p>
        </w:tc>
        <w:tc>
          <w:tcPr>
            <w:tcW w:w="53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(26.1)</w:t>
            </w:r>
          </w:p>
        </w:tc>
        <w:tc>
          <w:tcPr>
            <w:tcW w:w="485"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(1,850)</w:t>
            </w:r>
          </w:p>
        </w:tc>
        <w:tc>
          <w:tcPr>
            <w:tcW w:w="440"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r w:rsidRPr="00846054">
              <w:rPr>
                <w:rFonts w:asciiTheme="majorBidi" w:hAnsiTheme="majorBidi" w:cstheme="majorBidi"/>
                <w:sz w:val="16"/>
                <w:szCs w:val="16"/>
              </w:rPr>
              <w:t>(3,930)</w:t>
            </w:r>
          </w:p>
        </w:tc>
      </w:tr>
      <w:tr w:rsidR="00611F1C" w:rsidRPr="00BF4323" w:rsidTr="00846054">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611F1C" w:rsidRPr="00846054" w:rsidRDefault="00611F1C" w:rsidP="00611F1C">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11F1C" w:rsidRPr="00846054" w:rsidRDefault="00611F1C" w:rsidP="00611F1C">
            <w:pPr>
              <w:jc w:val="center"/>
              <w:rPr>
                <w:rFonts w:asciiTheme="majorBidi" w:hAnsiTheme="majorBidi" w:cstheme="majorBidi"/>
                <w:sz w:val="16"/>
                <w:szCs w:val="16"/>
              </w:rPr>
            </w:pPr>
            <w:r w:rsidRPr="00846054">
              <w:rPr>
                <w:rFonts w:asciiTheme="majorBidi" w:hAnsiTheme="majorBidi" w:cstheme="majorBidi"/>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2,470</w:t>
            </w:r>
          </w:p>
        </w:tc>
        <w:tc>
          <w:tcPr>
            <w:tcW w:w="628"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7,015</w:t>
            </w:r>
          </w:p>
        </w:tc>
        <w:tc>
          <w:tcPr>
            <w:tcW w:w="524" w:type="pct"/>
            <w:tcBorders>
              <w:top w:val="nil"/>
              <w:left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(5.0)</w:t>
            </w:r>
          </w:p>
        </w:tc>
        <w:tc>
          <w:tcPr>
            <w:tcW w:w="533"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3,970</w:t>
            </w:r>
          </w:p>
        </w:tc>
        <w:tc>
          <w:tcPr>
            <w:tcW w:w="630"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12,445</w:t>
            </w:r>
          </w:p>
        </w:tc>
        <w:tc>
          <w:tcPr>
            <w:tcW w:w="534"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(23.9)</w:t>
            </w:r>
          </w:p>
        </w:tc>
        <w:tc>
          <w:tcPr>
            <w:tcW w:w="485" w:type="pct"/>
            <w:tcBorders>
              <w:top w:val="nil"/>
              <w:left w:val="nil"/>
              <w:bottom w:val="nil"/>
              <w:right w:val="nil"/>
            </w:tcBorders>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Pr>
                <w:rFonts w:asciiTheme="majorBidi" w:hAnsiTheme="majorBidi" w:cstheme="majorBidi"/>
                <w:sz w:val="16"/>
                <w:szCs w:val="16"/>
              </w:rPr>
              <w:t>(</w:t>
            </w:r>
            <w:r w:rsidRPr="00560F0A">
              <w:rPr>
                <w:rFonts w:asciiTheme="majorBidi" w:hAnsiTheme="majorBidi" w:cstheme="majorBidi"/>
                <w:sz w:val="16"/>
                <w:szCs w:val="16"/>
              </w:rPr>
              <w:t>1,500)</w:t>
            </w:r>
          </w:p>
        </w:tc>
        <w:tc>
          <w:tcPr>
            <w:tcW w:w="440" w:type="pct"/>
            <w:tcBorders>
              <w:top w:val="nil"/>
              <w:left w:val="nil"/>
              <w:bottom w:val="nil"/>
              <w:right w:val="nil"/>
            </w:tcBorders>
            <w:shd w:val="clear" w:color="auto" w:fill="auto"/>
            <w:noWrap/>
            <w:tcMar>
              <w:left w:w="43" w:type="dxa"/>
              <w:right w:w="43" w:type="dxa"/>
            </w:tcMar>
            <w:vAlign w:val="center"/>
          </w:tcPr>
          <w:p w:rsidR="00611F1C" w:rsidRPr="00560F0A" w:rsidRDefault="00611F1C" w:rsidP="00611F1C">
            <w:pPr>
              <w:jc w:val="right"/>
              <w:rPr>
                <w:rFonts w:asciiTheme="majorBidi" w:hAnsiTheme="majorBidi" w:cstheme="majorBidi"/>
                <w:sz w:val="16"/>
                <w:szCs w:val="16"/>
              </w:rPr>
            </w:pPr>
            <w:r w:rsidRPr="00560F0A">
              <w:rPr>
                <w:rFonts w:asciiTheme="majorBidi" w:hAnsiTheme="majorBidi" w:cstheme="majorBidi"/>
                <w:sz w:val="16"/>
                <w:szCs w:val="16"/>
              </w:rPr>
              <w:t>(5,430)</w:t>
            </w:r>
          </w:p>
        </w:tc>
      </w:tr>
      <w:tr w:rsidR="008C510F" w:rsidRPr="00BF4323" w:rsidTr="008C510F">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8C510F" w:rsidRPr="00846054" w:rsidRDefault="008C510F" w:rsidP="008C510F">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C510F" w:rsidRPr="00846054" w:rsidRDefault="008C510F" w:rsidP="008C510F">
            <w:pPr>
              <w:jc w:val="center"/>
              <w:rPr>
                <w:rFonts w:asciiTheme="majorBidi" w:hAnsiTheme="majorBidi" w:cstheme="majorBidi"/>
                <w:sz w:val="16"/>
                <w:szCs w:val="16"/>
              </w:rPr>
            </w:pPr>
            <w:proofErr w:type="spellStart"/>
            <w:r>
              <w:rPr>
                <w:rFonts w:asciiTheme="majorBidi" w:hAnsiTheme="majorBidi" w:cstheme="majorBidi"/>
                <w:sz w:val="16"/>
                <w:szCs w:val="16"/>
              </w:rPr>
              <w:t>Oct</w:t>
            </w:r>
            <w:r w:rsidRPr="008C510F">
              <w:rPr>
                <w:rFonts w:asciiTheme="majorBidi" w:hAnsiTheme="majorBidi" w:cstheme="majorBidi"/>
                <w:sz w:val="16"/>
                <w:szCs w:val="16"/>
                <w:vertAlign w:val="superscript"/>
              </w:rPr>
              <w:t>R</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2,764</w:t>
            </w:r>
          </w:p>
        </w:tc>
        <w:tc>
          <w:tcPr>
            <w:tcW w:w="628"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9,779</w:t>
            </w:r>
          </w:p>
        </w:tc>
        <w:tc>
          <w:tcPr>
            <w:tcW w:w="524" w:type="pct"/>
            <w:tcBorders>
              <w:top w:val="nil"/>
              <w:bottom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1.2</w:t>
            </w:r>
          </w:p>
        </w:tc>
        <w:tc>
          <w:tcPr>
            <w:tcW w:w="533"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4,378</w:t>
            </w:r>
          </w:p>
        </w:tc>
        <w:tc>
          <w:tcPr>
            <w:tcW w:w="630"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16,823</w:t>
            </w:r>
          </w:p>
        </w:tc>
        <w:tc>
          <w:tcPr>
            <w:tcW w:w="534"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(19.9)</w:t>
            </w:r>
          </w:p>
        </w:tc>
        <w:tc>
          <w:tcPr>
            <w:tcW w:w="485" w:type="pct"/>
            <w:tcBorders>
              <w:top w:val="nil"/>
              <w:left w:val="nil"/>
              <w:bottom w:val="nil"/>
              <w:right w:val="nil"/>
            </w:tcBorders>
            <w:shd w:val="clear" w:color="auto" w:fill="auto"/>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 xml:space="preserve">        (1,614)</w:t>
            </w:r>
          </w:p>
        </w:tc>
        <w:tc>
          <w:tcPr>
            <w:tcW w:w="440"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 xml:space="preserve">      (7,044)</w:t>
            </w:r>
          </w:p>
        </w:tc>
      </w:tr>
      <w:tr w:rsidR="008C510F" w:rsidRPr="00BF4323" w:rsidTr="008C510F">
        <w:trPr>
          <w:gridAfter w:val="1"/>
          <w:wAfter w:w="3" w:type="pct"/>
          <w:trHeight w:val="317"/>
        </w:trPr>
        <w:tc>
          <w:tcPr>
            <w:tcW w:w="384" w:type="pct"/>
            <w:tcBorders>
              <w:top w:val="nil"/>
              <w:left w:val="nil"/>
              <w:bottom w:val="nil"/>
              <w:right w:val="nil"/>
            </w:tcBorders>
            <w:shd w:val="clear" w:color="auto" w:fill="auto"/>
            <w:noWrap/>
            <w:tcMar>
              <w:left w:w="43" w:type="dxa"/>
              <w:right w:w="43" w:type="dxa"/>
            </w:tcMar>
            <w:vAlign w:val="center"/>
          </w:tcPr>
          <w:p w:rsidR="008C510F" w:rsidRPr="00846054" w:rsidRDefault="008C510F" w:rsidP="008C510F">
            <w:pPr>
              <w:jc w:val="right"/>
              <w:rPr>
                <w:rFonts w:asciiTheme="majorBidi" w:hAnsiTheme="majorBidi" w:cstheme="majorBidi"/>
                <w:sz w:val="16"/>
                <w:szCs w:val="16"/>
              </w:rPr>
            </w:pPr>
          </w:p>
        </w:tc>
        <w:tc>
          <w:tcPr>
            <w:tcW w:w="338" w:type="pct"/>
            <w:tcBorders>
              <w:top w:val="nil"/>
              <w:left w:val="nil"/>
              <w:bottom w:val="nil"/>
              <w:right w:val="nil"/>
            </w:tcBorders>
            <w:shd w:val="clear" w:color="auto" w:fill="auto"/>
            <w:tcMar>
              <w:left w:w="43" w:type="dxa"/>
              <w:right w:w="43" w:type="dxa"/>
            </w:tcMar>
            <w:vAlign w:val="center"/>
          </w:tcPr>
          <w:p w:rsidR="008C510F" w:rsidRDefault="008C510F" w:rsidP="008C510F">
            <w:pPr>
              <w:jc w:val="center"/>
              <w:rPr>
                <w:rFonts w:asciiTheme="majorBidi" w:hAnsiTheme="majorBidi" w:cstheme="majorBidi"/>
                <w:sz w:val="16"/>
                <w:szCs w:val="16"/>
              </w:rPr>
            </w:pPr>
            <w:proofErr w:type="spellStart"/>
            <w:r>
              <w:rPr>
                <w:rFonts w:asciiTheme="majorBidi" w:hAnsiTheme="majorBidi" w:cstheme="majorBidi"/>
                <w:sz w:val="16"/>
                <w:szCs w:val="16"/>
              </w:rPr>
              <w:t>Nov</w:t>
            </w:r>
            <w:r w:rsidRPr="008C510F">
              <w:rPr>
                <w:rFonts w:asciiTheme="majorBidi" w:hAnsiTheme="majorBidi" w:cstheme="majorBidi"/>
                <w:sz w:val="16"/>
                <w:szCs w:val="16"/>
                <w:vertAlign w:val="superscript"/>
              </w:rPr>
              <w:t>P</w:t>
            </w:r>
            <w:proofErr w:type="spellEnd"/>
          </w:p>
        </w:tc>
        <w:tc>
          <w:tcPr>
            <w:tcW w:w="501"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2,732</w:t>
            </w:r>
          </w:p>
        </w:tc>
        <w:tc>
          <w:tcPr>
            <w:tcW w:w="628"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12,511</w:t>
            </w:r>
          </w:p>
        </w:tc>
        <w:tc>
          <w:tcPr>
            <w:tcW w:w="524" w:type="pct"/>
            <w:tcBorders>
              <w:top w:val="nil"/>
              <w:bottom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5.0</w:t>
            </w:r>
          </w:p>
        </w:tc>
        <w:tc>
          <w:tcPr>
            <w:tcW w:w="533"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4,458</w:t>
            </w:r>
          </w:p>
        </w:tc>
        <w:tc>
          <w:tcPr>
            <w:tcW w:w="630"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21,281</w:t>
            </w:r>
          </w:p>
        </w:tc>
        <w:tc>
          <w:tcPr>
            <w:tcW w:w="534"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(16.0)</w:t>
            </w:r>
          </w:p>
        </w:tc>
        <w:tc>
          <w:tcPr>
            <w:tcW w:w="485" w:type="pct"/>
            <w:tcBorders>
              <w:top w:val="nil"/>
              <w:left w:val="nil"/>
              <w:bottom w:val="nil"/>
              <w:right w:val="nil"/>
            </w:tcBorders>
            <w:shd w:val="clear" w:color="auto" w:fill="auto"/>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 xml:space="preserve">       (1,726)</w:t>
            </w:r>
          </w:p>
        </w:tc>
        <w:tc>
          <w:tcPr>
            <w:tcW w:w="440" w:type="pct"/>
            <w:tcBorders>
              <w:top w:val="nil"/>
              <w:left w:val="nil"/>
              <w:bottom w:val="nil"/>
              <w:right w:val="nil"/>
            </w:tcBorders>
            <w:shd w:val="clear" w:color="auto" w:fill="auto"/>
            <w:noWrap/>
            <w:tcMar>
              <w:left w:w="43" w:type="dxa"/>
              <w:right w:w="43" w:type="dxa"/>
            </w:tcMar>
            <w:vAlign w:val="center"/>
          </w:tcPr>
          <w:p w:rsidR="008C510F" w:rsidRPr="008C510F" w:rsidRDefault="008C510F" w:rsidP="008C510F">
            <w:pPr>
              <w:jc w:val="right"/>
              <w:rPr>
                <w:rFonts w:asciiTheme="majorBidi" w:hAnsiTheme="majorBidi" w:cstheme="majorBidi"/>
                <w:sz w:val="16"/>
                <w:szCs w:val="16"/>
              </w:rPr>
            </w:pPr>
            <w:r w:rsidRPr="008C510F">
              <w:rPr>
                <w:rFonts w:asciiTheme="majorBidi" w:hAnsiTheme="majorBidi" w:cstheme="majorBidi"/>
                <w:sz w:val="16"/>
                <w:szCs w:val="16"/>
              </w:rPr>
              <w:t xml:space="preserve">     (8,770)</w:t>
            </w:r>
          </w:p>
        </w:tc>
      </w:tr>
      <w:tr w:rsidR="00611F1C" w:rsidRPr="00BF4323" w:rsidTr="00825DBE">
        <w:trPr>
          <w:gridAfter w:val="1"/>
          <w:wAfter w:w="3" w:type="pct"/>
          <w:trHeight w:val="274"/>
        </w:trPr>
        <w:tc>
          <w:tcPr>
            <w:tcW w:w="384" w:type="pct"/>
            <w:tcBorders>
              <w:top w:val="nil"/>
              <w:left w:val="nil"/>
              <w:bottom w:val="single" w:sz="12" w:space="0" w:color="auto"/>
              <w:right w:val="nil"/>
            </w:tcBorders>
            <w:shd w:val="clear" w:color="auto" w:fill="auto"/>
            <w:noWrap/>
            <w:tcMar>
              <w:left w:w="43" w:type="dxa"/>
              <w:right w:w="43" w:type="dxa"/>
            </w:tcMar>
            <w:vAlign w:val="center"/>
            <w:hideMark/>
          </w:tcPr>
          <w:p w:rsidR="00611F1C" w:rsidRPr="00BF4323" w:rsidRDefault="00611F1C" w:rsidP="00611F1C">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611F1C" w:rsidRPr="00BF4323" w:rsidRDefault="00611F1C" w:rsidP="00611F1C">
            <w:pPr>
              <w:rPr>
                <w:sz w:val="16"/>
                <w:szCs w:val="16"/>
              </w:rPr>
            </w:pPr>
          </w:p>
        </w:tc>
        <w:tc>
          <w:tcPr>
            <w:tcW w:w="501" w:type="pct"/>
            <w:tcBorders>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628"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524"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533"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630"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534"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c>
          <w:tcPr>
            <w:tcW w:w="485" w:type="pct"/>
            <w:tcBorders>
              <w:top w:val="nil"/>
              <w:left w:val="nil"/>
              <w:bottom w:val="single" w:sz="12" w:space="0" w:color="auto"/>
              <w:right w:val="nil"/>
            </w:tcBorders>
            <w:tcMar>
              <w:left w:w="43" w:type="dxa"/>
              <w:right w:w="43" w:type="dxa"/>
            </w:tcMar>
            <w:vAlign w:val="center"/>
          </w:tcPr>
          <w:p w:rsidR="00611F1C" w:rsidRDefault="00611F1C" w:rsidP="00611F1C">
            <w:pPr>
              <w:jc w:val="right"/>
              <w:rPr>
                <w:sz w:val="16"/>
                <w:szCs w:val="16"/>
              </w:rPr>
            </w:pPr>
          </w:p>
        </w:tc>
        <w:tc>
          <w:tcPr>
            <w:tcW w:w="440" w:type="pct"/>
            <w:tcBorders>
              <w:top w:val="nil"/>
              <w:left w:val="nil"/>
              <w:bottom w:val="single" w:sz="12" w:space="0" w:color="auto"/>
              <w:right w:val="nil"/>
            </w:tcBorders>
            <w:shd w:val="clear" w:color="auto" w:fill="auto"/>
            <w:noWrap/>
            <w:tcMar>
              <w:left w:w="43" w:type="dxa"/>
              <w:right w:w="43" w:type="dxa"/>
            </w:tcMar>
            <w:vAlign w:val="center"/>
          </w:tcPr>
          <w:p w:rsidR="00611F1C" w:rsidRDefault="00611F1C" w:rsidP="00611F1C">
            <w:pPr>
              <w:jc w:val="right"/>
              <w:rPr>
                <w:sz w:val="16"/>
                <w:szCs w:val="16"/>
              </w:rPr>
            </w:pPr>
          </w:p>
        </w:tc>
      </w:tr>
      <w:tr w:rsidR="00611F1C" w:rsidRPr="00BF4323" w:rsidTr="00825DBE">
        <w:trPr>
          <w:gridAfter w:val="1"/>
          <w:wAfter w:w="3" w:type="pct"/>
          <w:trHeight w:val="213"/>
        </w:trPr>
        <w:tc>
          <w:tcPr>
            <w:tcW w:w="4997" w:type="pct"/>
            <w:gridSpan w:val="10"/>
            <w:tcBorders>
              <w:top w:val="single" w:sz="12" w:space="0" w:color="auto"/>
              <w:left w:val="nil"/>
              <w:bottom w:val="nil"/>
              <w:right w:val="nil"/>
            </w:tcBorders>
            <w:vAlign w:val="center"/>
          </w:tcPr>
          <w:p w:rsidR="00611F1C" w:rsidRPr="008A2132" w:rsidRDefault="00611F1C" w:rsidP="00611F1C">
            <w:pPr>
              <w:rPr>
                <w:sz w:val="16"/>
                <w:szCs w:val="16"/>
              </w:rPr>
            </w:pPr>
            <w:r w:rsidRPr="008A2132">
              <w:rPr>
                <w:sz w:val="14"/>
                <w:szCs w:val="14"/>
              </w:rPr>
              <w:t>Trade data compiled by Pakistan Bureau of Statistics and State Bank of Pakistan may differ from each other due to the following reasons: -</w:t>
            </w:r>
          </w:p>
        </w:tc>
      </w:tr>
      <w:tr w:rsidR="00611F1C" w:rsidRPr="00BF4323" w:rsidTr="00825DBE">
        <w:trPr>
          <w:gridAfter w:val="1"/>
          <w:wAfter w:w="3" w:type="pct"/>
          <w:trHeight w:val="715"/>
        </w:trPr>
        <w:tc>
          <w:tcPr>
            <w:tcW w:w="4997" w:type="pct"/>
            <w:gridSpan w:val="10"/>
            <w:tcBorders>
              <w:top w:val="nil"/>
              <w:left w:val="nil"/>
              <w:bottom w:val="nil"/>
              <w:right w:val="nil"/>
            </w:tcBorders>
            <w:vAlign w:val="center"/>
          </w:tcPr>
          <w:p w:rsidR="00611F1C" w:rsidRPr="008A2132" w:rsidRDefault="00611F1C" w:rsidP="00611F1C">
            <w:pPr>
              <w:ind w:left="214" w:hanging="360"/>
              <w:rPr>
                <w:sz w:val="14"/>
                <w:szCs w:val="14"/>
              </w:rPr>
            </w:pPr>
            <w:r w:rsidRPr="008A2132">
              <w:rPr>
                <w:sz w:val="14"/>
                <w:szCs w:val="14"/>
              </w:rPr>
              <w:t xml:space="preserve">   1-</w:t>
            </w:r>
            <w:r w:rsidRPr="008A2132">
              <w:rPr>
                <w:color w:val="000000"/>
                <w:sz w:val="14"/>
                <w:szCs w:val="14"/>
              </w:rPr>
              <w:t xml:space="preserve">The SBP Exports and Imports include general merchandise (including goods procured on parts by carriers) and net export of goods under general </w:t>
            </w:r>
            <w:proofErr w:type="spellStart"/>
            <w:r w:rsidRPr="008A2132">
              <w:rPr>
                <w:color w:val="000000"/>
                <w:sz w:val="14"/>
                <w:szCs w:val="14"/>
              </w:rPr>
              <w:t>merchanting</w:t>
            </w:r>
            <w:proofErr w:type="spellEnd"/>
            <w:r w:rsidRPr="008A2132">
              <w:rPr>
                <w:color w:val="000000"/>
                <w:sz w:val="14"/>
                <w:szCs w:val="14"/>
              </w:rPr>
              <w:t xml:space="preserve"> based on Balance of Payment Manual (BPM6).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r w:rsidRPr="008A2132">
              <w:rPr>
                <w:sz w:val="14"/>
                <w:szCs w:val="14"/>
              </w:rPr>
              <w:t xml:space="preserve"> Both sets of data are comparable with some deviations due to difference in coverage, timing, valuation and classification of exchange record vis- à-vis customs record.</w:t>
            </w:r>
          </w:p>
        </w:tc>
      </w:tr>
      <w:tr w:rsidR="00611F1C" w:rsidRPr="00BF4323" w:rsidTr="00825DBE">
        <w:trPr>
          <w:gridAfter w:val="1"/>
          <w:wAfter w:w="3" w:type="pct"/>
          <w:trHeight w:val="238"/>
        </w:trPr>
        <w:tc>
          <w:tcPr>
            <w:tcW w:w="4997" w:type="pct"/>
            <w:gridSpan w:val="10"/>
            <w:tcBorders>
              <w:top w:val="nil"/>
              <w:left w:val="nil"/>
              <w:bottom w:val="nil"/>
              <w:right w:val="nil"/>
            </w:tcBorders>
            <w:vAlign w:val="center"/>
          </w:tcPr>
          <w:p w:rsidR="00611F1C" w:rsidRPr="008A2132" w:rsidRDefault="00611F1C" w:rsidP="00611F1C">
            <w:pPr>
              <w:ind w:left="214" w:hanging="627"/>
              <w:rPr>
                <w:sz w:val="14"/>
                <w:szCs w:val="14"/>
              </w:rPr>
            </w:pPr>
            <w:r w:rsidRPr="008A2132">
              <w:rPr>
                <w:color w:val="000000"/>
                <w:sz w:val="14"/>
                <w:szCs w:val="14"/>
              </w:rPr>
              <w:t xml:space="preserve">           2- The SBP trade data and PBS exports are valued on Free on board </w:t>
            </w:r>
            <w:r w:rsidRPr="008A2132">
              <w:rPr>
                <w:color w:val="1F497D"/>
                <w:sz w:val="14"/>
                <w:szCs w:val="14"/>
              </w:rPr>
              <w:t>(</w:t>
            </w:r>
            <w:r w:rsidRPr="008A2132">
              <w:rPr>
                <w:color w:val="000000"/>
                <w:sz w:val="14"/>
                <w:szCs w:val="14"/>
              </w:rPr>
              <w:t>f.</w:t>
            </w:r>
            <w:r w:rsidRPr="008A2132">
              <w:rPr>
                <w:color w:val="1F497D"/>
                <w:sz w:val="14"/>
                <w:szCs w:val="14"/>
              </w:rPr>
              <w:t xml:space="preserve"> </w:t>
            </w:r>
            <w:r w:rsidRPr="008A2132">
              <w:rPr>
                <w:color w:val="000000"/>
                <w:sz w:val="14"/>
                <w:szCs w:val="14"/>
              </w:rPr>
              <w:t>o.</w:t>
            </w:r>
            <w:r w:rsidRPr="008A2132">
              <w:rPr>
                <w:color w:val="1F497D"/>
                <w:sz w:val="14"/>
                <w:szCs w:val="14"/>
              </w:rPr>
              <w:t xml:space="preserve"> </w:t>
            </w:r>
            <w:r w:rsidRPr="008A2132">
              <w:rPr>
                <w:color w:val="000000"/>
                <w:sz w:val="14"/>
                <w:szCs w:val="14"/>
              </w:rPr>
              <w:t>b.</w:t>
            </w:r>
            <w:r w:rsidRPr="008A2132">
              <w:rPr>
                <w:color w:val="1F497D"/>
                <w:sz w:val="14"/>
                <w:szCs w:val="14"/>
              </w:rPr>
              <w:t>)</w:t>
            </w:r>
            <w:r w:rsidRPr="008A2132">
              <w:rPr>
                <w:color w:val="000000"/>
                <w:sz w:val="14"/>
                <w:szCs w:val="14"/>
              </w:rPr>
              <w:t xml:space="preserve"> basis, whereas PBS import data is on Carriage Insurance &amp; Freight (c. i. f.) basis.</w:t>
            </w:r>
          </w:p>
        </w:tc>
      </w:tr>
      <w:tr w:rsidR="00611F1C" w:rsidRPr="00BF4323" w:rsidTr="00825DBE">
        <w:trPr>
          <w:gridAfter w:val="1"/>
          <w:wAfter w:w="3" w:type="pct"/>
          <w:trHeight w:val="238"/>
        </w:trPr>
        <w:tc>
          <w:tcPr>
            <w:tcW w:w="4997" w:type="pct"/>
            <w:gridSpan w:val="10"/>
            <w:tcBorders>
              <w:top w:val="nil"/>
              <w:left w:val="nil"/>
              <w:bottom w:val="nil"/>
              <w:right w:val="nil"/>
            </w:tcBorders>
            <w:vAlign w:val="center"/>
          </w:tcPr>
          <w:p w:rsidR="00611F1C" w:rsidRPr="008A2132" w:rsidRDefault="00611F1C" w:rsidP="00611F1C">
            <w:pPr>
              <w:ind w:left="214" w:hanging="364"/>
              <w:rPr>
                <w:sz w:val="14"/>
                <w:szCs w:val="14"/>
              </w:rPr>
            </w:pPr>
            <w:r w:rsidRPr="008A2132">
              <w:rPr>
                <w:sz w:val="14"/>
                <w:szCs w:val="14"/>
              </w:rPr>
              <w:t xml:space="preserve">   3- Cumulative figures are of Financial Year (Jul-Jun).</w:t>
            </w:r>
          </w:p>
        </w:tc>
      </w:tr>
      <w:tr w:rsidR="00611F1C" w:rsidRPr="00BF4323" w:rsidTr="00825DBE">
        <w:trPr>
          <w:gridAfter w:val="1"/>
          <w:wAfter w:w="3" w:type="pct"/>
          <w:trHeight w:val="300"/>
        </w:trPr>
        <w:tc>
          <w:tcPr>
            <w:tcW w:w="4997" w:type="pct"/>
            <w:gridSpan w:val="10"/>
            <w:tcBorders>
              <w:top w:val="nil"/>
              <w:left w:val="nil"/>
              <w:bottom w:val="nil"/>
              <w:right w:val="nil"/>
            </w:tcBorders>
            <w:vAlign w:val="center"/>
          </w:tcPr>
          <w:p w:rsidR="00611F1C" w:rsidRPr="00C3176F" w:rsidRDefault="00611F1C" w:rsidP="00611F1C">
            <w:pPr>
              <w:ind w:left="214" w:hanging="364"/>
              <w:rPr>
                <w:rFonts w:ascii="Calibri" w:hAnsi="Calibri"/>
                <w:color w:val="0000FF"/>
                <w:sz w:val="22"/>
                <w:szCs w:val="22"/>
                <w:u w:val="single"/>
              </w:rPr>
            </w:pPr>
            <w:r>
              <w:rPr>
                <w:sz w:val="14"/>
                <w:szCs w:val="14"/>
              </w:rPr>
              <w:t xml:space="preserve"> Archive Link</w:t>
            </w:r>
            <w:r w:rsidRPr="00C3176F">
              <w:rPr>
                <w:sz w:val="14"/>
                <w:szCs w:val="14"/>
              </w:rPr>
              <w:t xml:space="preserve">: </w:t>
            </w:r>
            <w:hyperlink r:id="rId23" w:history="1">
              <w:r w:rsidRPr="00C3176F">
                <w:rPr>
                  <w:rStyle w:val="Hyperlink"/>
                  <w:sz w:val="14"/>
                  <w:szCs w:val="14"/>
                </w:rPr>
                <w:t>http://www.sbp.org.pk/ecodata/exp_import_BOP_Arch.xls</w:t>
              </w:r>
            </w:hyperlink>
          </w:p>
        </w:tc>
      </w:tr>
    </w:tbl>
    <w:p w:rsidR="003469BE" w:rsidRDefault="003469BE" w:rsidP="006951B1">
      <w:pPr>
        <w:pStyle w:val="CommentText"/>
        <w:ind w:left="-270"/>
        <w:rPr>
          <w:sz w:val="17"/>
          <w:szCs w:val="17"/>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D31B20">
      <w:pPr>
        <w:pStyle w:val="CommentText"/>
        <w:jc w:val="center"/>
        <w:outlineLvl w:val="0"/>
        <w:rPr>
          <w:noProof/>
        </w:rPr>
      </w:pPr>
    </w:p>
    <w:p w:rsidR="003469BE" w:rsidRDefault="003469BE" w:rsidP="00B016E8">
      <w:pPr>
        <w:pStyle w:val="CommentText"/>
        <w:jc w:val="center"/>
        <w:outlineLvl w:val="0"/>
        <w:rPr>
          <w:noProof/>
        </w:rPr>
      </w:pPr>
    </w:p>
    <w:p w:rsidR="003469BE" w:rsidRDefault="003469BE" w:rsidP="00B016E8">
      <w:pPr>
        <w:pStyle w:val="CommentText"/>
        <w:jc w:val="center"/>
        <w:outlineLvl w:val="0"/>
        <w:rPr>
          <w:noProof/>
        </w:rPr>
      </w:pPr>
    </w:p>
    <w:p w:rsidR="008C41FB" w:rsidRPr="00BF4323" w:rsidRDefault="008C41FB" w:rsidP="00B016E8">
      <w:pPr>
        <w:pStyle w:val="CommentText"/>
        <w:jc w:val="center"/>
        <w:outlineLvl w:val="0"/>
        <w:rPr>
          <w:i/>
          <w:sz w:val="19"/>
          <w:szCs w:val="19"/>
        </w:rPr>
      </w:pPr>
    </w:p>
    <w:tbl>
      <w:tblPr>
        <w:tblpPr w:leftFromText="180" w:rightFromText="180" w:vertAnchor="page" w:horzAnchor="margin" w:tblpXSpec="center" w:tblpY="1051"/>
        <w:tblW w:w="5000" w:type="pct"/>
        <w:tblLayout w:type="fixed"/>
        <w:tblCellMar>
          <w:left w:w="115" w:type="dxa"/>
          <w:right w:w="0" w:type="dxa"/>
        </w:tblCellMar>
        <w:tblLook w:val="04A0" w:firstRow="1" w:lastRow="0" w:firstColumn="1" w:lastColumn="0" w:noHBand="0" w:noVBand="1"/>
      </w:tblPr>
      <w:tblGrid>
        <w:gridCol w:w="498"/>
        <w:gridCol w:w="575"/>
        <w:gridCol w:w="635"/>
        <w:gridCol w:w="910"/>
        <w:gridCol w:w="1002"/>
        <w:gridCol w:w="1010"/>
        <w:gridCol w:w="708"/>
        <w:gridCol w:w="838"/>
        <w:gridCol w:w="910"/>
        <w:gridCol w:w="994"/>
        <w:gridCol w:w="912"/>
        <w:gridCol w:w="754"/>
      </w:tblGrid>
      <w:tr w:rsidR="001579F4" w:rsidRPr="00BF4323" w:rsidTr="004B5555">
        <w:trPr>
          <w:trHeight w:val="345"/>
        </w:trPr>
        <w:tc>
          <w:tcPr>
            <w:tcW w:w="5000" w:type="pct"/>
            <w:gridSpan w:val="12"/>
            <w:tcBorders>
              <w:top w:val="nil"/>
              <w:left w:val="nil"/>
              <w:bottom w:val="nil"/>
              <w:right w:val="nil"/>
            </w:tcBorders>
            <w:shd w:val="clear" w:color="auto" w:fill="auto"/>
          </w:tcPr>
          <w:p w:rsidR="001579F4" w:rsidRPr="002209EA" w:rsidRDefault="001579F4" w:rsidP="00F911EE">
            <w:pPr>
              <w:jc w:val="center"/>
              <w:rPr>
                <w:b/>
                <w:bCs/>
                <w:sz w:val="28"/>
                <w:szCs w:val="28"/>
              </w:rPr>
            </w:pPr>
            <w:r w:rsidRPr="00B0152C">
              <w:rPr>
                <w:b/>
                <w:bCs/>
                <w:sz w:val="28"/>
                <w:szCs w:val="28"/>
              </w:rPr>
              <w:lastRenderedPageBreak/>
              <w:t>4.15</w:t>
            </w:r>
            <w:r w:rsidR="00F911EE" w:rsidRPr="00B0152C">
              <w:rPr>
                <w:b/>
                <w:bCs/>
                <w:sz w:val="28"/>
                <w:szCs w:val="28"/>
              </w:rPr>
              <w:t xml:space="preserve"> Balance of </w:t>
            </w:r>
            <w:r w:rsidRPr="00B0152C">
              <w:rPr>
                <w:b/>
                <w:bCs/>
                <w:sz w:val="28"/>
                <w:szCs w:val="28"/>
              </w:rPr>
              <w:t>Trade</w:t>
            </w:r>
          </w:p>
        </w:tc>
      </w:tr>
      <w:tr w:rsidR="001579F4" w:rsidRPr="00BF4323" w:rsidTr="005B2E2B">
        <w:trPr>
          <w:trHeight w:val="292"/>
        </w:trPr>
        <w:tc>
          <w:tcPr>
            <w:tcW w:w="5000" w:type="pct"/>
            <w:gridSpan w:val="12"/>
            <w:tcBorders>
              <w:top w:val="nil"/>
              <w:left w:val="nil"/>
              <w:bottom w:val="nil"/>
              <w:right w:val="nil"/>
            </w:tcBorders>
            <w:vAlign w:val="center"/>
          </w:tcPr>
          <w:p w:rsidR="001579F4" w:rsidRPr="002209EA" w:rsidRDefault="001579F4" w:rsidP="001579F4">
            <w:pPr>
              <w:jc w:val="center"/>
              <w:rPr>
                <w:sz w:val="16"/>
                <w:szCs w:val="16"/>
              </w:rPr>
            </w:pPr>
            <w:r w:rsidRPr="002209EA">
              <w:rPr>
                <w:sz w:val="16"/>
                <w:szCs w:val="16"/>
              </w:rPr>
              <w:t>(b) Pakistan Bureau of Statistics</w:t>
            </w:r>
          </w:p>
        </w:tc>
      </w:tr>
      <w:tr w:rsidR="001579F4" w:rsidRPr="00BF4323" w:rsidTr="005B2E2B">
        <w:trPr>
          <w:trHeight w:val="265"/>
        </w:trPr>
        <w:tc>
          <w:tcPr>
            <w:tcW w:w="5000" w:type="pct"/>
            <w:gridSpan w:val="12"/>
            <w:tcBorders>
              <w:top w:val="nil"/>
              <w:left w:val="nil"/>
              <w:bottom w:val="single" w:sz="12" w:space="0" w:color="auto"/>
              <w:right w:val="nil"/>
            </w:tcBorders>
            <w:vAlign w:val="center"/>
          </w:tcPr>
          <w:p w:rsidR="001579F4" w:rsidRPr="00BF4323" w:rsidRDefault="002F1F57" w:rsidP="001579F4">
            <w:pPr>
              <w:jc w:val="right"/>
              <w:rPr>
                <w:sz w:val="15"/>
                <w:szCs w:val="15"/>
              </w:rPr>
            </w:pPr>
            <w:r>
              <w:rPr>
                <w:sz w:val="15"/>
                <w:szCs w:val="15"/>
              </w:rPr>
              <w:t>Million US Dollars</w:t>
            </w:r>
          </w:p>
        </w:tc>
      </w:tr>
      <w:tr w:rsidR="001579F4" w:rsidRPr="00BF4323" w:rsidTr="00905FE6">
        <w:trPr>
          <w:trHeight w:val="368"/>
        </w:trPr>
        <w:tc>
          <w:tcPr>
            <w:tcW w:w="550"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6"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67"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4"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18"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3"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0"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67"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0"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55"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905FE6">
        <w:trPr>
          <w:trHeight w:val="367"/>
        </w:trPr>
        <w:tc>
          <w:tcPr>
            <w:tcW w:w="550"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6"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4"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8"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3"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0"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67"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0"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68"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87"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905FE6">
        <w:trPr>
          <w:trHeight w:val="317"/>
        </w:trPr>
        <w:tc>
          <w:tcPr>
            <w:tcW w:w="550"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6"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4"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8"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363"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0"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67"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0"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p>
        </w:tc>
        <w:tc>
          <w:tcPr>
            <w:tcW w:w="468"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8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5B081E" w:rsidRDefault="004B5555" w:rsidP="004B5555">
            <w:pPr>
              <w:jc w:val="center"/>
              <w:rPr>
                <w:rFonts w:asciiTheme="majorBidi" w:hAnsiTheme="majorBidi" w:cstheme="majorBidi"/>
                <w:b/>
                <w:bCs/>
                <w:sz w:val="16"/>
                <w:szCs w:val="16"/>
              </w:rPr>
            </w:pPr>
            <w:r w:rsidRPr="005B081E">
              <w:rPr>
                <w:rFonts w:asciiTheme="majorBidi" w:hAnsiTheme="majorBidi" w:cstheme="majorBidi"/>
                <w:b/>
                <w:bCs/>
                <w:sz w:val="16"/>
                <w:szCs w:val="16"/>
              </w:rPr>
              <w:t>FY20</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21,394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420</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(6.5)</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44,553</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(19.0)</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(22,769)</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4B5555"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4B5555" w:rsidRPr="005B081E" w:rsidRDefault="004B5555" w:rsidP="004B5555">
            <w:pPr>
              <w:jc w:val="center"/>
              <w:rPr>
                <w:rFonts w:asciiTheme="majorBidi" w:hAnsiTheme="majorBidi" w:cstheme="majorBidi"/>
                <w:b/>
                <w:bCs/>
                <w:sz w:val="16"/>
                <w:szCs w:val="16"/>
              </w:rPr>
            </w:pPr>
            <w:r w:rsidRPr="005B081E">
              <w:rPr>
                <w:rFonts w:asciiTheme="majorBidi" w:hAnsiTheme="majorBidi" w:cstheme="majorBidi"/>
                <w:b/>
                <w:bCs/>
                <w:sz w:val="16"/>
                <w:szCs w:val="16"/>
              </w:rPr>
              <w:t>FY21</w:t>
            </w:r>
          </w:p>
        </w:tc>
        <w:tc>
          <w:tcPr>
            <w:tcW w:w="326"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25,304</w:t>
            </w:r>
          </w:p>
        </w:tc>
        <w:tc>
          <w:tcPr>
            <w:tcW w:w="46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391</w:t>
            </w:r>
          </w:p>
        </w:tc>
        <w:tc>
          <w:tcPr>
            <w:tcW w:w="514"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17.8</w:t>
            </w:r>
          </w:p>
        </w:tc>
        <w:tc>
          <w:tcPr>
            <w:tcW w:w="363"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56,380</w:t>
            </w:r>
          </w:p>
        </w:tc>
        <w:tc>
          <w:tcPr>
            <w:tcW w:w="430"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43</w:t>
            </w:r>
          </w:p>
        </w:tc>
        <w:tc>
          <w:tcPr>
            <w:tcW w:w="467"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c>
          <w:tcPr>
            <w:tcW w:w="510"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26.6</w:t>
            </w:r>
          </w:p>
        </w:tc>
        <w:tc>
          <w:tcPr>
            <w:tcW w:w="468" w:type="pct"/>
            <w:tcBorders>
              <w:top w:val="nil"/>
              <w:left w:val="nil"/>
              <w:bottom w:val="nil"/>
              <w:right w:val="nil"/>
            </w:tcBorders>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(30,728)</w:t>
            </w:r>
          </w:p>
        </w:tc>
        <w:tc>
          <w:tcPr>
            <w:tcW w:w="387" w:type="pct"/>
            <w:tcBorders>
              <w:top w:val="nil"/>
              <w:left w:val="nil"/>
              <w:bottom w:val="nil"/>
              <w:right w:val="nil"/>
            </w:tcBorders>
            <w:shd w:val="clear" w:color="auto" w:fill="auto"/>
            <w:tcMar>
              <w:left w:w="43" w:type="dxa"/>
              <w:right w:w="43" w:type="dxa"/>
            </w:tcMar>
            <w:vAlign w:val="center"/>
          </w:tcPr>
          <w:p w:rsidR="004B5555" w:rsidRPr="004B5555" w:rsidRDefault="004B5555" w:rsidP="004B5555">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w:t>
            </w:r>
          </w:p>
        </w:tc>
      </w:tr>
      <w:tr w:rsidR="00595A4D"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595A4D" w:rsidRPr="005B081E" w:rsidRDefault="00595A4D" w:rsidP="00595A4D">
            <w:pPr>
              <w:jc w:val="center"/>
              <w:rPr>
                <w:rFonts w:asciiTheme="majorBidi" w:hAnsiTheme="majorBidi" w:cstheme="majorBidi"/>
                <w:b/>
                <w:bCs/>
                <w:sz w:val="16"/>
                <w:szCs w:val="16"/>
                <w:vertAlign w:val="superscript"/>
              </w:rPr>
            </w:pPr>
            <w:r w:rsidRPr="005B081E">
              <w:rPr>
                <w:rFonts w:asciiTheme="majorBidi" w:hAnsiTheme="majorBidi" w:cstheme="majorBidi"/>
                <w:b/>
                <w:bCs/>
                <w:sz w:val="16"/>
                <w:szCs w:val="16"/>
              </w:rPr>
              <w:t>FY22</w:t>
            </w:r>
          </w:p>
        </w:tc>
        <w:tc>
          <w:tcPr>
            <w:tcW w:w="326"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31,782</w:t>
            </w:r>
          </w:p>
        </w:tc>
        <w:tc>
          <w:tcPr>
            <w:tcW w:w="46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152</w:t>
            </w:r>
          </w:p>
        </w:tc>
        <w:tc>
          <w:tcPr>
            <w:tcW w:w="514"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25.6</w:t>
            </w:r>
          </w:p>
        </w:tc>
        <w:tc>
          <w:tcPr>
            <w:tcW w:w="363"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80,136</w:t>
            </w:r>
          </w:p>
        </w:tc>
        <w:tc>
          <w:tcPr>
            <w:tcW w:w="430"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95</w:t>
            </w:r>
          </w:p>
        </w:tc>
        <w:tc>
          <w:tcPr>
            <w:tcW w:w="467"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42.1</w:t>
            </w:r>
          </w:p>
        </w:tc>
        <w:tc>
          <w:tcPr>
            <w:tcW w:w="46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(48,297)</w:t>
            </w:r>
          </w:p>
        </w:tc>
        <w:tc>
          <w:tcPr>
            <w:tcW w:w="38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r>
      <w:tr w:rsidR="00595A4D"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595A4D" w:rsidRPr="005B081E" w:rsidRDefault="00595A4D" w:rsidP="00595A4D">
            <w:pPr>
              <w:jc w:val="center"/>
              <w:rPr>
                <w:rFonts w:asciiTheme="majorBidi" w:hAnsiTheme="majorBidi" w:cstheme="majorBidi"/>
                <w:b/>
                <w:bCs/>
                <w:sz w:val="16"/>
                <w:szCs w:val="16"/>
                <w:vertAlign w:val="superscript"/>
              </w:rPr>
            </w:pPr>
            <w:r w:rsidRPr="005B081E">
              <w:rPr>
                <w:rFonts w:asciiTheme="majorBidi" w:hAnsiTheme="majorBidi" w:cstheme="majorBidi"/>
                <w:b/>
                <w:bCs/>
                <w:sz w:val="16"/>
                <w:szCs w:val="16"/>
              </w:rPr>
              <w:t>FY23</w:t>
            </w:r>
          </w:p>
        </w:tc>
        <w:tc>
          <w:tcPr>
            <w:tcW w:w="326"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27,724</w:t>
            </w:r>
          </w:p>
        </w:tc>
        <w:tc>
          <w:tcPr>
            <w:tcW w:w="46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280</w:t>
            </w:r>
          </w:p>
        </w:tc>
        <w:tc>
          <w:tcPr>
            <w:tcW w:w="514"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55,198</w:t>
            </w:r>
          </w:p>
        </w:tc>
        <w:tc>
          <w:tcPr>
            <w:tcW w:w="430"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68</w:t>
            </w:r>
          </w:p>
        </w:tc>
        <w:tc>
          <w:tcPr>
            <w:tcW w:w="467"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c>
          <w:tcPr>
            <w:tcW w:w="510"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(31.1)</w:t>
            </w:r>
          </w:p>
        </w:tc>
        <w:tc>
          <w:tcPr>
            <w:tcW w:w="468" w:type="pct"/>
            <w:tcBorders>
              <w:top w:val="nil"/>
              <w:left w:val="nil"/>
              <w:bottom w:val="nil"/>
              <w:right w:val="nil"/>
            </w:tcBorders>
            <w:tcMar>
              <w:left w:w="43" w:type="dxa"/>
              <w:right w:w="43" w:type="dxa"/>
            </w:tcMar>
            <w:vAlign w:val="center"/>
          </w:tcPr>
          <w:p w:rsidR="00595A4D" w:rsidRDefault="00595A4D" w:rsidP="00595A4D">
            <w:pPr>
              <w:jc w:val="right"/>
              <w:rPr>
                <w:color w:val="000000"/>
                <w:sz w:val="16"/>
                <w:szCs w:val="16"/>
              </w:rPr>
            </w:pPr>
            <w:r>
              <w:rPr>
                <w:color w:val="000000"/>
                <w:sz w:val="16"/>
                <w:szCs w:val="16"/>
              </w:rPr>
              <w:t>(27,262)</w:t>
            </w:r>
          </w:p>
        </w:tc>
        <w:tc>
          <w:tcPr>
            <w:tcW w:w="387" w:type="pct"/>
            <w:tcBorders>
              <w:top w:val="nil"/>
              <w:left w:val="nil"/>
              <w:bottom w:val="nil"/>
              <w:right w:val="nil"/>
            </w:tcBorders>
            <w:shd w:val="clear" w:color="auto" w:fill="auto"/>
            <w:tcMar>
              <w:left w:w="43" w:type="dxa"/>
              <w:right w:w="43" w:type="dxa"/>
            </w:tcMar>
            <w:vAlign w:val="center"/>
          </w:tcPr>
          <w:p w:rsidR="00595A4D" w:rsidRDefault="00595A4D" w:rsidP="00595A4D">
            <w:pPr>
              <w:jc w:val="right"/>
              <w:rPr>
                <w:color w:val="000000"/>
                <w:sz w:val="16"/>
                <w:szCs w:val="16"/>
              </w:rPr>
            </w:pPr>
            <w:r>
              <w:rPr>
                <w:color w:val="000000"/>
                <w:sz w:val="16"/>
                <w:szCs w:val="16"/>
              </w:rPr>
              <w:t>--</w:t>
            </w:r>
          </w:p>
        </w:tc>
      </w:tr>
      <w:tr w:rsidR="00B32EE8" w:rsidRPr="00BF4323" w:rsidTr="00DF2947">
        <w:trPr>
          <w:trHeight w:val="317"/>
        </w:trPr>
        <w:tc>
          <w:tcPr>
            <w:tcW w:w="550" w:type="pct"/>
            <w:gridSpan w:val="2"/>
            <w:tcBorders>
              <w:top w:val="nil"/>
              <w:left w:val="nil"/>
              <w:bottom w:val="nil"/>
              <w:right w:val="nil"/>
            </w:tcBorders>
            <w:shd w:val="clear" w:color="auto" w:fill="auto"/>
            <w:tcMar>
              <w:left w:w="43" w:type="dxa"/>
              <w:right w:w="43" w:type="dxa"/>
            </w:tcMar>
            <w:vAlign w:val="center"/>
          </w:tcPr>
          <w:p w:rsidR="00B32EE8" w:rsidRPr="00DF2947" w:rsidRDefault="00B32EE8" w:rsidP="00B32EE8">
            <w:pPr>
              <w:jc w:val="cente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4"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7"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510"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468" w:type="pct"/>
            <w:tcBorders>
              <w:top w:val="nil"/>
              <w:left w:val="nil"/>
              <w:bottom w:val="nil"/>
              <w:right w:val="nil"/>
            </w:tcBorders>
            <w:tcMar>
              <w:left w:w="43" w:type="dxa"/>
              <w:right w:w="43" w:type="dxa"/>
            </w:tcMar>
            <w:vAlign w:val="center"/>
          </w:tcPr>
          <w:p w:rsidR="00B32EE8" w:rsidRPr="004B5555" w:rsidRDefault="00B32EE8" w:rsidP="004B5555">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B32EE8" w:rsidRPr="004B5555" w:rsidRDefault="00B32EE8" w:rsidP="004B5555">
            <w:pPr>
              <w:jc w:val="right"/>
              <w:rPr>
                <w:rFonts w:asciiTheme="majorBidi" w:hAnsiTheme="majorBidi" w:cstheme="majorBidi"/>
                <w:sz w:val="16"/>
                <w:szCs w:val="16"/>
              </w:rPr>
            </w:pP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5B081E" w:rsidRDefault="005B081E" w:rsidP="005B081E">
            <w:pPr>
              <w:jc w:val="center"/>
              <w:rPr>
                <w:rFonts w:asciiTheme="majorBidi" w:hAnsiTheme="majorBidi" w:cstheme="majorBidi"/>
                <w:b/>
                <w:bCs/>
                <w:sz w:val="16"/>
                <w:szCs w:val="16"/>
              </w:rPr>
            </w:pPr>
            <w:r w:rsidRPr="005B081E">
              <w:rPr>
                <w:rFonts w:asciiTheme="majorBidi" w:hAnsiTheme="majorBidi" w:cstheme="majorBidi"/>
                <w:b/>
                <w:bCs/>
                <w:sz w:val="16"/>
                <w:szCs w:val="16"/>
              </w:rPr>
              <w:t>2022</w:t>
            </w: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rFonts w:asciiTheme="majorBidi" w:hAnsiTheme="majorBidi" w:cstheme="majorBidi"/>
                <w:color w:val="000000"/>
                <w:sz w:val="16"/>
                <w:szCs w:val="16"/>
              </w:rPr>
            </w:pPr>
            <w:r w:rsidRPr="00DF2947">
              <w:rPr>
                <w:color w:val="000000"/>
                <w:sz w:val="16"/>
                <w:szCs w:val="16"/>
              </w:rPr>
              <w:t>Nov</w:t>
            </w:r>
          </w:p>
        </w:tc>
        <w:tc>
          <w:tcPr>
            <w:tcW w:w="326"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2,389</w:t>
            </w:r>
          </w:p>
        </w:tc>
        <w:tc>
          <w:tcPr>
            <w:tcW w:w="46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12,006</w:t>
            </w:r>
          </w:p>
        </w:tc>
        <w:tc>
          <w:tcPr>
            <w:tcW w:w="518"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(3.5)</w:t>
            </w:r>
          </w:p>
        </w:tc>
        <w:tc>
          <w:tcPr>
            <w:tcW w:w="363"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5,154</w:t>
            </w:r>
          </w:p>
        </w:tc>
        <w:tc>
          <w:tcPr>
            <w:tcW w:w="430"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7</w:t>
            </w:r>
          </w:p>
        </w:tc>
        <w:tc>
          <w:tcPr>
            <w:tcW w:w="46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26,097</w:t>
            </w:r>
          </w:p>
        </w:tc>
        <w:tc>
          <w:tcPr>
            <w:tcW w:w="510"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(21.0)</w:t>
            </w:r>
          </w:p>
        </w:tc>
        <w:tc>
          <w:tcPr>
            <w:tcW w:w="468"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(2,760)</w:t>
            </w:r>
          </w:p>
        </w:tc>
        <w:tc>
          <w:tcPr>
            <w:tcW w:w="38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(14,091)</w:t>
            </w: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5B081E" w:rsidRDefault="005B081E" w:rsidP="005B081E">
            <w:pPr>
              <w:jc w:val="center"/>
              <w:rPr>
                <w:rFonts w:asciiTheme="majorBidi" w:hAnsiTheme="majorBidi" w:cstheme="majorBidi"/>
                <w:b/>
                <w:bCs/>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sidRPr="00DF2947">
              <w:rPr>
                <w:color w:val="000000"/>
                <w:sz w:val="16"/>
                <w:szCs w:val="16"/>
              </w:rPr>
              <w:t>Dec</w:t>
            </w:r>
          </w:p>
        </w:tc>
        <w:tc>
          <w:tcPr>
            <w:tcW w:w="326"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2,301</w:t>
            </w:r>
          </w:p>
        </w:tc>
        <w:tc>
          <w:tcPr>
            <w:tcW w:w="46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9</w:t>
            </w:r>
          </w:p>
        </w:tc>
        <w:tc>
          <w:tcPr>
            <w:tcW w:w="514"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14,316</w:t>
            </w:r>
          </w:p>
        </w:tc>
        <w:tc>
          <w:tcPr>
            <w:tcW w:w="518"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(5.9)</w:t>
            </w:r>
          </w:p>
        </w:tc>
        <w:tc>
          <w:tcPr>
            <w:tcW w:w="363"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5,144</w:t>
            </w:r>
          </w:p>
        </w:tc>
        <w:tc>
          <w:tcPr>
            <w:tcW w:w="430"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5</w:t>
            </w:r>
          </w:p>
        </w:tc>
        <w:tc>
          <w:tcPr>
            <w:tcW w:w="467"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31,246</w:t>
            </w:r>
          </w:p>
        </w:tc>
        <w:tc>
          <w:tcPr>
            <w:tcW w:w="510"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(23.0)</w:t>
            </w:r>
          </w:p>
        </w:tc>
        <w:tc>
          <w:tcPr>
            <w:tcW w:w="468" w:type="pct"/>
            <w:tcBorders>
              <w:top w:val="nil"/>
              <w:left w:val="nil"/>
              <w:bottom w:val="nil"/>
              <w:right w:val="nil"/>
            </w:tcBorders>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(2,839)</w:t>
            </w:r>
          </w:p>
        </w:tc>
        <w:tc>
          <w:tcPr>
            <w:tcW w:w="38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r w:rsidRPr="004B5555">
              <w:rPr>
                <w:rFonts w:asciiTheme="majorBidi" w:hAnsiTheme="majorBidi" w:cstheme="majorBidi"/>
                <w:color w:val="000000"/>
                <w:sz w:val="16"/>
                <w:szCs w:val="16"/>
              </w:rPr>
              <w:t>(16,930)</w:t>
            </w: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5B081E" w:rsidRDefault="005B081E" w:rsidP="005B081E">
            <w:pPr>
              <w:jc w:val="center"/>
              <w:rPr>
                <w:rFonts w:asciiTheme="majorBidi" w:hAnsiTheme="majorBidi" w:cstheme="majorBidi"/>
                <w:b/>
                <w:bCs/>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rFonts w:asciiTheme="majorBidi" w:hAnsiTheme="majorBidi" w:cstheme="majorBidi"/>
                <w:sz w:val="16"/>
                <w:szCs w:val="16"/>
              </w:rPr>
            </w:pPr>
          </w:p>
        </w:tc>
        <w:tc>
          <w:tcPr>
            <w:tcW w:w="326"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5B081E" w:rsidRPr="004B5555" w:rsidRDefault="005B081E" w:rsidP="005B081E">
            <w:pPr>
              <w:jc w:val="right"/>
              <w:rPr>
                <w:rFonts w:asciiTheme="majorBidi" w:hAnsiTheme="majorBidi" w:cstheme="majorBidi"/>
                <w:color w:val="000000"/>
                <w:sz w:val="16"/>
                <w:szCs w:val="16"/>
              </w:rPr>
            </w:pP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5B081E" w:rsidRDefault="005B081E" w:rsidP="005B081E">
            <w:pPr>
              <w:jc w:val="center"/>
              <w:rPr>
                <w:rFonts w:asciiTheme="majorBidi" w:hAnsiTheme="majorBidi" w:cstheme="majorBidi"/>
                <w:b/>
                <w:bCs/>
                <w:sz w:val="16"/>
                <w:szCs w:val="16"/>
              </w:rPr>
            </w:pPr>
            <w:r w:rsidRPr="005B081E">
              <w:rPr>
                <w:rFonts w:asciiTheme="majorBidi" w:hAnsiTheme="majorBidi" w:cstheme="majorBidi"/>
                <w:b/>
                <w:bCs/>
                <w:sz w:val="16"/>
                <w:szCs w:val="16"/>
              </w:rPr>
              <w:t>2023</w:t>
            </w: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rFonts w:asciiTheme="majorBidi" w:hAnsiTheme="majorBidi" w:cstheme="majorBidi"/>
                <w:color w:val="000000"/>
                <w:sz w:val="16"/>
                <w:szCs w:val="16"/>
              </w:rPr>
            </w:pPr>
            <w:r w:rsidRPr="00DF2947">
              <w:rPr>
                <w:rFonts w:asciiTheme="majorBidi" w:hAnsiTheme="majorBidi" w:cstheme="majorBidi"/>
                <w:color w:val="000000"/>
                <w:sz w:val="16"/>
                <w:szCs w:val="16"/>
              </w:rPr>
              <w:t>Jan</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2,237</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16,560</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(7.1)</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4,826</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36,076</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(21.4)</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(2,586)</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(19,516)</w:t>
            </w: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rFonts w:asciiTheme="majorBidi" w:hAnsiTheme="majorBidi" w:cstheme="majorBidi"/>
                <w:color w:val="000000"/>
                <w:sz w:val="16"/>
                <w:szCs w:val="16"/>
              </w:rPr>
            </w:pPr>
            <w:r w:rsidRPr="00DF2947">
              <w:rPr>
                <w:rFonts w:asciiTheme="majorBidi" w:hAnsiTheme="majorBidi" w:cstheme="majorBidi"/>
                <w:color w:val="000000"/>
                <w:sz w:val="16"/>
                <w:szCs w:val="16"/>
              </w:rPr>
              <w:t>Feb</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2,189</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38</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18,787</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(9.3)</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3,935</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40,017</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(22.5)</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(1,714)</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(21,230)</w:t>
            </w:r>
          </w:p>
        </w:tc>
      </w:tr>
      <w:tr w:rsidR="005B081E" w:rsidRPr="005F544F" w:rsidTr="00DF2947">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sidRPr="00DF2947">
              <w:rPr>
                <w:rFonts w:asciiTheme="majorBidi" w:hAnsiTheme="majorBidi" w:cstheme="majorBidi"/>
                <w:sz w:val="16"/>
                <w:szCs w:val="16"/>
              </w:rPr>
              <w:t>Mar</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2,367</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w:t>
            </w:r>
          </w:p>
        </w:tc>
        <w:tc>
          <w:tcPr>
            <w:tcW w:w="514"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21,155</w:t>
            </w:r>
          </w:p>
        </w:tc>
        <w:tc>
          <w:tcPr>
            <w:tcW w:w="518"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(9.9)</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3,755</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w:t>
            </w:r>
          </w:p>
        </w:tc>
        <w:tc>
          <w:tcPr>
            <w:tcW w:w="467"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43,778</w:t>
            </w:r>
          </w:p>
        </w:tc>
        <w:tc>
          <w:tcPr>
            <w:tcW w:w="510"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(24.7)</w:t>
            </w:r>
          </w:p>
        </w:tc>
        <w:tc>
          <w:tcPr>
            <w:tcW w:w="468"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(1,393)</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(22,623)</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rFonts w:asciiTheme="majorBidi" w:hAnsiTheme="majorBidi" w:cstheme="majorBidi"/>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sidRPr="00DF2947">
              <w:rPr>
                <w:color w:val="000000"/>
                <w:sz w:val="16"/>
                <w:szCs w:val="16"/>
              </w:rPr>
              <w:t>Apr</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2,135</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72</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23,361</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(11.4)</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2,981</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46,765</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(28.7)</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(781)</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(23,404)</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sidRPr="00DF2947">
              <w:rPr>
                <w:color w:val="000000"/>
                <w:sz w:val="16"/>
                <w:szCs w:val="16"/>
              </w:rPr>
              <w:t>May</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2,197</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78</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25,636</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(12.2)</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4,304</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51,075</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(28.4)</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(2,036)</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(25,439)</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sidRPr="00DF2947">
              <w:rPr>
                <w:color w:val="000000"/>
                <w:sz w:val="16"/>
                <w:szCs w:val="16"/>
              </w:rPr>
              <w:t>Jun</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2,356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w:t>
            </w:r>
          </w:p>
        </w:tc>
        <w:tc>
          <w:tcPr>
            <w:tcW w:w="514"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28,004</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(12.8)</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4,189</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55,265</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(33.1)</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(1,822)</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(27,262)</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ind w:firstLineChars="100" w:firstLine="160"/>
              <w:jc w:val="right"/>
              <w:rPr>
                <w:rFonts w:asciiTheme="majorBidi" w:hAnsiTheme="majorBidi" w:cstheme="majorBidi"/>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sz w:val="16"/>
                <w:szCs w:val="16"/>
              </w:rPr>
            </w:pP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Pr>
                <w:color w:val="000000"/>
                <w:sz w:val="16"/>
                <w:szCs w:val="16"/>
              </w:rPr>
              <w:t>Jul</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2,068</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2,068</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(8.7)</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3,705</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3,705</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(25.7)</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(1,637)</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(1,637)</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jc w:val="center"/>
              <w:rPr>
                <w:rFonts w:asciiTheme="majorBidi" w:hAnsiTheme="majorBidi" w:cstheme="majorBidi"/>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DF2947" w:rsidRDefault="005B081E" w:rsidP="005B081E">
            <w:pPr>
              <w:rPr>
                <w:color w:val="000000"/>
                <w:sz w:val="16"/>
                <w:szCs w:val="16"/>
              </w:rPr>
            </w:pPr>
            <w:r>
              <w:rPr>
                <w:color w:val="000000"/>
                <w:sz w:val="16"/>
                <w:szCs w:val="16"/>
              </w:rPr>
              <w:t>Aug</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2,366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4,434</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(6.9)</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4,528</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8,233</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(25.5)</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(2,162)</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(3,799)</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F155C2" w:rsidRDefault="005B081E" w:rsidP="005B081E">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631A58" w:rsidRDefault="005B081E" w:rsidP="005B081E">
            <w:pPr>
              <w:rPr>
                <w:color w:val="000000"/>
                <w:sz w:val="17"/>
                <w:szCs w:val="17"/>
              </w:rPr>
            </w:pPr>
            <w:r>
              <w:rPr>
                <w:color w:val="000000"/>
                <w:sz w:val="17"/>
                <w:szCs w:val="17"/>
              </w:rPr>
              <w:t>Sep</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2,476</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6,910</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(4.2)</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3,994</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12,227</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(25.2)</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(1,518)</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(5,317)</w:t>
            </w: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F155C2" w:rsidRDefault="005B081E" w:rsidP="005B081E">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631A58" w:rsidRDefault="005B081E" w:rsidP="005B081E">
            <w:pPr>
              <w:rPr>
                <w:color w:val="000000"/>
                <w:sz w:val="17"/>
                <w:szCs w:val="17"/>
              </w:rPr>
            </w:pP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r>
      <w:tr w:rsidR="005B081E"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5B081E" w:rsidRPr="00F155C2" w:rsidRDefault="005B081E" w:rsidP="005B081E">
            <w:pPr>
              <w:jc w:val="right"/>
              <w:rPr>
                <w:sz w:val="16"/>
                <w:szCs w:val="16"/>
              </w:rPr>
            </w:pPr>
          </w:p>
        </w:tc>
        <w:tc>
          <w:tcPr>
            <w:tcW w:w="295" w:type="pct"/>
            <w:tcBorders>
              <w:top w:val="nil"/>
              <w:left w:val="nil"/>
              <w:bottom w:val="nil"/>
              <w:right w:val="nil"/>
            </w:tcBorders>
            <w:shd w:val="clear" w:color="auto" w:fill="auto"/>
            <w:tcMar>
              <w:left w:w="43" w:type="dxa"/>
              <w:right w:w="43" w:type="dxa"/>
            </w:tcMar>
            <w:vAlign w:val="center"/>
          </w:tcPr>
          <w:p w:rsidR="005B081E" w:rsidRPr="00631A58" w:rsidRDefault="005B081E" w:rsidP="005B081E">
            <w:pPr>
              <w:rPr>
                <w:color w:val="000000"/>
                <w:sz w:val="17"/>
                <w:szCs w:val="17"/>
              </w:rPr>
            </w:pPr>
            <w:r>
              <w:rPr>
                <w:color w:val="000000"/>
                <w:sz w:val="17"/>
                <w:szCs w:val="17"/>
              </w:rPr>
              <w:t>Oct</w:t>
            </w:r>
          </w:p>
        </w:tc>
        <w:tc>
          <w:tcPr>
            <w:tcW w:w="326"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2,690</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9,600</w:t>
            </w:r>
          </w:p>
        </w:tc>
        <w:tc>
          <w:tcPr>
            <w:tcW w:w="51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(0.1)</w:t>
            </w:r>
          </w:p>
        </w:tc>
        <w:tc>
          <w:tcPr>
            <w:tcW w:w="363"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4,864</w:t>
            </w:r>
          </w:p>
        </w:tc>
        <w:tc>
          <w:tcPr>
            <w:tcW w:w="43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17,091</w:t>
            </w:r>
          </w:p>
        </w:tc>
        <w:tc>
          <w:tcPr>
            <w:tcW w:w="510"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(18.4)</w:t>
            </w:r>
          </w:p>
        </w:tc>
        <w:tc>
          <w:tcPr>
            <w:tcW w:w="468"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(2,174)</w:t>
            </w:r>
          </w:p>
        </w:tc>
        <w:tc>
          <w:tcPr>
            <w:tcW w:w="387" w:type="pct"/>
            <w:tcBorders>
              <w:top w:val="nil"/>
              <w:left w:val="nil"/>
              <w:bottom w:val="nil"/>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r w:rsidRPr="00B55BE4">
              <w:rPr>
                <w:rFonts w:asciiTheme="majorBidi" w:hAnsiTheme="majorBidi" w:cstheme="majorBidi"/>
                <w:color w:val="000000"/>
                <w:sz w:val="16"/>
                <w:szCs w:val="16"/>
              </w:rPr>
              <w:t>(7,491)</w:t>
            </w:r>
          </w:p>
        </w:tc>
      </w:tr>
      <w:tr w:rsidR="00E3194A" w:rsidRPr="005F544F" w:rsidTr="00B55BE4">
        <w:trPr>
          <w:trHeight w:val="317"/>
        </w:trPr>
        <w:tc>
          <w:tcPr>
            <w:tcW w:w="255" w:type="pct"/>
            <w:tcBorders>
              <w:top w:val="nil"/>
              <w:left w:val="nil"/>
              <w:bottom w:val="nil"/>
              <w:right w:val="nil"/>
            </w:tcBorders>
            <w:shd w:val="clear" w:color="auto" w:fill="auto"/>
            <w:tcMar>
              <w:left w:w="43" w:type="dxa"/>
              <w:right w:w="43" w:type="dxa"/>
            </w:tcMar>
            <w:vAlign w:val="center"/>
          </w:tcPr>
          <w:p w:rsidR="00E3194A" w:rsidRPr="00F155C2" w:rsidRDefault="00E3194A" w:rsidP="00E3194A">
            <w:pPr>
              <w:jc w:val="right"/>
              <w:rPr>
                <w:sz w:val="16"/>
                <w:szCs w:val="16"/>
              </w:rPr>
            </w:pPr>
            <w:bookmarkStart w:id="0" w:name="_GoBack" w:colFirst="2" w:colLast="11"/>
          </w:p>
        </w:tc>
        <w:tc>
          <w:tcPr>
            <w:tcW w:w="295" w:type="pct"/>
            <w:tcBorders>
              <w:top w:val="nil"/>
              <w:left w:val="nil"/>
              <w:bottom w:val="nil"/>
              <w:right w:val="nil"/>
            </w:tcBorders>
            <w:shd w:val="clear" w:color="auto" w:fill="auto"/>
            <w:tcMar>
              <w:left w:w="43" w:type="dxa"/>
              <w:right w:w="43" w:type="dxa"/>
            </w:tcMar>
            <w:vAlign w:val="center"/>
          </w:tcPr>
          <w:p w:rsidR="00E3194A" w:rsidRPr="00631A58" w:rsidRDefault="00E3194A" w:rsidP="00E3194A">
            <w:pPr>
              <w:rPr>
                <w:color w:val="000000"/>
                <w:sz w:val="17"/>
                <w:szCs w:val="17"/>
              </w:rPr>
            </w:pPr>
            <w:r>
              <w:rPr>
                <w:color w:val="000000"/>
                <w:sz w:val="17"/>
                <w:szCs w:val="17"/>
              </w:rPr>
              <w:t>Nov</w:t>
            </w:r>
          </w:p>
        </w:tc>
        <w:tc>
          <w:tcPr>
            <w:tcW w:w="326"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2,573</w:t>
            </w:r>
          </w:p>
        </w:tc>
        <w:tc>
          <w:tcPr>
            <w:tcW w:w="467"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w:t>
            </w:r>
          </w:p>
        </w:tc>
        <w:tc>
          <w:tcPr>
            <w:tcW w:w="514"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12,172</w:t>
            </w:r>
          </w:p>
        </w:tc>
        <w:tc>
          <w:tcPr>
            <w:tcW w:w="518"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1.4</w:t>
            </w:r>
          </w:p>
        </w:tc>
        <w:tc>
          <w:tcPr>
            <w:tcW w:w="363"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4,539</w:t>
            </w:r>
          </w:p>
        </w:tc>
        <w:tc>
          <w:tcPr>
            <w:tcW w:w="430"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w:t>
            </w:r>
          </w:p>
        </w:tc>
        <w:tc>
          <w:tcPr>
            <w:tcW w:w="467"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21,630</w:t>
            </w:r>
          </w:p>
        </w:tc>
        <w:tc>
          <w:tcPr>
            <w:tcW w:w="510"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(17.1)</w:t>
            </w:r>
          </w:p>
        </w:tc>
        <w:tc>
          <w:tcPr>
            <w:tcW w:w="468"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(1,966)</w:t>
            </w:r>
          </w:p>
        </w:tc>
        <w:tc>
          <w:tcPr>
            <w:tcW w:w="387" w:type="pct"/>
            <w:tcBorders>
              <w:top w:val="nil"/>
              <w:left w:val="nil"/>
              <w:bottom w:val="nil"/>
              <w:right w:val="nil"/>
            </w:tcBorders>
            <w:shd w:val="clear" w:color="auto" w:fill="auto"/>
            <w:tcMar>
              <w:left w:w="43" w:type="dxa"/>
              <w:right w:w="43" w:type="dxa"/>
            </w:tcMar>
            <w:vAlign w:val="center"/>
          </w:tcPr>
          <w:p w:rsidR="00E3194A" w:rsidRDefault="00E3194A" w:rsidP="00E3194A">
            <w:pPr>
              <w:jc w:val="right"/>
              <w:rPr>
                <w:color w:val="000000"/>
                <w:sz w:val="16"/>
                <w:szCs w:val="16"/>
              </w:rPr>
            </w:pPr>
            <w:r>
              <w:rPr>
                <w:color w:val="000000"/>
                <w:sz w:val="16"/>
                <w:szCs w:val="16"/>
              </w:rPr>
              <w:t>(9,457)</w:t>
            </w:r>
          </w:p>
        </w:tc>
      </w:tr>
      <w:bookmarkEnd w:id="0"/>
      <w:tr w:rsidR="005B081E" w:rsidRPr="00BF4323" w:rsidTr="00B55BE4">
        <w:trPr>
          <w:trHeight w:val="345"/>
        </w:trPr>
        <w:tc>
          <w:tcPr>
            <w:tcW w:w="255" w:type="pct"/>
            <w:tcBorders>
              <w:left w:val="nil"/>
              <w:bottom w:val="single" w:sz="12" w:space="0" w:color="auto"/>
              <w:right w:val="nil"/>
            </w:tcBorders>
            <w:shd w:val="clear" w:color="auto" w:fill="auto"/>
            <w:tcMar>
              <w:left w:w="43" w:type="dxa"/>
              <w:right w:w="43" w:type="dxa"/>
            </w:tcMar>
            <w:vAlign w:val="center"/>
          </w:tcPr>
          <w:p w:rsidR="005B081E" w:rsidRPr="00F155C2" w:rsidRDefault="005B081E" w:rsidP="005B081E">
            <w:pPr>
              <w:jc w:val="right"/>
              <w:rPr>
                <w:sz w:val="16"/>
                <w:szCs w:val="16"/>
              </w:rPr>
            </w:pPr>
          </w:p>
        </w:tc>
        <w:tc>
          <w:tcPr>
            <w:tcW w:w="295" w:type="pct"/>
            <w:tcBorders>
              <w:left w:val="nil"/>
              <w:bottom w:val="single" w:sz="12" w:space="0" w:color="auto"/>
              <w:right w:val="nil"/>
            </w:tcBorders>
            <w:shd w:val="clear" w:color="auto" w:fill="auto"/>
            <w:tcMar>
              <w:left w:w="43" w:type="dxa"/>
              <w:right w:w="43" w:type="dxa"/>
            </w:tcMar>
            <w:vAlign w:val="center"/>
          </w:tcPr>
          <w:p w:rsidR="005B081E" w:rsidRPr="00631A58" w:rsidRDefault="005B081E" w:rsidP="005B081E">
            <w:pPr>
              <w:rPr>
                <w:color w:val="000000"/>
                <w:sz w:val="17"/>
                <w:szCs w:val="17"/>
              </w:rPr>
            </w:pPr>
          </w:p>
        </w:tc>
        <w:tc>
          <w:tcPr>
            <w:tcW w:w="326" w:type="pct"/>
            <w:tcBorders>
              <w:left w:val="nil"/>
              <w:bottom w:val="single" w:sz="12" w:space="0" w:color="auto"/>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left w:val="nil"/>
              <w:bottom w:val="single" w:sz="12" w:space="0" w:color="auto"/>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4" w:type="pct"/>
            <w:tcBorders>
              <w:left w:val="nil"/>
              <w:bottom w:val="single" w:sz="12" w:space="0" w:color="auto"/>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8" w:type="pct"/>
            <w:tcBorders>
              <w:left w:val="nil"/>
              <w:bottom w:val="single" w:sz="12" w:space="0" w:color="auto"/>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363" w:type="pct"/>
            <w:tcBorders>
              <w:left w:val="nil"/>
              <w:bottom w:val="single" w:sz="12" w:space="0" w:color="auto"/>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30" w:type="pct"/>
            <w:tcBorders>
              <w:left w:val="nil"/>
              <w:bottom w:val="single" w:sz="12" w:space="0" w:color="auto"/>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7" w:type="pct"/>
            <w:tcBorders>
              <w:left w:val="nil"/>
              <w:bottom w:val="single" w:sz="12" w:space="0" w:color="auto"/>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510" w:type="pct"/>
            <w:tcBorders>
              <w:left w:val="nil"/>
              <w:bottom w:val="single" w:sz="12" w:space="0" w:color="auto"/>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468" w:type="pct"/>
            <w:tcBorders>
              <w:left w:val="nil"/>
              <w:bottom w:val="single" w:sz="12" w:space="0" w:color="auto"/>
              <w:right w:val="nil"/>
            </w:tcBorders>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c>
          <w:tcPr>
            <w:tcW w:w="387" w:type="pct"/>
            <w:tcBorders>
              <w:left w:val="nil"/>
              <w:bottom w:val="single" w:sz="12" w:space="0" w:color="auto"/>
              <w:right w:val="nil"/>
            </w:tcBorders>
            <w:shd w:val="clear" w:color="auto" w:fill="auto"/>
            <w:tcMar>
              <w:left w:w="43" w:type="dxa"/>
              <w:right w:w="43" w:type="dxa"/>
            </w:tcMar>
            <w:vAlign w:val="center"/>
          </w:tcPr>
          <w:p w:rsidR="005B081E" w:rsidRPr="00B55BE4" w:rsidRDefault="005B081E" w:rsidP="005B081E">
            <w:pPr>
              <w:jc w:val="right"/>
              <w:rPr>
                <w:rFonts w:asciiTheme="majorBidi" w:hAnsiTheme="majorBidi" w:cstheme="majorBidi"/>
                <w:color w:val="000000"/>
                <w:sz w:val="16"/>
                <w:szCs w:val="16"/>
              </w:rPr>
            </w:pPr>
          </w:p>
        </w:tc>
      </w:tr>
      <w:tr w:rsidR="005B081E" w:rsidRPr="00BF4323" w:rsidTr="005B2E2B">
        <w:trPr>
          <w:trHeight w:val="190"/>
        </w:trPr>
        <w:tc>
          <w:tcPr>
            <w:tcW w:w="5000" w:type="pct"/>
            <w:gridSpan w:val="12"/>
            <w:tcBorders>
              <w:top w:val="single" w:sz="12" w:space="0" w:color="auto"/>
              <w:left w:val="nil"/>
              <w:right w:val="nil"/>
            </w:tcBorders>
            <w:vAlign w:val="center"/>
          </w:tcPr>
          <w:p w:rsidR="005B081E" w:rsidRPr="00BF4323" w:rsidRDefault="005B081E" w:rsidP="005B081E">
            <w:pPr>
              <w:jc w:val="right"/>
              <w:rPr>
                <w:b/>
                <w:bCs/>
                <w:sz w:val="17"/>
                <w:szCs w:val="17"/>
              </w:rPr>
            </w:pPr>
          </w:p>
        </w:tc>
      </w:tr>
      <w:tr w:rsidR="005B081E" w:rsidRPr="00BF4323" w:rsidTr="005B2E2B">
        <w:trPr>
          <w:trHeight w:val="229"/>
        </w:trPr>
        <w:tc>
          <w:tcPr>
            <w:tcW w:w="5000" w:type="pct"/>
            <w:gridSpan w:val="12"/>
            <w:tcBorders>
              <w:left w:val="nil"/>
              <w:right w:val="nil"/>
            </w:tcBorders>
            <w:vAlign w:val="center"/>
          </w:tcPr>
          <w:p w:rsidR="005B081E" w:rsidRPr="00BF4323" w:rsidRDefault="005B081E" w:rsidP="005B081E">
            <w:pPr>
              <w:rPr>
                <w:sz w:val="15"/>
                <w:szCs w:val="15"/>
              </w:rPr>
            </w:pPr>
            <w:r w:rsidRPr="00BF4323">
              <w:rPr>
                <w:sz w:val="14"/>
                <w:szCs w:val="14"/>
              </w:rPr>
              <w:t>Trade data compiled by Pakistan Bureau of Statistics and State Bank of Pakistan may differ from each other due to the following reasons: -</w:t>
            </w:r>
          </w:p>
        </w:tc>
      </w:tr>
      <w:tr w:rsidR="005B081E" w:rsidRPr="00BF4323" w:rsidTr="005B2E2B">
        <w:trPr>
          <w:trHeight w:val="315"/>
        </w:trPr>
        <w:tc>
          <w:tcPr>
            <w:tcW w:w="5000" w:type="pct"/>
            <w:gridSpan w:val="12"/>
            <w:tcBorders>
              <w:top w:val="nil"/>
              <w:left w:val="nil"/>
              <w:bottom w:val="nil"/>
              <w:right w:val="nil"/>
            </w:tcBorders>
            <w:vAlign w:val="center"/>
          </w:tcPr>
          <w:p w:rsidR="005B081E" w:rsidRPr="00BF4323" w:rsidRDefault="005B081E" w:rsidP="005B081E">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Pr>
                <w:sz w:val="14"/>
                <w:szCs w:val="14"/>
              </w:rPr>
              <w:t xml:space="preserve"> </w:t>
            </w:r>
            <w:r w:rsidRPr="00BF4323">
              <w:rPr>
                <w:sz w:val="14"/>
                <w:szCs w:val="14"/>
              </w:rPr>
              <w:t>on the other hand, based on physical movement of goods crossing the custom boundaries of Pakistan.</w:t>
            </w:r>
          </w:p>
        </w:tc>
      </w:tr>
      <w:tr w:rsidR="005B081E" w:rsidRPr="00BF4323" w:rsidTr="005B2E2B">
        <w:trPr>
          <w:trHeight w:val="289"/>
        </w:trPr>
        <w:tc>
          <w:tcPr>
            <w:tcW w:w="5000" w:type="pct"/>
            <w:gridSpan w:val="12"/>
            <w:tcBorders>
              <w:top w:val="nil"/>
              <w:left w:val="nil"/>
              <w:bottom w:val="nil"/>
              <w:right w:val="nil"/>
            </w:tcBorders>
            <w:vAlign w:val="center"/>
          </w:tcPr>
          <w:p w:rsidR="005B081E" w:rsidRPr="00BF4323" w:rsidRDefault="005B081E" w:rsidP="005B081E">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B016E8" w:rsidP="00292E4E">
      <w:pPr>
        <w:jc w:val="center"/>
        <w:rPr>
          <w:noProof/>
        </w:rPr>
      </w:pPr>
    </w:p>
    <w:p w:rsidR="00E83671" w:rsidRDefault="00E83671" w:rsidP="00292E4E">
      <w:pPr>
        <w:jc w:val="center"/>
        <w:rPr>
          <w:noProof/>
        </w:rPr>
      </w:pPr>
    </w:p>
    <w:p w:rsidR="00E83671" w:rsidRDefault="00E83671" w:rsidP="00292E4E">
      <w:pPr>
        <w:jc w:val="center"/>
        <w:rPr>
          <w:noProof/>
        </w:rPr>
      </w:pPr>
    </w:p>
    <w:p w:rsidR="00B32DE5" w:rsidRDefault="00B32DE5" w:rsidP="00292E4E">
      <w:pPr>
        <w:jc w:val="center"/>
        <w:rPr>
          <w:noProof/>
        </w:rPr>
      </w:pPr>
    </w:p>
    <w:p w:rsidR="00B32DE5" w:rsidRDefault="00B32DE5" w:rsidP="00292E4E">
      <w:pPr>
        <w:jc w:val="center"/>
        <w:rPr>
          <w:noProof/>
        </w:rPr>
      </w:pPr>
    </w:p>
    <w:p w:rsidR="00B32DE5" w:rsidRDefault="00B32DE5" w:rsidP="00292E4E">
      <w:pPr>
        <w:jc w:val="center"/>
        <w:rPr>
          <w:noProof/>
        </w:rPr>
      </w:pPr>
    </w:p>
    <w:p w:rsidR="00E83671" w:rsidRDefault="00E83671" w:rsidP="00292E4E">
      <w:pPr>
        <w:jc w:val="center"/>
        <w:rPr>
          <w:noProof/>
        </w:rPr>
      </w:pPr>
    </w:p>
    <w:p w:rsidR="00E83671" w:rsidRDefault="00E83671" w:rsidP="00292E4E">
      <w:pPr>
        <w:jc w:val="center"/>
        <w:rPr>
          <w:noProof/>
        </w:rPr>
      </w:pPr>
    </w:p>
    <w:p w:rsidR="0078712A" w:rsidRDefault="0078712A" w:rsidP="004F1D29">
      <w:pPr>
        <w:rPr>
          <w:sz w:val="19"/>
          <w:szCs w:val="19"/>
        </w:rPr>
      </w:pPr>
    </w:p>
    <w:tbl>
      <w:tblPr>
        <w:tblpPr w:leftFromText="180" w:rightFromText="180" w:vertAnchor="page" w:horzAnchor="margin" w:tblpXSpec="center" w:tblpY="1210"/>
        <w:tblW w:w="9180" w:type="dxa"/>
        <w:tblLayout w:type="fixed"/>
        <w:tblLook w:val="0000" w:firstRow="0" w:lastRow="0" w:firstColumn="0" w:lastColumn="0" w:noHBand="0" w:noVBand="0"/>
      </w:tblPr>
      <w:tblGrid>
        <w:gridCol w:w="2552"/>
        <w:gridCol w:w="739"/>
        <w:gridCol w:w="757"/>
        <w:gridCol w:w="722"/>
        <w:gridCol w:w="810"/>
        <w:gridCol w:w="720"/>
        <w:gridCol w:w="720"/>
        <w:gridCol w:w="720"/>
        <w:gridCol w:w="720"/>
        <w:gridCol w:w="720"/>
      </w:tblGrid>
      <w:tr w:rsidR="0078712A" w:rsidRPr="00B13A5A" w:rsidTr="005E6FF8">
        <w:trPr>
          <w:trHeight w:val="255"/>
        </w:trPr>
        <w:tc>
          <w:tcPr>
            <w:tcW w:w="9180" w:type="dxa"/>
            <w:gridSpan w:val="10"/>
            <w:tcBorders>
              <w:top w:val="nil"/>
              <w:left w:val="nil"/>
              <w:right w:val="nil"/>
            </w:tcBorders>
          </w:tcPr>
          <w:p w:rsidR="0078712A" w:rsidRPr="000C1E59" w:rsidRDefault="0078712A" w:rsidP="00A72BE2">
            <w:pPr>
              <w:jc w:val="center"/>
              <w:rPr>
                <w:b/>
                <w:bCs/>
                <w:sz w:val="28"/>
                <w:szCs w:val="28"/>
              </w:rPr>
            </w:pPr>
            <w:r w:rsidRPr="000C1E59">
              <w:rPr>
                <w:b/>
                <w:bCs/>
                <w:sz w:val="28"/>
                <w:szCs w:val="28"/>
              </w:rPr>
              <w:lastRenderedPageBreak/>
              <w:t>4.16 Export</w:t>
            </w:r>
            <w:r w:rsidR="00A72BE2" w:rsidRPr="000C1E59">
              <w:rPr>
                <w:b/>
                <w:bCs/>
                <w:sz w:val="28"/>
                <w:szCs w:val="28"/>
              </w:rPr>
              <w:t xml:space="preserve"> Receipts</w:t>
            </w:r>
            <w:r w:rsidRPr="000C1E59">
              <w:rPr>
                <w:b/>
                <w:bCs/>
                <w:sz w:val="28"/>
                <w:szCs w:val="28"/>
              </w:rPr>
              <w:t xml:space="preserve"> </w:t>
            </w:r>
            <w:r w:rsidR="00344285" w:rsidRPr="000C1E59">
              <w:rPr>
                <w:b/>
                <w:bCs/>
                <w:sz w:val="28"/>
                <w:szCs w:val="28"/>
              </w:rPr>
              <w:t>by</w:t>
            </w:r>
            <w:r w:rsidRPr="000C1E59">
              <w:rPr>
                <w:b/>
                <w:bCs/>
                <w:sz w:val="28"/>
                <w:szCs w:val="28"/>
              </w:rPr>
              <w:t xml:space="preserve"> Selected Commodities</w:t>
            </w:r>
          </w:p>
        </w:tc>
      </w:tr>
      <w:tr w:rsidR="0078712A" w:rsidRPr="00B13A5A" w:rsidTr="005E6FF8">
        <w:trPr>
          <w:trHeight w:val="135"/>
        </w:trPr>
        <w:tc>
          <w:tcPr>
            <w:tcW w:w="9180" w:type="dxa"/>
            <w:gridSpan w:val="10"/>
            <w:tcBorders>
              <w:top w:val="nil"/>
              <w:left w:val="nil"/>
              <w:bottom w:val="nil"/>
              <w:right w:val="nil"/>
            </w:tcBorders>
          </w:tcPr>
          <w:p w:rsidR="0078712A" w:rsidRPr="00B13A5A" w:rsidRDefault="0078712A" w:rsidP="0078712A">
            <w:pPr>
              <w:jc w:val="center"/>
              <w:rPr>
                <w:sz w:val="16"/>
                <w:szCs w:val="16"/>
              </w:rPr>
            </w:pPr>
            <w:r w:rsidRPr="00B13A5A">
              <w:rPr>
                <w:sz w:val="16"/>
                <w:szCs w:val="16"/>
              </w:rPr>
              <w:t>(a)  State Bank of Pakistan</w:t>
            </w:r>
          </w:p>
        </w:tc>
      </w:tr>
      <w:tr w:rsidR="0078712A" w:rsidRPr="00B13A5A" w:rsidTr="005E6FF8">
        <w:trPr>
          <w:trHeight w:val="95"/>
        </w:trPr>
        <w:tc>
          <w:tcPr>
            <w:tcW w:w="9180" w:type="dxa"/>
            <w:gridSpan w:val="10"/>
            <w:tcBorders>
              <w:top w:val="nil"/>
              <w:left w:val="nil"/>
              <w:bottom w:val="single" w:sz="12" w:space="0" w:color="auto"/>
              <w:right w:val="nil"/>
            </w:tcBorders>
          </w:tcPr>
          <w:p w:rsidR="0078712A" w:rsidRPr="00B13A5A" w:rsidRDefault="00FD6820" w:rsidP="00FD6820">
            <w:pPr>
              <w:ind w:right="-91"/>
              <w:jc w:val="right"/>
              <w:rPr>
                <w:sz w:val="16"/>
                <w:szCs w:val="16"/>
              </w:rPr>
            </w:pPr>
            <w:r w:rsidRPr="00B13A5A">
              <w:rPr>
                <w:sz w:val="14"/>
                <w:szCs w:val="14"/>
              </w:rPr>
              <w:t xml:space="preserve">  </w:t>
            </w:r>
            <w:r w:rsidR="002F1F57" w:rsidRPr="00B13A5A">
              <w:rPr>
                <w:sz w:val="14"/>
                <w:szCs w:val="14"/>
              </w:rPr>
              <w:t>Thousand US Dollars</w:t>
            </w:r>
          </w:p>
        </w:tc>
      </w:tr>
      <w:tr w:rsidR="00DB0FFC" w:rsidRPr="00B13A5A" w:rsidTr="007C304A">
        <w:trPr>
          <w:cantSplit/>
          <w:trHeight w:val="70"/>
        </w:trPr>
        <w:tc>
          <w:tcPr>
            <w:tcW w:w="2552" w:type="dxa"/>
            <w:vMerge w:val="restart"/>
            <w:tcBorders>
              <w:top w:val="single" w:sz="8" w:space="0" w:color="auto"/>
              <w:bottom w:val="single" w:sz="12" w:space="0" w:color="auto"/>
              <w:right w:val="single" w:sz="4" w:space="0" w:color="auto"/>
            </w:tcBorders>
            <w:shd w:val="clear" w:color="auto" w:fill="auto"/>
            <w:noWrap/>
            <w:vAlign w:val="center"/>
          </w:tcPr>
          <w:p w:rsidR="00DB0FFC" w:rsidRPr="00B13A5A" w:rsidRDefault="00DB0FFC" w:rsidP="00DB0FFC">
            <w:pPr>
              <w:ind w:firstLineChars="200" w:firstLine="320"/>
              <w:rPr>
                <w:sz w:val="16"/>
                <w:szCs w:val="16"/>
              </w:rPr>
            </w:pPr>
            <w:r w:rsidRPr="00B13A5A">
              <w:rPr>
                <w:sz w:val="16"/>
                <w:szCs w:val="16"/>
              </w:rPr>
              <w:t>COMMODITIES</w:t>
            </w:r>
          </w:p>
        </w:tc>
        <w:tc>
          <w:tcPr>
            <w:tcW w:w="739"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FY22</w:t>
            </w:r>
          </w:p>
        </w:tc>
        <w:tc>
          <w:tcPr>
            <w:tcW w:w="757"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DB0FFC" w:rsidRPr="00B13A5A" w:rsidRDefault="00DB0FFC" w:rsidP="00DB0FFC">
            <w:pPr>
              <w:ind w:right="-105"/>
              <w:jc w:val="right"/>
              <w:rPr>
                <w:sz w:val="16"/>
                <w:szCs w:val="16"/>
                <w:vertAlign w:val="superscript"/>
              </w:rPr>
            </w:pPr>
            <w:r w:rsidRPr="00B13A5A">
              <w:rPr>
                <w:sz w:val="16"/>
                <w:szCs w:val="16"/>
              </w:rPr>
              <w:t>FY23</w:t>
            </w:r>
            <w:r w:rsidR="009D2524" w:rsidRPr="00B13A5A">
              <w:rPr>
                <w:sz w:val="16"/>
                <w:szCs w:val="16"/>
                <w:vertAlign w:val="superscript"/>
              </w:rPr>
              <w:t>R</w:t>
            </w:r>
          </w:p>
        </w:tc>
        <w:tc>
          <w:tcPr>
            <w:tcW w:w="722"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DB0FFC" w:rsidRPr="00B13A5A" w:rsidRDefault="00DB0FFC" w:rsidP="00DB0FFC">
            <w:pPr>
              <w:tabs>
                <w:tab w:val="left" w:pos="1830"/>
                <w:tab w:val="center" w:pos="2084"/>
              </w:tabs>
              <w:jc w:val="center"/>
              <w:rPr>
                <w:sz w:val="16"/>
                <w:szCs w:val="16"/>
              </w:rPr>
            </w:pPr>
            <w:r w:rsidRPr="00B13A5A">
              <w:rPr>
                <w:sz w:val="16"/>
                <w:szCs w:val="16"/>
              </w:rPr>
              <w:t>2022</w:t>
            </w:r>
          </w:p>
        </w:tc>
        <w:tc>
          <w:tcPr>
            <w:tcW w:w="4410" w:type="dxa"/>
            <w:gridSpan w:val="6"/>
            <w:tcBorders>
              <w:top w:val="single" w:sz="8" w:space="0" w:color="auto"/>
              <w:left w:val="single" w:sz="4" w:space="0" w:color="auto"/>
              <w:bottom w:val="single" w:sz="4" w:space="0" w:color="auto"/>
            </w:tcBorders>
            <w:shd w:val="clear" w:color="auto" w:fill="auto"/>
            <w:vAlign w:val="center"/>
          </w:tcPr>
          <w:p w:rsidR="00DB0FFC" w:rsidRPr="00B13A5A" w:rsidRDefault="00DB0FFC" w:rsidP="00DB0FFC">
            <w:pPr>
              <w:tabs>
                <w:tab w:val="left" w:pos="1830"/>
                <w:tab w:val="center" w:pos="2084"/>
              </w:tabs>
              <w:jc w:val="center"/>
              <w:rPr>
                <w:sz w:val="16"/>
                <w:szCs w:val="16"/>
              </w:rPr>
            </w:pPr>
            <w:r w:rsidRPr="00B13A5A">
              <w:rPr>
                <w:sz w:val="16"/>
                <w:szCs w:val="16"/>
              </w:rPr>
              <w:t>2023</w:t>
            </w:r>
          </w:p>
        </w:tc>
      </w:tr>
      <w:tr w:rsidR="005B081E" w:rsidRPr="00B13A5A" w:rsidTr="009B2F9F">
        <w:trPr>
          <w:cantSplit/>
          <w:trHeight w:val="133"/>
        </w:trPr>
        <w:tc>
          <w:tcPr>
            <w:tcW w:w="2552" w:type="dxa"/>
            <w:vMerge/>
            <w:tcBorders>
              <w:top w:val="single" w:sz="4" w:space="0" w:color="auto"/>
              <w:bottom w:val="single" w:sz="12" w:space="0" w:color="auto"/>
              <w:right w:val="single" w:sz="4" w:space="0" w:color="auto"/>
            </w:tcBorders>
            <w:shd w:val="clear" w:color="auto" w:fill="auto"/>
            <w:noWrap/>
            <w:vAlign w:val="bottom"/>
          </w:tcPr>
          <w:p w:rsidR="005B081E" w:rsidRPr="00B13A5A" w:rsidRDefault="005B081E" w:rsidP="005B081E">
            <w:pPr>
              <w:rPr>
                <w:sz w:val="16"/>
                <w:szCs w:val="16"/>
              </w:rPr>
            </w:pPr>
          </w:p>
        </w:tc>
        <w:tc>
          <w:tcPr>
            <w:tcW w:w="739"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B081E" w:rsidRPr="00B13A5A" w:rsidRDefault="005B081E" w:rsidP="005B081E">
            <w:pPr>
              <w:jc w:val="right"/>
              <w:rPr>
                <w:sz w:val="15"/>
                <w:szCs w:val="15"/>
              </w:rPr>
            </w:pPr>
          </w:p>
        </w:tc>
        <w:tc>
          <w:tcPr>
            <w:tcW w:w="757" w:type="dxa"/>
            <w:vMerge/>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B081E" w:rsidRPr="00B13A5A" w:rsidRDefault="005B081E" w:rsidP="005B081E">
            <w:pPr>
              <w:jc w:val="right"/>
              <w:rPr>
                <w:sz w:val="15"/>
                <w:szCs w:val="15"/>
              </w:rPr>
            </w:pPr>
          </w:p>
        </w:tc>
        <w:tc>
          <w:tcPr>
            <w:tcW w:w="722"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5B081E" w:rsidRPr="00B13A5A" w:rsidRDefault="005B081E" w:rsidP="005B081E">
            <w:pPr>
              <w:jc w:val="right"/>
              <w:rPr>
                <w:sz w:val="14"/>
                <w:szCs w:val="14"/>
              </w:rPr>
            </w:pPr>
            <w:r>
              <w:rPr>
                <w:sz w:val="14"/>
                <w:szCs w:val="14"/>
              </w:rPr>
              <w:t>Nov</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B081E" w:rsidRPr="00B13A5A" w:rsidRDefault="005B081E" w:rsidP="005B081E">
            <w:pPr>
              <w:jc w:val="right"/>
              <w:rPr>
                <w:sz w:val="14"/>
                <w:szCs w:val="14"/>
              </w:rPr>
            </w:pPr>
            <w:r w:rsidRPr="00B13A5A">
              <w:rPr>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B13A5A" w:rsidRDefault="005B081E" w:rsidP="005B081E">
            <w:pPr>
              <w:jc w:val="right"/>
              <w:rPr>
                <w:sz w:val="14"/>
                <w:szCs w:val="14"/>
              </w:rPr>
            </w:pPr>
            <w:r w:rsidRPr="00B13A5A">
              <w:rPr>
                <w:sz w:val="14"/>
                <w:szCs w:val="14"/>
              </w:rPr>
              <w:t>Jul</w:t>
            </w:r>
          </w:p>
        </w:tc>
        <w:tc>
          <w:tcPr>
            <w:tcW w:w="720" w:type="dxa"/>
            <w:tcBorders>
              <w:top w:val="single" w:sz="4" w:space="0" w:color="auto"/>
              <w:left w:val="nil"/>
              <w:bottom w:val="single" w:sz="12" w:space="0" w:color="auto"/>
            </w:tcBorders>
            <w:tcMar>
              <w:left w:w="43" w:type="dxa"/>
              <w:right w:w="43" w:type="dxa"/>
            </w:tcMar>
            <w:vAlign w:val="center"/>
          </w:tcPr>
          <w:p w:rsidR="005B081E" w:rsidRPr="00B13A5A" w:rsidRDefault="005B081E" w:rsidP="005B081E">
            <w:pPr>
              <w:jc w:val="right"/>
              <w:rPr>
                <w:sz w:val="14"/>
                <w:szCs w:val="14"/>
              </w:rPr>
            </w:pPr>
            <w:r w:rsidRPr="00B13A5A">
              <w:rPr>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B13A5A" w:rsidRDefault="005B081E" w:rsidP="005B081E">
            <w:pPr>
              <w:jc w:val="right"/>
              <w:rPr>
                <w:sz w:val="14"/>
                <w:szCs w:val="14"/>
              </w:rPr>
            </w:pPr>
            <w:r w:rsidRPr="00B13A5A">
              <w:rPr>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B13A5A" w:rsidRDefault="005B081E" w:rsidP="005B081E">
            <w:pPr>
              <w:jc w:val="right"/>
              <w:rPr>
                <w:sz w:val="14"/>
                <w:szCs w:val="14"/>
              </w:rPr>
            </w:pPr>
            <w:proofErr w:type="spellStart"/>
            <w:r>
              <w:rPr>
                <w:sz w:val="14"/>
                <w:szCs w:val="14"/>
              </w:rPr>
              <w:t>Oct</w:t>
            </w:r>
            <w:r w:rsidRPr="00B823EA">
              <w:rPr>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B13A5A" w:rsidRDefault="005B081E" w:rsidP="005B081E">
            <w:pPr>
              <w:jc w:val="right"/>
              <w:rPr>
                <w:sz w:val="14"/>
                <w:szCs w:val="14"/>
              </w:rPr>
            </w:pPr>
            <w:proofErr w:type="spellStart"/>
            <w:r>
              <w:rPr>
                <w:sz w:val="14"/>
                <w:szCs w:val="14"/>
              </w:rPr>
              <w:t>Nov</w:t>
            </w:r>
            <w:r w:rsidRPr="00560F0A">
              <w:rPr>
                <w:sz w:val="14"/>
                <w:szCs w:val="14"/>
                <w:vertAlign w:val="superscript"/>
              </w:rPr>
              <w:t>P</w:t>
            </w:r>
            <w:proofErr w:type="spellEnd"/>
          </w:p>
        </w:tc>
      </w:tr>
      <w:tr w:rsidR="00E2762A" w:rsidRPr="00B13A5A" w:rsidTr="00E2762A">
        <w:trPr>
          <w:cantSplit/>
          <w:trHeight w:val="216"/>
        </w:trPr>
        <w:tc>
          <w:tcPr>
            <w:tcW w:w="2552" w:type="dxa"/>
            <w:tcBorders>
              <w:top w:val="single" w:sz="12" w:space="0" w:color="auto"/>
              <w:left w:val="nil"/>
              <w:bottom w:val="nil"/>
            </w:tcBorders>
            <w:shd w:val="clear" w:color="auto" w:fill="auto"/>
            <w:noWrap/>
            <w:vAlign w:val="center"/>
          </w:tcPr>
          <w:p w:rsidR="00E2762A" w:rsidRPr="00560F0A" w:rsidRDefault="00E2762A" w:rsidP="00E2762A">
            <w:pPr>
              <w:ind w:hanging="108"/>
              <w:rPr>
                <w:b/>
                <w:bCs/>
                <w:sz w:val="14"/>
                <w:szCs w:val="14"/>
              </w:rPr>
            </w:pPr>
            <w:r w:rsidRPr="00560F0A">
              <w:rPr>
                <w:b/>
                <w:bCs/>
                <w:sz w:val="14"/>
                <w:szCs w:val="14"/>
              </w:rPr>
              <w:t>A. Food Group</w:t>
            </w:r>
          </w:p>
        </w:tc>
        <w:tc>
          <w:tcPr>
            <w:tcW w:w="739" w:type="dxa"/>
            <w:tcBorders>
              <w:top w:val="single" w:sz="12" w:space="0" w:color="auto"/>
              <w:bottom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5,423,787</w:t>
            </w:r>
          </w:p>
        </w:tc>
        <w:tc>
          <w:tcPr>
            <w:tcW w:w="757" w:type="dxa"/>
            <w:tcBorders>
              <w:top w:val="single" w:sz="12" w:space="0" w:color="auto"/>
              <w:left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4,742,276</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358,280</w:t>
            </w:r>
          </w:p>
        </w:tc>
        <w:tc>
          <w:tcPr>
            <w:tcW w:w="81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375,329</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373,554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392,078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491,593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630,079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704,928</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1 Rice</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2,770,587</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2,111,125</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168,905</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161,712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130,835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125,239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160,932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257,082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394,839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firstLineChars="100" w:firstLine="140"/>
              <w:rPr>
                <w:sz w:val="14"/>
                <w:szCs w:val="14"/>
              </w:rPr>
            </w:pPr>
            <w:r w:rsidRPr="00B13A5A">
              <w:rPr>
                <w:sz w:val="14"/>
                <w:szCs w:val="14"/>
              </w:rPr>
              <w:t>A) Basmati</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791,985</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626,304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54,068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67,659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61,152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59,295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66,903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71,835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78,052</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firstLineChars="100" w:firstLine="140"/>
              <w:rPr>
                <w:sz w:val="14"/>
                <w:szCs w:val="14"/>
              </w:rPr>
            </w:pPr>
            <w:r w:rsidRPr="00B13A5A">
              <w:rPr>
                <w:sz w:val="14"/>
                <w:szCs w:val="14"/>
              </w:rPr>
              <w:t>B) Others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1,978,603</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1,484,821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114,837</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94,053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69,683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65,943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94,028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185,247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316,787</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2 Fish &amp; Fish Preparations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437,616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483,708</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47,343</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40,376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35,534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24,825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30,419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42,305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35,852</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3 Fruits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398,870</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232,304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8,322</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31,611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37,783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28,475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22,219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20,076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19,776</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180" w:hanging="90"/>
              <w:rPr>
                <w:sz w:val="14"/>
                <w:szCs w:val="14"/>
              </w:rPr>
            </w:pPr>
            <w:r w:rsidRPr="00B13A5A">
              <w:rPr>
                <w:sz w:val="14"/>
                <w:szCs w:val="14"/>
              </w:rPr>
              <w:t>4 Vegetables/Leguminous vegetable</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255,156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172,340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11,270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17,163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19,956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20,556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21,412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20,753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5 Tobacco</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56,916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77,809</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4,804</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9,834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6,648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4,960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20,423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6 Wheat</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7 Spices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105,754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93,391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7,367</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8,708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7,471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5,113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5,811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8,009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 xml:space="preserve">8 Oil Seeds, Nuts and </w:t>
            </w:r>
            <w:proofErr w:type="spellStart"/>
            <w:r w:rsidRPr="00B13A5A">
              <w:rPr>
                <w:sz w:val="14"/>
                <w:szCs w:val="14"/>
              </w:rPr>
              <w:t>Kernals</w:t>
            </w:r>
            <w:proofErr w:type="spellEnd"/>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193,357</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173,633</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20,531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4,525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27,332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96,510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125,176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60,835</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90"/>
              <w:rPr>
                <w:sz w:val="14"/>
                <w:szCs w:val="14"/>
              </w:rPr>
            </w:pPr>
            <w:r w:rsidRPr="00B13A5A">
              <w:rPr>
                <w:sz w:val="14"/>
                <w:szCs w:val="14"/>
              </w:rPr>
              <w:t>9 Sugar</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106,079</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18,109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10 Meat and Meat Preparations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326,632</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388,875</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30,594</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39,728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33,401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39,149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41,853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43,814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42,893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11 All Other Food Items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878,900</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903,012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59,144</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63,827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80,440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116,098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106,571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108,105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101,548</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560F0A" w:rsidRDefault="00E2762A" w:rsidP="00E2762A">
            <w:pPr>
              <w:ind w:hanging="108"/>
              <w:rPr>
                <w:b/>
                <w:bCs/>
                <w:sz w:val="14"/>
                <w:szCs w:val="14"/>
              </w:rPr>
            </w:pPr>
            <w:r w:rsidRPr="00560F0A">
              <w:rPr>
                <w:b/>
                <w:bCs/>
                <w:sz w:val="14"/>
                <w:szCs w:val="14"/>
              </w:rPr>
              <w:t>B. Textile Group</w:t>
            </w:r>
          </w:p>
        </w:tc>
        <w:tc>
          <w:tcPr>
            <w:tcW w:w="739" w:type="dxa"/>
            <w:tcBorders>
              <w:top w:val="nil"/>
              <w:bottom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18,442,160</w:t>
            </w:r>
          </w:p>
        </w:tc>
        <w:tc>
          <w:tcPr>
            <w:tcW w:w="757" w:type="dxa"/>
            <w:tcBorders>
              <w:top w:val="nil"/>
              <w:left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16,631,615</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1,424,660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1,187,618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1,320,345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1,415,128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1,332,807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1,453,419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1,374,561</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12 Raw Cotton</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7,379</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13,397</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1,740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11,587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12,470</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13 Cotton Yarn</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1,200,518</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870,214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78,319</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57,297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71,664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100,439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97,193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104,335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103,651</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14 Cotton Cloth</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2,342,765</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2,154,666</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189,333</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161,129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164,479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160,791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155,697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167,007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154,720</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15 Cotton Carded or Combed</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1,762</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1,370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250</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16 Yarn Other than Cotton Yarn</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67,274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59,686</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4,189</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4,748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4,533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3,579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3,600</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17 Knitwear</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4,520,106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4,243,569</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383,158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302,697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330,929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375,639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344,504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356,978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335,706</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18 Bed Wear</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3,256,424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2,801,911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232,696</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196,027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229,652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233,671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232,330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262,883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236,545</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19 Towels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1,081,244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930,621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73,868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68,719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78,407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81,280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76,851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83,283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75,701</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20 Tents, Canvas &amp; Tarpaulin</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114,528</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130,961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10,071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12,002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10,998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10,359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9,014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10,328</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21 Readymade Garments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3,699,190</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3,495,174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306,968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241,256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277,005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291,086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261,712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289,654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279,332</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22 Art, Silk &amp; Synthetic Textile</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415,204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389,132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25,690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29,959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32,353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34,234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28,370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27,547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29,574</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 xml:space="preserve">23 Makeup Articles (incl. Other </w:t>
            </w:r>
            <w:proofErr w:type="spellStart"/>
            <w:r w:rsidRPr="00B13A5A">
              <w:rPr>
                <w:sz w:val="14"/>
                <w:szCs w:val="14"/>
              </w:rPr>
              <w:t>Tex</w:t>
            </w:r>
            <w:proofErr w:type="spellEnd"/>
            <w:r w:rsidRPr="00B13A5A">
              <w:rPr>
                <w:sz w:val="14"/>
                <w:szCs w:val="14"/>
              </w:rPr>
              <w:t>)</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807,454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687,203</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55,391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45,978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50,928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52,232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53,953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61,223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62,943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24 Other Textile Materials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928,312</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853,712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63,235</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67,625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70,354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69,952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64,406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76,322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69,740</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560F0A" w:rsidRDefault="00E2762A" w:rsidP="00E2762A">
            <w:pPr>
              <w:ind w:hanging="108"/>
              <w:rPr>
                <w:b/>
                <w:bCs/>
                <w:sz w:val="14"/>
                <w:szCs w:val="14"/>
              </w:rPr>
            </w:pPr>
            <w:r w:rsidRPr="00560F0A">
              <w:rPr>
                <w:b/>
                <w:bCs/>
                <w:sz w:val="14"/>
                <w:szCs w:val="14"/>
              </w:rPr>
              <w:t>C. Petroleum Group</w:t>
            </w:r>
          </w:p>
        </w:tc>
        <w:tc>
          <w:tcPr>
            <w:tcW w:w="739" w:type="dxa"/>
            <w:tcBorders>
              <w:top w:val="nil"/>
              <w:bottom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414,833</w:t>
            </w:r>
          </w:p>
        </w:tc>
        <w:tc>
          <w:tcPr>
            <w:tcW w:w="757" w:type="dxa"/>
            <w:tcBorders>
              <w:top w:val="nil"/>
              <w:left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290,520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59,632</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29,423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18,586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28,243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14,748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85,625</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25 Petroleum Crude</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134,562</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82,763</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40,997</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26 Petroleum Products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70,671</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134,724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6,590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29,386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29,449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28,235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14,746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79,509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27 Solid Fuel including Naphtha</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209,599</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73,033</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12,045</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6,116</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560F0A" w:rsidRDefault="00E2762A" w:rsidP="00E2762A">
            <w:pPr>
              <w:ind w:hanging="108"/>
              <w:rPr>
                <w:b/>
                <w:bCs/>
                <w:sz w:val="14"/>
                <w:szCs w:val="14"/>
              </w:rPr>
            </w:pPr>
            <w:r w:rsidRPr="00560F0A">
              <w:rPr>
                <w:b/>
                <w:bCs/>
                <w:sz w:val="14"/>
                <w:szCs w:val="14"/>
              </w:rPr>
              <w:t>D. Other Manufacture</w:t>
            </w:r>
          </w:p>
        </w:tc>
        <w:tc>
          <w:tcPr>
            <w:tcW w:w="739" w:type="dxa"/>
            <w:tcBorders>
              <w:top w:val="nil"/>
              <w:bottom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4,330,473</w:t>
            </w:r>
          </w:p>
        </w:tc>
        <w:tc>
          <w:tcPr>
            <w:tcW w:w="757" w:type="dxa"/>
            <w:tcBorders>
              <w:top w:val="nil"/>
              <w:left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4,034,230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323,717</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336,967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304,364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334,547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321,019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373,293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338,563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28 Carpets, Rugs &amp; Mats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97,270</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78,711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5,789</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5,255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4,866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5,113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6,558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5,963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29.Sports Goods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506,926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460,630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35,221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35,337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37,420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30,104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34,927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39,170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38,619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30 Leather Tanned</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207,117</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173,575</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13,508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12,814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11,498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12,269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12,161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12,379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31.Leather Manufactures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649,946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627,561</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55,440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52,263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50,770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52,902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48,462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58,222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48,813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32.Footwear</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155,094</w:t>
            </w:r>
          </w:p>
        </w:tc>
        <w:tc>
          <w:tcPr>
            <w:tcW w:w="757" w:type="dxa"/>
            <w:tcBorders>
              <w:top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167,342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11,845</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11,358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16,268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13,721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15,530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13,265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12,853</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252" w:hanging="252"/>
              <w:rPr>
                <w:sz w:val="14"/>
                <w:szCs w:val="14"/>
              </w:rPr>
            </w:pPr>
            <w:r w:rsidRPr="00B13A5A">
              <w:rPr>
                <w:sz w:val="14"/>
                <w:szCs w:val="14"/>
              </w:rPr>
              <w:t>33 Surgical Goods &amp; Medical Instr.</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474,720</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454,855</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39,611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38,008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35,431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36,207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36,345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43,726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37,427</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252" w:hanging="252"/>
              <w:rPr>
                <w:sz w:val="14"/>
                <w:szCs w:val="14"/>
              </w:rPr>
            </w:pPr>
            <w:r w:rsidRPr="00B13A5A">
              <w:rPr>
                <w:sz w:val="14"/>
                <w:szCs w:val="14"/>
              </w:rPr>
              <w:t>34 Cutlery</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92,327</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72,520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6,230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6,321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5,636</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252" w:hanging="252"/>
              <w:rPr>
                <w:sz w:val="14"/>
                <w:szCs w:val="14"/>
              </w:rPr>
            </w:pPr>
            <w:r w:rsidRPr="00B13A5A">
              <w:rPr>
                <w:sz w:val="14"/>
                <w:szCs w:val="14"/>
              </w:rPr>
              <w:t>35 Onyx Manufactured</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6,677</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4,357</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568</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ind w:left="180" w:hanging="180"/>
              <w:rPr>
                <w:sz w:val="14"/>
                <w:szCs w:val="14"/>
              </w:rPr>
            </w:pPr>
            <w:r w:rsidRPr="00B13A5A">
              <w:rPr>
                <w:sz w:val="14"/>
                <w:szCs w:val="14"/>
              </w:rPr>
              <w:t xml:space="preserve">36 Chemical and </w:t>
            </w:r>
            <w:proofErr w:type="spellStart"/>
            <w:r w:rsidRPr="00B13A5A">
              <w:rPr>
                <w:sz w:val="14"/>
                <w:szCs w:val="14"/>
              </w:rPr>
              <w:t>Pharmaceutica</w:t>
            </w:r>
            <w:proofErr w:type="spellEnd"/>
            <w:r w:rsidRPr="00B13A5A">
              <w:rPr>
                <w:sz w:val="14"/>
                <w:szCs w:val="14"/>
              </w:rPr>
              <w:t xml:space="preserve"> Products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1,485,224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1,424,852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112,068</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123,675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93,802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121,748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115,350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132,182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123,639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37 Engineering Goods</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314,263</w:t>
            </w:r>
          </w:p>
        </w:tc>
        <w:tc>
          <w:tcPr>
            <w:tcW w:w="757" w:type="dxa"/>
            <w:tcBorders>
              <w:top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261,342</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22,266</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16,418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18,589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26,668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21,609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22,578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22,925</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38 Gems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10,124</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11,520</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3,577</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436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2,366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1,319</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 xml:space="preserve">39 </w:t>
            </w:r>
            <w:proofErr w:type="spellStart"/>
            <w:r w:rsidRPr="00B13A5A">
              <w:rPr>
                <w:sz w:val="14"/>
                <w:szCs w:val="14"/>
              </w:rPr>
              <w:t>Jewellary</w:t>
            </w:r>
            <w:proofErr w:type="spellEnd"/>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13,235</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15,124</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916</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460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972</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40 Furniture</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7,326</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8,983</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592</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1,001</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41 Molasses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33,539</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21,566</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3,474</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3,722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w:t>
            </w:r>
          </w:p>
        </w:tc>
      </w:tr>
      <w:tr w:rsidR="00E2762A" w:rsidRPr="00B13A5A" w:rsidTr="00E2762A">
        <w:trPr>
          <w:cantSplit/>
          <w:trHeight w:val="216"/>
        </w:trPr>
        <w:tc>
          <w:tcPr>
            <w:tcW w:w="2552" w:type="dxa"/>
            <w:tcBorders>
              <w:top w:val="nil"/>
              <w:left w:val="nil"/>
              <w:bottom w:val="nil"/>
            </w:tcBorders>
            <w:shd w:val="clear" w:color="auto" w:fill="auto"/>
            <w:noWrap/>
            <w:vAlign w:val="center"/>
          </w:tcPr>
          <w:p w:rsidR="00E2762A" w:rsidRPr="00B13A5A" w:rsidRDefault="00E2762A" w:rsidP="00E2762A">
            <w:pPr>
              <w:rPr>
                <w:sz w:val="14"/>
                <w:szCs w:val="14"/>
              </w:rPr>
            </w:pPr>
            <w:r w:rsidRPr="00B13A5A">
              <w:rPr>
                <w:sz w:val="14"/>
                <w:szCs w:val="14"/>
              </w:rPr>
              <w:t>42 Handicrafts</w:t>
            </w:r>
          </w:p>
        </w:tc>
        <w:tc>
          <w:tcPr>
            <w:tcW w:w="739" w:type="dxa"/>
            <w:tcBorders>
              <w:top w:val="nil"/>
              <w:bottom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11</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589</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93</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r>
      <w:tr w:rsidR="00E2762A" w:rsidRPr="00B13A5A" w:rsidTr="00E2762A">
        <w:trPr>
          <w:cantSplit/>
          <w:trHeight w:val="216"/>
        </w:trPr>
        <w:tc>
          <w:tcPr>
            <w:tcW w:w="2552" w:type="dxa"/>
            <w:tcBorders>
              <w:top w:val="nil"/>
              <w:left w:val="nil"/>
            </w:tcBorders>
            <w:shd w:val="clear" w:color="auto" w:fill="auto"/>
            <w:noWrap/>
            <w:vAlign w:val="center"/>
          </w:tcPr>
          <w:p w:rsidR="00E2762A" w:rsidRPr="00B13A5A" w:rsidRDefault="00E2762A" w:rsidP="00E2762A">
            <w:pPr>
              <w:rPr>
                <w:sz w:val="14"/>
                <w:szCs w:val="14"/>
              </w:rPr>
            </w:pPr>
            <w:r w:rsidRPr="00B13A5A">
              <w:rPr>
                <w:sz w:val="14"/>
                <w:szCs w:val="14"/>
              </w:rPr>
              <w:t>43 Cement</w:t>
            </w:r>
          </w:p>
        </w:tc>
        <w:tc>
          <w:tcPr>
            <w:tcW w:w="739" w:type="dxa"/>
            <w:tcBorders>
              <w:top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231,812</w:t>
            </w:r>
          </w:p>
        </w:tc>
        <w:tc>
          <w:tcPr>
            <w:tcW w:w="757" w:type="dxa"/>
            <w:tcBorders>
              <w:top w:val="nil"/>
              <w:left w:val="nil"/>
              <w:bottom w:val="nil"/>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204,428</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9,270</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26,592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18,827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21,900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19,481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26,950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22,011</w:t>
            </w:r>
          </w:p>
        </w:tc>
      </w:tr>
      <w:tr w:rsidR="00E2762A" w:rsidRPr="00B13A5A" w:rsidTr="00E2762A">
        <w:trPr>
          <w:cantSplit/>
          <w:trHeight w:val="216"/>
        </w:trPr>
        <w:tc>
          <w:tcPr>
            <w:tcW w:w="2552" w:type="dxa"/>
            <w:tcBorders>
              <w:top w:val="nil"/>
              <w:left w:val="nil"/>
              <w:bottom w:val="single" w:sz="12" w:space="0" w:color="auto"/>
            </w:tcBorders>
            <w:shd w:val="clear" w:color="auto" w:fill="auto"/>
            <w:noWrap/>
            <w:vAlign w:val="center"/>
          </w:tcPr>
          <w:p w:rsidR="00E2762A" w:rsidRPr="00B13A5A" w:rsidRDefault="00E2762A" w:rsidP="00E2762A">
            <w:pPr>
              <w:rPr>
                <w:sz w:val="14"/>
                <w:szCs w:val="14"/>
              </w:rPr>
            </w:pPr>
            <w:r w:rsidRPr="00B13A5A">
              <w:rPr>
                <w:sz w:val="14"/>
                <w:szCs w:val="14"/>
              </w:rPr>
              <w:t>44 Guar and Guar Products</w:t>
            </w:r>
          </w:p>
        </w:tc>
        <w:tc>
          <w:tcPr>
            <w:tcW w:w="739" w:type="dxa"/>
            <w:tcBorders>
              <w:top w:val="nil"/>
              <w:bottom w:val="single" w:sz="12" w:space="0" w:color="auto"/>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44,864</w:t>
            </w:r>
          </w:p>
        </w:tc>
        <w:tc>
          <w:tcPr>
            <w:tcW w:w="757" w:type="dxa"/>
            <w:tcBorders>
              <w:top w:val="nil"/>
              <w:left w:val="nil"/>
              <w:bottom w:val="single" w:sz="12" w:space="0" w:color="auto"/>
              <w:right w:val="nil"/>
            </w:tcBorders>
            <w:shd w:val="clear" w:color="auto" w:fill="auto"/>
            <w:noWrap/>
            <w:tcMar>
              <w:left w:w="43" w:type="dxa"/>
              <w:right w:w="43" w:type="dxa"/>
            </w:tcMar>
            <w:vAlign w:val="center"/>
          </w:tcPr>
          <w:p w:rsidR="00E2762A" w:rsidRPr="00B13A5A" w:rsidRDefault="00E2762A" w:rsidP="00E2762A">
            <w:pPr>
              <w:jc w:val="right"/>
              <w:rPr>
                <w:rFonts w:asciiTheme="majorBidi" w:hAnsiTheme="majorBidi" w:cstheme="majorBidi"/>
                <w:sz w:val="14"/>
                <w:szCs w:val="14"/>
              </w:rPr>
            </w:pPr>
            <w:r w:rsidRPr="00B13A5A">
              <w:rPr>
                <w:rFonts w:asciiTheme="majorBidi" w:hAnsiTheme="majorBidi" w:cstheme="majorBidi"/>
                <w:sz w:val="14"/>
                <w:szCs w:val="14"/>
              </w:rPr>
              <w:t>46,274</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3,499</w:t>
            </w:r>
          </w:p>
        </w:tc>
        <w:tc>
          <w:tcPr>
            <w:tcW w:w="81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3,792</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4,440</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3,448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4,654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4,888</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4,421</w:t>
            </w:r>
          </w:p>
        </w:tc>
      </w:tr>
      <w:tr w:rsidR="00E2762A" w:rsidRPr="00B13A5A" w:rsidTr="00E2762A">
        <w:trPr>
          <w:cantSplit/>
          <w:trHeight w:val="216"/>
        </w:trPr>
        <w:tc>
          <w:tcPr>
            <w:tcW w:w="2552" w:type="dxa"/>
            <w:tcBorders>
              <w:top w:val="single" w:sz="12" w:space="0" w:color="auto"/>
              <w:bottom w:val="nil"/>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E. All Others</w:t>
            </w:r>
          </w:p>
        </w:tc>
        <w:tc>
          <w:tcPr>
            <w:tcW w:w="739" w:type="dxa"/>
            <w:tcBorders>
              <w:top w:val="single" w:sz="12" w:space="0" w:color="auto"/>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2,693,435</w:t>
            </w:r>
          </w:p>
        </w:tc>
        <w:tc>
          <w:tcPr>
            <w:tcW w:w="757" w:type="dxa"/>
            <w:tcBorders>
              <w:top w:val="single" w:sz="12" w:space="0" w:color="auto"/>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2,588,217</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218,352</w:t>
            </w:r>
          </w:p>
        </w:tc>
        <w:tc>
          <w:tcPr>
            <w:tcW w:w="81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242,712</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195,307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217,210</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216,392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267,617</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237,634</w:t>
            </w:r>
          </w:p>
        </w:tc>
      </w:tr>
      <w:tr w:rsidR="00E2762A" w:rsidRPr="00B13A5A" w:rsidTr="00E2762A">
        <w:trPr>
          <w:cantSplit/>
          <w:trHeight w:val="216"/>
        </w:trPr>
        <w:tc>
          <w:tcPr>
            <w:tcW w:w="2552" w:type="dxa"/>
            <w:tcBorders>
              <w:top w:val="nil"/>
              <w:bottom w:val="nil"/>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 xml:space="preserve">I.  Total Export Receipts through Banks </w:t>
            </w:r>
          </w:p>
        </w:tc>
        <w:tc>
          <w:tcPr>
            <w:tcW w:w="739" w:type="dxa"/>
            <w:tcBorders>
              <w:top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31,304,688</w:t>
            </w:r>
          </w:p>
        </w:tc>
        <w:tc>
          <w:tcPr>
            <w:tcW w:w="757" w:type="dxa"/>
            <w:tcBorders>
              <w:top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28,286,857</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2,384,641</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2,172,049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2,212,156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2,388,411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2,390,054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2,739,157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2,741,310</w:t>
            </w:r>
          </w:p>
        </w:tc>
      </w:tr>
      <w:tr w:rsidR="00E2762A" w:rsidRPr="00B13A5A" w:rsidTr="00E2762A">
        <w:trPr>
          <w:cantSplit/>
          <w:trHeight w:val="216"/>
        </w:trPr>
        <w:tc>
          <w:tcPr>
            <w:tcW w:w="2552" w:type="dxa"/>
            <w:tcBorders>
              <w:top w:val="nil"/>
              <w:bottom w:val="nil"/>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II. Freight on Export</w:t>
            </w:r>
          </w:p>
        </w:tc>
        <w:tc>
          <w:tcPr>
            <w:tcW w:w="739" w:type="dxa"/>
            <w:tcBorders>
              <w:top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349,676</w:t>
            </w:r>
          </w:p>
        </w:tc>
        <w:tc>
          <w:tcPr>
            <w:tcW w:w="757" w:type="dxa"/>
            <w:tcBorders>
              <w:top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755,178</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65,275</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48,959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47,083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43,991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48,119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45,530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45,530</w:t>
            </w:r>
          </w:p>
        </w:tc>
      </w:tr>
      <w:tr w:rsidR="00E2762A" w:rsidRPr="00B13A5A" w:rsidTr="00E2762A">
        <w:trPr>
          <w:cantSplit/>
          <w:trHeight w:val="216"/>
        </w:trPr>
        <w:tc>
          <w:tcPr>
            <w:tcW w:w="2552" w:type="dxa"/>
            <w:tcBorders>
              <w:top w:val="nil"/>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III. Export Receipts Banks (fob) (I-II)</w:t>
            </w:r>
          </w:p>
        </w:tc>
        <w:tc>
          <w:tcPr>
            <w:tcW w:w="739" w:type="dxa"/>
            <w:tcBorders>
              <w:top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30,955,012</w:t>
            </w:r>
          </w:p>
        </w:tc>
        <w:tc>
          <w:tcPr>
            <w:tcW w:w="757" w:type="dxa"/>
            <w:tcBorders>
              <w:top w:val="nil"/>
              <w:bottom w:val="nil"/>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27,531,679</w:t>
            </w:r>
          </w:p>
        </w:tc>
        <w:tc>
          <w:tcPr>
            <w:tcW w:w="722"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2,319,366</w:t>
            </w:r>
          </w:p>
        </w:tc>
        <w:tc>
          <w:tcPr>
            <w:tcW w:w="81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2,341,935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2,693,626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2,695,780</w:t>
            </w:r>
          </w:p>
        </w:tc>
      </w:tr>
      <w:tr w:rsidR="00E2762A" w:rsidRPr="00B13A5A" w:rsidTr="00E2762A">
        <w:trPr>
          <w:cantSplit/>
          <w:trHeight w:val="216"/>
        </w:trPr>
        <w:tc>
          <w:tcPr>
            <w:tcW w:w="2552" w:type="dxa"/>
            <w:tcBorders>
              <w:top w:val="nil"/>
              <w:bottom w:val="single" w:sz="8" w:space="0" w:color="auto"/>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IV. Other Exports</w:t>
            </w:r>
          </w:p>
        </w:tc>
        <w:tc>
          <w:tcPr>
            <w:tcW w:w="739" w:type="dxa"/>
            <w:tcBorders>
              <w:top w:val="nil"/>
              <w:bottom w:val="single" w:sz="12" w:space="0" w:color="auto"/>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1,537,930</w:t>
            </w:r>
          </w:p>
        </w:tc>
        <w:tc>
          <w:tcPr>
            <w:tcW w:w="757" w:type="dxa"/>
            <w:tcBorders>
              <w:top w:val="nil"/>
              <w:bottom w:val="single" w:sz="12" w:space="0" w:color="auto"/>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347,283</w:t>
            </w:r>
          </w:p>
        </w:tc>
        <w:tc>
          <w:tcPr>
            <w:tcW w:w="722" w:type="dxa"/>
            <w:tcBorders>
              <w:top w:val="nil"/>
              <w:left w:val="nil"/>
              <w:bottom w:val="single" w:sz="12" w:space="0" w:color="auto"/>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(71,321)</w:t>
            </w:r>
          </w:p>
        </w:tc>
        <w:tc>
          <w:tcPr>
            <w:tcW w:w="81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(11,095)</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(45,109)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80,559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128,035</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70,341</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36,184</w:t>
            </w:r>
          </w:p>
        </w:tc>
      </w:tr>
      <w:tr w:rsidR="00E2762A" w:rsidRPr="00B13A5A" w:rsidTr="00E2762A">
        <w:trPr>
          <w:cantSplit/>
          <w:trHeight w:val="216"/>
        </w:trPr>
        <w:tc>
          <w:tcPr>
            <w:tcW w:w="2552" w:type="dxa"/>
            <w:tcBorders>
              <w:top w:val="single" w:sz="12" w:space="0" w:color="auto"/>
              <w:left w:val="nil"/>
              <w:bottom w:val="single" w:sz="12" w:space="0" w:color="auto"/>
            </w:tcBorders>
            <w:shd w:val="clear" w:color="auto" w:fill="auto"/>
            <w:noWrap/>
            <w:vAlign w:val="center"/>
          </w:tcPr>
          <w:p w:rsidR="00E2762A" w:rsidRPr="00560F0A" w:rsidRDefault="00E2762A" w:rsidP="00E2762A">
            <w:pPr>
              <w:ind w:left="-90"/>
              <w:rPr>
                <w:b/>
                <w:bCs/>
                <w:sz w:val="14"/>
                <w:szCs w:val="14"/>
              </w:rPr>
            </w:pPr>
            <w:r w:rsidRPr="00560F0A">
              <w:rPr>
                <w:b/>
                <w:bCs/>
                <w:sz w:val="14"/>
                <w:szCs w:val="14"/>
              </w:rPr>
              <w:t>Total Export as per BOP (III+IV)</w:t>
            </w:r>
          </w:p>
        </w:tc>
        <w:tc>
          <w:tcPr>
            <w:tcW w:w="739" w:type="dxa"/>
            <w:tcBorders>
              <w:top w:val="single" w:sz="12" w:space="0" w:color="auto"/>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32,492,942</w:t>
            </w:r>
          </w:p>
        </w:tc>
        <w:tc>
          <w:tcPr>
            <w:tcW w:w="757" w:type="dxa"/>
            <w:tcBorders>
              <w:top w:val="single" w:sz="12" w:space="0" w:color="auto"/>
              <w:bottom w:val="single" w:sz="8" w:space="0" w:color="auto"/>
              <w:right w:val="nil"/>
            </w:tcBorders>
            <w:shd w:val="clear" w:color="auto" w:fill="auto"/>
            <w:noWrap/>
            <w:tcMar>
              <w:left w:w="43" w:type="dxa"/>
              <w:right w:w="43" w:type="dxa"/>
            </w:tcMar>
            <w:vAlign w:val="center"/>
          </w:tcPr>
          <w:p w:rsidR="00E2762A" w:rsidRPr="00560F0A" w:rsidRDefault="00E2762A" w:rsidP="00E2762A">
            <w:pPr>
              <w:jc w:val="right"/>
              <w:rPr>
                <w:rFonts w:asciiTheme="majorBidi" w:hAnsiTheme="majorBidi" w:cstheme="majorBidi"/>
                <w:b/>
                <w:bCs/>
                <w:sz w:val="14"/>
                <w:szCs w:val="14"/>
              </w:rPr>
            </w:pPr>
            <w:r w:rsidRPr="00560F0A">
              <w:rPr>
                <w:rFonts w:asciiTheme="majorBidi" w:hAnsiTheme="majorBidi" w:cstheme="majorBidi"/>
                <w:b/>
                <w:bCs/>
                <w:sz w:val="14"/>
                <w:szCs w:val="14"/>
              </w:rPr>
              <w:t>27,878,962</w:t>
            </w:r>
          </w:p>
        </w:tc>
        <w:tc>
          <w:tcPr>
            <w:tcW w:w="722" w:type="dxa"/>
            <w:tcBorders>
              <w:top w:val="single" w:sz="12" w:space="0" w:color="auto"/>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2,248,045</w:t>
            </w:r>
          </w:p>
        </w:tc>
        <w:tc>
          <w:tcPr>
            <w:tcW w:w="81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2,111,995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2,119,964</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2,424,979</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2,469,969</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2,763,968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2,731,964</w:t>
            </w:r>
          </w:p>
        </w:tc>
      </w:tr>
      <w:tr w:rsidR="005B081E" w:rsidRPr="00B13A5A" w:rsidTr="005E6FF8">
        <w:trPr>
          <w:cantSplit/>
          <w:trHeight w:hRule="exact" w:val="477"/>
        </w:trPr>
        <w:tc>
          <w:tcPr>
            <w:tcW w:w="9180" w:type="dxa"/>
            <w:gridSpan w:val="10"/>
            <w:tcBorders>
              <w:top w:val="single" w:sz="12" w:space="0" w:color="auto"/>
              <w:left w:val="nil"/>
              <w:right w:val="nil"/>
            </w:tcBorders>
          </w:tcPr>
          <w:p w:rsidR="005B081E" w:rsidRPr="00B13A5A" w:rsidRDefault="005B081E" w:rsidP="005B081E">
            <w:pPr>
              <w:ind w:left="342" w:right="-108" w:hanging="342"/>
              <w:rPr>
                <w:sz w:val="13"/>
                <w:szCs w:val="13"/>
              </w:rPr>
            </w:pPr>
            <w:r w:rsidRPr="00B13A5A">
              <w:rPr>
                <w:sz w:val="13"/>
                <w:szCs w:val="13"/>
              </w:rPr>
              <w:t>Note: Other exports includes land borne export, export of samples, export processing zone, outstanding export bills and refund &amp; rebate, repairs on goods, goods procured on ports by carriers less freight on exports.</w:t>
            </w:r>
          </w:p>
          <w:p w:rsidR="005B081E" w:rsidRPr="00B13A5A" w:rsidRDefault="005B081E" w:rsidP="005B081E">
            <w:pPr>
              <w:ind w:left="342" w:right="-108" w:hanging="342"/>
              <w:rPr>
                <w:sz w:val="12"/>
                <w:szCs w:val="12"/>
              </w:rPr>
            </w:pPr>
            <w:r w:rsidRPr="00B13A5A">
              <w:rPr>
                <w:sz w:val="12"/>
                <w:szCs w:val="12"/>
              </w:rPr>
              <w:t xml:space="preserve">Archive Link: </w:t>
            </w:r>
            <w:hyperlink r:id="rId24" w:history="1">
              <w:r w:rsidRPr="00B13A5A">
                <w:rPr>
                  <w:rStyle w:val="Hyperlink"/>
                  <w:sz w:val="12"/>
                  <w:szCs w:val="12"/>
                </w:rPr>
                <w:t>http://www.sbp.org.pk/ecodata/Exports-(BOP)-Commodities.xls</w:t>
              </w:r>
            </w:hyperlink>
          </w:p>
        </w:tc>
      </w:tr>
    </w:tbl>
    <w:p w:rsidR="001670BB" w:rsidRDefault="001670BB"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2D1643">
      <w:pPr>
        <w:jc w:val="right"/>
        <w:rPr>
          <w:sz w:val="19"/>
          <w:szCs w:val="19"/>
        </w:rPr>
      </w:pPr>
    </w:p>
    <w:tbl>
      <w:tblPr>
        <w:tblpPr w:leftFromText="180" w:rightFromText="180" w:vertAnchor="page" w:horzAnchor="margin" w:tblpXSpec="center" w:tblpY="1048"/>
        <w:tblW w:w="9540" w:type="dxa"/>
        <w:tblLayout w:type="fixed"/>
        <w:tblLook w:val="0000" w:firstRow="0" w:lastRow="0" w:firstColumn="0" w:lastColumn="0" w:noHBand="0" w:noVBand="0"/>
      </w:tblPr>
      <w:tblGrid>
        <w:gridCol w:w="2628"/>
        <w:gridCol w:w="757"/>
        <w:gridCol w:w="755"/>
        <w:gridCol w:w="810"/>
        <w:gridCol w:w="810"/>
        <w:gridCol w:w="720"/>
        <w:gridCol w:w="720"/>
        <w:gridCol w:w="720"/>
        <w:gridCol w:w="810"/>
        <w:gridCol w:w="810"/>
      </w:tblGrid>
      <w:tr w:rsidR="0078712A" w:rsidRPr="00BF4323" w:rsidTr="009D3113">
        <w:trPr>
          <w:trHeight w:val="255"/>
        </w:trPr>
        <w:tc>
          <w:tcPr>
            <w:tcW w:w="9540" w:type="dxa"/>
            <w:gridSpan w:val="10"/>
            <w:tcBorders>
              <w:top w:val="nil"/>
              <w:left w:val="nil"/>
              <w:right w:val="nil"/>
            </w:tcBorders>
          </w:tcPr>
          <w:p w:rsidR="0078712A" w:rsidRPr="00BF4323" w:rsidRDefault="00344285" w:rsidP="0078712A">
            <w:pPr>
              <w:jc w:val="center"/>
              <w:rPr>
                <w:b/>
                <w:bCs/>
                <w:sz w:val="28"/>
                <w:szCs w:val="28"/>
              </w:rPr>
            </w:pPr>
            <w:r w:rsidRPr="009F4E68">
              <w:rPr>
                <w:b/>
                <w:bCs/>
                <w:sz w:val="28"/>
                <w:szCs w:val="28"/>
              </w:rPr>
              <w:lastRenderedPageBreak/>
              <w:t>4.16 Exports</w:t>
            </w:r>
            <w:r w:rsidR="0078712A" w:rsidRPr="009F4E68">
              <w:rPr>
                <w:b/>
                <w:bCs/>
                <w:sz w:val="28"/>
                <w:szCs w:val="28"/>
              </w:rPr>
              <w:t xml:space="preserve"> </w:t>
            </w:r>
            <w:r w:rsidR="003178FA" w:rsidRPr="009F4E68">
              <w:rPr>
                <w:b/>
                <w:bCs/>
                <w:sz w:val="28"/>
                <w:szCs w:val="28"/>
              </w:rPr>
              <w:t>by</w:t>
            </w:r>
            <w:r w:rsidR="0078712A" w:rsidRPr="009F4E68">
              <w:rPr>
                <w:b/>
                <w:bCs/>
                <w:sz w:val="28"/>
                <w:szCs w:val="28"/>
              </w:rPr>
              <w:t xml:space="preserve"> Selected Commodities</w:t>
            </w:r>
          </w:p>
        </w:tc>
      </w:tr>
      <w:tr w:rsidR="0078712A" w:rsidRPr="00BF4323" w:rsidTr="009D3113">
        <w:trPr>
          <w:trHeight w:val="95"/>
        </w:trPr>
        <w:tc>
          <w:tcPr>
            <w:tcW w:w="9540"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9D3113">
        <w:trPr>
          <w:trHeight w:val="95"/>
        </w:trPr>
        <w:tc>
          <w:tcPr>
            <w:tcW w:w="9540" w:type="dxa"/>
            <w:gridSpan w:val="10"/>
            <w:tcBorders>
              <w:left w:val="nil"/>
              <w:bottom w:val="single" w:sz="12" w:space="0" w:color="auto"/>
              <w:right w:val="nil"/>
            </w:tcBorders>
          </w:tcPr>
          <w:p w:rsidR="0078712A" w:rsidRPr="00BF4323" w:rsidRDefault="00FD6820" w:rsidP="00FD6820">
            <w:pPr>
              <w:tabs>
                <w:tab w:val="left" w:pos="9331"/>
              </w:tabs>
              <w:jc w:val="right"/>
              <w:rPr>
                <w:sz w:val="14"/>
                <w:szCs w:val="14"/>
              </w:rPr>
            </w:pPr>
            <w:r>
              <w:rPr>
                <w:sz w:val="14"/>
                <w:szCs w:val="14"/>
              </w:rPr>
              <w:t xml:space="preserve">  </w:t>
            </w:r>
            <w:r w:rsidR="002F1F57">
              <w:rPr>
                <w:sz w:val="14"/>
                <w:szCs w:val="14"/>
              </w:rPr>
              <w:t>Thousand US Dollars</w:t>
            </w:r>
          </w:p>
        </w:tc>
      </w:tr>
      <w:tr w:rsidR="007F5CDE" w:rsidRPr="00BF4323" w:rsidTr="007C304A">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7F5CDE" w:rsidRPr="00BF4323" w:rsidRDefault="007F5CDE" w:rsidP="007F5CDE">
            <w:pPr>
              <w:ind w:firstLineChars="200" w:firstLine="320"/>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5"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7F5CDE" w:rsidRPr="007B33AE" w:rsidRDefault="007F5CDE" w:rsidP="007F5CDE">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810"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7F5CDE" w:rsidRPr="002B6501" w:rsidRDefault="007F5CDE" w:rsidP="007F5CDE">
            <w:pPr>
              <w:jc w:val="center"/>
              <w:rPr>
                <w:b/>
                <w:bCs/>
                <w:sz w:val="16"/>
                <w:szCs w:val="16"/>
              </w:rPr>
            </w:pPr>
            <w:r>
              <w:rPr>
                <w:b/>
                <w:bCs/>
                <w:sz w:val="16"/>
                <w:szCs w:val="16"/>
              </w:rPr>
              <w:t>2022</w:t>
            </w:r>
          </w:p>
        </w:tc>
        <w:tc>
          <w:tcPr>
            <w:tcW w:w="4590" w:type="dxa"/>
            <w:gridSpan w:val="6"/>
            <w:tcBorders>
              <w:top w:val="single" w:sz="8" w:space="0" w:color="auto"/>
              <w:left w:val="single" w:sz="4" w:space="0" w:color="auto"/>
              <w:bottom w:val="single" w:sz="4" w:space="0" w:color="auto"/>
            </w:tcBorders>
            <w:shd w:val="clear" w:color="auto" w:fill="auto"/>
            <w:vAlign w:val="center"/>
          </w:tcPr>
          <w:p w:rsidR="007F5CDE" w:rsidRPr="002B6501" w:rsidRDefault="007F5CDE" w:rsidP="007F5CDE">
            <w:pPr>
              <w:jc w:val="center"/>
              <w:rPr>
                <w:b/>
                <w:bCs/>
                <w:sz w:val="16"/>
                <w:szCs w:val="16"/>
              </w:rPr>
            </w:pPr>
            <w:r>
              <w:rPr>
                <w:b/>
                <w:bCs/>
                <w:sz w:val="16"/>
                <w:szCs w:val="16"/>
              </w:rPr>
              <w:t>2023</w:t>
            </w:r>
          </w:p>
        </w:tc>
      </w:tr>
      <w:tr w:rsidR="005B081E" w:rsidRPr="00BF4323" w:rsidTr="007C304A">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5B081E" w:rsidRPr="00BF4323" w:rsidRDefault="005B081E" w:rsidP="005B081E">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5B081E" w:rsidRPr="00BF4323" w:rsidRDefault="005B081E" w:rsidP="005B081E">
            <w:pPr>
              <w:jc w:val="right"/>
              <w:rPr>
                <w:b/>
                <w:bCs/>
                <w:sz w:val="15"/>
                <w:szCs w:val="15"/>
              </w:rPr>
            </w:pPr>
          </w:p>
        </w:tc>
        <w:tc>
          <w:tcPr>
            <w:tcW w:w="755"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B081E" w:rsidRPr="00BF4323" w:rsidRDefault="005B081E" w:rsidP="005B081E">
            <w:pPr>
              <w:jc w:val="right"/>
              <w:rPr>
                <w:b/>
                <w:bCs/>
                <w:sz w:val="15"/>
                <w:szCs w:val="15"/>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Nov</w:t>
            </w:r>
          </w:p>
        </w:tc>
        <w:tc>
          <w:tcPr>
            <w:tcW w:w="810" w:type="dxa"/>
            <w:tcBorders>
              <w:top w:val="single" w:sz="4" w:space="0" w:color="auto"/>
              <w:left w:val="single" w:sz="4" w:space="0" w:color="auto"/>
              <w:bottom w:val="single" w:sz="12" w:space="0" w:color="auto"/>
            </w:tcBorders>
            <w:tcMar>
              <w:left w:w="43" w:type="dxa"/>
              <w:right w:w="115" w:type="dxa"/>
            </w:tcMar>
            <w:vAlign w:val="center"/>
          </w:tcPr>
          <w:p w:rsidR="005B081E" w:rsidRPr="00501A45" w:rsidRDefault="005B081E" w:rsidP="005B081E">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5B081E" w:rsidRPr="00501A45" w:rsidRDefault="005B081E" w:rsidP="005B081E">
            <w:pPr>
              <w:jc w:val="right"/>
              <w:rPr>
                <w:b/>
                <w:bCs/>
                <w:sz w:val="14"/>
                <w:szCs w:val="14"/>
              </w:rPr>
            </w:pPr>
            <w:r w:rsidRPr="00501A45">
              <w:rPr>
                <w:b/>
                <w:bCs/>
                <w:sz w:val="14"/>
                <w:szCs w:val="14"/>
              </w:rPr>
              <w:t>Jul</w:t>
            </w:r>
          </w:p>
        </w:tc>
        <w:tc>
          <w:tcPr>
            <w:tcW w:w="720" w:type="dxa"/>
            <w:tcBorders>
              <w:top w:val="nil"/>
              <w:bottom w:val="single" w:sz="12" w:space="0" w:color="auto"/>
            </w:tcBorders>
            <w:shd w:val="clear" w:color="auto" w:fill="auto"/>
            <w:tcMar>
              <w:left w:w="43" w:type="dxa"/>
              <w:right w:w="115" w:type="dxa"/>
            </w:tcMar>
            <w:vAlign w:val="center"/>
          </w:tcPr>
          <w:p w:rsidR="005B081E" w:rsidRPr="00501A45" w:rsidRDefault="005B081E" w:rsidP="005B081E">
            <w:pPr>
              <w:jc w:val="right"/>
              <w:rPr>
                <w:b/>
                <w:bCs/>
                <w:sz w:val="14"/>
                <w:szCs w:val="14"/>
              </w:rPr>
            </w:pPr>
            <w:r w:rsidRPr="00501A45">
              <w:rPr>
                <w:b/>
                <w:bCs/>
                <w:sz w:val="14"/>
                <w:szCs w:val="14"/>
              </w:rPr>
              <w:t>Aug</w:t>
            </w:r>
          </w:p>
        </w:tc>
        <w:tc>
          <w:tcPr>
            <w:tcW w:w="720" w:type="dxa"/>
            <w:tcBorders>
              <w:top w:val="single" w:sz="4" w:space="0" w:color="auto"/>
              <w:left w:val="nil"/>
              <w:bottom w:val="single" w:sz="12" w:space="0" w:color="auto"/>
            </w:tcBorders>
            <w:shd w:val="clear" w:color="auto" w:fill="auto"/>
            <w:tcMar>
              <w:left w:w="43" w:type="dxa"/>
              <w:right w:w="115" w:type="dxa"/>
            </w:tcMar>
            <w:vAlign w:val="center"/>
          </w:tcPr>
          <w:p w:rsidR="005B081E" w:rsidRPr="00501A45" w:rsidRDefault="005B081E" w:rsidP="005B081E">
            <w:pPr>
              <w:jc w:val="right"/>
              <w:rPr>
                <w:b/>
                <w:bCs/>
                <w:sz w:val="14"/>
                <w:szCs w:val="14"/>
              </w:rPr>
            </w:pPr>
            <w:r w:rsidRPr="00501A45">
              <w:rPr>
                <w:b/>
                <w:bCs/>
                <w:sz w:val="14"/>
                <w:szCs w:val="14"/>
              </w:rPr>
              <w:t>Sep</w:t>
            </w:r>
          </w:p>
        </w:tc>
        <w:tc>
          <w:tcPr>
            <w:tcW w:w="810" w:type="dxa"/>
            <w:tcBorders>
              <w:top w:val="single" w:sz="4" w:space="0" w:color="auto"/>
              <w:left w:val="nil"/>
              <w:bottom w:val="single" w:sz="12" w:space="0" w:color="auto"/>
            </w:tcBorders>
            <w:shd w:val="clear" w:color="auto" w:fill="auto"/>
            <w:tcMar>
              <w:left w:w="43" w:type="dxa"/>
              <w:right w:w="115" w:type="dxa"/>
            </w:tcMar>
            <w:vAlign w:val="center"/>
          </w:tcPr>
          <w:p w:rsidR="005B081E" w:rsidRPr="00501A45" w:rsidRDefault="005B081E" w:rsidP="00370B25">
            <w:pPr>
              <w:jc w:val="right"/>
              <w:rPr>
                <w:b/>
                <w:bCs/>
                <w:sz w:val="14"/>
                <w:szCs w:val="14"/>
              </w:rPr>
            </w:pPr>
            <w:r w:rsidRPr="00501A45">
              <w:rPr>
                <w:b/>
                <w:bCs/>
                <w:sz w:val="14"/>
                <w:szCs w:val="14"/>
              </w:rPr>
              <w:t>Oct</w:t>
            </w:r>
          </w:p>
        </w:tc>
        <w:tc>
          <w:tcPr>
            <w:tcW w:w="810" w:type="dxa"/>
            <w:tcBorders>
              <w:top w:val="single" w:sz="4" w:space="0" w:color="auto"/>
              <w:left w:val="nil"/>
              <w:bottom w:val="single" w:sz="12" w:space="0" w:color="auto"/>
            </w:tcBorders>
            <w:tcMar>
              <w:left w:w="43" w:type="dxa"/>
              <w:right w:w="115" w:type="dxa"/>
            </w:tcMar>
            <w:vAlign w:val="center"/>
          </w:tcPr>
          <w:p w:rsidR="005B081E" w:rsidRPr="00501A45" w:rsidRDefault="005B081E" w:rsidP="005B081E">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D1643" w:rsidRDefault="00370B25" w:rsidP="00370B25">
            <w:pPr>
              <w:rPr>
                <w:b/>
                <w:bCs/>
                <w:color w:val="000000"/>
                <w:sz w:val="14"/>
                <w:szCs w:val="14"/>
              </w:rPr>
            </w:pPr>
            <w:r w:rsidRPr="002D1643">
              <w:rPr>
                <w:b/>
                <w:bCs/>
                <w:color w:val="000000"/>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sz w:val="14"/>
                <w:szCs w:val="14"/>
              </w:rPr>
            </w:pPr>
            <w:r w:rsidRPr="007D66F2">
              <w:rPr>
                <w:rFonts w:asciiTheme="majorBidi" w:hAnsiTheme="majorBidi" w:cstheme="majorBidi"/>
                <w:b/>
                <w:bCs/>
                <w:sz w:val="14"/>
                <w:szCs w:val="14"/>
              </w:rPr>
              <w:t>5,415,582</w:t>
            </w:r>
          </w:p>
        </w:tc>
        <w:tc>
          <w:tcPr>
            <w:tcW w:w="755"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5,021,316</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433,365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359,286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329,156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382,592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568,990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663,984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696,183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2,512,832</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2,149,201</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203,146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147,323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117,101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116,890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172,396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304,401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408,618</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258"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694,549</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650,532</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47,108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61,970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39,354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55,379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63,837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66,996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61,044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258"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1,818,283</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1,498,669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156,038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85,353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77,747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61,511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108,559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237,405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347,574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430,898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496,589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51,224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39,922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18,980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20,358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43,726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40,797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38,035</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477,349</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283,188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15,157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35,148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35,746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27,756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25,166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20,327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19,144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309,771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300,323</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13,762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14,564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18,433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18,413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15,695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21,623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66</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54,385</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63,941</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6,566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1,329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3,066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4,695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4,252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2,689</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107,128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93,748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9,999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8,600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6,607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7,937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9,215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10,992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10,428</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192,788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188,822</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18,007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3,007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26,575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156,409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120,908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43,479</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104,516</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17,604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341,006</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425,604</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32,189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38,251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34,866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38,153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39,965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39,603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43,114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989,359</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915,335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83,314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68,586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92,771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105,800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98,941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107,009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109,053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sz w:val="14"/>
                <w:szCs w:val="14"/>
              </w:rPr>
            </w:pPr>
            <w:r w:rsidRPr="007D66F2">
              <w:rPr>
                <w:rFonts w:asciiTheme="majorBidi" w:hAnsiTheme="majorBidi" w:cstheme="majorBidi"/>
                <w:b/>
                <w:bCs/>
                <w:sz w:val="14"/>
                <w:szCs w:val="14"/>
              </w:rPr>
              <w:t>19,329,941</w:t>
            </w:r>
          </w:p>
        </w:tc>
        <w:tc>
          <w:tcPr>
            <w:tcW w:w="755"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16,501,766</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1,420,921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1,471,974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1,311,659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1,455,226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1,360,905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1,437,289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1,318,536</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6,577</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13,469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1,407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551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3,548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16,725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16,387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1,206,789</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844,283</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42,882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107,097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97,031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104,806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113,567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92,160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85,713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2,437,875</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2,021,999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153,570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162,610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140,936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159,977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174,274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170,348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137,552</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1,631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1,115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68</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66,188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45,105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4,725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3,292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3,361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3,443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3,677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3,450</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5,121,040</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4,436,749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400,222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392,025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364,541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401,257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346,022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371,044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352,918</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3,292,882</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2,691,648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222,466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240,386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216,910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252,140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232,521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243,611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205,595</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1,111,337</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999,592</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92,649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87,231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72,766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87,018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84,350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93,853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74,557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110,413</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137,944</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14,159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12,104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9,523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9,394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8,395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10,451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10,805</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3,904,654</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3,491,948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326,659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319,563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274,733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284,019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250,568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274,363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287,053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460,058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412,291</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33,052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33,147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26,167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28,935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28,223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33,916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28,827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24 Made up Articles (Ex</w:t>
            </w:r>
            <w:r>
              <w:rPr>
                <w:sz w:val="14"/>
                <w:szCs w:val="14"/>
              </w:rPr>
              <w:t xml:space="preserve"> </w:t>
            </w:r>
            <w:r w:rsidRPr="002B6501">
              <w:rPr>
                <w:sz w:val="14"/>
                <w:szCs w:val="14"/>
              </w:rPr>
              <w:t>towels &amp; bed)</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849,121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692,545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69,380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57,120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51,039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62,549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56,834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64,133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58,334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761,377</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713,080</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59,485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56,097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53,961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59,106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59,057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62,944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57,277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sz w:val="14"/>
                <w:szCs w:val="14"/>
              </w:rPr>
            </w:pPr>
            <w:r w:rsidRPr="007D66F2">
              <w:rPr>
                <w:rFonts w:asciiTheme="majorBidi" w:hAnsiTheme="majorBidi" w:cstheme="majorBidi"/>
                <w:b/>
                <w:bCs/>
                <w:sz w:val="14"/>
                <w:szCs w:val="14"/>
              </w:rPr>
              <w:t>333,816</w:t>
            </w:r>
          </w:p>
        </w:tc>
        <w:tc>
          <w:tcPr>
            <w:tcW w:w="755"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220,519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7,215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2,574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3,505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5,094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16,358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44,127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259,008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170,252</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74,808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50,257</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7,210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1,992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2,574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37,391</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5,086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16,358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6,736</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11</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Pr>
                <w:rFonts w:asciiTheme="majorBidi" w:hAnsiTheme="majorBidi" w:cstheme="majorBidi"/>
                <w:sz w:val="14"/>
                <w:szCs w:val="14"/>
              </w:rPr>
              <w:t>-</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sz w:val="14"/>
                <w:szCs w:val="14"/>
              </w:rPr>
            </w:pPr>
            <w:r w:rsidRPr="007D66F2">
              <w:rPr>
                <w:rFonts w:asciiTheme="majorBidi" w:hAnsiTheme="majorBidi" w:cstheme="majorBidi"/>
                <w:b/>
                <w:bCs/>
                <w:sz w:val="14"/>
                <w:szCs w:val="14"/>
              </w:rPr>
              <w:t>4,104,362</w:t>
            </w:r>
          </w:p>
        </w:tc>
        <w:tc>
          <w:tcPr>
            <w:tcW w:w="755"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3,841,127</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331,443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330,690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277,050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350,442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339,942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367,948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322,394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83,318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72,768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9,709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5,214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6,185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4,064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5,896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6,868</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364,901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404,801</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35,464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34,269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26,093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33,350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31,706</w:t>
            </w:r>
          </w:p>
        </w:tc>
        <w:tc>
          <w:tcPr>
            <w:tcW w:w="810" w:type="dxa"/>
            <w:tcBorders>
              <w:top w:val="nil"/>
              <w:left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35,502</w:t>
            </w:r>
          </w:p>
        </w:tc>
        <w:tc>
          <w:tcPr>
            <w:tcW w:w="810" w:type="dxa"/>
            <w:tcBorders>
              <w:top w:val="nil"/>
              <w:left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28,930</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208,091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167,615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20,625</w:t>
            </w:r>
          </w:p>
        </w:tc>
        <w:tc>
          <w:tcPr>
            <w:tcW w:w="810" w:type="dxa"/>
            <w:tcBorders>
              <w:top w:val="nil"/>
              <w:left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13,791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8,960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10,632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12,188</w:t>
            </w:r>
          </w:p>
        </w:tc>
        <w:tc>
          <w:tcPr>
            <w:tcW w:w="810" w:type="dxa"/>
            <w:tcBorders>
              <w:top w:val="nil"/>
              <w:left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13,128</w:t>
            </w:r>
          </w:p>
        </w:tc>
        <w:tc>
          <w:tcPr>
            <w:tcW w:w="810" w:type="dxa"/>
            <w:tcBorders>
              <w:top w:val="nil"/>
              <w:left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18,263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621,076</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577,428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6,126</w:t>
            </w:r>
          </w:p>
        </w:tc>
        <w:tc>
          <w:tcPr>
            <w:tcW w:w="810" w:type="dxa"/>
            <w:tcBorders>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54,101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44,723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50,341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50,744</w:t>
            </w:r>
          </w:p>
        </w:tc>
        <w:tc>
          <w:tcPr>
            <w:tcW w:w="810" w:type="dxa"/>
            <w:tcBorders>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49,484</w:t>
            </w:r>
          </w:p>
        </w:tc>
        <w:tc>
          <w:tcPr>
            <w:tcW w:w="810" w:type="dxa"/>
            <w:tcBorders>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4,070</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156,983</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178,553</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8,713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17,852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11,491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16,770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12,930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11,917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6,597</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422,728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447,442</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15,543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40,412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33,977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36,032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38,917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37,529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11,026</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95,983</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61,824</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49,031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5,842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4,324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5,161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4,837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4,371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44,825</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6,308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4,276</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12,633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313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9,554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1,569,063</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1,387,028</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37,542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104,278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103,367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138,041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128,869</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145,286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40,273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237,565</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249,785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4,736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21,452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17,046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21,283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20,514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31,867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4,701</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7,626</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7,509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213</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450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333</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14,359</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7,690</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117,142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403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740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1,675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120,749</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9,358</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12,524</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28,608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817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696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819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797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690</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27,779</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33,491</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23,876</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354</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4,997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3,668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426</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787</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516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1,064</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223,997</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189,875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1,397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21,292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16,145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23,496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27,041</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26,405</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636</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sz w:val="14"/>
                <w:szCs w:val="14"/>
              </w:rPr>
            </w:pPr>
            <w:r w:rsidRPr="007D66F2">
              <w:rPr>
                <w:rFonts w:asciiTheme="majorBidi" w:hAnsiTheme="majorBidi" w:cstheme="majorBidi"/>
                <w:sz w:val="14"/>
                <w:szCs w:val="14"/>
              </w:rPr>
              <w:t>49,515</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color w:val="000000"/>
                <w:sz w:val="14"/>
                <w:szCs w:val="14"/>
              </w:rPr>
            </w:pPr>
            <w:r w:rsidRPr="007D66F2">
              <w:rPr>
                <w:rFonts w:asciiTheme="majorBidi" w:hAnsiTheme="majorBidi" w:cstheme="majorBidi"/>
                <w:color w:val="000000"/>
                <w:sz w:val="14"/>
                <w:szCs w:val="14"/>
              </w:rPr>
              <w:t>47,349</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4,927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3,329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3,460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4,817</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4,746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w:t>
            </w:r>
          </w:p>
        </w:tc>
      </w:tr>
      <w:tr w:rsidR="00370B25" w:rsidRPr="00A47DEB" w:rsidTr="00370B25">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370B25" w:rsidRPr="002B6501" w:rsidRDefault="00370B25" w:rsidP="00370B25">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sz w:val="14"/>
                <w:szCs w:val="14"/>
              </w:rPr>
            </w:pPr>
            <w:r w:rsidRPr="007D66F2">
              <w:rPr>
                <w:rFonts w:asciiTheme="majorBidi" w:hAnsiTheme="majorBidi" w:cstheme="majorBidi"/>
                <w:b/>
                <w:bCs/>
                <w:sz w:val="14"/>
                <w:szCs w:val="14"/>
              </w:rPr>
              <w:t>2,598,387</w:t>
            </w:r>
          </w:p>
        </w:tc>
        <w:tc>
          <w:tcPr>
            <w:tcW w:w="755" w:type="dxa"/>
            <w:tcBorders>
              <w:top w:val="nil"/>
              <w:left w:val="nil"/>
              <w:bottom w:val="nil"/>
              <w:right w:val="nil"/>
            </w:tcBorders>
            <w:shd w:val="clear" w:color="auto" w:fill="auto"/>
            <w:noWrap/>
            <w:tcMar>
              <w:left w:w="43" w:type="dxa"/>
              <w:right w:w="43" w:type="dxa"/>
            </w:tcMar>
            <w:vAlign w:val="center"/>
          </w:tcPr>
          <w:p w:rsidR="00370B25" w:rsidRPr="007D66F2" w:rsidRDefault="00370B25" w:rsidP="00370B25">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2,139,345</w:t>
            </w:r>
          </w:p>
        </w:tc>
        <w:tc>
          <w:tcPr>
            <w:tcW w:w="81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192,365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147,487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174,188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201,256</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204,112</w:t>
            </w:r>
          </w:p>
        </w:tc>
        <w:tc>
          <w:tcPr>
            <w:tcW w:w="81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54</w:t>
            </w:r>
          </w:p>
        </w:tc>
      </w:tr>
      <w:tr w:rsidR="005B081E" w:rsidRPr="00A47DEB" w:rsidTr="00370B25">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5B081E" w:rsidRPr="002B6501" w:rsidRDefault="005B081E" w:rsidP="005B081E">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7D66F2" w:rsidRDefault="005B081E" w:rsidP="005B081E">
            <w:pPr>
              <w:jc w:val="right"/>
              <w:rPr>
                <w:rFonts w:asciiTheme="majorBidi" w:hAnsiTheme="majorBidi" w:cstheme="majorBidi"/>
                <w:b/>
                <w:bCs/>
                <w:sz w:val="14"/>
                <w:szCs w:val="14"/>
              </w:rPr>
            </w:pPr>
            <w:r w:rsidRPr="007D66F2">
              <w:rPr>
                <w:rFonts w:asciiTheme="majorBidi" w:hAnsiTheme="majorBidi" w:cstheme="majorBidi"/>
                <w:b/>
                <w:bCs/>
                <w:sz w:val="14"/>
                <w:szCs w:val="14"/>
              </w:rPr>
              <w:t>31,782,088</w:t>
            </w:r>
          </w:p>
        </w:tc>
        <w:tc>
          <w:tcPr>
            <w:tcW w:w="75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7D66F2" w:rsidRDefault="005B081E" w:rsidP="005B081E">
            <w:pPr>
              <w:jc w:val="right"/>
              <w:rPr>
                <w:rFonts w:asciiTheme="majorBidi" w:hAnsiTheme="majorBidi" w:cstheme="majorBidi"/>
                <w:b/>
                <w:bCs/>
                <w:color w:val="000000"/>
                <w:sz w:val="14"/>
                <w:szCs w:val="14"/>
              </w:rPr>
            </w:pPr>
            <w:r w:rsidRPr="007D66F2">
              <w:rPr>
                <w:rFonts w:asciiTheme="majorBidi" w:hAnsiTheme="majorBidi" w:cstheme="majorBidi"/>
                <w:b/>
                <w:bCs/>
                <w:color w:val="000000"/>
                <w:sz w:val="14"/>
                <w:szCs w:val="14"/>
              </w:rPr>
              <w:t>27,724,078</w:t>
            </w:r>
          </w:p>
        </w:tc>
        <w:tc>
          <w:tcPr>
            <w:tcW w:w="81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2,388,554</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2,356,307</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2,067,926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2,365,953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2,476,187</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2,689,691</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2,572,636</w:t>
            </w:r>
          </w:p>
        </w:tc>
      </w:tr>
      <w:tr w:rsidR="005B081E" w:rsidRPr="00BF4323" w:rsidTr="009D3113">
        <w:trPr>
          <w:cantSplit/>
          <w:trHeight w:hRule="exact" w:val="20"/>
        </w:trPr>
        <w:tc>
          <w:tcPr>
            <w:tcW w:w="9540" w:type="dxa"/>
            <w:gridSpan w:val="10"/>
            <w:tcBorders>
              <w:top w:val="single" w:sz="12" w:space="0" w:color="auto"/>
              <w:left w:val="nil"/>
              <w:right w:val="nil"/>
            </w:tcBorders>
          </w:tcPr>
          <w:p w:rsidR="005B081E" w:rsidRPr="0078712A" w:rsidRDefault="005B081E" w:rsidP="005B081E">
            <w:pPr>
              <w:rPr>
                <w:sz w:val="12"/>
                <w:szCs w:val="12"/>
              </w:rPr>
            </w:pPr>
          </w:p>
        </w:tc>
      </w:tr>
    </w:tbl>
    <w:p w:rsidR="0078712A" w:rsidRDefault="0078712A" w:rsidP="004F1D29">
      <w:pPr>
        <w:rPr>
          <w:sz w:val="19"/>
          <w:szCs w:val="19"/>
        </w:rPr>
      </w:pPr>
    </w:p>
    <w:p w:rsidR="0078712A" w:rsidRDefault="0078712A" w:rsidP="00FD5FF4">
      <w:pPr>
        <w:jc w:val="center"/>
        <w:rPr>
          <w:sz w:val="19"/>
          <w:szCs w:val="19"/>
        </w:rPr>
      </w:pPr>
    </w:p>
    <w:p w:rsidR="0078712A" w:rsidRDefault="0078712A" w:rsidP="004F1D29">
      <w:pPr>
        <w:rPr>
          <w:sz w:val="19"/>
          <w:szCs w:val="19"/>
        </w:rPr>
      </w:pPr>
    </w:p>
    <w:p w:rsidR="0078712A" w:rsidRDefault="0078712A" w:rsidP="004F1D29">
      <w:pPr>
        <w:rPr>
          <w:sz w:val="19"/>
          <w:szCs w:val="19"/>
        </w:rPr>
      </w:pPr>
    </w:p>
    <w:p w:rsidR="00DE40AE" w:rsidRDefault="00DE40AE" w:rsidP="004F1D29">
      <w:pPr>
        <w:rPr>
          <w:sz w:val="19"/>
          <w:szCs w:val="19"/>
        </w:rPr>
      </w:pPr>
    </w:p>
    <w:p w:rsidR="00DE40AE" w:rsidRDefault="00DE40AE" w:rsidP="004F1D29">
      <w:pPr>
        <w:rPr>
          <w:sz w:val="19"/>
          <w:szCs w:val="19"/>
        </w:rPr>
      </w:pPr>
    </w:p>
    <w:p w:rsidR="003906E6" w:rsidRDefault="00D44BDA" w:rsidP="003906E6">
      <w:pPr>
        <w:tabs>
          <w:tab w:val="left" w:pos="1530"/>
        </w:tabs>
        <w:rPr>
          <w:sz w:val="19"/>
          <w:szCs w:val="19"/>
        </w:rPr>
      </w:pPr>
      <w:r>
        <w:rPr>
          <w:sz w:val="19"/>
          <w:szCs w:val="19"/>
        </w:rPr>
        <w:tab/>
      </w:r>
    </w:p>
    <w:tbl>
      <w:tblPr>
        <w:tblpPr w:leftFromText="187" w:rightFromText="187" w:vertAnchor="text" w:horzAnchor="margin" w:tblpXSpec="center" w:tblpY="1"/>
        <w:tblW w:w="9558" w:type="dxa"/>
        <w:tblLayout w:type="fixed"/>
        <w:tblLook w:val="0000" w:firstRow="0" w:lastRow="0" w:firstColumn="0" w:lastColumn="0" w:noHBand="0" w:noVBand="0"/>
      </w:tblPr>
      <w:tblGrid>
        <w:gridCol w:w="2854"/>
        <w:gridCol w:w="735"/>
        <w:gridCol w:w="787"/>
        <w:gridCol w:w="746"/>
        <w:gridCol w:w="818"/>
        <w:gridCol w:w="720"/>
        <w:gridCol w:w="720"/>
        <w:gridCol w:w="720"/>
        <w:gridCol w:w="720"/>
        <w:gridCol w:w="720"/>
        <w:gridCol w:w="18"/>
      </w:tblGrid>
      <w:tr w:rsidR="0078712A" w:rsidRPr="00BF4323" w:rsidTr="00302E5F">
        <w:trPr>
          <w:trHeight w:val="252"/>
        </w:trPr>
        <w:tc>
          <w:tcPr>
            <w:tcW w:w="9558" w:type="dxa"/>
            <w:gridSpan w:val="11"/>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lastRenderedPageBreak/>
              <w:t>4.17</w:t>
            </w:r>
            <w:r w:rsidR="00A72BE2">
              <w:rPr>
                <w:b/>
                <w:bCs/>
                <w:sz w:val="28"/>
                <w:szCs w:val="28"/>
              </w:rPr>
              <w:t xml:space="preserve"> Import Payments</w:t>
            </w:r>
            <w:r w:rsidRPr="00BF4323">
              <w:rPr>
                <w:b/>
                <w:bCs/>
                <w:sz w:val="28"/>
                <w:szCs w:val="28"/>
              </w:rPr>
              <w:t xml:space="preserve"> </w:t>
            </w:r>
            <w:r w:rsidR="003178FA" w:rsidRPr="00BF4323">
              <w:rPr>
                <w:b/>
                <w:bCs/>
                <w:sz w:val="28"/>
                <w:szCs w:val="28"/>
              </w:rPr>
              <w:t>by</w:t>
            </w:r>
            <w:r w:rsidRPr="00BF4323">
              <w:rPr>
                <w:b/>
                <w:bCs/>
                <w:sz w:val="28"/>
                <w:szCs w:val="28"/>
              </w:rPr>
              <w:t xml:space="preserve"> Selected Commodities</w:t>
            </w:r>
          </w:p>
        </w:tc>
      </w:tr>
      <w:tr w:rsidR="0078712A" w:rsidRPr="00BF4323" w:rsidTr="00302E5F">
        <w:trPr>
          <w:trHeight w:val="130"/>
        </w:trPr>
        <w:tc>
          <w:tcPr>
            <w:tcW w:w="9558" w:type="dxa"/>
            <w:gridSpan w:val="11"/>
            <w:tcBorders>
              <w:top w:val="nil"/>
              <w:left w:val="nil"/>
              <w:bottom w:val="nil"/>
              <w:right w:val="nil"/>
            </w:tcBorders>
            <w:shd w:val="clear" w:color="auto" w:fill="auto"/>
          </w:tcPr>
          <w:p w:rsidR="0078712A" w:rsidRPr="00BF4323" w:rsidRDefault="002B0006" w:rsidP="00991594">
            <w:pPr>
              <w:jc w:val="center"/>
              <w:rPr>
                <w:sz w:val="16"/>
                <w:szCs w:val="16"/>
              </w:rPr>
            </w:pPr>
            <w:r>
              <w:rPr>
                <w:sz w:val="16"/>
                <w:szCs w:val="16"/>
              </w:rPr>
              <w:t xml:space="preserve">(a) State Bank of </w:t>
            </w:r>
            <w:r w:rsidR="0078712A" w:rsidRPr="00BF4323">
              <w:rPr>
                <w:sz w:val="16"/>
                <w:szCs w:val="16"/>
              </w:rPr>
              <w:t>Pakistan</w:t>
            </w:r>
          </w:p>
        </w:tc>
      </w:tr>
      <w:tr w:rsidR="0078712A" w:rsidRPr="00BF4323" w:rsidTr="00302E5F">
        <w:trPr>
          <w:trHeight w:val="121"/>
        </w:trPr>
        <w:tc>
          <w:tcPr>
            <w:tcW w:w="9558" w:type="dxa"/>
            <w:gridSpan w:val="11"/>
            <w:tcBorders>
              <w:top w:val="nil"/>
              <w:left w:val="nil"/>
              <w:bottom w:val="single" w:sz="12" w:space="0" w:color="auto"/>
              <w:right w:val="nil"/>
            </w:tcBorders>
            <w:shd w:val="clear" w:color="auto" w:fill="auto"/>
          </w:tcPr>
          <w:p w:rsidR="0078712A" w:rsidRPr="00BF4323" w:rsidRDefault="002F1F57" w:rsidP="00991594">
            <w:pPr>
              <w:jc w:val="right"/>
              <w:rPr>
                <w:sz w:val="16"/>
                <w:szCs w:val="16"/>
              </w:rPr>
            </w:pPr>
            <w:r>
              <w:rPr>
                <w:sz w:val="14"/>
                <w:szCs w:val="14"/>
              </w:rPr>
              <w:t>Thousand US Dollars</w:t>
            </w:r>
          </w:p>
        </w:tc>
      </w:tr>
      <w:tr w:rsidR="003942BA" w:rsidRPr="00BF4323" w:rsidTr="007C304A">
        <w:trPr>
          <w:gridAfter w:val="1"/>
          <w:wAfter w:w="18" w:type="dxa"/>
          <w:trHeight w:hRule="exact" w:val="267"/>
        </w:trPr>
        <w:tc>
          <w:tcPr>
            <w:tcW w:w="2854"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3942BA" w:rsidRPr="00BF4323" w:rsidRDefault="003942BA" w:rsidP="003942BA">
            <w:pPr>
              <w:ind w:firstLineChars="200" w:firstLine="320"/>
              <w:rPr>
                <w:b/>
                <w:bCs/>
                <w:sz w:val="16"/>
                <w:szCs w:val="16"/>
              </w:rPr>
            </w:pPr>
            <w:r w:rsidRPr="00BF4323">
              <w:rPr>
                <w:b/>
                <w:bCs/>
                <w:sz w:val="16"/>
                <w:szCs w:val="16"/>
              </w:rPr>
              <w:t>COMMODITIES</w:t>
            </w:r>
          </w:p>
        </w:tc>
        <w:tc>
          <w:tcPr>
            <w:tcW w:w="735"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DC2865">
            <w:pPr>
              <w:ind w:right="-105"/>
              <w:jc w:val="right"/>
              <w:rPr>
                <w:b/>
                <w:bCs/>
                <w:sz w:val="16"/>
                <w:szCs w:val="16"/>
                <w:vertAlign w:val="superscript"/>
              </w:rPr>
            </w:pPr>
            <w:r>
              <w:rPr>
                <w:b/>
                <w:bCs/>
                <w:sz w:val="16"/>
                <w:szCs w:val="16"/>
              </w:rPr>
              <w:t>FY22</w:t>
            </w:r>
          </w:p>
        </w:tc>
        <w:tc>
          <w:tcPr>
            <w:tcW w:w="787"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44" w:type="dxa"/>
            </w:tcMar>
            <w:vAlign w:val="center"/>
          </w:tcPr>
          <w:p w:rsidR="003942BA" w:rsidRPr="004F71F5" w:rsidRDefault="003942BA" w:rsidP="007A754C">
            <w:pPr>
              <w:ind w:right="-105"/>
              <w:jc w:val="right"/>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4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3942BA" w:rsidRPr="00F1018F" w:rsidRDefault="003942BA" w:rsidP="003942BA">
            <w:pPr>
              <w:tabs>
                <w:tab w:val="left" w:pos="1830"/>
                <w:tab w:val="center" w:pos="2084"/>
              </w:tabs>
              <w:jc w:val="center"/>
              <w:rPr>
                <w:b/>
                <w:bCs/>
                <w:sz w:val="16"/>
                <w:szCs w:val="16"/>
              </w:rPr>
            </w:pPr>
            <w:r>
              <w:rPr>
                <w:b/>
                <w:bCs/>
                <w:sz w:val="16"/>
                <w:szCs w:val="16"/>
              </w:rPr>
              <w:t>2022</w:t>
            </w:r>
          </w:p>
        </w:tc>
        <w:tc>
          <w:tcPr>
            <w:tcW w:w="4418" w:type="dxa"/>
            <w:gridSpan w:val="6"/>
            <w:tcBorders>
              <w:top w:val="single" w:sz="12" w:space="0" w:color="auto"/>
              <w:left w:val="single" w:sz="4" w:space="0" w:color="auto"/>
              <w:bottom w:val="single" w:sz="4" w:space="0" w:color="auto"/>
            </w:tcBorders>
            <w:shd w:val="clear" w:color="auto" w:fill="auto"/>
            <w:vAlign w:val="center"/>
          </w:tcPr>
          <w:p w:rsidR="003942BA" w:rsidRPr="00F1018F" w:rsidRDefault="003942BA" w:rsidP="003942BA">
            <w:pPr>
              <w:tabs>
                <w:tab w:val="left" w:pos="1830"/>
                <w:tab w:val="center" w:pos="2084"/>
              </w:tabs>
              <w:jc w:val="center"/>
              <w:rPr>
                <w:b/>
                <w:bCs/>
                <w:sz w:val="16"/>
                <w:szCs w:val="16"/>
              </w:rPr>
            </w:pPr>
            <w:r>
              <w:rPr>
                <w:b/>
                <w:bCs/>
                <w:sz w:val="16"/>
                <w:szCs w:val="16"/>
              </w:rPr>
              <w:t>2023</w:t>
            </w:r>
          </w:p>
        </w:tc>
      </w:tr>
      <w:tr w:rsidR="005B081E" w:rsidRPr="00BF4323" w:rsidTr="007C304A">
        <w:trPr>
          <w:trHeight w:val="109"/>
        </w:trPr>
        <w:tc>
          <w:tcPr>
            <w:tcW w:w="2854"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5B081E" w:rsidRPr="00BF4323" w:rsidRDefault="005B081E" w:rsidP="005B081E">
            <w:pPr>
              <w:rPr>
                <w:sz w:val="16"/>
                <w:szCs w:val="16"/>
              </w:rPr>
            </w:pPr>
          </w:p>
        </w:tc>
        <w:tc>
          <w:tcPr>
            <w:tcW w:w="735"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B081E" w:rsidRPr="00BF4323" w:rsidRDefault="005B081E" w:rsidP="005B081E">
            <w:pPr>
              <w:jc w:val="right"/>
              <w:rPr>
                <w:b/>
                <w:bCs/>
                <w:sz w:val="15"/>
                <w:szCs w:val="15"/>
              </w:rPr>
            </w:pPr>
          </w:p>
        </w:tc>
        <w:tc>
          <w:tcPr>
            <w:tcW w:w="787"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B081E" w:rsidRPr="00BF4323" w:rsidRDefault="005B081E" w:rsidP="005B081E">
            <w:pPr>
              <w:jc w:val="right"/>
              <w:rPr>
                <w:b/>
                <w:bCs/>
                <w:sz w:val="15"/>
                <w:szCs w:val="15"/>
              </w:rPr>
            </w:pPr>
          </w:p>
        </w:tc>
        <w:tc>
          <w:tcPr>
            <w:tcW w:w="74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5B081E" w:rsidRPr="00501A45" w:rsidRDefault="005B081E" w:rsidP="005B081E">
            <w:pPr>
              <w:jc w:val="right"/>
              <w:rPr>
                <w:b/>
                <w:bCs/>
                <w:sz w:val="14"/>
                <w:szCs w:val="14"/>
              </w:rPr>
            </w:pPr>
            <w:r w:rsidRPr="00501A45">
              <w:rPr>
                <w:b/>
                <w:bCs/>
                <w:sz w:val="14"/>
                <w:szCs w:val="14"/>
              </w:rPr>
              <w:t>Nov</w:t>
            </w:r>
          </w:p>
        </w:tc>
        <w:tc>
          <w:tcPr>
            <w:tcW w:w="818" w:type="dxa"/>
            <w:tcBorders>
              <w:top w:val="single" w:sz="4" w:space="0" w:color="auto"/>
              <w:left w:val="single" w:sz="4" w:space="0" w:color="auto"/>
              <w:bottom w:val="single" w:sz="12" w:space="0" w:color="auto"/>
            </w:tcBorders>
            <w:shd w:val="clear" w:color="auto" w:fill="auto"/>
            <w:vAlign w:val="center"/>
          </w:tcPr>
          <w:p w:rsidR="005B081E" w:rsidRPr="00501A45" w:rsidRDefault="005B081E" w:rsidP="005B081E">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B081E" w:rsidRPr="00501A45" w:rsidRDefault="005B081E" w:rsidP="005B081E">
            <w:pPr>
              <w:jc w:val="right"/>
              <w:rPr>
                <w:b/>
                <w:bCs/>
                <w:sz w:val="14"/>
                <w:szCs w:val="14"/>
              </w:rPr>
            </w:pPr>
            <w:r w:rsidRPr="00501A45">
              <w:rPr>
                <w:b/>
                <w:bCs/>
                <w:sz w:val="14"/>
                <w:szCs w:val="14"/>
              </w:rPr>
              <w:t>Jul</w:t>
            </w:r>
          </w:p>
        </w:tc>
        <w:tc>
          <w:tcPr>
            <w:tcW w:w="720" w:type="dxa"/>
            <w:tcBorders>
              <w:top w:val="nil"/>
              <w:left w:val="nil"/>
              <w:bottom w:val="single" w:sz="12" w:space="0" w:color="auto"/>
            </w:tcBorders>
            <w:shd w:val="clear" w:color="auto" w:fill="auto"/>
            <w:tcMar>
              <w:left w:w="58" w:type="dxa"/>
              <w:right w:w="115" w:type="dxa"/>
            </w:tcMar>
            <w:vAlign w:val="center"/>
          </w:tcPr>
          <w:p w:rsidR="005B081E" w:rsidRPr="00501A45" w:rsidRDefault="005B081E" w:rsidP="005B081E">
            <w:pPr>
              <w:jc w:val="right"/>
              <w:rPr>
                <w:b/>
                <w:bCs/>
                <w:sz w:val="14"/>
                <w:szCs w:val="14"/>
              </w:rPr>
            </w:pPr>
            <w:r w:rsidRPr="00501A45">
              <w:rPr>
                <w:b/>
                <w:bCs/>
                <w:sz w:val="14"/>
                <w:szCs w:val="14"/>
              </w:rPr>
              <w:t>Aug</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B081E" w:rsidRPr="00501A45" w:rsidRDefault="005B081E" w:rsidP="005B081E">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tcMar>
              <w:left w:w="58" w:type="dxa"/>
              <w:right w:w="115" w:type="dxa"/>
            </w:tcMar>
            <w:vAlign w:val="center"/>
          </w:tcPr>
          <w:p w:rsidR="005B081E" w:rsidRPr="00501A45" w:rsidRDefault="005B081E" w:rsidP="005B081E">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738" w:type="dxa"/>
            <w:gridSpan w:val="2"/>
            <w:tcBorders>
              <w:top w:val="single" w:sz="4" w:space="0" w:color="auto"/>
              <w:left w:val="nil"/>
              <w:bottom w:val="single" w:sz="12" w:space="0" w:color="auto"/>
            </w:tcBorders>
            <w:shd w:val="clear" w:color="auto" w:fill="auto"/>
            <w:tcMar>
              <w:left w:w="58" w:type="dxa"/>
              <w:right w:w="115" w:type="dxa"/>
            </w:tcMar>
            <w:vAlign w:val="center"/>
          </w:tcPr>
          <w:p w:rsidR="005B081E" w:rsidRPr="00501A45" w:rsidRDefault="005B081E" w:rsidP="005B081E">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E2762A" w:rsidRPr="00505401" w:rsidTr="00E2762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A.   Food   Group</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7,932,418</w:t>
            </w:r>
          </w:p>
        </w:tc>
        <w:tc>
          <w:tcPr>
            <w:tcW w:w="787" w:type="dxa"/>
            <w:tcBorders>
              <w:top w:val="single" w:sz="12" w:space="0" w:color="auto"/>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7,965,627</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658,579</w:t>
            </w:r>
          </w:p>
        </w:tc>
        <w:tc>
          <w:tcPr>
            <w:tcW w:w="818"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433,458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631,673</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604,776</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459,883</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576,653</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656,756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1-Milk, Cream &amp; Milk Food for Infants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169,014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159,995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15,967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12,694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20,547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15,935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13,664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6,902</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2-Wheat un-milled</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328,297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958,442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Pr>
                <w:rFonts w:asciiTheme="majorBidi" w:hAnsiTheme="majorBidi" w:cstheme="majorBidi"/>
                <w:sz w:val="14"/>
                <w:szCs w:val="14"/>
              </w:rPr>
              <w:t>-</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21,303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35,734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57,368</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3-Dry Fruits &amp; Nuts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32,747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9,182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1,053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1,702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2,307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4-Tea</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561,130</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495,361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49,131</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31,607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66,664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59,277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58,119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60,172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62,626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5-Spices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160,067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107,801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9,900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7,477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10,409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11,602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8,982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10,939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12,651</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6-Soya bean Oil</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238,968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304,105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18,776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25,641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26,306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21,956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11,535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8,855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6,473</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7-Palm Oil</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3,151,276</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3,362,775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334,636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190,114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280,687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270,265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179,943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180,179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225,700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8-Sugar</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189,178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5,301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437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180</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442</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 9-Pulses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512,929</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748,045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78,061</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42,492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65,251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73,291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55,069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52,227</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59,269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116" w:firstLine="162"/>
              <w:rPr>
                <w:sz w:val="14"/>
                <w:szCs w:val="14"/>
              </w:rPr>
            </w:pPr>
            <w:r w:rsidRPr="002B6501">
              <w:rPr>
                <w:sz w:val="14"/>
                <w:szCs w:val="14"/>
              </w:rPr>
              <w:t xml:space="preserve">    10-All others Food items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2,588,811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1,814,619</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150,786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131,801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167,056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146,517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107,529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213,001</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223,018</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B.   Machinery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9,644,477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4,431,564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386,130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259,393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436,960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513,977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471,229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523,919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552,279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11-Power Generating Machinery</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794,885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356,591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24,215</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13,854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26,227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35,063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30,059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34,580</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29,299</w:t>
            </w:r>
          </w:p>
        </w:tc>
      </w:tr>
      <w:tr w:rsidR="00E2762A" w:rsidRPr="00505401" w:rsidTr="00E2762A">
        <w:trPr>
          <w:trHeight w:hRule="exact" w:val="365"/>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529"/>
              </w:tabs>
              <w:ind w:left="529" w:hanging="180"/>
              <w:rPr>
                <w:sz w:val="14"/>
                <w:szCs w:val="14"/>
              </w:rPr>
            </w:pPr>
            <w:r w:rsidRPr="002B6501">
              <w:rPr>
                <w:sz w:val="14"/>
                <w:szCs w:val="14"/>
              </w:rPr>
              <w:t>12-Office Mach.  Incl. Data Processing Equipment</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442,997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221,239</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14,798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17,468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21,415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40,753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24,618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19,034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24,484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13-Textile Machinery</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1,212,164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657,692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64,933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28,648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31,079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29,296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26,776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32,878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36,490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14-Construction &amp; Mining Machinery</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110,585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23,653</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1,430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772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3,519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3,314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15-Electrical Machinery &amp; Appara1-tus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1,818,442</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1,038,978</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71,568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69,410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116,175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155,000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135,430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153,320</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151,240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16-Telecom</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2,251,641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734,150</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81,418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47,746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102,907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124,354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139,053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139,569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170,180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17-Agricultural Machinery &amp; Implements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119,637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57,319</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5,176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6,487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4,763</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7,691</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tabs>
                <w:tab w:val="left" w:pos="355"/>
              </w:tabs>
              <w:ind w:firstLineChars="236" w:firstLine="330"/>
              <w:rPr>
                <w:sz w:val="14"/>
                <w:szCs w:val="14"/>
              </w:rPr>
            </w:pPr>
            <w:r w:rsidRPr="002B6501">
              <w:rPr>
                <w:sz w:val="14"/>
                <w:szCs w:val="14"/>
              </w:rPr>
              <w:t>18-Other Machinery</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2,894,126</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1,341,942</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122,593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80,284</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134,565</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120,323</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107,509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136,255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129,582</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C.    Transport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3,628,596</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1,266,210</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124,191</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63,485</w:t>
            </w:r>
          </w:p>
        </w:tc>
        <w:tc>
          <w:tcPr>
            <w:tcW w:w="720" w:type="dxa"/>
            <w:tcBorders>
              <w:lef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155,254</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136,989</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125,751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100,415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109,313</w:t>
            </w:r>
          </w:p>
        </w:tc>
      </w:tr>
      <w:tr w:rsidR="00E2762A" w:rsidRPr="00505401" w:rsidTr="00E2762A">
        <w:trPr>
          <w:trHeight w:hRule="exact" w:val="225"/>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19-Road Vehicles</w:t>
            </w:r>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3,009,873</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1,073,575</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112,795</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45,753</w:t>
            </w:r>
          </w:p>
        </w:tc>
        <w:tc>
          <w:tcPr>
            <w:tcW w:w="720" w:type="dxa"/>
            <w:tcBorders>
              <w:top w:val="nil"/>
              <w:lef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139,306</w:t>
            </w:r>
          </w:p>
        </w:tc>
        <w:tc>
          <w:tcPr>
            <w:tcW w:w="720" w:type="dxa"/>
            <w:tcBorders>
              <w:top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121,528</w:t>
            </w:r>
          </w:p>
        </w:tc>
        <w:tc>
          <w:tcPr>
            <w:tcW w:w="720" w:type="dxa"/>
            <w:tcBorders>
              <w:top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104,460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83,185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106,397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20-Aircrafts, Ships and Boats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564,509</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135,360</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10,627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7,367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14,755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21,002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15,900</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1,714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54,215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57,275</w:t>
            </w:r>
          </w:p>
        </w:tc>
        <w:tc>
          <w:tcPr>
            <w:tcW w:w="746" w:type="dxa"/>
            <w:tcBorders>
              <w:top w:val="nil"/>
              <w:left w:val="nil"/>
              <w:bottom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769</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10,365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11,128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1,330</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1,201</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D.    Petroleum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18,743,154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17,538,524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1,254,428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939,545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707,531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1,174,602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1,180,668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1,327,586</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1,326,686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22-Petroleum Products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10,296,177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8,974,862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683,267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315,925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274,602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714,876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457,823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590,492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541,441</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23-Petroleum Crude</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4,601,532</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4,587,541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287,549</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320,589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212,704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181,075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393,068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444,523</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547,048</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E2762A" w:rsidRPr="002B6501" w:rsidRDefault="00E2762A" w:rsidP="00E2762A">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3,681,125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3,802,798</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266,149</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290,437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207,569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265,113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311,034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277,092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222,883</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E2762A" w:rsidRPr="002B6501" w:rsidRDefault="00E2762A" w:rsidP="00E2762A">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163,571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172,636</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17,422</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12,576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10,785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13,534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18,742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15,442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15,280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bottom"/>
          </w:tcPr>
          <w:p w:rsidR="00E2762A" w:rsidRPr="002B6501" w:rsidRDefault="00E2762A" w:rsidP="00E2762A">
            <w:pPr>
              <w:ind w:firstLineChars="249" w:firstLine="349"/>
              <w:rPr>
                <w:sz w:val="14"/>
                <w:szCs w:val="14"/>
              </w:rPr>
            </w:pPr>
            <w:r w:rsidRPr="002B6501">
              <w:rPr>
                <w:sz w:val="14"/>
                <w:szCs w:val="14"/>
              </w:rPr>
              <w:t>26. Others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749</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687</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41</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1,872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E.   Textile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5,705,298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4,564,779</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447,858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329,516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349,145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331,335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236,039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259,452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266,854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27-Raw Cotton</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2,282,657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2,430,174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245,800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160,317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136,393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122,573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62,905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64,962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77,778</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820,084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570,674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48,887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56,458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68,157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56,302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39,800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49,668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38,059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29-Synthetic &amp; artificial Silk Yarn</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921,977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595,375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56,926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49,662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73,412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68,613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54,514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62,138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63,723</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30-Worn Clothing</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127,317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84,148</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9,890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11,999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1,941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7,716</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10,274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31-Other Textile Items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1,553,262</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884,408</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86,354</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51,081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69,243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79,916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73,184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74,968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77,020</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F.    Agricultural &amp; Other Chemical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10,674,600</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8,263,011</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779,954</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597,685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811,612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705,868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713,607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767,752</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863,176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32-Fertilizer Manufactured</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716,653</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618,589</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128,889</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23,489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6,771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10,720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9,734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99,265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149,157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33-Insecticides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188,571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167,414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11,620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12,444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16,019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25,058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18,999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13,881</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15,219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34-Plastic Material</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3,250,664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2,196,552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181,465</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140,873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232,000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226,153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194,468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211,125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208,224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35-Medicinal Products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838,817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686,456</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55,697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55,684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57,843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49,862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68,881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51,008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52,385</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36-Others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5,679,896</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4,594,000</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402,283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365,195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498,979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394,076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421,525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392,474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438,192</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G.  Metal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5,896,808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3,449,412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300,544</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237,442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330,620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350,017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324,882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453,824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431,877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37-Gold</w:t>
            </w:r>
          </w:p>
        </w:tc>
        <w:tc>
          <w:tcPr>
            <w:tcW w:w="735" w:type="dxa"/>
            <w:tcBorders>
              <w:top w:val="nil"/>
              <w:left w:val="nil"/>
              <w:bottom w:val="nil"/>
              <w:right w:val="nil"/>
            </w:tcBorders>
            <w:shd w:val="clear" w:color="auto" w:fill="auto"/>
            <w:noWrap/>
            <w:tcMar>
              <w:left w:w="43" w:type="dxa"/>
              <w:right w:w="43" w:type="dxa"/>
            </w:tcMar>
          </w:tcPr>
          <w:p w:rsidR="00E2762A" w:rsidRDefault="00E2762A" w:rsidP="00E2762A">
            <w:pPr>
              <w:jc w:val="right"/>
            </w:pPr>
            <w:r w:rsidRPr="00587010">
              <w:rPr>
                <w:rFonts w:asciiTheme="majorBidi" w:hAnsiTheme="majorBidi" w:cstheme="majorBidi"/>
                <w:sz w:val="14"/>
                <w:szCs w:val="14"/>
              </w:rPr>
              <w:t>-</w:t>
            </w:r>
          </w:p>
        </w:tc>
        <w:tc>
          <w:tcPr>
            <w:tcW w:w="787" w:type="dxa"/>
            <w:tcBorders>
              <w:top w:val="nil"/>
              <w:left w:val="nil"/>
              <w:bottom w:val="nil"/>
            </w:tcBorders>
            <w:shd w:val="clear" w:color="auto" w:fill="auto"/>
            <w:noWrap/>
            <w:tcMar>
              <w:left w:w="43" w:type="dxa"/>
              <w:right w:w="43" w:type="dxa"/>
            </w:tcMar>
          </w:tcPr>
          <w:p w:rsidR="00E2762A" w:rsidRDefault="00E2762A" w:rsidP="00E2762A">
            <w:pPr>
              <w:jc w:val="right"/>
            </w:pPr>
            <w:r w:rsidRPr="00587010">
              <w:rPr>
                <w:rFonts w:asciiTheme="majorBidi" w:hAnsiTheme="majorBidi" w:cstheme="majorBidi"/>
                <w:sz w:val="14"/>
                <w:szCs w:val="14"/>
              </w:rPr>
              <w:t>-</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Pr>
                <w:rFonts w:asciiTheme="majorBidi" w:hAnsiTheme="majorBidi" w:cstheme="majorBidi"/>
                <w:sz w:val="14"/>
                <w:szCs w:val="14"/>
              </w:rPr>
              <w:t>-</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38-Iron and Steel Scrap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2,106,985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1,062,072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92,173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70,751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109,530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145,889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123,510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150,804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166,947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39-Iron and Steel</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2,853,531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1,686,107</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143,750</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118,184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169,172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150,810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148,742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245,674</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204,409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40-Aluminum Wrought &amp; Worked</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341,882</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291,023</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27,209</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28,143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22,295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22,547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21,884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21,507</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24,215</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41-All other Metals &amp; Articles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594,410</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410,210</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37,413</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20,364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29,624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30,771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30,746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35,838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36,306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H.     Miscellaneous Group</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1,154,818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740,672</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76,606</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44,640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72,074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72,246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65,932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75,481</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78,736</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42-Rubber Crude Incl. Synth/Reclaimed</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239,281</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171,733</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13,517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16,995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20,996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15,952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13,980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19,729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17,549</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204,437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66,728</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9,221</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2,433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3,398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4,065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5,274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5,719</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6,118</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44-Wood &amp; Cork</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168,998</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92,395</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10,298</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5,057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7,945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11,849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9,755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12,046</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12,837</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45-Jute</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53,987</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49,513</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5,655</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2,651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1,286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2,816</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2,541</w:t>
            </w:r>
          </w:p>
        </w:tc>
      </w:tr>
      <w:tr w:rsidR="00E2762A" w:rsidRPr="00505401" w:rsidTr="00E2762A">
        <w:trPr>
          <w:trHeight w:hRule="exact" w:val="197"/>
        </w:trPr>
        <w:tc>
          <w:tcPr>
            <w:tcW w:w="2854" w:type="dxa"/>
            <w:tcBorders>
              <w:top w:val="nil"/>
              <w:left w:val="nil"/>
              <w:bottom w:val="single" w:sz="12" w:space="0" w:color="auto"/>
              <w:right w:val="nil"/>
            </w:tcBorders>
            <w:shd w:val="clear" w:color="auto" w:fill="auto"/>
            <w:noWrap/>
            <w:tcMar>
              <w:left w:w="43" w:type="dxa"/>
              <w:right w:w="43" w:type="dxa"/>
            </w:tcMar>
            <w:vAlign w:val="center"/>
          </w:tcPr>
          <w:p w:rsidR="00E2762A" w:rsidRPr="002B6501" w:rsidRDefault="00E2762A" w:rsidP="00E2762A">
            <w:pPr>
              <w:ind w:firstLineChars="236" w:firstLine="330"/>
              <w:rPr>
                <w:sz w:val="14"/>
                <w:szCs w:val="14"/>
              </w:rPr>
            </w:pPr>
            <w:r w:rsidRPr="002B6501">
              <w:rPr>
                <w:sz w:val="14"/>
                <w:szCs w:val="14"/>
              </w:rPr>
              <w:t>46-Paper &amp; Paper Board &amp; Manuf.  thereof</w:t>
            </w:r>
          </w:p>
        </w:tc>
        <w:tc>
          <w:tcPr>
            <w:tcW w:w="735" w:type="dxa"/>
            <w:tcBorders>
              <w:top w:val="nil"/>
              <w:left w:val="nil"/>
              <w:bottom w:val="single" w:sz="12" w:space="0" w:color="auto"/>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488,114</w:t>
            </w:r>
          </w:p>
        </w:tc>
        <w:tc>
          <w:tcPr>
            <w:tcW w:w="787" w:type="dxa"/>
            <w:tcBorders>
              <w:top w:val="nil"/>
              <w:left w:val="nil"/>
              <w:bottom w:val="single" w:sz="12" w:space="0" w:color="auto"/>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sz w:val="14"/>
                <w:szCs w:val="14"/>
              </w:rPr>
            </w:pPr>
            <w:r w:rsidRPr="009E7D0B">
              <w:rPr>
                <w:rFonts w:asciiTheme="majorBidi" w:hAnsiTheme="majorBidi" w:cstheme="majorBidi"/>
                <w:sz w:val="14"/>
                <w:szCs w:val="14"/>
              </w:rPr>
              <w:t>360,303</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37,916</w:t>
            </w:r>
          </w:p>
        </w:tc>
        <w:tc>
          <w:tcPr>
            <w:tcW w:w="818"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17,504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35,809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37,549</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35,637</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35,171</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sz w:val="14"/>
                <w:szCs w:val="14"/>
              </w:rPr>
            </w:pPr>
            <w:r w:rsidRPr="00E2762A">
              <w:rPr>
                <w:rFonts w:asciiTheme="majorBidi" w:hAnsiTheme="majorBidi" w:cstheme="majorBidi"/>
                <w:sz w:val="14"/>
                <w:szCs w:val="14"/>
              </w:rPr>
              <w:t>39,691</w:t>
            </w:r>
          </w:p>
        </w:tc>
      </w:tr>
      <w:tr w:rsidR="00E2762A" w:rsidRPr="00505401" w:rsidTr="00E2762A">
        <w:trPr>
          <w:trHeight w:hRule="exact" w:val="197"/>
        </w:trPr>
        <w:tc>
          <w:tcPr>
            <w:tcW w:w="2854" w:type="dxa"/>
            <w:tcBorders>
              <w:top w:val="single" w:sz="12" w:space="0" w:color="auto"/>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2B6501">
              <w:rPr>
                <w:b/>
                <w:bCs/>
                <w:sz w:val="14"/>
                <w:szCs w:val="14"/>
              </w:rPr>
              <w:t>I.   All Others</w:t>
            </w:r>
          </w:p>
        </w:tc>
        <w:tc>
          <w:tcPr>
            <w:tcW w:w="735" w:type="dxa"/>
            <w:tcBorders>
              <w:top w:val="single" w:sz="12" w:space="0" w:color="auto"/>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6,604,825</w:t>
            </w:r>
          </w:p>
        </w:tc>
        <w:tc>
          <w:tcPr>
            <w:tcW w:w="787" w:type="dxa"/>
            <w:tcBorders>
              <w:top w:val="single" w:sz="12" w:space="0" w:color="auto"/>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3,233,516</w:t>
            </w:r>
          </w:p>
        </w:tc>
        <w:tc>
          <w:tcPr>
            <w:tcW w:w="746" w:type="dxa"/>
            <w:tcBorders>
              <w:top w:val="single" w:sz="12" w:space="0" w:color="auto"/>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275,370</w:t>
            </w:r>
          </w:p>
        </w:tc>
        <w:tc>
          <w:tcPr>
            <w:tcW w:w="818"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206,193</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251,619</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343,163</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336,061</w:t>
            </w:r>
          </w:p>
        </w:tc>
        <w:tc>
          <w:tcPr>
            <w:tcW w:w="720" w:type="dxa"/>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410,667</w:t>
            </w:r>
          </w:p>
        </w:tc>
        <w:tc>
          <w:tcPr>
            <w:tcW w:w="738" w:type="dxa"/>
            <w:gridSpan w:val="2"/>
            <w:tcBorders>
              <w:top w:val="single" w:sz="12" w:space="0" w:color="auto"/>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268,858</w:t>
            </w:r>
          </w:p>
        </w:tc>
      </w:tr>
      <w:tr w:rsidR="00E2762A" w:rsidRPr="00505401" w:rsidTr="00E2762A">
        <w:trPr>
          <w:trHeight w:hRule="exact" w:val="258"/>
        </w:trPr>
        <w:tc>
          <w:tcPr>
            <w:tcW w:w="2854" w:type="dxa"/>
            <w:tcBorders>
              <w:top w:val="nil"/>
              <w:left w:val="nil"/>
              <w:bottom w:val="nil"/>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99498B">
              <w:rPr>
                <w:b/>
                <w:bCs/>
                <w:sz w:val="14"/>
                <w:szCs w:val="14"/>
              </w:rPr>
              <w:t>I. Imports Payments Through Banks</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69,984,994</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51,453,314</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4,303,662</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3,111,359</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3,746,489</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4,232,973</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3,914,053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4,495,747</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4,554,535</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99498B" w:rsidRDefault="00E2762A" w:rsidP="00E2762A">
            <w:pPr>
              <w:rPr>
                <w:b/>
                <w:bCs/>
                <w:sz w:val="14"/>
                <w:szCs w:val="14"/>
              </w:rPr>
            </w:pPr>
            <w:r w:rsidRPr="0099498B">
              <w:rPr>
                <w:b/>
                <w:bCs/>
                <w:sz w:val="14"/>
                <w:szCs w:val="14"/>
              </w:rPr>
              <w:t>II. Freight &amp; Insurance</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4,272,685</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2,235,006</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172,577</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150,279</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171,215</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204,453</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189,049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217,145</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219,984</w:t>
            </w:r>
          </w:p>
        </w:tc>
      </w:tr>
      <w:tr w:rsidR="00E2762A" w:rsidRPr="00505401" w:rsidTr="00E2762A">
        <w:trPr>
          <w:trHeight w:hRule="exact" w:val="197"/>
        </w:trPr>
        <w:tc>
          <w:tcPr>
            <w:tcW w:w="2854" w:type="dxa"/>
            <w:tcBorders>
              <w:top w:val="nil"/>
              <w:left w:val="nil"/>
              <w:bottom w:val="nil"/>
              <w:right w:val="nil"/>
            </w:tcBorders>
            <w:shd w:val="clear" w:color="auto" w:fill="auto"/>
            <w:noWrap/>
            <w:tcMar>
              <w:left w:w="43" w:type="dxa"/>
              <w:right w:w="43" w:type="dxa"/>
            </w:tcMar>
            <w:vAlign w:val="center"/>
          </w:tcPr>
          <w:p w:rsidR="00E2762A" w:rsidRPr="0099498B" w:rsidRDefault="00E2762A" w:rsidP="00E2762A">
            <w:pPr>
              <w:rPr>
                <w:b/>
                <w:bCs/>
                <w:sz w:val="14"/>
                <w:szCs w:val="14"/>
              </w:rPr>
            </w:pPr>
            <w:r w:rsidRPr="0099498B">
              <w:rPr>
                <w:b/>
                <w:bCs/>
                <w:sz w:val="14"/>
                <w:szCs w:val="14"/>
              </w:rPr>
              <w:t>III. Imports Payments Banks (fob) (I-II)</w:t>
            </w:r>
          </w:p>
        </w:tc>
        <w:tc>
          <w:tcPr>
            <w:tcW w:w="735" w:type="dxa"/>
            <w:tcBorders>
              <w:top w:val="nil"/>
              <w:left w:val="nil"/>
              <w:bottom w:val="nil"/>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65,712,310</w:t>
            </w:r>
          </w:p>
        </w:tc>
        <w:tc>
          <w:tcPr>
            <w:tcW w:w="787" w:type="dxa"/>
            <w:tcBorders>
              <w:top w:val="nil"/>
              <w:left w:val="nil"/>
              <w:bottom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49,218,309</w:t>
            </w:r>
          </w:p>
        </w:tc>
        <w:tc>
          <w:tcPr>
            <w:tcW w:w="746" w:type="dxa"/>
            <w:tcBorders>
              <w:top w:val="nil"/>
              <w:left w:val="nil"/>
              <w:bottom w:val="nil"/>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4,131,085</w:t>
            </w:r>
          </w:p>
        </w:tc>
        <w:tc>
          <w:tcPr>
            <w:tcW w:w="81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2,961,081</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3,575,274</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4,028,520</w:t>
            </w:r>
          </w:p>
        </w:tc>
        <w:tc>
          <w:tcPr>
            <w:tcW w:w="720" w:type="dxa"/>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3,725,004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4,278,603</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4,334,551</w:t>
            </w:r>
          </w:p>
        </w:tc>
      </w:tr>
      <w:tr w:rsidR="00E2762A" w:rsidRPr="000D0DC3" w:rsidTr="00E2762A">
        <w:trPr>
          <w:trHeight w:hRule="exact" w:val="197"/>
        </w:trPr>
        <w:tc>
          <w:tcPr>
            <w:tcW w:w="2854" w:type="dxa"/>
            <w:tcBorders>
              <w:top w:val="nil"/>
              <w:left w:val="nil"/>
              <w:bottom w:val="single" w:sz="8" w:space="0" w:color="auto"/>
              <w:right w:val="nil"/>
            </w:tcBorders>
            <w:shd w:val="clear" w:color="auto" w:fill="auto"/>
            <w:noWrap/>
            <w:tcMar>
              <w:left w:w="43" w:type="dxa"/>
              <w:right w:w="43" w:type="dxa"/>
            </w:tcMar>
            <w:vAlign w:val="center"/>
          </w:tcPr>
          <w:p w:rsidR="00E2762A" w:rsidRPr="0099498B" w:rsidRDefault="00E2762A" w:rsidP="00E2762A">
            <w:pPr>
              <w:rPr>
                <w:b/>
                <w:bCs/>
                <w:sz w:val="14"/>
                <w:szCs w:val="14"/>
              </w:rPr>
            </w:pPr>
            <w:r w:rsidRPr="0099498B">
              <w:rPr>
                <w:b/>
                <w:bCs/>
                <w:sz w:val="14"/>
                <w:szCs w:val="14"/>
              </w:rPr>
              <w:t>IV. Other Imports</w:t>
            </w:r>
          </w:p>
        </w:tc>
        <w:tc>
          <w:tcPr>
            <w:tcW w:w="735" w:type="dxa"/>
            <w:tcBorders>
              <w:top w:val="nil"/>
              <w:left w:val="nil"/>
              <w:bottom w:val="single" w:sz="8" w:space="0" w:color="auto"/>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5,830,650</w:t>
            </w:r>
          </w:p>
        </w:tc>
        <w:tc>
          <w:tcPr>
            <w:tcW w:w="787" w:type="dxa"/>
            <w:tcBorders>
              <w:top w:val="nil"/>
              <w:left w:val="nil"/>
              <w:bottom w:val="single" w:sz="8" w:space="0" w:color="auto"/>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2,615,690</w:t>
            </w:r>
          </w:p>
        </w:tc>
        <w:tc>
          <w:tcPr>
            <w:tcW w:w="746" w:type="dxa"/>
            <w:tcBorders>
              <w:top w:val="nil"/>
              <w:left w:val="nil"/>
              <w:bottom w:val="single" w:sz="12" w:space="0" w:color="auto"/>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202,925</w:t>
            </w:r>
          </w:p>
        </w:tc>
        <w:tc>
          <w:tcPr>
            <w:tcW w:w="818"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202,908</w:t>
            </w:r>
          </w:p>
        </w:tc>
        <w:tc>
          <w:tcPr>
            <w:tcW w:w="720" w:type="dxa"/>
            <w:tcBorders>
              <w:bottom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624,715</w:t>
            </w:r>
          </w:p>
        </w:tc>
        <w:tc>
          <w:tcPr>
            <w:tcW w:w="720" w:type="dxa"/>
            <w:tcBorders>
              <w:bottom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246,529</w:t>
            </w:r>
          </w:p>
        </w:tc>
        <w:tc>
          <w:tcPr>
            <w:tcW w:w="720" w:type="dxa"/>
            <w:tcBorders>
              <w:bottom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244,984</w:t>
            </w:r>
          </w:p>
        </w:tc>
        <w:tc>
          <w:tcPr>
            <w:tcW w:w="720" w:type="dxa"/>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99,425</w:t>
            </w:r>
          </w:p>
        </w:tc>
        <w:tc>
          <w:tcPr>
            <w:tcW w:w="738" w:type="dxa"/>
            <w:gridSpan w:val="2"/>
            <w:tcBorders>
              <w:top w:val="nil"/>
              <w:left w:val="nil"/>
              <w:bottom w:val="single" w:sz="12" w:space="0" w:color="auto"/>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123,440</w:t>
            </w:r>
          </w:p>
        </w:tc>
      </w:tr>
      <w:tr w:rsidR="00E2762A" w:rsidRPr="000D0DC3" w:rsidTr="00E2762A">
        <w:trPr>
          <w:trHeight w:hRule="exact" w:val="432"/>
        </w:trPr>
        <w:tc>
          <w:tcPr>
            <w:tcW w:w="285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2762A" w:rsidRPr="002B6501" w:rsidRDefault="00E2762A" w:rsidP="00E2762A">
            <w:pPr>
              <w:rPr>
                <w:b/>
                <w:bCs/>
                <w:sz w:val="14"/>
                <w:szCs w:val="14"/>
              </w:rPr>
            </w:pPr>
            <w:r w:rsidRPr="0099498B">
              <w:rPr>
                <w:b/>
                <w:bCs/>
                <w:sz w:val="14"/>
                <w:szCs w:val="14"/>
              </w:rPr>
              <w:t>Total Imports as Per BOP (III+IV)</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71,542,959</w:t>
            </w:r>
          </w:p>
        </w:tc>
        <w:tc>
          <w:tcPr>
            <w:tcW w:w="787" w:type="dxa"/>
            <w:tcBorders>
              <w:top w:val="single" w:sz="12" w:space="0" w:color="auto"/>
              <w:left w:val="nil"/>
              <w:bottom w:val="single" w:sz="12" w:space="0" w:color="auto"/>
            </w:tcBorders>
            <w:shd w:val="clear" w:color="auto" w:fill="auto"/>
            <w:noWrap/>
            <w:tcMar>
              <w:left w:w="43" w:type="dxa"/>
              <w:right w:w="43" w:type="dxa"/>
            </w:tcMar>
            <w:vAlign w:val="center"/>
          </w:tcPr>
          <w:p w:rsidR="00E2762A" w:rsidRPr="009E7D0B" w:rsidRDefault="00E2762A" w:rsidP="00E2762A">
            <w:pPr>
              <w:jc w:val="right"/>
              <w:rPr>
                <w:rFonts w:asciiTheme="majorBidi" w:hAnsiTheme="majorBidi" w:cstheme="majorBidi"/>
                <w:b/>
                <w:bCs/>
                <w:sz w:val="14"/>
                <w:szCs w:val="14"/>
              </w:rPr>
            </w:pPr>
            <w:r w:rsidRPr="009E7D0B">
              <w:rPr>
                <w:rFonts w:asciiTheme="majorBidi" w:hAnsiTheme="majorBidi" w:cstheme="majorBidi"/>
                <w:b/>
                <w:bCs/>
                <w:sz w:val="14"/>
                <w:szCs w:val="14"/>
              </w:rPr>
              <w:t>51,833,999</w:t>
            </w:r>
          </w:p>
        </w:tc>
        <w:tc>
          <w:tcPr>
            <w:tcW w:w="746" w:type="dxa"/>
            <w:tcBorders>
              <w:top w:val="nil"/>
              <w:left w:val="nil"/>
              <w:bottom w:val="single" w:sz="8" w:space="0" w:color="auto"/>
              <w:right w:val="nil"/>
            </w:tcBorders>
            <w:shd w:val="clear" w:color="auto" w:fill="auto"/>
            <w:noWrap/>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4,334,010</w:t>
            </w:r>
          </w:p>
        </w:tc>
        <w:tc>
          <w:tcPr>
            <w:tcW w:w="818" w:type="dxa"/>
            <w:tcBorders>
              <w:top w:val="nil"/>
              <w:left w:val="nil"/>
              <w:bottom w:val="single" w:sz="8"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3,163,988</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4,199,989</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4,275,049</w:t>
            </w:r>
          </w:p>
        </w:tc>
        <w:tc>
          <w:tcPr>
            <w:tcW w:w="720" w:type="dxa"/>
            <w:tcBorders>
              <w:top w:val="single" w:sz="12" w:space="0" w:color="auto"/>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3,969,989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4,378,028</w:t>
            </w:r>
          </w:p>
        </w:tc>
        <w:tc>
          <w:tcPr>
            <w:tcW w:w="738"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4,457,991</w:t>
            </w:r>
          </w:p>
        </w:tc>
      </w:tr>
      <w:tr w:rsidR="005B081E" w:rsidRPr="00BF4323" w:rsidTr="00F623EE">
        <w:trPr>
          <w:trHeight w:hRule="exact" w:val="724"/>
        </w:trPr>
        <w:tc>
          <w:tcPr>
            <w:tcW w:w="9558" w:type="dxa"/>
            <w:gridSpan w:val="11"/>
            <w:tcBorders>
              <w:top w:val="single" w:sz="12" w:space="0" w:color="auto"/>
              <w:left w:val="nil"/>
              <w:right w:val="nil"/>
            </w:tcBorders>
            <w:shd w:val="clear" w:color="auto" w:fill="auto"/>
          </w:tcPr>
          <w:p w:rsidR="005B081E" w:rsidRPr="00F623EE" w:rsidRDefault="005B081E" w:rsidP="005B081E">
            <w:pPr>
              <w:ind w:left="360" w:right="-93" w:hanging="360"/>
              <w:rPr>
                <w:sz w:val="14"/>
                <w:szCs w:val="14"/>
              </w:rPr>
            </w:pPr>
            <w:r w:rsidRPr="00F623EE">
              <w:rPr>
                <w:sz w:val="14"/>
                <w:szCs w:val="14"/>
              </w:rPr>
              <w:t>P: Provisional, R: Revised</w:t>
            </w:r>
          </w:p>
          <w:p w:rsidR="005B081E" w:rsidRPr="00F623EE" w:rsidRDefault="005B081E" w:rsidP="005B081E">
            <w:pPr>
              <w:ind w:left="360" w:right="-93" w:hanging="360"/>
              <w:rPr>
                <w:sz w:val="14"/>
                <w:szCs w:val="14"/>
              </w:rPr>
            </w:pPr>
            <w:r w:rsidRPr="00F623EE">
              <w:rPr>
                <w:sz w:val="14"/>
                <w:szCs w:val="14"/>
              </w:rPr>
              <w:t xml:space="preserve">NOTE: Other Imports include goods procured in ports by carriers, refund/rebate, imports under foreign economic assistance (grants and loans), </w:t>
            </w:r>
            <w:proofErr w:type="gramStart"/>
            <w:r w:rsidRPr="00F623EE">
              <w:rPr>
                <w:sz w:val="14"/>
                <w:szCs w:val="14"/>
              </w:rPr>
              <w:t>import</w:t>
            </w:r>
            <w:proofErr w:type="gramEnd"/>
            <w:r w:rsidRPr="00F623EE">
              <w:rPr>
                <w:sz w:val="14"/>
                <w:szCs w:val="14"/>
              </w:rPr>
              <w:t xml:space="preserve"> of oil/petroleum under deferred payment arrangements with international financial institutions/foreign governments and other miscellaneous items as per BPM6.</w:t>
            </w:r>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720" w:type="dxa"/>
        <w:tblLayout w:type="fixed"/>
        <w:tblCellMar>
          <w:left w:w="29" w:type="dxa"/>
          <w:right w:w="130" w:type="dxa"/>
        </w:tblCellMar>
        <w:tblLook w:val="0000" w:firstRow="0" w:lastRow="0" w:firstColumn="0" w:lastColumn="0" w:noHBand="0" w:noVBand="0"/>
      </w:tblPr>
      <w:tblGrid>
        <w:gridCol w:w="755"/>
        <w:gridCol w:w="2395"/>
        <w:gridCol w:w="771"/>
        <w:gridCol w:w="759"/>
        <w:gridCol w:w="720"/>
        <w:gridCol w:w="720"/>
        <w:gridCol w:w="720"/>
        <w:gridCol w:w="720"/>
        <w:gridCol w:w="720"/>
        <w:gridCol w:w="720"/>
        <w:gridCol w:w="720"/>
      </w:tblGrid>
      <w:tr w:rsidR="00991594" w:rsidRPr="00BF4323" w:rsidTr="00302E5F">
        <w:trPr>
          <w:trHeight w:val="268"/>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b/>
                <w:bCs/>
                <w:sz w:val="27"/>
                <w:szCs w:val="27"/>
              </w:rPr>
              <w:t>4.17   Imports by Selected Commodities</w:t>
            </w:r>
          </w:p>
        </w:tc>
      </w:tr>
      <w:tr w:rsidR="00991594" w:rsidRPr="00BF4323" w:rsidTr="00302E5F">
        <w:trPr>
          <w:trHeight w:val="139"/>
        </w:trPr>
        <w:tc>
          <w:tcPr>
            <w:tcW w:w="9720" w:type="dxa"/>
            <w:gridSpan w:val="11"/>
            <w:tcBorders>
              <w:top w:val="nil"/>
              <w:left w:val="nil"/>
              <w:bottom w:val="nil"/>
              <w:right w:val="nil"/>
            </w:tcBorders>
          </w:tcPr>
          <w:p w:rsidR="00991594" w:rsidRPr="00460247" w:rsidRDefault="00991594" w:rsidP="00991594">
            <w:pPr>
              <w:jc w:val="center"/>
              <w:rPr>
                <w:b/>
                <w:bCs/>
                <w:sz w:val="14"/>
                <w:szCs w:val="14"/>
              </w:rPr>
            </w:pPr>
            <w:r w:rsidRPr="00460247">
              <w:rPr>
                <w:sz w:val="16"/>
                <w:szCs w:val="16"/>
              </w:rPr>
              <w:t>(b) Pakistan Bureau of Statistics</w:t>
            </w:r>
          </w:p>
        </w:tc>
      </w:tr>
      <w:tr w:rsidR="00991594" w:rsidRPr="00BF4323" w:rsidTr="00302E5F">
        <w:trPr>
          <w:trHeight w:val="129"/>
        </w:trPr>
        <w:tc>
          <w:tcPr>
            <w:tcW w:w="9720" w:type="dxa"/>
            <w:gridSpan w:val="11"/>
            <w:tcBorders>
              <w:top w:val="nil"/>
              <w:left w:val="nil"/>
              <w:bottom w:val="single" w:sz="12" w:space="0" w:color="auto"/>
              <w:right w:val="nil"/>
            </w:tcBorders>
          </w:tcPr>
          <w:p w:rsidR="00991594" w:rsidRPr="00BF4323" w:rsidRDefault="002F1F57" w:rsidP="00991594">
            <w:pPr>
              <w:jc w:val="right"/>
              <w:rPr>
                <w:sz w:val="16"/>
                <w:szCs w:val="16"/>
              </w:rPr>
            </w:pPr>
            <w:r>
              <w:rPr>
                <w:sz w:val="14"/>
                <w:szCs w:val="14"/>
              </w:rPr>
              <w:t>Thousand US Dollars</w:t>
            </w:r>
          </w:p>
        </w:tc>
      </w:tr>
      <w:tr w:rsidR="00D736C5" w:rsidRPr="00BF4323" w:rsidTr="006773E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D736C5" w:rsidRPr="00BF4323" w:rsidRDefault="00D736C5" w:rsidP="00D736C5">
            <w:pPr>
              <w:ind w:firstLineChars="200" w:firstLine="320"/>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FY22</w:t>
            </w:r>
            <w:r>
              <w:rPr>
                <w:b/>
                <w:bCs/>
                <w:sz w:val="16"/>
                <w:szCs w:val="16"/>
                <w:vertAlign w:val="superscript"/>
              </w:rPr>
              <w:t xml:space="preserve"> </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D736C5" w:rsidRPr="00FD2138" w:rsidRDefault="00D736C5" w:rsidP="00D736C5">
            <w:pPr>
              <w:ind w:right="-105"/>
              <w:jc w:val="center"/>
              <w:rPr>
                <w:b/>
                <w:bCs/>
                <w:sz w:val="16"/>
                <w:szCs w:val="16"/>
                <w:vertAlign w:val="superscript"/>
              </w:rPr>
            </w:pPr>
            <w:r>
              <w:rPr>
                <w:b/>
                <w:bCs/>
                <w:sz w:val="16"/>
                <w:szCs w:val="16"/>
              </w:rPr>
              <w:t>FY23</w:t>
            </w:r>
            <w:r>
              <w:rPr>
                <w:b/>
                <w:bCs/>
                <w:sz w:val="16"/>
                <w:szCs w:val="16"/>
                <w:vertAlign w:val="superscript"/>
              </w:rPr>
              <w:t xml:space="preserve"> </w:t>
            </w:r>
          </w:p>
        </w:tc>
        <w:tc>
          <w:tcPr>
            <w:tcW w:w="720"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D736C5" w:rsidRPr="00F1018F" w:rsidRDefault="00D736C5" w:rsidP="00D736C5">
            <w:pPr>
              <w:tabs>
                <w:tab w:val="left" w:pos="1830"/>
                <w:tab w:val="center" w:pos="2084"/>
              </w:tabs>
              <w:jc w:val="center"/>
              <w:rPr>
                <w:b/>
                <w:bCs/>
                <w:sz w:val="16"/>
                <w:szCs w:val="16"/>
              </w:rPr>
            </w:pPr>
            <w:r>
              <w:rPr>
                <w:b/>
                <w:bCs/>
                <w:sz w:val="16"/>
                <w:szCs w:val="16"/>
              </w:rPr>
              <w:t>2022</w:t>
            </w:r>
          </w:p>
        </w:tc>
        <w:tc>
          <w:tcPr>
            <w:tcW w:w="4320" w:type="dxa"/>
            <w:gridSpan w:val="6"/>
            <w:tcBorders>
              <w:top w:val="single" w:sz="12" w:space="0" w:color="auto"/>
              <w:left w:val="single" w:sz="4" w:space="0" w:color="auto"/>
              <w:bottom w:val="single" w:sz="4" w:space="0" w:color="auto"/>
            </w:tcBorders>
            <w:shd w:val="clear" w:color="auto" w:fill="auto"/>
            <w:vAlign w:val="center"/>
          </w:tcPr>
          <w:p w:rsidR="00D736C5" w:rsidRPr="00F1018F" w:rsidRDefault="00D736C5" w:rsidP="00D736C5">
            <w:pPr>
              <w:tabs>
                <w:tab w:val="left" w:pos="1830"/>
                <w:tab w:val="center" w:pos="2084"/>
              </w:tabs>
              <w:jc w:val="center"/>
              <w:rPr>
                <w:b/>
                <w:bCs/>
                <w:sz w:val="16"/>
                <w:szCs w:val="16"/>
              </w:rPr>
            </w:pPr>
            <w:r>
              <w:rPr>
                <w:b/>
                <w:bCs/>
                <w:sz w:val="16"/>
                <w:szCs w:val="16"/>
              </w:rPr>
              <w:t>2023</w:t>
            </w:r>
          </w:p>
        </w:tc>
      </w:tr>
      <w:tr w:rsidR="005B081E" w:rsidRPr="00BF4323" w:rsidTr="00095211">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5B081E" w:rsidRPr="00BF4323" w:rsidRDefault="005B081E" w:rsidP="005B081E">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B081E" w:rsidRPr="00BF4323" w:rsidRDefault="005B081E" w:rsidP="005B081E">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5B081E" w:rsidRPr="00BF4323" w:rsidRDefault="005B081E" w:rsidP="005B081E">
            <w:pPr>
              <w:jc w:val="center"/>
              <w:rPr>
                <w:b/>
                <w:bCs/>
                <w:sz w:val="15"/>
                <w:szCs w:val="15"/>
              </w:rPr>
            </w:pPr>
          </w:p>
        </w:tc>
        <w:tc>
          <w:tcPr>
            <w:tcW w:w="72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B081E" w:rsidRPr="00501A45" w:rsidRDefault="005B081E" w:rsidP="005B081E">
            <w:pPr>
              <w:jc w:val="right"/>
              <w:rPr>
                <w:b/>
                <w:bCs/>
                <w:sz w:val="14"/>
                <w:szCs w:val="14"/>
              </w:rPr>
            </w:pPr>
            <w:r w:rsidRPr="00501A45">
              <w:rPr>
                <w:b/>
                <w:bCs/>
                <w:sz w:val="14"/>
                <w:szCs w:val="14"/>
              </w:rPr>
              <w:t>Jul</w:t>
            </w:r>
          </w:p>
        </w:tc>
        <w:tc>
          <w:tcPr>
            <w:tcW w:w="720" w:type="dxa"/>
            <w:tcBorders>
              <w:top w:val="nil"/>
              <w:left w:val="nil"/>
              <w:bottom w:val="single" w:sz="12" w:space="0" w:color="auto"/>
            </w:tcBorders>
            <w:shd w:val="clear" w:color="auto" w:fill="auto"/>
            <w:noWrap/>
            <w:tcMar>
              <w:left w:w="43" w:type="dxa"/>
              <w:right w:w="101" w:type="dxa"/>
            </w:tcMar>
            <w:vAlign w:val="center"/>
          </w:tcPr>
          <w:p w:rsidR="005B081E" w:rsidRPr="00501A45" w:rsidRDefault="005B081E" w:rsidP="005B081E">
            <w:pPr>
              <w:jc w:val="right"/>
              <w:rPr>
                <w:b/>
                <w:bCs/>
                <w:sz w:val="14"/>
                <w:szCs w:val="14"/>
              </w:rPr>
            </w:pPr>
            <w:r w:rsidRPr="00501A45">
              <w:rPr>
                <w:b/>
                <w:bCs/>
                <w:sz w:val="14"/>
                <w:szCs w:val="14"/>
              </w:rPr>
              <w:t>Aug</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B081E" w:rsidRPr="00501A45" w:rsidRDefault="005B081E" w:rsidP="005B081E">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B081E" w:rsidRPr="00501A45" w:rsidRDefault="005B081E" w:rsidP="005B081E">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720" w:type="dxa"/>
            <w:tcBorders>
              <w:top w:val="single" w:sz="4" w:space="0" w:color="auto"/>
              <w:left w:val="nil"/>
              <w:bottom w:val="single" w:sz="12" w:space="0" w:color="auto"/>
            </w:tcBorders>
            <w:shd w:val="clear" w:color="auto" w:fill="auto"/>
            <w:noWrap/>
            <w:tcMar>
              <w:left w:w="43" w:type="dxa"/>
              <w:right w:w="101" w:type="dxa"/>
            </w:tcMar>
            <w:vAlign w:val="center"/>
          </w:tcPr>
          <w:p w:rsidR="005B081E" w:rsidRPr="00501A45" w:rsidRDefault="005B081E" w:rsidP="005B081E">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370B25" w:rsidRPr="00F6138D" w:rsidTr="00370B25">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9,016,246</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8,936,960</w:t>
            </w:r>
          </w:p>
        </w:tc>
        <w:tc>
          <w:tcPr>
            <w:tcW w:w="720" w:type="dxa"/>
            <w:tcBorders>
              <w:top w:val="single" w:sz="12" w:space="0" w:color="auto"/>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649,662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556,726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624,804</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678,695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548,711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780,982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716,843</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162,140</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144,299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14,731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9,498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10,133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14,631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6,917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8,255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11,037</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795,286</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1,072,453</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46,019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120,614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141,879</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65,252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39,965</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3,937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3,906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5,256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7,824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9,666</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626,195</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569,039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55,565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52,562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56,004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54,151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55,252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58,539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53,608</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216,183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151,241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11,931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11,181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12,247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12,515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9,590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12,849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13,990</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197,154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315,541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32,362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33,339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14,955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31,865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10,778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17,168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7,074</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3,549,303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3,640,709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318,112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249,222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278,939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273,464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206,171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205,718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210,932</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191,720</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5,641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299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236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367</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611,335</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946,174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105,238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58,518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86,355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81,633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74,586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78,566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81,778</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2,601,678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2,051,896</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106,999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138,201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162,949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205,763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133,969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271,213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186,512</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10,920,414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5,811,518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534,863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409,154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493,463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641,298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522,127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694,762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583,926</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1,473,034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500,450</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57,276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32,991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28,260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45,234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33,163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26,129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46,551</w:t>
            </w:r>
          </w:p>
        </w:tc>
      </w:tr>
      <w:tr w:rsidR="00370B25" w:rsidRPr="00F6138D" w:rsidTr="00370B25">
        <w:trPr>
          <w:trHeight w:hRule="exact" w:val="355"/>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590,357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339,428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40,573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33,314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46,857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58,988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30,154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31,226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36,870</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764,717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328,428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25,064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10,955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13,742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10,005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12,234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10,972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9,850</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174,900</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84,730</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4,254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8,100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7,197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6,369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8,626</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1,929,160</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1,673,819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144,646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117,210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173,566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165,196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150,122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263,158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160,031</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2,684,004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956,698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110,030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96,415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90,683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149,705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158,688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207,789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187,580</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111,917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40,971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3,811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4,148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4,430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5,186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9,421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8,619</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3,192,324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1,886,995</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150,486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111,636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131,953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199,640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125,383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139,698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125,799</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4,453,512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1,757,250</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220,953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86,483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140,176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135,670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129,794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100,276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153,241</w:t>
            </w:r>
          </w:p>
        </w:tc>
      </w:tr>
      <w:tr w:rsidR="00370B25" w:rsidRPr="00F6138D" w:rsidTr="00370B25">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19-Road Motor </w:t>
            </w:r>
            <w:proofErr w:type="spellStart"/>
            <w:r w:rsidRPr="002B6501">
              <w:rPr>
                <w:sz w:val="14"/>
                <w:szCs w:val="14"/>
              </w:rPr>
              <w:t>Veh</w:t>
            </w:r>
            <w:proofErr w:type="spellEnd"/>
            <w:r>
              <w:rPr>
                <w:sz w:val="14"/>
                <w:szCs w:val="14"/>
              </w:rPr>
              <w:t xml:space="preserve">. </w:t>
            </w:r>
            <w:r w:rsidRPr="002B6501">
              <w:rPr>
                <w:sz w:val="14"/>
                <w:szCs w:val="14"/>
              </w:rPr>
              <w:t xml:space="preserve">(Build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3,681,378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1,564,219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178,673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79,461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124,363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134,659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124,858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77,582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146,208</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20-Aircrafts Ships and Boats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761,318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134,380</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4,793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22,255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6,671</w:t>
            </w:r>
          </w:p>
        </w:tc>
      </w:tr>
      <w:tr w:rsidR="00370B25" w:rsidRPr="00F6138D"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21-Others Transport </w:t>
            </w:r>
            <w:proofErr w:type="spellStart"/>
            <w:r w:rsidRPr="002B6501">
              <w:rPr>
                <w:sz w:val="14"/>
                <w:szCs w:val="14"/>
              </w:rPr>
              <w:t>Equipments</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10,816</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58,652</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37,679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7,021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15,802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984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362</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23,318,723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17,014,558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1,646,183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1,632,251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791,434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1,379,680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1,330,750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1,527,147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1,424,903</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12,069,437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7,628,441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708,232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880,245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356,590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614,781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544,364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646,098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499,401</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5,598,672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4,947,217</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545,983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424,657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49,720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406,518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490,938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539,781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565,585</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0B25" w:rsidRPr="002B6501" w:rsidRDefault="00370B25" w:rsidP="00370B25">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4,989,651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3,763,531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318,138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291,924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339,604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305,826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252,999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278,289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289,700</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0B25" w:rsidRPr="002B6501" w:rsidRDefault="00370B25" w:rsidP="00370B25">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660,684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675,028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73,787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35,404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45,488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52,555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42,446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62,974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70,178</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370B25" w:rsidRPr="002B6501" w:rsidRDefault="00370B25" w:rsidP="00370B25">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279</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339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39</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4,787,031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3,741,594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371,148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206,350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244,767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239,946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186,237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211,908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216,427</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1,828,461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1,679,398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175,085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54,211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47,082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49,147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26,237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23,949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29,885</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742,810</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484,529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37,435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49,132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59,693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48,242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34,212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38,307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26,457</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878,757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583,056</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62,071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42,046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58,673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53,967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43,739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54,583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47,778</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433,912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370,736</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35,798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24,215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33,348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36,489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33,382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34,560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39,865</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903,091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623,871</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60,758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36,746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45,971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52,101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48,667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60,509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72,442</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14,085,574</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8,927,964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893,090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698,624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718,801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720,322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608,695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800,546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683,258</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845,538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604,374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167,693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34,774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11,388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9,479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34,285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114,118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73,693</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201,732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204,662</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15,854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17,449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17,789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15,310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11,303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21,041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19,363</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3,135,613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2,273,347</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192,201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186,353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204,250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227,320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166,673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206,858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173,753</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4,062,811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1,328,560</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155,108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94,673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93,451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83,703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72,041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93,544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91,702</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5,839,881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4,517,025</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362,234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365,375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391,923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384,510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324,393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364,985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324,747</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6,524,427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4,151,946</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362,073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304,282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327,014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326,014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308,367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367,203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396,630</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22,623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30,649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2,189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1,986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2,985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2,328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1,584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3,899</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2,305,317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1,152,029</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110,991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60,579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87,888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97,405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91,683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107,894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113,837</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2,936,818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1,889,966</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153,526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164,079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147,967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161,633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148,413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182,344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203,212</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260,699</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229,952</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22,276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14,003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15,650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9,385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14,183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16,011</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998,971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849,348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73,090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62,348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73,523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54,012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56,558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61,198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59,671</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1,191,258</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869,364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82,182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60,179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78,457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77,677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68,398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80,249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80,695</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254,557</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208,855</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18,577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19,375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22,797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22,477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17,894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25,635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22,656</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239,042</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92,967</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8,728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3,027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4,456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5,258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5,836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7,820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8,908</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134,561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83,984</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7,162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5,437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9,246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10,610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10,825</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58,456</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57,903</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5,156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3,405</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3,969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2,621</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1,494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3,094</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2,660</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sz w:val="14"/>
                <w:szCs w:val="14"/>
              </w:rPr>
            </w:pPr>
            <w:r w:rsidRPr="004A16ED">
              <w:rPr>
                <w:rFonts w:asciiTheme="majorBidi" w:hAnsiTheme="majorBidi" w:cstheme="majorBidi"/>
                <w:sz w:val="14"/>
                <w:szCs w:val="14"/>
              </w:rPr>
              <w:t>504,641</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425,658</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42,560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28,936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37,916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35,978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color w:val="000000"/>
                <w:sz w:val="14"/>
                <w:szCs w:val="14"/>
              </w:rPr>
            </w:pPr>
            <w:r w:rsidRPr="00370B25">
              <w:rPr>
                <w:rFonts w:asciiTheme="majorBidi" w:hAnsiTheme="majorBidi" w:cstheme="majorBidi"/>
                <w:color w:val="000000"/>
                <w:sz w:val="14"/>
                <w:szCs w:val="14"/>
              </w:rPr>
              <w:t>33,928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33,090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sz w:val="14"/>
                <w:szCs w:val="14"/>
              </w:rPr>
            </w:pPr>
            <w:r w:rsidRPr="00370B25">
              <w:rPr>
                <w:rFonts w:asciiTheme="majorBidi" w:hAnsiTheme="majorBidi" w:cstheme="majorBidi"/>
                <w:sz w:val="14"/>
                <w:szCs w:val="14"/>
              </w:rPr>
              <w:t>35,646</w:t>
            </w:r>
          </w:p>
        </w:tc>
      </w:tr>
      <w:tr w:rsidR="00370B25" w:rsidRPr="00460247" w:rsidTr="00370B25">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370B25" w:rsidRPr="002B6501" w:rsidRDefault="00370B25" w:rsidP="00370B25">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sz w:val="14"/>
                <w:szCs w:val="14"/>
              </w:rPr>
            </w:pPr>
            <w:r w:rsidRPr="004A16ED">
              <w:rPr>
                <w:rFonts w:asciiTheme="majorBidi" w:hAnsiTheme="majorBidi" w:cstheme="majorBidi"/>
                <w:b/>
                <w:bCs/>
                <w:sz w:val="14"/>
                <w:szCs w:val="14"/>
              </w:rPr>
              <w:t>5,839,153</w:t>
            </w:r>
          </w:p>
        </w:tc>
        <w:tc>
          <w:tcPr>
            <w:tcW w:w="759" w:type="dxa"/>
            <w:tcBorders>
              <w:top w:val="nil"/>
              <w:left w:val="nil"/>
              <w:bottom w:val="nil"/>
              <w:right w:val="nil"/>
            </w:tcBorders>
            <w:shd w:val="clear" w:color="auto" w:fill="auto"/>
            <w:noWrap/>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3,987,297</w:t>
            </w:r>
          </w:p>
        </w:tc>
        <w:tc>
          <w:tcPr>
            <w:tcW w:w="720" w:type="dxa"/>
            <w:tcBorders>
              <w:top w:val="nil"/>
              <w:left w:val="nil"/>
              <w:bottom w:val="nil"/>
              <w:right w:val="nil"/>
            </w:tcBorders>
            <w:shd w:val="clear" w:color="auto" w:fill="auto"/>
            <w:noWrap/>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394,280</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234,568</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286,106</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329,022</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290,709</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300,637</w:t>
            </w:r>
          </w:p>
        </w:tc>
        <w:tc>
          <w:tcPr>
            <w:tcW w:w="720" w:type="dxa"/>
            <w:tcBorders>
              <w:top w:val="nil"/>
              <w:left w:val="nil"/>
              <w:bottom w:val="nil"/>
              <w:right w:val="nil"/>
            </w:tcBorders>
            <w:shd w:val="clear" w:color="auto" w:fill="auto"/>
            <w:tcMar>
              <w:left w:w="43" w:type="dxa"/>
              <w:right w:w="43" w:type="dxa"/>
            </w:tcMar>
            <w:vAlign w:val="center"/>
          </w:tcPr>
          <w:p w:rsidR="00370B25"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283,040</w:t>
            </w:r>
          </w:p>
        </w:tc>
      </w:tr>
      <w:tr w:rsidR="005B081E" w:rsidRPr="00460247" w:rsidTr="00370B25">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5B081E" w:rsidRPr="002B6501" w:rsidRDefault="005B081E" w:rsidP="005B081E">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4A16ED" w:rsidRDefault="005B081E" w:rsidP="005B081E">
            <w:pPr>
              <w:jc w:val="right"/>
              <w:rPr>
                <w:rFonts w:asciiTheme="majorBidi" w:hAnsiTheme="majorBidi" w:cstheme="majorBidi"/>
                <w:b/>
                <w:bCs/>
                <w:sz w:val="14"/>
                <w:szCs w:val="14"/>
              </w:rPr>
            </w:pPr>
            <w:r w:rsidRPr="004A16ED">
              <w:rPr>
                <w:rFonts w:asciiTheme="majorBidi" w:hAnsiTheme="majorBidi" w:cstheme="majorBidi"/>
                <w:b/>
                <w:bCs/>
                <w:sz w:val="14"/>
                <w:szCs w:val="14"/>
              </w:rPr>
              <w:t>80,136,339</w:t>
            </w:r>
          </w:p>
          <w:p w:rsidR="005B081E" w:rsidRPr="004A16ED" w:rsidRDefault="005B081E" w:rsidP="005B081E">
            <w:pPr>
              <w:jc w:val="right"/>
              <w:rPr>
                <w:rFonts w:asciiTheme="majorBidi" w:hAnsiTheme="majorBidi" w:cstheme="majorBidi"/>
                <w:b/>
                <w:bCs/>
                <w:color w:val="000000"/>
                <w:sz w:val="14"/>
                <w:szCs w:val="14"/>
              </w:rPr>
            </w:pP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4A16ED" w:rsidRDefault="005B081E" w:rsidP="005B081E">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55,198,449</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5B081E"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5,154,434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4,188,619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3,705,022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4,528,324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color w:val="000000"/>
                <w:sz w:val="14"/>
                <w:szCs w:val="14"/>
              </w:rPr>
            </w:pPr>
            <w:r w:rsidRPr="00370B25">
              <w:rPr>
                <w:rFonts w:asciiTheme="majorBidi" w:hAnsiTheme="majorBidi" w:cstheme="majorBidi"/>
                <w:b/>
                <w:bCs/>
                <w:color w:val="000000"/>
                <w:sz w:val="14"/>
                <w:szCs w:val="14"/>
              </w:rPr>
              <w:t>3,993,788</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5B081E"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4,863,710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5B081E" w:rsidRPr="00370B25" w:rsidRDefault="00370B25" w:rsidP="00370B25">
            <w:pPr>
              <w:jc w:val="right"/>
              <w:rPr>
                <w:rFonts w:asciiTheme="majorBidi" w:hAnsiTheme="majorBidi" w:cstheme="majorBidi"/>
                <w:b/>
                <w:bCs/>
                <w:sz w:val="14"/>
                <w:szCs w:val="14"/>
              </w:rPr>
            </w:pPr>
            <w:r w:rsidRPr="00370B25">
              <w:rPr>
                <w:rFonts w:asciiTheme="majorBidi" w:hAnsiTheme="majorBidi" w:cstheme="majorBidi"/>
                <w:b/>
                <w:bCs/>
                <w:sz w:val="14"/>
                <w:szCs w:val="14"/>
              </w:rPr>
              <w:t>4,538,963</w:t>
            </w:r>
          </w:p>
        </w:tc>
      </w:tr>
      <w:tr w:rsidR="005B081E" w:rsidRPr="00BF4323" w:rsidTr="00302E5F">
        <w:trPr>
          <w:trHeight w:hRule="exact" w:val="129"/>
        </w:trPr>
        <w:tc>
          <w:tcPr>
            <w:tcW w:w="755" w:type="dxa"/>
            <w:tcBorders>
              <w:top w:val="single" w:sz="12" w:space="0" w:color="auto"/>
              <w:left w:val="nil"/>
              <w:right w:val="nil"/>
            </w:tcBorders>
          </w:tcPr>
          <w:p w:rsidR="005B081E" w:rsidRPr="00BF4323" w:rsidRDefault="005B081E" w:rsidP="005B081E">
            <w:pPr>
              <w:ind w:right="-93"/>
              <w:rPr>
                <w:sz w:val="12"/>
                <w:szCs w:val="14"/>
              </w:rPr>
            </w:pPr>
          </w:p>
        </w:tc>
        <w:tc>
          <w:tcPr>
            <w:tcW w:w="8965" w:type="dxa"/>
            <w:gridSpan w:val="10"/>
            <w:tcBorders>
              <w:top w:val="single" w:sz="12" w:space="0" w:color="auto"/>
              <w:left w:val="nil"/>
              <w:right w:val="nil"/>
            </w:tcBorders>
            <w:shd w:val="clear" w:color="auto" w:fill="auto"/>
            <w:noWrap/>
          </w:tcPr>
          <w:p w:rsidR="005B081E" w:rsidRPr="00BF4323" w:rsidRDefault="005B081E" w:rsidP="005B081E">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1"/>
        <w:gridCol w:w="1973"/>
        <w:gridCol w:w="755"/>
        <w:gridCol w:w="808"/>
        <w:gridCol w:w="763"/>
        <w:gridCol w:w="730"/>
        <w:gridCol w:w="715"/>
        <w:gridCol w:w="722"/>
        <w:gridCol w:w="722"/>
        <w:gridCol w:w="720"/>
        <w:gridCol w:w="721"/>
        <w:gridCol w:w="25"/>
      </w:tblGrid>
      <w:tr w:rsidR="003F65CB" w:rsidRPr="00BF4323" w:rsidTr="00F02B98">
        <w:trPr>
          <w:trHeight w:val="360"/>
        </w:trPr>
        <w:tc>
          <w:tcPr>
            <w:tcW w:w="8935" w:type="dxa"/>
            <w:gridSpan w:val="12"/>
            <w:tcBorders>
              <w:top w:val="nil"/>
              <w:left w:val="nil"/>
              <w:bottom w:val="nil"/>
              <w:right w:val="nil"/>
            </w:tcBorders>
          </w:tcPr>
          <w:p w:rsidR="003F65CB" w:rsidRPr="00BF4323" w:rsidRDefault="003F65CB" w:rsidP="00A72BE2">
            <w:pPr>
              <w:jc w:val="center"/>
              <w:rPr>
                <w:b/>
                <w:bCs/>
                <w:sz w:val="28"/>
                <w:szCs w:val="28"/>
              </w:rPr>
            </w:pPr>
            <w:r>
              <w:rPr>
                <w:b/>
                <w:bCs/>
                <w:sz w:val="28"/>
                <w:szCs w:val="28"/>
              </w:rPr>
              <w:t>4.18</w:t>
            </w:r>
            <w:r w:rsidR="00A72BE2">
              <w:rPr>
                <w:b/>
                <w:bCs/>
                <w:sz w:val="28"/>
                <w:szCs w:val="28"/>
              </w:rPr>
              <w:t xml:space="preserve"> Export Receipts</w:t>
            </w:r>
            <w:r w:rsidRPr="00BF4323">
              <w:rPr>
                <w:b/>
                <w:bCs/>
                <w:sz w:val="28"/>
                <w:szCs w:val="28"/>
              </w:rPr>
              <w:t xml:space="preserve"> by Selected Countries/Territories</w:t>
            </w:r>
          </w:p>
        </w:tc>
      </w:tr>
      <w:tr w:rsidR="003F65CB" w:rsidRPr="00BF4323" w:rsidTr="00F02B98">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095211">
        <w:trPr>
          <w:trHeight w:val="189"/>
        </w:trPr>
        <w:tc>
          <w:tcPr>
            <w:tcW w:w="8935" w:type="dxa"/>
            <w:gridSpan w:val="12"/>
            <w:tcBorders>
              <w:top w:val="nil"/>
              <w:left w:val="nil"/>
              <w:bottom w:val="nil"/>
              <w:right w:val="nil"/>
            </w:tcBorders>
            <w:vAlign w:val="bottom"/>
          </w:tcPr>
          <w:p w:rsidR="003F65CB" w:rsidRPr="00BF4323" w:rsidRDefault="002F1F57" w:rsidP="00805606">
            <w:pPr>
              <w:jc w:val="right"/>
              <w:rPr>
                <w:sz w:val="14"/>
                <w:szCs w:val="14"/>
              </w:rPr>
            </w:pPr>
            <w:r>
              <w:rPr>
                <w:sz w:val="14"/>
                <w:szCs w:val="14"/>
              </w:rPr>
              <w:t>Thousand US Dollars</w:t>
            </w:r>
          </w:p>
        </w:tc>
      </w:tr>
      <w:tr w:rsidR="00007702" w:rsidRPr="00BF4323" w:rsidTr="006773E0">
        <w:trPr>
          <w:gridAfter w:val="1"/>
          <w:wAfter w:w="25" w:type="dxa"/>
          <w:trHeight w:hRule="exact" w:val="246"/>
        </w:trPr>
        <w:tc>
          <w:tcPr>
            <w:tcW w:w="281" w:type="dxa"/>
            <w:vMerge w:val="restart"/>
            <w:tcBorders>
              <w:top w:val="single" w:sz="12" w:space="0" w:color="auto"/>
              <w:left w:val="nil"/>
              <w:bottom w:val="single" w:sz="12" w:space="0" w:color="000000"/>
            </w:tcBorders>
            <w:shd w:val="clear" w:color="auto" w:fill="auto"/>
            <w:vAlign w:val="center"/>
            <w:hideMark/>
          </w:tcPr>
          <w:p w:rsidR="00007702" w:rsidRPr="00BF4323" w:rsidRDefault="00007702" w:rsidP="00007702">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007702" w:rsidRPr="0052659D" w:rsidRDefault="00007702" w:rsidP="00007702">
            <w:pPr>
              <w:jc w:val="center"/>
              <w:rPr>
                <w:b/>
                <w:bCs/>
                <w:sz w:val="16"/>
                <w:szCs w:val="16"/>
              </w:rPr>
            </w:pPr>
            <w:r w:rsidRPr="0052659D">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007702" w:rsidRPr="004F71F5" w:rsidRDefault="00007702" w:rsidP="00007702">
            <w:pPr>
              <w:ind w:right="-105"/>
              <w:jc w:val="center"/>
              <w:rPr>
                <w:b/>
                <w:bCs/>
                <w:sz w:val="16"/>
                <w:szCs w:val="16"/>
                <w:vertAlign w:val="superscript"/>
              </w:rPr>
            </w:pPr>
            <w:r>
              <w:rPr>
                <w:b/>
                <w:bCs/>
                <w:sz w:val="16"/>
                <w:szCs w:val="16"/>
              </w:rPr>
              <w:t>FY22</w:t>
            </w:r>
          </w:p>
        </w:tc>
        <w:tc>
          <w:tcPr>
            <w:tcW w:w="808" w:type="dxa"/>
            <w:vMerge w:val="restart"/>
            <w:tcBorders>
              <w:top w:val="single" w:sz="12" w:space="0" w:color="auto"/>
              <w:left w:val="nil"/>
              <w:right w:val="single" w:sz="4" w:space="0" w:color="auto"/>
            </w:tcBorders>
            <w:shd w:val="clear" w:color="auto" w:fill="auto"/>
            <w:tcMar>
              <w:left w:w="43" w:type="dxa"/>
              <w:right w:w="43" w:type="dxa"/>
            </w:tcMar>
            <w:vAlign w:val="center"/>
          </w:tcPr>
          <w:p w:rsidR="00007702" w:rsidRPr="004F71F5" w:rsidRDefault="00007702" w:rsidP="007A754C">
            <w:pPr>
              <w:ind w:right="-105"/>
              <w:jc w:val="center"/>
              <w:rPr>
                <w:b/>
                <w:bCs/>
                <w:sz w:val="16"/>
                <w:szCs w:val="16"/>
                <w:vertAlign w:val="superscript"/>
              </w:rPr>
            </w:pPr>
            <w:r>
              <w:rPr>
                <w:b/>
                <w:bCs/>
                <w:sz w:val="16"/>
                <w:szCs w:val="16"/>
              </w:rPr>
              <w:t>FY23</w:t>
            </w:r>
            <w:r w:rsidR="007A754C" w:rsidRPr="007A754C">
              <w:rPr>
                <w:b/>
                <w:bCs/>
                <w:sz w:val="16"/>
                <w:szCs w:val="16"/>
                <w:vertAlign w:val="superscript"/>
              </w:rPr>
              <w:t xml:space="preserve"> R</w:t>
            </w:r>
          </w:p>
        </w:tc>
        <w:tc>
          <w:tcPr>
            <w:tcW w:w="763" w:type="dxa"/>
            <w:tcBorders>
              <w:top w:val="single" w:sz="12" w:space="0" w:color="auto"/>
              <w:left w:val="nil"/>
              <w:bottom w:val="single" w:sz="4" w:space="0" w:color="auto"/>
              <w:right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2022</w:t>
            </w:r>
          </w:p>
        </w:tc>
        <w:tc>
          <w:tcPr>
            <w:tcW w:w="4330" w:type="dxa"/>
            <w:gridSpan w:val="6"/>
            <w:tcBorders>
              <w:top w:val="single" w:sz="12" w:space="0" w:color="auto"/>
              <w:left w:val="single" w:sz="4" w:space="0" w:color="auto"/>
              <w:bottom w:val="single" w:sz="4" w:space="0" w:color="auto"/>
            </w:tcBorders>
            <w:shd w:val="clear" w:color="auto" w:fill="auto"/>
            <w:vAlign w:val="center"/>
          </w:tcPr>
          <w:p w:rsidR="00007702" w:rsidRPr="00F1018F" w:rsidRDefault="00007702" w:rsidP="00007702">
            <w:pPr>
              <w:tabs>
                <w:tab w:val="left" w:pos="1830"/>
                <w:tab w:val="center" w:pos="2084"/>
              </w:tabs>
              <w:jc w:val="center"/>
              <w:rPr>
                <w:b/>
                <w:bCs/>
                <w:sz w:val="16"/>
                <w:szCs w:val="16"/>
              </w:rPr>
            </w:pPr>
            <w:r>
              <w:rPr>
                <w:b/>
                <w:bCs/>
                <w:sz w:val="16"/>
                <w:szCs w:val="16"/>
              </w:rPr>
              <w:t>2023</w:t>
            </w:r>
          </w:p>
        </w:tc>
      </w:tr>
      <w:tr w:rsidR="005B081E" w:rsidRPr="00BF4323" w:rsidTr="00095211">
        <w:trPr>
          <w:trHeight w:val="213"/>
        </w:trPr>
        <w:tc>
          <w:tcPr>
            <w:tcW w:w="281" w:type="dxa"/>
            <w:vMerge/>
            <w:tcBorders>
              <w:top w:val="single" w:sz="12" w:space="0" w:color="000000"/>
              <w:left w:val="nil"/>
              <w:bottom w:val="single" w:sz="12" w:space="0" w:color="000000"/>
            </w:tcBorders>
            <w:shd w:val="clear" w:color="auto" w:fill="auto"/>
            <w:vAlign w:val="center"/>
            <w:hideMark/>
          </w:tcPr>
          <w:p w:rsidR="005B081E" w:rsidRPr="00BF4323" w:rsidRDefault="005B081E" w:rsidP="005B081E">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5B081E" w:rsidRPr="00BF4323" w:rsidRDefault="005B081E" w:rsidP="005B081E">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081E" w:rsidRPr="00BF4323" w:rsidRDefault="005B081E" w:rsidP="005B081E">
            <w:pPr>
              <w:jc w:val="right"/>
              <w:rPr>
                <w:b/>
                <w:bCs/>
                <w:sz w:val="15"/>
                <w:szCs w:val="15"/>
              </w:rPr>
            </w:pPr>
          </w:p>
        </w:tc>
        <w:tc>
          <w:tcPr>
            <w:tcW w:w="808"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081E" w:rsidRPr="00BF4323" w:rsidRDefault="005B081E" w:rsidP="005B081E">
            <w:pPr>
              <w:jc w:val="right"/>
              <w:rPr>
                <w:b/>
                <w:bCs/>
                <w:sz w:val="15"/>
                <w:szCs w:val="15"/>
              </w:rPr>
            </w:pPr>
          </w:p>
        </w:tc>
        <w:tc>
          <w:tcPr>
            <w:tcW w:w="76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Nov</w:t>
            </w:r>
          </w:p>
        </w:tc>
        <w:tc>
          <w:tcPr>
            <w:tcW w:w="730" w:type="dxa"/>
            <w:tcBorders>
              <w:top w:val="single" w:sz="4" w:space="0" w:color="auto"/>
              <w:left w:val="single" w:sz="4" w:space="0" w:color="auto"/>
              <w:bottom w:val="single" w:sz="12" w:space="0" w:color="auto"/>
            </w:tcBorders>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Jun</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Jul</w:t>
            </w:r>
          </w:p>
        </w:tc>
        <w:tc>
          <w:tcPr>
            <w:tcW w:w="722" w:type="dxa"/>
            <w:tcBorders>
              <w:top w:val="nil"/>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Aug</w:t>
            </w:r>
          </w:p>
        </w:tc>
        <w:tc>
          <w:tcPr>
            <w:tcW w:w="722" w:type="dxa"/>
            <w:tcBorders>
              <w:top w:val="nil"/>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746"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5B081E" w:rsidRPr="00501A45" w:rsidRDefault="005B081E" w:rsidP="005B081E">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5B081E" w:rsidRPr="00BF4323" w:rsidTr="002021E6">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5B081E" w:rsidRPr="00BF4323" w:rsidRDefault="005B081E" w:rsidP="005B081E">
            <w:pPr>
              <w:rPr>
                <w:b/>
                <w:bCs/>
                <w:sz w:val="15"/>
                <w:szCs w:val="15"/>
              </w:rPr>
            </w:pPr>
          </w:p>
        </w:tc>
        <w:tc>
          <w:tcPr>
            <w:tcW w:w="1973" w:type="dxa"/>
            <w:tcBorders>
              <w:top w:val="nil"/>
              <w:left w:val="nil"/>
              <w:bottom w:val="nil"/>
              <w:right w:val="nil"/>
            </w:tcBorders>
            <w:shd w:val="clear" w:color="auto" w:fill="auto"/>
            <w:vAlign w:val="center"/>
            <w:hideMark/>
          </w:tcPr>
          <w:p w:rsidR="005B081E" w:rsidRPr="00BF4323" w:rsidRDefault="005B081E" w:rsidP="005B081E">
            <w:pPr>
              <w:rPr>
                <w:rFonts w:eastAsia="Arial Unicode MS"/>
                <w:b/>
                <w:bCs/>
                <w:sz w:val="15"/>
                <w:szCs w:val="15"/>
              </w:rPr>
            </w:pPr>
          </w:p>
        </w:tc>
        <w:tc>
          <w:tcPr>
            <w:tcW w:w="755"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b/>
                <w:bCs/>
                <w:sz w:val="13"/>
                <w:szCs w:val="13"/>
              </w:rPr>
            </w:pPr>
          </w:p>
        </w:tc>
        <w:tc>
          <w:tcPr>
            <w:tcW w:w="808"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b/>
                <w:bCs/>
                <w:sz w:val="13"/>
                <w:szCs w:val="13"/>
              </w:rPr>
            </w:pPr>
          </w:p>
        </w:tc>
        <w:tc>
          <w:tcPr>
            <w:tcW w:w="763" w:type="dxa"/>
            <w:tcBorders>
              <w:top w:val="nil"/>
              <w:left w:val="nil"/>
              <w:right w:val="nil"/>
            </w:tcBorders>
            <w:shd w:val="clear" w:color="auto" w:fill="auto"/>
            <w:tcMar>
              <w:left w:w="29" w:type="dxa"/>
              <w:right w:w="43" w:type="dxa"/>
            </w:tcMar>
            <w:vAlign w:val="center"/>
          </w:tcPr>
          <w:p w:rsidR="005B081E" w:rsidRPr="00BF4323" w:rsidRDefault="005B081E" w:rsidP="005B081E">
            <w:pPr>
              <w:jc w:val="right"/>
              <w:rPr>
                <w:b/>
                <w:bCs/>
                <w:sz w:val="13"/>
                <w:szCs w:val="13"/>
              </w:rPr>
            </w:pPr>
          </w:p>
        </w:tc>
        <w:tc>
          <w:tcPr>
            <w:tcW w:w="730" w:type="dxa"/>
            <w:tcBorders>
              <w:top w:val="nil"/>
              <w:left w:val="nil"/>
              <w:right w:val="nil"/>
            </w:tcBorders>
          </w:tcPr>
          <w:p w:rsidR="005B081E" w:rsidRPr="00BF4323" w:rsidRDefault="005B081E" w:rsidP="005B081E">
            <w:pPr>
              <w:jc w:val="right"/>
              <w:rPr>
                <w:sz w:val="15"/>
                <w:szCs w:val="15"/>
              </w:rPr>
            </w:pPr>
          </w:p>
        </w:tc>
        <w:tc>
          <w:tcPr>
            <w:tcW w:w="715" w:type="dxa"/>
            <w:tcBorders>
              <w:top w:val="nil"/>
              <w:left w:val="nil"/>
              <w:right w:val="nil"/>
            </w:tcBorders>
            <w:shd w:val="clear" w:color="auto" w:fill="auto"/>
            <w:tcMar>
              <w:left w:w="29" w:type="dxa"/>
              <w:right w:w="43" w:type="dxa"/>
            </w:tcMar>
          </w:tcPr>
          <w:p w:rsidR="005B081E" w:rsidRPr="00BF4323" w:rsidRDefault="005B081E" w:rsidP="005B081E">
            <w:pPr>
              <w:jc w:val="right"/>
              <w:rPr>
                <w:sz w:val="15"/>
                <w:szCs w:val="15"/>
              </w:rPr>
            </w:pPr>
          </w:p>
        </w:tc>
        <w:tc>
          <w:tcPr>
            <w:tcW w:w="722" w:type="dxa"/>
            <w:tcBorders>
              <w:top w:val="nil"/>
              <w:left w:val="nil"/>
              <w:right w:val="nil"/>
            </w:tcBorders>
            <w:shd w:val="clear" w:color="auto" w:fill="auto"/>
            <w:tcMar>
              <w:left w:w="29" w:type="dxa"/>
              <w:right w:w="43" w:type="dxa"/>
            </w:tcMar>
          </w:tcPr>
          <w:p w:rsidR="005B081E" w:rsidRPr="00BF4323" w:rsidRDefault="005B081E" w:rsidP="005B081E">
            <w:pPr>
              <w:jc w:val="right"/>
              <w:rPr>
                <w:sz w:val="15"/>
                <w:szCs w:val="15"/>
              </w:rPr>
            </w:pPr>
          </w:p>
        </w:tc>
        <w:tc>
          <w:tcPr>
            <w:tcW w:w="722" w:type="dxa"/>
            <w:tcBorders>
              <w:top w:val="nil"/>
              <w:left w:val="nil"/>
              <w:right w:val="nil"/>
            </w:tcBorders>
            <w:shd w:val="clear" w:color="auto" w:fill="auto"/>
            <w:tcMar>
              <w:left w:w="29" w:type="dxa"/>
              <w:right w:w="43" w:type="dxa"/>
            </w:tcMar>
          </w:tcPr>
          <w:p w:rsidR="005B081E" w:rsidRPr="00BF4323" w:rsidRDefault="005B081E" w:rsidP="005B081E">
            <w:pPr>
              <w:jc w:val="right"/>
              <w:rPr>
                <w:sz w:val="15"/>
                <w:szCs w:val="15"/>
              </w:rPr>
            </w:pPr>
          </w:p>
        </w:tc>
        <w:tc>
          <w:tcPr>
            <w:tcW w:w="720" w:type="dxa"/>
            <w:tcBorders>
              <w:top w:val="nil"/>
              <w:left w:val="nil"/>
              <w:right w:val="nil"/>
            </w:tcBorders>
            <w:shd w:val="clear" w:color="auto" w:fill="auto"/>
            <w:tcMar>
              <w:left w:w="29" w:type="dxa"/>
              <w:right w:w="43" w:type="dxa"/>
            </w:tcMar>
          </w:tcPr>
          <w:p w:rsidR="005B081E" w:rsidRPr="00BF4323" w:rsidRDefault="005B081E" w:rsidP="005B081E">
            <w:pPr>
              <w:jc w:val="right"/>
              <w:rPr>
                <w:sz w:val="15"/>
                <w:szCs w:val="15"/>
              </w:rPr>
            </w:pPr>
          </w:p>
        </w:tc>
        <w:tc>
          <w:tcPr>
            <w:tcW w:w="746" w:type="dxa"/>
            <w:gridSpan w:val="2"/>
            <w:tcBorders>
              <w:top w:val="nil"/>
              <w:left w:val="nil"/>
              <w:right w:val="nil"/>
            </w:tcBorders>
            <w:shd w:val="clear" w:color="auto" w:fill="auto"/>
            <w:tcMar>
              <w:left w:w="29" w:type="dxa"/>
              <w:right w:w="43" w:type="dxa"/>
            </w:tcMar>
          </w:tcPr>
          <w:p w:rsidR="005B081E" w:rsidRPr="00BF4323" w:rsidRDefault="005B081E" w:rsidP="005B081E">
            <w:pPr>
              <w:jc w:val="right"/>
              <w:rPr>
                <w:sz w:val="15"/>
                <w:szCs w:val="15"/>
              </w:rPr>
            </w:pP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E2762A" w:rsidRPr="0052659D" w:rsidRDefault="00E2762A" w:rsidP="00E2762A">
            <w:pP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32,492,942</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27,878,962</w:t>
            </w:r>
          </w:p>
        </w:tc>
        <w:tc>
          <w:tcPr>
            <w:tcW w:w="763" w:type="dxa"/>
            <w:tcBorders>
              <w:left w:val="nil"/>
              <w:right w:val="nil"/>
            </w:tcBorders>
            <w:shd w:val="clear" w:color="auto" w:fill="auto"/>
            <w:tcMar>
              <w:left w:w="43" w:type="dxa"/>
              <w:right w:w="43" w:type="dxa"/>
            </w:tcMar>
            <w:vAlign w:val="center"/>
          </w:tcPr>
          <w:p w:rsidR="00E2762A" w:rsidRPr="00E2762A" w:rsidRDefault="00E2762A" w:rsidP="00E2762A">
            <w:pPr>
              <w:jc w:val="right"/>
              <w:rPr>
                <w:b/>
                <w:bCs/>
                <w:sz w:val="14"/>
                <w:szCs w:val="14"/>
              </w:rPr>
            </w:pPr>
            <w:r w:rsidRPr="00E2762A">
              <w:rPr>
                <w:b/>
                <w:bCs/>
                <w:sz w:val="14"/>
                <w:szCs w:val="14"/>
              </w:rPr>
              <w:t>2,248,045</w:t>
            </w:r>
          </w:p>
        </w:tc>
        <w:tc>
          <w:tcPr>
            <w:tcW w:w="730" w:type="dxa"/>
            <w:tcBorders>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2,111,995</w:t>
            </w:r>
          </w:p>
        </w:tc>
        <w:tc>
          <w:tcPr>
            <w:tcW w:w="715" w:type="dxa"/>
            <w:tcBorders>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2,119,964</w:t>
            </w:r>
          </w:p>
        </w:tc>
        <w:tc>
          <w:tcPr>
            <w:tcW w:w="722" w:type="dxa"/>
            <w:tcBorders>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2,424,979</w:t>
            </w:r>
          </w:p>
        </w:tc>
        <w:tc>
          <w:tcPr>
            <w:tcW w:w="722" w:type="dxa"/>
            <w:tcBorders>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2,469,969</w:t>
            </w:r>
          </w:p>
        </w:tc>
        <w:tc>
          <w:tcPr>
            <w:tcW w:w="720" w:type="dxa"/>
            <w:tcBorders>
              <w:left w:val="nil"/>
              <w:right w:val="nil"/>
            </w:tcBorders>
            <w:shd w:val="clear" w:color="auto" w:fill="auto"/>
            <w:tcMar>
              <w:left w:w="43" w:type="dxa"/>
              <w:right w:w="43" w:type="dxa"/>
            </w:tcMar>
            <w:vAlign w:val="center"/>
          </w:tcPr>
          <w:p w:rsidR="00E2762A" w:rsidRPr="00E2762A" w:rsidRDefault="00E2762A" w:rsidP="00E2762A">
            <w:pPr>
              <w:jc w:val="right"/>
              <w:rPr>
                <w:b/>
                <w:bCs/>
                <w:sz w:val="14"/>
                <w:szCs w:val="14"/>
              </w:rPr>
            </w:pPr>
            <w:r w:rsidRPr="00E2762A">
              <w:rPr>
                <w:b/>
                <w:bCs/>
                <w:sz w:val="14"/>
                <w:szCs w:val="14"/>
              </w:rPr>
              <w:t>2,763,968</w:t>
            </w:r>
          </w:p>
        </w:tc>
        <w:tc>
          <w:tcPr>
            <w:tcW w:w="746" w:type="dxa"/>
            <w:gridSpan w:val="2"/>
            <w:tcBorders>
              <w:left w:val="nil"/>
            </w:tcBorders>
            <w:shd w:val="clear" w:color="auto" w:fill="auto"/>
            <w:tcMar>
              <w:left w:w="43" w:type="dxa"/>
              <w:right w:w="43" w:type="dxa"/>
            </w:tcMar>
            <w:vAlign w:val="center"/>
          </w:tcPr>
          <w:p w:rsidR="00E2762A" w:rsidRPr="00E2762A" w:rsidRDefault="00E2762A" w:rsidP="00E2762A">
            <w:pPr>
              <w:jc w:val="right"/>
              <w:rPr>
                <w:b/>
                <w:bCs/>
                <w:sz w:val="14"/>
                <w:szCs w:val="14"/>
              </w:rPr>
            </w:pPr>
            <w:r w:rsidRPr="00E2762A">
              <w:rPr>
                <w:b/>
                <w:bCs/>
                <w:sz w:val="14"/>
                <w:szCs w:val="14"/>
              </w:rPr>
              <w:t>2,731,964</w:t>
            </w:r>
          </w:p>
        </w:tc>
      </w:tr>
      <w:tr w:rsidR="005B081E" w:rsidRPr="00BF4323" w:rsidTr="005B758C">
        <w:trPr>
          <w:trHeight w:hRule="exact" w:val="245"/>
        </w:trPr>
        <w:tc>
          <w:tcPr>
            <w:tcW w:w="281" w:type="dxa"/>
            <w:tcBorders>
              <w:top w:val="nil"/>
              <w:left w:val="nil"/>
              <w:bottom w:val="nil"/>
              <w:right w:val="nil"/>
            </w:tcBorders>
            <w:shd w:val="clear" w:color="auto" w:fill="auto"/>
            <w:tcMar>
              <w:left w:w="58" w:type="dxa"/>
              <w:right w:w="58" w:type="dxa"/>
            </w:tcMar>
            <w:vAlign w:val="bottom"/>
            <w:hideMark/>
          </w:tcPr>
          <w:p w:rsidR="005B081E" w:rsidRPr="0052659D" w:rsidRDefault="005B081E" w:rsidP="005B081E">
            <w:pPr>
              <w:rPr>
                <w:b/>
                <w:bCs/>
                <w:sz w:val="14"/>
                <w:szCs w:val="14"/>
              </w:rPr>
            </w:pPr>
          </w:p>
        </w:tc>
        <w:tc>
          <w:tcPr>
            <w:tcW w:w="1973" w:type="dxa"/>
            <w:tcBorders>
              <w:top w:val="nil"/>
              <w:left w:val="nil"/>
              <w:bottom w:val="nil"/>
              <w:right w:val="nil"/>
            </w:tcBorders>
            <w:shd w:val="clear" w:color="auto" w:fill="auto"/>
            <w:vAlign w:val="center"/>
            <w:hideMark/>
          </w:tcPr>
          <w:p w:rsidR="005B081E" w:rsidRPr="0052659D" w:rsidRDefault="005B081E" w:rsidP="005B081E">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tcPr>
          <w:p w:rsidR="005B081E" w:rsidRPr="00A61E52" w:rsidRDefault="005B081E" w:rsidP="005B081E">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5B081E" w:rsidRPr="00A61E52" w:rsidRDefault="005B081E" w:rsidP="005B081E">
            <w:pPr>
              <w:jc w:val="right"/>
              <w:rPr>
                <w:sz w:val="14"/>
                <w:szCs w:val="14"/>
              </w:rPr>
            </w:pPr>
          </w:p>
        </w:tc>
        <w:tc>
          <w:tcPr>
            <w:tcW w:w="763"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30"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15"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22"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22"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20" w:type="dxa"/>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c>
          <w:tcPr>
            <w:tcW w:w="746" w:type="dxa"/>
            <w:gridSpan w:val="2"/>
            <w:tcBorders>
              <w:left w:val="nil"/>
              <w:bottom w:val="nil"/>
              <w:right w:val="nil"/>
            </w:tcBorders>
            <w:shd w:val="clear" w:color="auto" w:fill="auto"/>
            <w:tcMar>
              <w:left w:w="43" w:type="dxa"/>
              <w:right w:w="43" w:type="dxa"/>
            </w:tcMar>
            <w:vAlign w:val="center"/>
          </w:tcPr>
          <w:p w:rsidR="005B081E" w:rsidRPr="005B758C" w:rsidRDefault="005B081E" w:rsidP="005B081E">
            <w:pPr>
              <w:jc w:val="right"/>
              <w:rPr>
                <w:rFonts w:asciiTheme="majorBidi" w:hAnsiTheme="majorBidi" w:cstheme="majorBidi"/>
                <w:sz w:val="14"/>
                <w:szCs w:val="14"/>
              </w:rPr>
            </w:pP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rFonts w:eastAsia="Arial Unicode MS"/>
                <w:b/>
                <w:bCs/>
                <w:sz w:val="14"/>
                <w:szCs w:val="14"/>
              </w:rPr>
              <w:t>A.</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30,100</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52,844</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1,207</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2,842</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3,720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5,930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2,889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3,401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B.</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167,437</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189,689</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17,047</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13,948</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15,175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15,877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15,074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14,455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13,994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101,800</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115,313</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10,642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9,732</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11,231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11,021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10,984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10,014</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11,473</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65,637</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74,376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6,405</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4,216</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3,944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4,856</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4,090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4,441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2,521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C.</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371,263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309,575</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25,140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22,644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25,685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26,893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25,532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33,243</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29,396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47,361</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47,033</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4,484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4,525</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3,600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3,308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5,705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7,247</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4,781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102,958</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106,780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8,230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7,900</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11,361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11,502</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9,419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12,794</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12,103</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9,419</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7,328</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632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615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722</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409</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211,525</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148,434</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11,794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9,756</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10,181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11,468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9,652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12,480</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12,104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D</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7,213,343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6,358,219</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511,009</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476,203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471,367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530,865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471,581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515,448</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469,120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403,722</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426,592</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38,496</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28,585</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31,394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36,078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30,085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30,275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33,910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6,808,278</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5,931,218</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472,405</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447,609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439,892</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494,774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441,456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485,167</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435,136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1,342</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408</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E.</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757,773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659,749</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56,393</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48,551</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56,010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57,135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56,098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63,922</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60,830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26,645</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20,790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3,098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1,783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2,423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2,961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2,229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2,032</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54,285</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65,315</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5,870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3,813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5,748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6,321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4,915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5,622</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6,291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134,321</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88,565</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5,689</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4,905</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6,118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6,293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5,440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6,881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8,681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44,487</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11,070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922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1,009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411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1,677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715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505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716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498,034</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474,010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40,814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37,041</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41,309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39,884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42,159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48,686</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43,110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F.</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2,967,765</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2,586,468</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213,002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204,499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223,634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232,308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213,478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227,931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225,866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294,873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207,980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15,842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15,262</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17,224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17,428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12,769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18,885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21,491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30,604</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33,934</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2,722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1,960</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2,356</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3,352</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2,467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3,219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2,025</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58,622</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51,246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3,537</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4,633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5,600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5,861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4,613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5,655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4,374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192,404</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156,587</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15,324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10,423</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11,973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11,146</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12,303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13,193</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10,092</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2,201,080</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1,966,593</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161,400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160,094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172,701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178,454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167,663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170,636</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172,943</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190,183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170,127</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14,178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12,127</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13,780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16,067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13,664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16,343</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14,940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G.</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2,736,823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2,980,957</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243,114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236,728</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260,959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249,410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263,275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292,449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245,743</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108,465</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124,736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7,808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10,590</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9,895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9,605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10,348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10,177</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11,237</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1,087,434</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1,151,424</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90,575</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98,601</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99,491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96,048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103,612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110,238</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92,596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1,150,868</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1,375,278</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118,336</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103,572</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124,709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117,493</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124,734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149,579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122,269</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390,056</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329,520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26,394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23,965</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26,864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26,265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24,581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22,456</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19,641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H.</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4,662,682</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4,526,556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377,090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338,409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338,319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348,955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314,260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352,567</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374,485</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717,140</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700,931</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63,299</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58,726</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54,659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41,856</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40,073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46,328</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52,694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531,609</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570,126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42,840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39,914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46,599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44,444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39,700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41,711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34,571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1,751,423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1,600,319</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139,461</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111,689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123,671</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129,484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111,291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122,726</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125,105</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1,499,671</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1,446,997</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119,284</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121,969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107,428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119,195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105,236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116,033</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111,926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132,343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180,427</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9,738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4,354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4,437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11,489</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15,525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22,939</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48,005</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30,496</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27,756</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2,469</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1,757</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1,525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2,486</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2,436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2,831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2,184</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r w:rsidRPr="0052659D">
              <w:rPr>
                <w:b/>
                <w:bCs/>
                <w:sz w:val="14"/>
                <w:szCs w:val="14"/>
              </w:rPr>
              <w:t>I.</w:t>
            </w:r>
          </w:p>
        </w:tc>
        <w:tc>
          <w:tcPr>
            <w:tcW w:w="1973"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641,069</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b/>
                <w:bCs/>
                <w:color w:val="000000"/>
                <w:sz w:val="14"/>
                <w:szCs w:val="14"/>
              </w:rPr>
            </w:pPr>
            <w:r w:rsidRPr="00A61E52">
              <w:rPr>
                <w:b/>
                <w:bCs/>
                <w:color w:val="000000"/>
                <w:sz w:val="14"/>
                <w:szCs w:val="14"/>
              </w:rPr>
              <w:t>650,470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56,832</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48,884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43,620</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49,568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52,724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95,971</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102,231</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204,134</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242,092</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24,318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15,176</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17,967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19,085</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20,294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24,085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24,080</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26,413</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24,744</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2,840</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1,609</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952</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2,177</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2,807</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2,056</w:t>
            </w:r>
          </w:p>
        </w:tc>
      </w:tr>
      <w:tr w:rsidR="00E2762A" w:rsidRPr="00BF4323" w:rsidTr="00E2762A">
        <w:trPr>
          <w:trHeight w:hRule="exact" w:val="245"/>
        </w:trPr>
        <w:tc>
          <w:tcPr>
            <w:tcW w:w="281"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62,801</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110,940</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6,845</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11,104</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5,378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6,848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17,195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21,059</w:t>
            </w:r>
          </w:p>
        </w:tc>
      </w:tr>
      <w:tr w:rsidR="00E2762A" w:rsidRPr="00BF4323" w:rsidTr="00E2762A">
        <w:trPr>
          <w:trHeight w:hRule="exact" w:val="245"/>
        </w:trPr>
        <w:tc>
          <w:tcPr>
            <w:tcW w:w="281" w:type="dxa"/>
            <w:tcBorders>
              <w:top w:val="nil"/>
              <w:left w:val="nil"/>
              <w:right w:val="nil"/>
            </w:tcBorders>
            <w:shd w:val="clear" w:color="auto" w:fill="auto"/>
            <w:tcMar>
              <w:left w:w="58" w:type="dxa"/>
              <w:right w:w="58" w:type="dxa"/>
            </w:tcMar>
            <w:vAlign w:val="center"/>
            <w:hideMark/>
          </w:tcPr>
          <w:p w:rsidR="00E2762A" w:rsidRPr="0052659D" w:rsidRDefault="00E2762A" w:rsidP="00E2762A">
            <w:pPr>
              <w:jc w:val="center"/>
              <w:rPr>
                <w:b/>
                <w:bCs/>
                <w:sz w:val="14"/>
                <w:szCs w:val="14"/>
              </w:rPr>
            </w:pPr>
          </w:p>
        </w:tc>
        <w:tc>
          <w:tcPr>
            <w:tcW w:w="1973" w:type="dxa"/>
            <w:tcBorders>
              <w:top w:val="nil"/>
              <w:left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55" w:type="dxa"/>
            <w:tcBorders>
              <w:top w:val="nil"/>
              <w:left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347,721</w:t>
            </w:r>
          </w:p>
        </w:tc>
        <w:tc>
          <w:tcPr>
            <w:tcW w:w="808" w:type="dxa"/>
            <w:tcBorders>
              <w:top w:val="nil"/>
              <w:left w:val="nil"/>
              <w:bottom w:val="nil"/>
              <w:right w:val="nil"/>
            </w:tcBorders>
            <w:shd w:val="clear" w:color="auto" w:fill="auto"/>
            <w:tcMar>
              <w:left w:w="43" w:type="dxa"/>
              <w:right w:w="43" w:type="dxa"/>
            </w:tcMar>
            <w:vAlign w:val="center"/>
          </w:tcPr>
          <w:p w:rsidR="00E2762A" w:rsidRPr="00A61E52" w:rsidRDefault="00E2762A" w:rsidP="00E2762A">
            <w:pPr>
              <w:jc w:val="right"/>
              <w:rPr>
                <w:color w:val="000000"/>
                <w:sz w:val="14"/>
                <w:szCs w:val="14"/>
              </w:rPr>
            </w:pPr>
            <w:r w:rsidRPr="00A61E52">
              <w:rPr>
                <w:color w:val="000000"/>
                <w:sz w:val="14"/>
                <w:szCs w:val="14"/>
              </w:rPr>
              <w:t>272,693</w:t>
            </w:r>
          </w:p>
        </w:tc>
        <w:tc>
          <w:tcPr>
            <w:tcW w:w="763"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22,828</w:t>
            </w:r>
          </w:p>
        </w:tc>
        <w:tc>
          <w:tcPr>
            <w:tcW w:w="73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20,995</w:t>
            </w:r>
          </w:p>
        </w:tc>
        <w:tc>
          <w:tcPr>
            <w:tcW w:w="715"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19,324</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21,458</w:t>
            </w:r>
          </w:p>
        </w:tc>
        <w:tc>
          <w:tcPr>
            <w:tcW w:w="722"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21,556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51,885</w:t>
            </w:r>
          </w:p>
        </w:tc>
        <w:tc>
          <w:tcPr>
            <w:tcW w:w="746" w:type="dxa"/>
            <w:gridSpan w:val="2"/>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55,037</w:t>
            </w:r>
          </w:p>
        </w:tc>
      </w:tr>
      <w:tr w:rsidR="005B081E" w:rsidRPr="00BF4323" w:rsidTr="002021E6">
        <w:trPr>
          <w:trHeight w:hRule="exact" w:val="153"/>
        </w:trPr>
        <w:tc>
          <w:tcPr>
            <w:tcW w:w="281" w:type="dxa"/>
            <w:tcBorders>
              <w:top w:val="nil"/>
              <w:left w:val="nil"/>
              <w:bottom w:val="single" w:sz="12" w:space="0" w:color="auto"/>
              <w:right w:val="nil"/>
            </w:tcBorders>
            <w:shd w:val="clear" w:color="auto" w:fill="auto"/>
            <w:vAlign w:val="bottom"/>
            <w:hideMark/>
          </w:tcPr>
          <w:p w:rsidR="005B081E" w:rsidRPr="00BF4323" w:rsidRDefault="005B081E" w:rsidP="005B081E">
            <w:pPr>
              <w:jc w:val="center"/>
              <w:rPr>
                <w:b/>
                <w:bCs/>
                <w:sz w:val="15"/>
                <w:szCs w:val="15"/>
              </w:rPr>
            </w:pPr>
            <w:r w:rsidRPr="00BF4323">
              <w:rPr>
                <w:b/>
                <w:bCs/>
                <w:sz w:val="15"/>
                <w:szCs w:val="15"/>
              </w:rPr>
              <w:t> </w:t>
            </w:r>
          </w:p>
        </w:tc>
        <w:tc>
          <w:tcPr>
            <w:tcW w:w="1973" w:type="dxa"/>
            <w:tcBorders>
              <w:top w:val="nil"/>
              <w:left w:val="nil"/>
              <w:bottom w:val="single" w:sz="12" w:space="0" w:color="auto"/>
              <w:right w:val="nil"/>
            </w:tcBorders>
            <w:shd w:val="clear" w:color="auto" w:fill="auto"/>
            <w:vAlign w:val="bottom"/>
            <w:hideMark/>
          </w:tcPr>
          <w:p w:rsidR="005B081E" w:rsidRPr="00BF4323" w:rsidRDefault="005B081E" w:rsidP="005B081E">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center"/>
            <w:hideMark/>
          </w:tcPr>
          <w:p w:rsidR="005B081E" w:rsidRPr="00BF4323" w:rsidRDefault="005B081E" w:rsidP="005B081E">
            <w:pPr>
              <w:jc w:val="right"/>
              <w:rPr>
                <w:sz w:val="15"/>
                <w:szCs w:val="15"/>
              </w:rPr>
            </w:pPr>
            <w:r w:rsidRPr="00BF4323">
              <w:rPr>
                <w:rFonts w:eastAsia="Arial Unicode MS"/>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center"/>
            <w:hideMark/>
          </w:tcPr>
          <w:p w:rsidR="005B081E" w:rsidRPr="00BF4323" w:rsidRDefault="005B081E" w:rsidP="005B081E">
            <w:pPr>
              <w:rPr>
                <w:sz w:val="15"/>
                <w:szCs w:val="15"/>
              </w:rPr>
            </w:pPr>
            <w:r w:rsidRPr="00BF4323">
              <w:rPr>
                <w:rFonts w:eastAsia="Arial Unicode MS"/>
                <w:sz w:val="15"/>
                <w:szCs w:val="15"/>
              </w:rPr>
              <w:t> </w:t>
            </w:r>
          </w:p>
        </w:tc>
        <w:tc>
          <w:tcPr>
            <w:tcW w:w="763" w:type="dxa"/>
            <w:tcBorders>
              <w:top w:val="nil"/>
              <w:left w:val="nil"/>
              <w:bottom w:val="single" w:sz="12" w:space="0" w:color="auto"/>
              <w:right w:val="nil"/>
            </w:tcBorders>
            <w:shd w:val="clear" w:color="auto" w:fill="auto"/>
            <w:tcMar>
              <w:left w:w="29" w:type="dxa"/>
              <w:right w:w="29" w:type="dxa"/>
            </w:tcMar>
            <w:vAlign w:val="center"/>
            <w:hideMark/>
          </w:tcPr>
          <w:p w:rsidR="005B081E" w:rsidRPr="00BF4323" w:rsidRDefault="005B081E" w:rsidP="005B081E">
            <w:pPr>
              <w:rPr>
                <w:b/>
                <w:bCs/>
                <w:sz w:val="15"/>
                <w:szCs w:val="15"/>
              </w:rPr>
            </w:pPr>
          </w:p>
        </w:tc>
        <w:tc>
          <w:tcPr>
            <w:tcW w:w="730" w:type="dxa"/>
            <w:tcBorders>
              <w:top w:val="nil"/>
              <w:left w:val="nil"/>
              <w:bottom w:val="single" w:sz="12" w:space="0" w:color="auto"/>
              <w:right w:val="nil"/>
            </w:tcBorders>
            <w:vAlign w:val="center"/>
          </w:tcPr>
          <w:p w:rsidR="005B081E" w:rsidRPr="00BF4323" w:rsidRDefault="005B081E" w:rsidP="005B081E">
            <w:pPr>
              <w:rPr>
                <w:sz w:val="13"/>
                <w:szCs w:val="13"/>
              </w:rPr>
            </w:pPr>
          </w:p>
        </w:tc>
        <w:tc>
          <w:tcPr>
            <w:tcW w:w="715" w:type="dxa"/>
            <w:tcBorders>
              <w:top w:val="nil"/>
              <w:left w:val="nil"/>
              <w:bottom w:val="single" w:sz="12" w:space="0" w:color="auto"/>
              <w:right w:val="nil"/>
            </w:tcBorders>
            <w:shd w:val="clear" w:color="auto" w:fill="auto"/>
            <w:tcMar>
              <w:left w:w="29" w:type="dxa"/>
              <w:right w:w="29" w:type="dxa"/>
            </w:tcMar>
            <w:vAlign w:val="center"/>
            <w:hideMark/>
          </w:tcPr>
          <w:p w:rsidR="005B081E" w:rsidRPr="00BF4323" w:rsidRDefault="005B081E" w:rsidP="005B081E">
            <w:pPr>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5B081E" w:rsidRPr="00BF4323" w:rsidRDefault="005B081E" w:rsidP="005B081E">
            <w:pPr>
              <w:jc w:val="right"/>
              <w:rPr>
                <w:sz w:val="13"/>
                <w:szCs w:val="13"/>
              </w:rPr>
            </w:pPr>
            <w:r w:rsidRPr="00BF4323">
              <w:rPr>
                <w:sz w:val="13"/>
                <w:szCs w:val="13"/>
              </w:rPr>
              <w:t> </w:t>
            </w:r>
          </w:p>
        </w:tc>
        <w:tc>
          <w:tcPr>
            <w:tcW w:w="722" w:type="dxa"/>
            <w:tcBorders>
              <w:top w:val="nil"/>
              <w:left w:val="nil"/>
              <w:bottom w:val="single" w:sz="12" w:space="0" w:color="auto"/>
              <w:right w:val="nil"/>
            </w:tcBorders>
            <w:shd w:val="clear" w:color="auto" w:fill="auto"/>
            <w:tcMar>
              <w:left w:w="29" w:type="dxa"/>
              <w:right w:w="29" w:type="dxa"/>
            </w:tcMar>
            <w:vAlign w:val="center"/>
          </w:tcPr>
          <w:p w:rsidR="005B081E" w:rsidRPr="00BF4323" w:rsidRDefault="005B081E" w:rsidP="005B081E">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tcPr>
          <w:p w:rsidR="005B081E" w:rsidRPr="00BF4323" w:rsidRDefault="005B081E" w:rsidP="005B081E">
            <w:pPr>
              <w:rPr>
                <w:sz w:val="13"/>
                <w:szCs w:val="13"/>
              </w:rPr>
            </w:pPr>
            <w:r w:rsidRPr="00BF4323">
              <w:rPr>
                <w:sz w:val="13"/>
                <w:szCs w:val="13"/>
              </w:rPr>
              <w:t> </w:t>
            </w:r>
          </w:p>
        </w:tc>
        <w:tc>
          <w:tcPr>
            <w:tcW w:w="746" w:type="dxa"/>
            <w:gridSpan w:val="2"/>
            <w:tcBorders>
              <w:top w:val="nil"/>
              <w:left w:val="nil"/>
              <w:bottom w:val="single" w:sz="12" w:space="0" w:color="auto"/>
              <w:right w:val="nil"/>
            </w:tcBorders>
            <w:shd w:val="clear" w:color="auto" w:fill="auto"/>
            <w:tcMar>
              <w:left w:w="29" w:type="dxa"/>
              <w:right w:w="29" w:type="dxa"/>
            </w:tcMar>
            <w:vAlign w:val="center"/>
          </w:tcPr>
          <w:p w:rsidR="005B081E" w:rsidRPr="00BF4323" w:rsidRDefault="005B081E" w:rsidP="005B081E">
            <w:pPr>
              <w:jc w:val="right"/>
              <w:rPr>
                <w:sz w:val="13"/>
                <w:szCs w:val="13"/>
              </w:rPr>
            </w:pP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9360" w:type="dxa"/>
        <w:jc w:val="center"/>
        <w:tblLayout w:type="fixed"/>
        <w:tblCellMar>
          <w:left w:w="101" w:type="dxa"/>
          <w:right w:w="14" w:type="dxa"/>
        </w:tblCellMar>
        <w:tblLook w:val="04A0" w:firstRow="1" w:lastRow="0" w:firstColumn="1" w:lastColumn="0" w:noHBand="0" w:noVBand="1"/>
      </w:tblPr>
      <w:tblGrid>
        <w:gridCol w:w="357"/>
        <w:gridCol w:w="2424"/>
        <w:gridCol w:w="720"/>
        <w:gridCol w:w="775"/>
        <w:gridCol w:w="758"/>
        <w:gridCol w:w="726"/>
        <w:gridCol w:w="720"/>
        <w:gridCol w:w="720"/>
        <w:gridCol w:w="720"/>
        <w:gridCol w:w="720"/>
        <w:gridCol w:w="720"/>
      </w:tblGrid>
      <w:tr w:rsidR="003F65CB" w:rsidRPr="00BF4323" w:rsidTr="000067A1">
        <w:trPr>
          <w:trHeight w:hRule="exact" w:val="378"/>
          <w:jc w:val="center"/>
        </w:trPr>
        <w:tc>
          <w:tcPr>
            <w:tcW w:w="9360"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00A61E52">
              <w:rPr>
                <w:b/>
                <w:bCs/>
                <w:sz w:val="28"/>
                <w:szCs w:val="28"/>
              </w:rPr>
              <w:t xml:space="preserve"> Export Receipts</w:t>
            </w:r>
            <w:r w:rsidRPr="00BF4323">
              <w:rPr>
                <w:b/>
                <w:bCs/>
                <w:sz w:val="28"/>
                <w:szCs w:val="28"/>
              </w:rPr>
              <w:t xml:space="preserve"> by Selected Countries/Territories</w:t>
            </w:r>
          </w:p>
        </w:tc>
      </w:tr>
      <w:tr w:rsidR="003F65CB" w:rsidRPr="00BF4323" w:rsidTr="000067A1">
        <w:trPr>
          <w:trHeight w:val="171"/>
          <w:jc w:val="center"/>
        </w:trPr>
        <w:tc>
          <w:tcPr>
            <w:tcW w:w="9360"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0067A1">
        <w:trPr>
          <w:trHeight w:val="171"/>
          <w:jc w:val="center"/>
        </w:trPr>
        <w:tc>
          <w:tcPr>
            <w:tcW w:w="9360"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w:t>
            </w:r>
            <w:r w:rsidR="002F1F57">
              <w:rPr>
                <w:sz w:val="14"/>
                <w:szCs w:val="14"/>
              </w:rPr>
              <w:t>Thousand US Dollars</w:t>
            </w:r>
          </w:p>
        </w:tc>
      </w:tr>
      <w:tr w:rsidR="00C82006" w:rsidRPr="00BF4323" w:rsidTr="00C82006">
        <w:trPr>
          <w:trHeight w:hRule="exact" w:val="226"/>
          <w:jc w:val="center"/>
        </w:trPr>
        <w:tc>
          <w:tcPr>
            <w:tcW w:w="357" w:type="dxa"/>
            <w:vMerge w:val="restart"/>
            <w:tcBorders>
              <w:top w:val="single" w:sz="12" w:space="0" w:color="auto"/>
              <w:left w:val="nil"/>
              <w:bottom w:val="single" w:sz="12" w:space="0" w:color="auto"/>
            </w:tcBorders>
            <w:shd w:val="clear" w:color="auto" w:fill="auto"/>
            <w:vAlign w:val="center"/>
            <w:hideMark/>
          </w:tcPr>
          <w:p w:rsidR="00C82006" w:rsidRPr="0052659D" w:rsidRDefault="00C82006" w:rsidP="00007702">
            <w:pPr>
              <w:jc w:val="center"/>
              <w:rPr>
                <w:b/>
                <w:bCs/>
                <w:sz w:val="16"/>
                <w:szCs w:val="16"/>
              </w:rPr>
            </w:pPr>
          </w:p>
        </w:tc>
        <w:tc>
          <w:tcPr>
            <w:tcW w:w="2424" w:type="dxa"/>
            <w:vMerge w:val="restart"/>
            <w:tcBorders>
              <w:top w:val="single" w:sz="12" w:space="0" w:color="auto"/>
              <w:left w:val="nil"/>
              <w:bottom w:val="single" w:sz="12" w:space="0" w:color="auto"/>
              <w:right w:val="single" w:sz="4" w:space="0" w:color="auto"/>
            </w:tcBorders>
            <w:shd w:val="clear" w:color="auto" w:fill="auto"/>
            <w:vAlign w:val="center"/>
          </w:tcPr>
          <w:p w:rsidR="00C82006" w:rsidRPr="005B758C" w:rsidRDefault="00C82006" w:rsidP="00007702">
            <w:pPr>
              <w:jc w:val="center"/>
              <w:rPr>
                <w:b/>
                <w:bCs/>
                <w:sz w:val="16"/>
                <w:szCs w:val="16"/>
              </w:rPr>
            </w:pPr>
            <w:r w:rsidRPr="005B758C">
              <w:rPr>
                <w:b/>
                <w:bCs/>
                <w:sz w:val="16"/>
                <w:szCs w:val="16"/>
              </w:rPr>
              <w:t>Country / Territory</w:t>
            </w:r>
          </w:p>
        </w:tc>
        <w:tc>
          <w:tcPr>
            <w:tcW w:w="720" w:type="dxa"/>
            <w:vMerge w:val="restart"/>
            <w:tcBorders>
              <w:top w:val="single" w:sz="12" w:space="0" w:color="auto"/>
              <w:left w:val="single" w:sz="4" w:space="0" w:color="auto"/>
              <w:right w:val="single" w:sz="4" w:space="0" w:color="auto"/>
            </w:tcBorders>
            <w:shd w:val="clear" w:color="auto" w:fill="auto"/>
            <w:vAlign w:val="center"/>
          </w:tcPr>
          <w:p w:rsidR="00C82006" w:rsidRPr="005B758C" w:rsidRDefault="00C82006" w:rsidP="00007702">
            <w:pPr>
              <w:ind w:right="-105"/>
              <w:jc w:val="center"/>
              <w:rPr>
                <w:b/>
                <w:bCs/>
                <w:sz w:val="16"/>
                <w:szCs w:val="16"/>
                <w:vertAlign w:val="superscript"/>
              </w:rPr>
            </w:pPr>
            <w:r w:rsidRPr="005B758C">
              <w:rPr>
                <w:b/>
                <w:bCs/>
                <w:sz w:val="16"/>
                <w:szCs w:val="16"/>
              </w:rPr>
              <w:t>FY22</w:t>
            </w:r>
          </w:p>
        </w:tc>
        <w:tc>
          <w:tcPr>
            <w:tcW w:w="77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C82006" w:rsidRPr="005B758C" w:rsidRDefault="00C82006" w:rsidP="007A754C">
            <w:pPr>
              <w:ind w:right="-105"/>
              <w:jc w:val="center"/>
              <w:rPr>
                <w:b/>
                <w:bCs/>
                <w:sz w:val="16"/>
                <w:szCs w:val="16"/>
                <w:vertAlign w:val="superscript"/>
              </w:rPr>
            </w:pPr>
            <w:r w:rsidRPr="005B758C">
              <w:rPr>
                <w:b/>
                <w:bCs/>
                <w:sz w:val="16"/>
                <w:szCs w:val="16"/>
              </w:rPr>
              <w:t>FY23</w:t>
            </w:r>
            <w:r w:rsidRPr="005B758C">
              <w:rPr>
                <w:b/>
                <w:bCs/>
                <w:sz w:val="16"/>
                <w:szCs w:val="16"/>
                <w:vertAlign w:val="superscript"/>
              </w:rPr>
              <w:t xml:space="preserve"> R</w:t>
            </w:r>
          </w:p>
        </w:tc>
        <w:tc>
          <w:tcPr>
            <w:tcW w:w="758" w:type="dxa"/>
            <w:tcBorders>
              <w:top w:val="single" w:sz="12" w:space="0" w:color="auto"/>
              <w:left w:val="single" w:sz="4" w:space="0" w:color="auto"/>
              <w:bottom w:val="single" w:sz="4" w:space="0" w:color="auto"/>
            </w:tcBorders>
            <w:shd w:val="clear" w:color="auto" w:fill="auto"/>
            <w:vAlign w:val="center"/>
          </w:tcPr>
          <w:p w:rsidR="00C82006" w:rsidRPr="005B758C" w:rsidRDefault="00C82006" w:rsidP="00007702">
            <w:pPr>
              <w:tabs>
                <w:tab w:val="left" w:pos="1830"/>
                <w:tab w:val="center" w:pos="2084"/>
              </w:tabs>
              <w:jc w:val="center"/>
              <w:rPr>
                <w:b/>
                <w:bCs/>
                <w:sz w:val="16"/>
                <w:szCs w:val="16"/>
              </w:rPr>
            </w:pPr>
            <w:r w:rsidRPr="005B758C">
              <w:rPr>
                <w:b/>
                <w:bCs/>
                <w:sz w:val="16"/>
                <w:szCs w:val="16"/>
              </w:rPr>
              <w:t xml:space="preserve">2022  </w:t>
            </w:r>
          </w:p>
        </w:tc>
        <w:tc>
          <w:tcPr>
            <w:tcW w:w="4326" w:type="dxa"/>
            <w:gridSpan w:val="6"/>
            <w:tcBorders>
              <w:top w:val="single" w:sz="12" w:space="0" w:color="auto"/>
              <w:left w:val="single" w:sz="4" w:space="0" w:color="auto"/>
              <w:bottom w:val="single" w:sz="4" w:space="0" w:color="auto"/>
            </w:tcBorders>
            <w:shd w:val="clear" w:color="auto" w:fill="auto"/>
            <w:vAlign w:val="center"/>
          </w:tcPr>
          <w:p w:rsidR="00C82006" w:rsidRPr="005B758C" w:rsidRDefault="00C82006" w:rsidP="00007702">
            <w:pPr>
              <w:tabs>
                <w:tab w:val="left" w:pos="1830"/>
                <w:tab w:val="center" w:pos="2084"/>
              </w:tabs>
              <w:jc w:val="center"/>
              <w:rPr>
                <w:b/>
                <w:bCs/>
                <w:sz w:val="16"/>
                <w:szCs w:val="16"/>
              </w:rPr>
            </w:pPr>
            <w:r w:rsidRPr="005B758C">
              <w:rPr>
                <w:b/>
                <w:bCs/>
                <w:sz w:val="16"/>
                <w:szCs w:val="16"/>
              </w:rPr>
              <w:t>2023</w:t>
            </w:r>
          </w:p>
        </w:tc>
      </w:tr>
      <w:tr w:rsidR="005B081E" w:rsidRPr="00BF4323" w:rsidTr="00C82006">
        <w:trPr>
          <w:trHeight w:hRule="exact" w:val="291"/>
          <w:jc w:val="center"/>
        </w:trPr>
        <w:tc>
          <w:tcPr>
            <w:tcW w:w="357" w:type="dxa"/>
            <w:vMerge/>
            <w:tcBorders>
              <w:top w:val="single" w:sz="8" w:space="0" w:color="auto"/>
              <w:left w:val="nil"/>
              <w:bottom w:val="single" w:sz="12" w:space="0" w:color="auto"/>
            </w:tcBorders>
            <w:shd w:val="clear" w:color="auto" w:fill="auto"/>
            <w:vAlign w:val="bottom"/>
            <w:hideMark/>
          </w:tcPr>
          <w:p w:rsidR="005B081E" w:rsidRPr="00BF4323" w:rsidRDefault="005B081E" w:rsidP="005B081E">
            <w:pPr>
              <w:rPr>
                <w:b/>
                <w:bCs/>
                <w:sz w:val="15"/>
                <w:szCs w:val="15"/>
              </w:rPr>
            </w:pPr>
          </w:p>
        </w:tc>
        <w:tc>
          <w:tcPr>
            <w:tcW w:w="2424" w:type="dxa"/>
            <w:vMerge/>
            <w:tcBorders>
              <w:top w:val="single" w:sz="8" w:space="0" w:color="auto"/>
              <w:left w:val="nil"/>
              <w:bottom w:val="single" w:sz="12" w:space="0" w:color="auto"/>
              <w:right w:val="single" w:sz="4" w:space="0" w:color="auto"/>
            </w:tcBorders>
            <w:shd w:val="clear" w:color="auto" w:fill="auto"/>
            <w:vAlign w:val="bottom"/>
          </w:tcPr>
          <w:p w:rsidR="005B081E" w:rsidRPr="005B758C" w:rsidRDefault="005B081E" w:rsidP="005B081E">
            <w:pPr>
              <w:rPr>
                <w:b/>
                <w:bCs/>
                <w:sz w:val="16"/>
                <w:szCs w:val="16"/>
              </w:rPr>
            </w:pPr>
          </w:p>
        </w:tc>
        <w:tc>
          <w:tcPr>
            <w:tcW w:w="720"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081E" w:rsidRPr="005B758C" w:rsidRDefault="005B081E" w:rsidP="005B081E">
            <w:pPr>
              <w:jc w:val="right"/>
              <w:rPr>
                <w:b/>
                <w:bCs/>
                <w:sz w:val="16"/>
                <w:szCs w:val="16"/>
              </w:rPr>
            </w:pPr>
          </w:p>
        </w:tc>
        <w:tc>
          <w:tcPr>
            <w:tcW w:w="775"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5B081E" w:rsidRPr="005B758C" w:rsidRDefault="005B081E" w:rsidP="005B081E">
            <w:pPr>
              <w:jc w:val="right"/>
              <w:rPr>
                <w:b/>
                <w:bCs/>
                <w:sz w:val="16"/>
                <w:szCs w:val="16"/>
              </w:rPr>
            </w:pPr>
          </w:p>
        </w:tc>
        <w:tc>
          <w:tcPr>
            <w:tcW w:w="758" w:type="dxa"/>
            <w:tcBorders>
              <w:top w:val="single" w:sz="4" w:space="0" w:color="auto"/>
              <w:left w:val="single" w:sz="4" w:space="0" w:color="auto"/>
              <w:bottom w:val="single" w:sz="12" w:space="0" w:color="auto"/>
              <w:right w:val="single" w:sz="4" w:space="0" w:color="auto"/>
            </w:tcBorders>
            <w:shd w:val="clear" w:color="auto" w:fill="auto"/>
            <w:tcMar>
              <w:left w:w="58" w:type="dxa"/>
              <w:right w:w="43" w:type="dxa"/>
            </w:tcMar>
            <w:vAlign w:val="center"/>
          </w:tcPr>
          <w:p w:rsidR="005B081E" w:rsidRPr="00501A45" w:rsidRDefault="005B081E" w:rsidP="005B081E">
            <w:pPr>
              <w:jc w:val="right"/>
              <w:rPr>
                <w:b/>
                <w:bCs/>
                <w:sz w:val="14"/>
                <w:szCs w:val="14"/>
              </w:rPr>
            </w:pPr>
            <w:r w:rsidRPr="00501A45">
              <w:rPr>
                <w:b/>
                <w:bCs/>
                <w:sz w:val="14"/>
                <w:szCs w:val="14"/>
              </w:rPr>
              <w:t>Nov</w:t>
            </w:r>
          </w:p>
        </w:tc>
        <w:tc>
          <w:tcPr>
            <w:tcW w:w="726" w:type="dxa"/>
            <w:tcBorders>
              <w:top w:val="single" w:sz="4" w:space="0" w:color="auto"/>
              <w:left w:val="single" w:sz="4" w:space="0" w:color="auto"/>
              <w:bottom w:val="single" w:sz="12" w:space="0" w:color="auto"/>
            </w:tcBorders>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Jul</w:t>
            </w:r>
          </w:p>
        </w:tc>
        <w:tc>
          <w:tcPr>
            <w:tcW w:w="720" w:type="dxa"/>
            <w:tcBorders>
              <w:top w:val="nil"/>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Aug</w:t>
            </w:r>
          </w:p>
        </w:tc>
        <w:tc>
          <w:tcPr>
            <w:tcW w:w="720" w:type="dxa"/>
            <w:tcBorders>
              <w:top w:val="nil"/>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5B081E" w:rsidRPr="00501A45" w:rsidRDefault="005B081E" w:rsidP="005B081E">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5B081E" w:rsidRPr="00501A45" w:rsidRDefault="005B081E" w:rsidP="005B081E">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5B081E" w:rsidRPr="00BF4323" w:rsidTr="000067A1">
        <w:trPr>
          <w:trHeight w:hRule="exact" w:val="245"/>
          <w:jc w:val="center"/>
        </w:trPr>
        <w:tc>
          <w:tcPr>
            <w:tcW w:w="357" w:type="dxa"/>
            <w:tcBorders>
              <w:top w:val="nil"/>
              <w:left w:val="nil"/>
              <w:bottom w:val="nil"/>
              <w:right w:val="nil"/>
            </w:tcBorders>
            <w:shd w:val="clear" w:color="auto" w:fill="auto"/>
            <w:vAlign w:val="center"/>
            <w:hideMark/>
          </w:tcPr>
          <w:p w:rsidR="005B081E" w:rsidRPr="00BF4323" w:rsidRDefault="005B081E" w:rsidP="005B081E">
            <w:pPr>
              <w:jc w:val="center"/>
              <w:rPr>
                <w:b/>
                <w:bCs/>
                <w:sz w:val="15"/>
                <w:szCs w:val="15"/>
              </w:rPr>
            </w:pPr>
          </w:p>
        </w:tc>
        <w:tc>
          <w:tcPr>
            <w:tcW w:w="2424" w:type="dxa"/>
            <w:tcBorders>
              <w:top w:val="nil"/>
              <w:left w:val="nil"/>
              <w:bottom w:val="nil"/>
              <w:right w:val="nil"/>
            </w:tcBorders>
            <w:shd w:val="clear" w:color="auto" w:fill="auto"/>
            <w:vAlign w:val="center"/>
            <w:hideMark/>
          </w:tcPr>
          <w:p w:rsidR="005B081E" w:rsidRPr="00BF4323" w:rsidRDefault="005B081E" w:rsidP="005B081E">
            <w:pPr>
              <w:jc w:val="center"/>
              <w:rPr>
                <w:b/>
                <w:bCs/>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center"/>
              <w:rPr>
                <w:b/>
                <w:bCs/>
                <w:sz w:val="13"/>
                <w:szCs w:val="13"/>
              </w:rPr>
            </w:pPr>
          </w:p>
        </w:tc>
        <w:tc>
          <w:tcPr>
            <w:tcW w:w="775"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center"/>
              <w:rPr>
                <w:b/>
                <w:bCs/>
                <w:sz w:val="13"/>
                <w:szCs w:val="13"/>
              </w:rPr>
            </w:pPr>
          </w:p>
        </w:tc>
        <w:tc>
          <w:tcPr>
            <w:tcW w:w="758"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center"/>
              <w:rPr>
                <w:b/>
                <w:bCs/>
                <w:sz w:val="13"/>
                <w:szCs w:val="13"/>
              </w:rPr>
            </w:pPr>
          </w:p>
        </w:tc>
        <w:tc>
          <w:tcPr>
            <w:tcW w:w="726" w:type="dxa"/>
            <w:tcBorders>
              <w:top w:val="nil"/>
              <w:left w:val="nil"/>
              <w:bottom w:val="nil"/>
              <w:right w:val="nil"/>
            </w:tcBorders>
            <w:vAlign w:val="center"/>
          </w:tcPr>
          <w:p w:rsidR="005B081E" w:rsidRPr="00BF4323" w:rsidRDefault="005B081E" w:rsidP="005B081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5B081E" w:rsidRPr="00BF4323" w:rsidRDefault="005B081E" w:rsidP="005B081E">
            <w:pPr>
              <w:jc w:val="right"/>
              <w:rPr>
                <w:sz w:val="15"/>
                <w:szCs w:val="15"/>
              </w:rPr>
            </w:pPr>
          </w:p>
        </w:tc>
        <w:tc>
          <w:tcPr>
            <w:tcW w:w="720" w:type="dxa"/>
            <w:tcBorders>
              <w:top w:val="nil"/>
              <w:left w:val="nil"/>
              <w:bottom w:val="nil"/>
            </w:tcBorders>
            <w:shd w:val="clear" w:color="auto" w:fill="auto"/>
            <w:tcMar>
              <w:left w:w="29" w:type="dxa"/>
              <w:right w:w="43" w:type="dxa"/>
            </w:tcMar>
            <w:vAlign w:val="center"/>
          </w:tcPr>
          <w:p w:rsidR="005B081E" w:rsidRPr="00BF4323" w:rsidRDefault="005B081E" w:rsidP="005B081E">
            <w:pPr>
              <w:jc w:val="right"/>
              <w:rPr>
                <w:sz w:val="15"/>
                <w:szCs w:val="15"/>
              </w:rPr>
            </w:pP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J.</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Middle Africa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32,769</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30,807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2,086</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4,048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3,731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4,758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4,933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5,794</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K.</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Northern Africa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214,194</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187,724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16,303</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23,003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13,020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17,286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21,423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21,514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27,085</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Egypt</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128,797</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110,156</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9,688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15,676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6,174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9,183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12,487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12,780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16,679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Morocco</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29,915</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26,824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1,241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3,294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1,812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1,766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2,309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55,482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50,744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5,374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3,553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6,292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7,170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6,853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8,097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L.</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Southern Africa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209,726</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212,625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20,519</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14,799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16,363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13,351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12,405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15,720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23,967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South Africa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199,904</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199,574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20,171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14,372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15,506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12,804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11,820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15,277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22,140</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9,822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13,051</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348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1,827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M.</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Western Africa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316,288</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235,587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11,360</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12,218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15,780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15,120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16,848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30,257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40,367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N.</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Eastern Asia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3,629,482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2,740,805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275,859</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193,855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207,073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261,980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335,877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397,276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327,121</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China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2,783,059</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2,029,174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199,058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137,130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151,365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198,932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283,077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318,842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271,316</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Hong Kong</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334,321</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179,493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15,437</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9,477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8,695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25,177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20,342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15,814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12,046</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Japan</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199,928</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204,572</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21,644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13,768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15,944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15,659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17,144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19,601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16,486</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Republic of Korea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205,906</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197,152</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15,378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13,170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15,988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16,931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15,298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14,665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14,405</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106,268</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130,413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24,342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15,080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28,354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12,868</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O.</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South-Central Asia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1,981,736</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1,795,094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146,078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136,079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138,020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124,661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126,942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168,507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163,027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Afghanistan</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552,781</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522,145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37,263</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43,657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42,173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46,219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40,217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52,177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51,911</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Bangladesh</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872,562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768,547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70,431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59,498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53,258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45,331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45,917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47,687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56,264</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India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1,292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329</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FFFFFF" w:themeFill="background1"/>
            <w:vAlign w:val="center"/>
            <w:hideMark/>
          </w:tcPr>
          <w:p w:rsidR="00E2762A" w:rsidRPr="0052659D" w:rsidRDefault="00E2762A" w:rsidP="00E2762A">
            <w:pPr>
              <w:rPr>
                <w:sz w:val="14"/>
                <w:szCs w:val="14"/>
              </w:rPr>
            </w:pPr>
            <w:r w:rsidRPr="0052659D">
              <w:rPr>
                <w:sz w:val="14"/>
                <w:szCs w:val="14"/>
              </w:rPr>
              <w:t>Iran</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75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Sri Lanka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375,370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283,779</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24,154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19,274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20,464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22,763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28,965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42,281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31,497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179,732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220,218</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14,224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13,593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22,101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10,329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11,842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26,336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23,352</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P.</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South Eastern Asia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1,539,754</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1,297,646</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139,684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100,702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79,690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105,544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99,754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135,882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252,196</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Indonesia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122,973</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127,393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10,006</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9,427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10,715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6,086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9,146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16,325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79,221</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Malaysia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432,750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299,013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32,932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18,456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23,684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31,586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30,372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51,858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64,529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Singapore</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374,986</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290,610</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52,062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36,086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5,793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7,089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8,025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10,730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21,419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Thailand</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146,583</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164,123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11,083</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11,671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10,285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9,216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9,493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9,369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462,463</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416,507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33,602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25,061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29,214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48,845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42,995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47,477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77,658</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Q.</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Western Asia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3,405,891</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3,028,844</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234,019</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262,631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269,137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301,614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330,528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335,194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346,998</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Bahrain</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69,839</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64,275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5,696</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5,000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6,698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5,401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5,875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5,839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5,227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Jordan</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41,299</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40,917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2,909</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2,752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3,520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5,035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3,224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4,902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3,752</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Kuwait</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134,441</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127,445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11,777</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10,171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8,189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9,633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9,444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14,276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10,276</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Saudi Arabia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420,402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504,152</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36,965</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46,296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42,681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52,493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54,097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65,711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60,672</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Turkey</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354,725</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323,329</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21,409</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26,710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29,863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28,917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40,699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27,712</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United Arab Emirates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1,848,990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1,475,921</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115,874</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134,238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134,066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161,506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176,594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153,327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192,500</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536,195</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492,805</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39,392</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37,464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42,490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37,684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52,376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50,440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46,859</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b/>
                <w:bCs/>
                <w:sz w:val="14"/>
                <w:szCs w:val="14"/>
              </w:rPr>
              <w:t>R.</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Australia &amp; New Zealand</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360,870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357,443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31,221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29,382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27,044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25,281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23,773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27,057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25,420</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Australia</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302,690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305,283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26,358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25,626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22,977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19,968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20,176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22,623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22,201</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New Zealand</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51,155</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47,851</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4,601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3,447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3,932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4,948</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3,243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4,123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2,901</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sz w:val="14"/>
                <w:szCs w:val="14"/>
              </w:rPr>
            </w:pPr>
          </w:p>
        </w:tc>
        <w:tc>
          <w:tcPr>
            <w:tcW w:w="2424" w:type="dxa"/>
            <w:tcBorders>
              <w:top w:val="nil"/>
              <w:left w:val="nil"/>
              <w:bottom w:val="nil"/>
              <w:right w:val="nil"/>
            </w:tcBorders>
            <w:shd w:val="clear" w:color="auto" w:fill="auto"/>
            <w:vAlign w:val="center"/>
            <w:hideMark/>
          </w:tcPr>
          <w:p w:rsidR="00E2762A" w:rsidRPr="0052659D" w:rsidRDefault="00E2762A" w:rsidP="00E2762A">
            <w:pPr>
              <w:rPr>
                <w:sz w:val="14"/>
                <w:szCs w:val="14"/>
              </w:rPr>
            </w:pPr>
            <w:r w:rsidRPr="0052659D">
              <w:rPr>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7,025</w:t>
            </w:r>
          </w:p>
        </w:tc>
        <w:tc>
          <w:tcPr>
            <w:tcW w:w="775" w:type="dxa"/>
            <w:tcBorders>
              <w:top w:val="nil"/>
              <w:left w:val="nil"/>
              <w:right w:val="nil"/>
            </w:tcBorders>
            <w:shd w:val="clear" w:color="auto" w:fill="auto"/>
            <w:tcMar>
              <w:left w:w="43" w:type="dxa"/>
              <w:right w:w="43" w:type="dxa"/>
            </w:tcMar>
            <w:vAlign w:val="center"/>
          </w:tcPr>
          <w:p w:rsidR="00E2762A" w:rsidRDefault="00E2762A" w:rsidP="00E2762A">
            <w:pPr>
              <w:jc w:val="right"/>
              <w:rPr>
                <w:color w:val="000000"/>
                <w:sz w:val="14"/>
                <w:szCs w:val="14"/>
              </w:rPr>
            </w:pPr>
            <w:r>
              <w:rPr>
                <w:color w:val="000000"/>
                <w:sz w:val="14"/>
                <w:szCs w:val="14"/>
              </w:rPr>
              <w:t>4,309</w:t>
            </w:r>
          </w:p>
        </w:tc>
        <w:tc>
          <w:tcPr>
            <w:tcW w:w="758"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261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365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color w:val="000000"/>
                <w:sz w:val="14"/>
                <w:szCs w:val="14"/>
              </w:rPr>
            </w:pPr>
            <w:r w:rsidRPr="00E2762A">
              <w:rPr>
                <w:rFonts w:asciiTheme="majorBidi" w:hAnsiTheme="majorBidi" w:cstheme="majorBidi"/>
                <w:color w:val="000000"/>
                <w:sz w:val="14"/>
                <w:szCs w:val="14"/>
              </w:rPr>
              <w:t>317</w:t>
            </w:r>
          </w:p>
        </w:tc>
      </w:tr>
      <w:tr w:rsidR="00E2762A" w:rsidRPr="00822AFA" w:rsidTr="00E2762A">
        <w:trPr>
          <w:trHeight w:hRule="exact" w:val="245"/>
          <w:jc w:val="center"/>
        </w:trPr>
        <w:tc>
          <w:tcPr>
            <w:tcW w:w="357" w:type="dxa"/>
            <w:tcBorders>
              <w:top w:val="nil"/>
              <w:left w:val="nil"/>
              <w:bottom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52659D">
              <w:rPr>
                <w:rFonts w:eastAsia="Arial Unicode MS"/>
                <w:b/>
                <w:bCs/>
                <w:sz w:val="14"/>
                <w:szCs w:val="14"/>
              </w:rPr>
              <w:t>S.</w:t>
            </w:r>
          </w:p>
        </w:tc>
        <w:tc>
          <w:tcPr>
            <w:tcW w:w="2424" w:type="dxa"/>
            <w:tcBorders>
              <w:top w:val="nil"/>
              <w:left w:val="nil"/>
              <w:bottom w:val="nil"/>
              <w:right w:val="nil"/>
            </w:tcBorders>
            <w:shd w:val="clear" w:color="auto" w:fill="auto"/>
            <w:vAlign w:val="center"/>
            <w:hideMark/>
          </w:tcPr>
          <w:p w:rsidR="00E2762A" w:rsidRPr="0052659D" w:rsidRDefault="00E2762A" w:rsidP="00E2762A">
            <w:pPr>
              <w:rPr>
                <w:b/>
                <w:bCs/>
                <w:sz w:val="14"/>
                <w:szCs w:val="14"/>
              </w:rPr>
            </w:pPr>
            <w:r w:rsidRPr="0052659D">
              <w:rPr>
                <w:b/>
                <w:bCs/>
                <w:sz w:val="14"/>
                <w:szCs w:val="14"/>
              </w:rPr>
              <w:t>Others</w:t>
            </w:r>
          </w:p>
        </w:tc>
        <w:tc>
          <w:tcPr>
            <w:tcW w:w="720"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65,721</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85,756</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6,678</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2,623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2,652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2,903</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3,310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3,942</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4,268</w:t>
            </w:r>
          </w:p>
        </w:tc>
      </w:tr>
      <w:tr w:rsidR="00E2762A" w:rsidRPr="00822AFA" w:rsidTr="00E2762A">
        <w:trPr>
          <w:trHeight w:hRule="exact" w:val="245"/>
          <w:jc w:val="center"/>
        </w:trPr>
        <w:tc>
          <w:tcPr>
            <w:tcW w:w="357" w:type="dxa"/>
            <w:tcBorders>
              <w:top w:val="nil"/>
              <w:left w:val="nil"/>
              <w:right w:val="nil"/>
            </w:tcBorders>
            <w:shd w:val="clear" w:color="auto" w:fill="auto"/>
            <w:tcMar>
              <w:left w:w="58" w:type="dxa"/>
              <w:right w:w="58" w:type="dxa"/>
            </w:tcMar>
            <w:vAlign w:val="center"/>
            <w:hideMark/>
          </w:tcPr>
          <w:p w:rsidR="00E2762A" w:rsidRPr="0052659D" w:rsidRDefault="00E2762A" w:rsidP="00E2762A">
            <w:pPr>
              <w:rPr>
                <w:b/>
                <w:bCs/>
                <w:sz w:val="14"/>
                <w:szCs w:val="14"/>
              </w:rPr>
            </w:pPr>
            <w:r w:rsidRPr="00BA251C">
              <w:rPr>
                <w:b/>
                <w:bCs/>
                <w:sz w:val="14"/>
                <w:szCs w:val="14"/>
              </w:rPr>
              <w:t>I.</w:t>
            </w:r>
          </w:p>
        </w:tc>
        <w:tc>
          <w:tcPr>
            <w:tcW w:w="2424" w:type="dxa"/>
            <w:tcBorders>
              <w:top w:val="nil"/>
              <w:left w:val="nil"/>
              <w:right w:val="nil"/>
            </w:tcBorders>
            <w:shd w:val="clear" w:color="auto" w:fill="auto"/>
            <w:vAlign w:val="center"/>
          </w:tcPr>
          <w:p w:rsidR="00E2762A" w:rsidRPr="0052659D" w:rsidRDefault="00E2762A" w:rsidP="00E2762A">
            <w:pPr>
              <w:rPr>
                <w:b/>
                <w:bCs/>
                <w:sz w:val="14"/>
                <w:szCs w:val="14"/>
              </w:rPr>
            </w:pPr>
            <w:r w:rsidRPr="00BA251C">
              <w:rPr>
                <w:b/>
                <w:bCs/>
                <w:sz w:val="14"/>
                <w:szCs w:val="14"/>
              </w:rPr>
              <w:t>Export Receipts through Banks</w:t>
            </w:r>
          </w:p>
        </w:tc>
        <w:tc>
          <w:tcPr>
            <w:tcW w:w="720" w:type="dxa"/>
            <w:tcBorders>
              <w:top w:val="nil"/>
              <w:left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31,304,688</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28,286,857</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2,384,641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2,172,049</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2,212,156</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2,388,411</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2,390,054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2,739,157</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2,741,310</w:t>
            </w:r>
          </w:p>
        </w:tc>
      </w:tr>
      <w:tr w:rsidR="00E2762A" w:rsidRPr="00822AFA" w:rsidTr="00E2762A">
        <w:trPr>
          <w:trHeight w:hRule="exact" w:val="245"/>
          <w:jc w:val="center"/>
        </w:trPr>
        <w:tc>
          <w:tcPr>
            <w:tcW w:w="357" w:type="dxa"/>
            <w:tcBorders>
              <w:top w:val="nil"/>
              <w:left w:val="nil"/>
              <w:right w:val="nil"/>
            </w:tcBorders>
            <w:shd w:val="clear" w:color="auto" w:fill="auto"/>
            <w:tcMar>
              <w:left w:w="58" w:type="dxa"/>
              <w:right w:w="58" w:type="dxa"/>
            </w:tcMar>
            <w:vAlign w:val="center"/>
          </w:tcPr>
          <w:p w:rsidR="00E2762A" w:rsidRPr="0052659D" w:rsidRDefault="00E2762A" w:rsidP="00E2762A">
            <w:pPr>
              <w:rPr>
                <w:b/>
                <w:bCs/>
                <w:sz w:val="14"/>
                <w:szCs w:val="14"/>
              </w:rPr>
            </w:pPr>
            <w:r w:rsidRPr="00BA251C">
              <w:rPr>
                <w:b/>
                <w:bCs/>
                <w:sz w:val="14"/>
                <w:szCs w:val="14"/>
              </w:rPr>
              <w:t>II.</w:t>
            </w:r>
          </w:p>
        </w:tc>
        <w:tc>
          <w:tcPr>
            <w:tcW w:w="2424" w:type="dxa"/>
            <w:tcBorders>
              <w:top w:val="nil"/>
              <w:left w:val="nil"/>
              <w:right w:val="nil"/>
            </w:tcBorders>
            <w:shd w:val="clear" w:color="auto" w:fill="auto"/>
            <w:vAlign w:val="center"/>
          </w:tcPr>
          <w:p w:rsidR="00E2762A" w:rsidRPr="0052659D" w:rsidRDefault="00E2762A" w:rsidP="00E2762A">
            <w:pPr>
              <w:rPr>
                <w:b/>
                <w:bCs/>
                <w:sz w:val="14"/>
                <w:szCs w:val="14"/>
              </w:rPr>
            </w:pPr>
            <w:r w:rsidRPr="00BA251C">
              <w:rPr>
                <w:b/>
                <w:bCs/>
                <w:sz w:val="14"/>
                <w:szCs w:val="14"/>
              </w:rPr>
              <w:t xml:space="preserve">Freight on Export </w:t>
            </w:r>
          </w:p>
        </w:tc>
        <w:tc>
          <w:tcPr>
            <w:tcW w:w="720" w:type="dxa"/>
            <w:tcBorders>
              <w:top w:val="nil"/>
              <w:left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349,676</w:t>
            </w:r>
          </w:p>
        </w:tc>
        <w:tc>
          <w:tcPr>
            <w:tcW w:w="775" w:type="dxa"/>
            <w:tcBorders>
              <w:top w:val="nil"/>
              <w:left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755,178</w:t>
            </w:r>
          </w:p>
        </w:tc>
        <w:tc>
          <w:tcPr>
            <w:tcW w:w="758"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65,275</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48,959</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47,083</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43,991</w:t>
            </w:r>
          </w:p>
        </w:tc>
        <w:tc>
          <w:tcPr>
            <w:tcW w:w="720" w:type="dxa"/>
            <w:tcBorders>
              <w:top w:val="nil"/>
              <w:left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48,119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45,530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45,530</w:t>
            </w:r>
          </w:p>
        </w:tc>
      </w:tr>
      <w:tr w:rsidR="00E2762A" w:rsidRPr="00822AFA" w:rsidTr="00E2762A">
        <w:trPr>
          <w:trHeight w:hRule="exact" w:val="245"/>
          <w:jc w:val="center"/>
        </w:trPr>
        <w:tc>
          <w:tcPr>
            <w:tcW w:w="357" w:type="dxa"/>
            <w:tcBorders>
              <w:top w:val="nil"/>
              <w:left w:val="nil"/>
              <w:right w:val="nil"/>
            </w:tcBorders>
            <w:shd w:val="clear" w:color="auto" w:fill="auto"/>
            <w:tcMar>
              <w:left w:w="58" w:type="dxa"/>
              <w:right w:w="58" w:type="dxa"/>
            </w:tcMar>
            <w:vAlign w:val="center"/>
          </w:tcPr>
          <w:p w:rsidR="00E2762A" w:rsidRPr="0052659D" w:rsidRDefault="00E2762A" w:rsidP="00E2762A">
            <w:pPr>
              <w:rPr>
                <w:b/>
                <w:bCs/>
                <w:sz w:val="14"/>
                <w:szCs w:val="14"/>
              </w:rPr>
            </w:pPr>
            <w:r w:rsidRPr="00BA251C">
              <w:rPr>
                <w:b/>
                <w:bCs/>
                <w:sz w:val="14"/>
                <w:szCs w:val="14"/>
              </w:rPr>
              <w:t>III.</w:t>
            </w:r>
          </w:p>
        </w:tc>
        <w:tc>
          <w:tcPr>
            <w:tcW w:w="2424" w:type="dxa"/>
            <w:tcBorders>
              <w:top w:val="nil"/>
              <w:left w:val="nil"/>
              <w:right w:val="nil"/>
            </w:tcBorders>
            <w:shd w:val="clear" w:color="auto" w:fill="auto"/>
            <w:vAlign w:val="center"/>
          </w:tcPr>
          <w:p w:rsidR="00E2762A" w:rsidRPr="0052659D" w:rsidRDefault="00E2762A" w:rsidP="00E2762A">
            <w:pPr>
              <w:rPr>
                <w:b/>
                <w:bCs/>
                <w:sz w:val="14"/>
                <w:szCs w:val="14"/>
              </w:rPr>
            </w:pPr>
            <w:r w:rsidRPr="00BA251C">
              <w:rPr>
                <w:b/>
                <w:bCs/>
                <w:sz w:val="14"/>
                <w:szCs w:val="14"/>
              </w:rPr>
              <w:t>Export Receipts Banks (fob) (I-II)</w:t>
            </w:r>
          </w:p>
        </w:tc>
        <w:tc>
          <w:tcPr>
            <w:tcW w:w="720" w:type="dxa"/>
            <w:tcBorders>
              <w:top w:val="nil"/>
              <w:left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30,955,012</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27,531,679</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2,319,366</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2,123,091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2,165,074</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2,344,420</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2,341,935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2,693,626</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2,695,780</w:t>
            </w:r>
          </w:p>
        </w:tc>
      </w:tr>
      <w:tr w:rsidR="00E2762A" w:rsidRPr="00822AFA" w:rsidTr="00E2762A">
        <w:trPr>
          <w:trHeight w:hRule="exact" w:val="245"/>
          <w:jc w:val="center"/>
        </w:trPr>
        <w:tc>
          <w:tcPr>
            <w:tcW w:w="357" w:type="dxa"/>
            <w:tcBorders>
              <w:top w:val="nil"/>
              <w:left w:val="nil"/>
              <w:right w:val="nil"/>
            </w:tcBorders>
            <w:shd w:val="clear" w:color="auto" w:fill="auto"/>
            <w:tcMar>
              <w:left w:w="58" w:type="dxa"/>
              <w:right w:w="58" w:type="dxa"/>
            </w:tcMar>
            <w:vAlign w:val="center"/>
          </w:tcPr>
          <w:p w:rsidR="00E2762A" w:rsidRPr="0052659D" w:rsidRDefault="00E2762A" w:rsidP="00E2762A">
            <w:pPr>
              <w:rPr>
                <w:b/>
                <w:bCs/>
                <w:sz w:val="14"/>
                <w:szCs w:val="14"/>
              </w:rPr>
            </w:pPr>
            <w:r w:rsidRPr="00BA251C">
              <w:rPr>
                <w:b/>
                <w:bCs/>
                <w:sz w:val="14"/>
                <w:szCs w:val="14"/>
              </w:rPr>
              <w:t>IV.</w:t>
            </w:r>
          </w:p>
        </w:tc>
        <w:tc>
          <w:tcPr>
            <w:tcW w:w="2424" w:type="dxa"/>
            <w:tcBorders>
              <w:top w:val="nil"/>
              <w:left w:val="nil"/>
              <w:right w:val="nil"/>
            </w:tcBorders>
            <w:shd w:val="clear" w:color="auto" w:fill="auto"/>
            <w:vAlign w:val="center"/>
          </w:tcPr>
          <w:p w:rsidR="00E2762A" w:rsidRPr="00BA251C" w:rsidRDefault="00E2762A" w:rsidP="00E2762A">
            <w:pPr>
              <w:rPr>
                <w:b/>
                <w:bCs/>
                <w:sz w:val="14"/>
                <w:szCs w:val="14"/>
              </w:rPr>
            </w:pPr>
            <w:r w:rsidRPr="00BA251C">
              <w:rPr>
                <w:b/>
                <w:bCs/>
                <w:sz w:val="14"/>
                <w:szCs w:val="14"/>
              </w:rPr>
              <w:t>Other Exports</w:t>
            </w:r>
          </w:p>
        </w:tc>
        <w:tc>
          <w:tcPr>
            <w:tcW w:w="720" w:type="dxa"/>
            <w:tcBorders>
              <w:top w:val="nil"/>
              <w:left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1,537,930</w:t>
            </w:r>
          </w:p>
        </w:tc>
        <w:tc>
          <w:tcPr>
            <w:tcW w:w="775" w:type="dxa"/>
            <w:tcBorders>
              <w:top w:val="nil"/>
              <w:left w:val="nil"/>
              <w:bottom w:val="nil"/>
              <w:right w:val="nil"/>
            </w:tcBorders>
            <w:shd w:val="clear" w:color="auto" w:fill="auto"/>
            <w:tcMar>
              <w:left w:w="43" w:type="dxa"/>
              <w:right w:w="43" w:type="dxa"/>
            </w:tcMar>
            <w:vAlign w:val="center"/>
          </w:tcPr>
          <w:p w:rsidR="00E2762A" w:rsidRDefault="00E2762A" w:rsidP="00E2762A">
            <w:pPr>
              <w:jc w:val="right"/>
              <w:rPr>
                <w:b/>
                <w:bCs/>
                <w:color w:val="000000"/>
                <w:sz w:val="14"/>
                <w:szCs w:val="14"/>
              </w:rPr>
            </w:pPr>
            <w:r>
              <w:rPr>
                <w:b/>
                <w:bCs/>
                <w:color w:val="000000"/>
                <w:sz w:val="14"/>
                <w:szCs w:val="14"/>
              </w:rPr>
              <w:t>347,283</w:t>
            </w:r>
          </w:p>
        </w:tc>
        <w:tc>
          <w:tcPr>
            <w:tcW w:w="758"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(71,321)</w:t>
            </w:r>
          </w:p>
        </w:tc>
        <w:tc>
          <w:tcPr>
            <w:tcW w:w="726"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(11,095)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(45,109)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color w:val="000000"/>
                <w:sz w:val="14"/>
                <w:szCs w:val="14"/>
              </w:rPr>
            </w:pPr>
            <w:r w:rsidRPr="00E2762A">
              <w:rPr>
                <w:rFonts w:asciiTheme="majorBidi" w:hAnsiTheme="majorBidi" w:cstheme="majorBidi"/>
                <w:b/>
                <w:bCs/>
                <w:color w:val="000000"/>
                <w:sz w:val="14"/>
                <w:szCs w:val="14"/>
              </w:rPr>
              <w:t>80,559</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128,035</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70,341</w:t>
            </w:r>
          </w:p>
        </w:tc>
        <w:tc>
          <w:tcPr>
            <w:tcW w:w="720" w:type="dxa"/>
            <w:tcBorders>
              <w:top w:val="nil"/>
              <w:left w:val="nil"/>
              <w:bottom w:val="nil"/>
              <w:right w:val="nil"/>
            </w:tcBorders>
            <w:shd w:val="clear" w:color="auto" w:fill="auto"/>
            <w:tcMar>
              <w:left w:w="43" w:type="dxa"/>
              <w:right w:w="43" w:type="dxa"/>
            </w:tcMar>
            <w:vAlign w:val="center"/>
          </w:tcPr>
          <w:p w:rsidR="00E2762A" w:rsidRPr="00E2762A" w:rsidRDefault="00E2762A" w:rsidP="00E2762A">
            <w:pPr>
              <w:jc w:val="right"/>
              <w:rPr>
                <w:rFonts w:asciiTheme="majorBidi" w:hAnsiTheme="majorBidi" w:cstheme="majorBidi"/>
                <w:b/>
                <w:bCs/>
                <w:sz w:val="14"/>
                <w:szCs w:val="14"/>
              </w:rPr>
            </w:pPr>
            <w:r w:rsidRPr="00E2762A">
              <w:rPr>
                <w:rFonts w:asciiTheme="majorBidi" w:hAnsiTheme="majorBidi" w:cstheme="majorBidi"/>
                <w:b/>
                <w:bCs/>
                <w:sz w:val="14"/>
                <w:szCs w:val="14"/>
              </w:rPr>
              <w:t>36,184</w:t>
            </w:r>
          </w:p>
        </w:tc>
      </w:tr>
      <w:tr w:rsidR="005B081E" w:rsidRPr="00BF4323" w:rsidTr="000067A1">
        <w:trPr>
          <w:trHeight w:hRule="exact" w:val="245"/>
          <w:jc w:val="center"/>
        </w:trPr>
        <w:tc>
          <w:tcPr>
            <w:tcW w:w="357" w:type="dxa"/>
            <w:tcBorders>
              <w:top w:val="nil"/>
              <w:left w:val="nil"/>
              <w:right w:val="nil"/>
            </w:tcBorders>
            <w:shd w:val="clear" w:color="auto" w:fill="auto"/>
            <w:tcMar>
              <w:left w:w="58" w:type="dxa"/>
              <w:right w:w="58" w:type="dxa"/>
            </w:tcMar>
            <w:vAlign w:val="center"/>
          </w:tcPr>
          <w:p w:rsidR="005B081E" w:rsidRPr="0052659D" w:rsidRDefault="005B081E" w:rsidP="005B081E">
            <w:pPr>
              <w:rPr>
                <w:b/>
                <w:bCs/>
                <w:sz w:val="14"/>
                <w:szCs w:val="14"/>
              </w:rPr>
            </w:pPr>
          </w:p>
        </w:tc>
        <w:tc>
          <w:tcPr>
            <w:tcW w:w="2424" w:type="dxa"/>
            <w:tcBorders>
              <w:top w:val="nil"/>
              <w:left w:val="nil"/>
              <w:right w:val="nil"/>
            </w:tcBorders>
            <w:shd w:val="clear" w:color="auto" w:fill="auto"/>
            <w:vAlign w:val="center"/>
          </w:tcPr>
          <w:p w:rsidR="005B081E" w:rsidRDefault="005B081E" w:rsidP="005B081E">
            <w:pPr>
              <w:jc w:val="center"/>
              <w:rPr>
                <w:b/>
                <w:bCs/>
                <w:color w:val="000000"/>
                <w:sz w:val="18"/>
                <w:szCs w:val="18"/>
              </w:rPr>
            </w:pPr>
          </w:p>
        </w:tc>
        <w:tc>
          <w:tcPr>
            <w:tcW w:w="720"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75"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58"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26" w:type="dxa"/>
            <w:tcBorders>
              <w:top w:val="nil"/>
              <w:left w:val="nil"/>
              <w:right w:val="nil"/>
            </w:tcBorders>
            <w:shd w:val="clear" w:color="auto" w:fill="FFFFFF" w:themeFill="background1"/>
            <w:tcMar>
              <w:left w:w="43" w:type="dxa"/>
              <w:right w:w="43" w:type="dxa"/>
            </w:tcMar>
            <w:vAlign w:val="center"/>
          </w:tcPr>
          <w:p w:rsidR="005B081E" w:rsidRDefault="005B081E" w:rsidP="005B081E">
            <w:pPr>
              <w:jc w:val="right"/>
              <w:rPr>
                <w:b/>
                <w:bCs/>
                <w:color w:val="000000"/>
                <w:sz w:val="14"/>
                <w:szCs w:val="14"/>
              </w:rPr>
            </w:pPr>
          </w:p>
        </w:tc>
        <w:tc>
          <w:tcPr>
            <w:tcW w:w="720" w:type="dxa"/>
            <w:tcBorders>
              <w:top w:val="nil"/>
              <w:left w:val="nil"/>
              <w:right w:val="nil"/>
            </w:tcBorders>
            <w:shd w:val="clear" w:color="auto" w:fill="FFFFFF" w:themeFill="background1"/>
            <w:tcMar>
              <w:left w:w="43" w:type="dxa"/>
              <w:right w:w="43" w:type="dxa"/>
            </w:tcMar>
            <w:vAlign w:val="center"/>
          </w:tcPr>
          <w:p w:rsidR="005B081E" w:rsidRDefault="005B081E" w:rsidP="005B081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20" w:type="dxa"/>
            <w:tcBorders>
              <w:top w:val="nil"/>
              <w:left w:val="nil"/>
              <w:righ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c>
          <w:tcPr>
            <w:tcW w:w="720" w:type="dxa"/>
            <w:tcBorders>
              <w:top w:val="nil"/>
              <w:left w:val="nil"/>
            </w:tcBorders>
            <w:shd w:val="clear" w:color="auto" w:fill="auto"/>
            <w:tcMar>
              <w:left w:w="43" w:type="dxa"/>
              <w:right w:w="43" w:type="dxa"/>
            </w:tcMar>
            <w:vAlign w:val="center"/>
          </w:tcPr>
          <w:p w:rsidR="005B081E" w:rsidRDefault="005B081E" w:rsidP="005B081E">
            <w:pPr>
              <w:jc w:val="right"/>
              <w:rPr>
                <w:b/>
                <w:bCs/>
                <w:color w:val="000000"/>
                <w:sz w:val="14"/>
                <w:szCs w:val="14"/>
              </w:rPr>
            </w:pPr>
          </w:p>
        </w:tc>
      </w:tr>
      <w:tr w:rsidR="005B081E" w:rsidRPr="00BF4323" w:rsidTr="00A61E52">
        <w:trPr>
          <w:trHeight w:hRule="exact" w:val="642"/>
          <w:jc w:val="center"/>
        </w:trPr>
        <w:tc>
          <w:tcPr>
            <w:tcW w:w="9360" w:type="dxa"/>
            <w:gridSpan w:val="11"/>
            <w:tcBorders>
              <w:top w:val="single" w:sz="12" w:space="0" w:color="auto"/>
              <w:left w:val="nil"/>
            </w:tcBorders>
            <w:shd w:val="clear" w:color="auto" w:fill="auto"/>
            <w:hideMark/>
          </w:tcPr>
          <w:p w:rsidR="005B081E" w:rsidRPr="00A61E52" w:rsidRDefault="005B081E" w:rsidP="005B081E">
            <w:pPr>
              <w:rPr>
                <w:sz w:val="14"/>
                <w:szCs w:val="14"/>
              </w:rPr>
            </w:pPr>
            <w:r w:rsidRPr="00A61E52">
              <w:rPr>
                <w:sz w:val="14"/>
                <w:szCs w:val="14"/>
              </w:rPr>
              <w:t xml:space="preserve">P: Provisional, R: Revised                                                                                                                                </w:t>
            </w:r>
            <w:r>
              <w:rPr>
                <w:sz w:val="14"/>
                <w:szCs w:val="14"/>
              </w:rPr>
              <w:t xml:space="preserve">                </w:t>
            </w:r>
            <w:r w:rsidRPr="00A61E52">
              <w:rPr>
                <w:sz w:val="14"/>
                <w:szCs w:val="14"/>
              </w:rPr>
              <w:t xml:space="preserve">        </w:t>
            </w:r>
          </w:p>
          <w:p w:rsidR="005B081E" w:rsidRPr="00BF4323" w:rsidRDefault="005B081E" w:rsidP="005B081E">
            <w:pPr>
              <w:rPr>
                <w:sz w:val="15"/>
                <w:szCs w:val="15"/>
              </w:rPr>
            </w:pPr>
            <w:r w:rsidRPr="00BA18F0">
              <w:rPr>
                <w:sz w:val="14"/>
                <w:szCs w:val="14"/>
              </w:rPr>
              <w:t>Note</w:t>
            </w:r>
            <w:r w:rsidRPr="00A61E52">
              <w:rPr>
                <w:sz w:val="14"/>
                <w:szCs w:val="14"/>
              </w:rPr>
              <w:t>: Other exports include land borne exports, export of samples, change in outstanding export bills, refund and rebate, and  goods procured on ports by carriers etc.</w:t>
            </w: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8"/>
        <w:gridCol w:w="1911"/>
        <w:gridCol w:w="808"/>
        <w:gridCol w:w="719"/>
        <w:gridCol w:w="774"/>
        <w:gridCol w:w="720"/>
        <w:gridCol w:w="720"/>
        <w:gridCol w:w="720"/>
        <w:gridCol w:w="720"/>
        <w:gridCol w:w="720"/>
        <w:gridCol w:w="669"/>
      </w:tblGrid>
      <w:tr w:rsidR="00DD37F5" w:rsidRPr="00BF4323" w:rsidTr="008C18B9">
        <w:trPr>
          <w:trHeight w:val="342"/>
          <w:jc w:val="center"/>
        </w:trPr>
        <w:tc>
          <w:tcPr>
            <w:tcW w:w="8769" w:type="dxa"/>
            <w:gridSpan w:val="11"/>
            <w:tcBorders>
              <w:top w:val="nil"/>
              <w:left w:val="nil"/>
              <w:bottom w:val="nil"/>
              <w:right w:val="nil"/>
            </w:tcBorders>
          </w:tcPr>
          <w:p w:rsidR="00DD37F5" w:rsidRPr="005D00DF" w:rsidRDefault="00DD37F5" w:rsidP="00D719F0">
            <w:pPr>
              <w:jc w:val="center"/>
              <w:rPr>
                <w:b/>
                <w:bCs/>
                <w:sz w:val="28"/>
                <w:szCs w:val="28"/>
              </w:rPr>
            </w:pPr>
            <w:r w:rsidRPr="005D00DF">
              <w:rPr>
                <w:b/>
                <w:bCs/>
                <w:sz w:val="28"/>
                <w:szCs w:val="28"/>
              </w:rPr>
              <w:t>4.18 Exports by Selected Countries/Territories</w:t>
            </w:r>
          </w:p>
        </w:tc>
      </w:tr>
      <w:tr w:rsidR="00DD37F5" w:rsidRPr="00BF4323" w:rsidTr="008C18B9">
        <w:trPr>
          <w:trHeight w:val="189"/>
          <w:jc w:val="center"/>
        </w:trPr>
        <w:tc>
          <w:tcPr>
            <w:tcW w:w="8769" w:type="dxa"/>
            <w:gridSpan w:val="11"/>
            <w:tcBorders>
              <w:top w:val="nil"/>
              <w:left w:val="nil"/>
              <w:bottom w:val="nil"/>
              <w:right w:val="nil"/>
            </w:tcBorders>
          </w:tcPr>
          <w:p w:rsidR="00DD37F5" w:rsidRPr="005D00DF" w:rsidRDefault="00DD37F5" w:rsidP="00D719F0">
            <w:pPr>
              <w:jc w:val="center"/>
            </w:pPr>
            <w:r w:rsidRPr="005D00DF">
              <w:t>(b) Pakistan Bureau of Statistics</w:t>
            </w:r>
          </w:p>
        </w:tc>
      </w:tr>
      <w:tr w:rsidR="00DD37F5" w:rsidRPr="00BF4323" w:rsidTr="008C18B9">
        <w:trPr>
          <w:trHeight w:val="189"/>
          <w:jc w:val="center"/>
        </w:trPr>
        <w:tc>
          <w:tcPr>
            <w:tcW w:w="8769" w:type="dxa"/>
            <w:gridSpan w:val="11"/>
            <w:tcBorders>
              <w:top w:val="nil"/>
              <w:left w:val="nil"/>
              <w:bottom w:val="nil"/>
              <w:right w:val="nil"/>
            </w:tcBorders>
          </w:tcPr>
          <w:p w:rsidR="00DD37F5" w:rsidRPr="00BF4323" w:rsidRDefault="002F1F57" w:rsidP="00D719F0">
            <w:pPr>
              <w:jc w:val="right"/>
              <w:rPr>
                <w:sz w:val="14"/>
                <w:szCs w:val="14"/>
              </w:rPr>
            </w:pPr>
            <w:r>
              <w:rPr>
                <w:sz w:val="14"/>
                <w:szCs w:val="14"/>
              </w:rPr>
              <w:t>Thousand US Dollars</w:t>
            </w:r>
          </w:p>
        </w:tc>
      </w:tr>
      <w:tr w:rsidR="00C27DC2" w:rsidRPr="00BF4323" w:rsidTr="00D92142">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C27DC2" w:rsidRPr="00BF4323" w:rsidRDefault="00C27DC2" w:rsidP="000A3EC4">
            <w:pPr>
              <w:jc w:val="center"/>
              <w:rPr>
                <w:b/>
                <w:bCs/>
                <w:sz w:val="15"/>
                <w:szCs w:val="15"/>
              </w:rPr>
            </w:pPr>
          </w:p>
        </w:tc>
        <w:tc>
          <w:tcPr>
            <w:tcW w:w="1911" w:type="dxa"/>
            <w:vMerge w:val="restart"/>
            <w:tcBorders>
              <w:top w:val="single" w:sz="12" w:space="0" w:color="auto"/>
              <w:left w:val="nil"/>
              <w:bottom w:val="single" w:sz="12" w:space="0" w:color="000000"/>
              <w:right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Country / Territory</w:t>
            </w:r>
          </w:p>
        </w:tc>
        <w:tc>
          <w:tcPr>
            <w:tcW w:w="808" w:type="dxa"/>
            <w:vMerge w:val="restart"/>
            <w:tcBorders>
              <w:top w:val="single" w:sz="12" w:space="0" w:color="auto"/>
              <w:left w:val="single" w:sz="4" w:space="0" w:color="auto"/>
              <w:right w:val="single" w:sz="4" w:space="0" w:color="auto"/>
            </w:tcBorders>
            <w:shd w:val="clear" w:color="auto" w:fill="auto"/>
            <w:vAlign w:val="center"/>
          </w:tcPr>
          <w:p w:rsidR="00C27DC2" w:rsidRPr="005B758C" w:rsidRDefault="00C27DC2" w:rsidP="004A16ED">
            <w:pPr>
              <w:ind w:right="-105"/>
              <w:jc w:val="center"/>
              <w:rPr>
                <w:b/>
                <w:bCs/>
                <w:sz w:val="16"/>
                <w:szCs w:val="16"/>
              </w:rPr>
            </w:pPr>
            <w:r w:rsidRPr="005B758C">
              <w:rPr>
                <w:b/>
                <w:bCs/>
                <w:sz w:val="16"/>
                <w:szCs w:val="16"/>
              </w:rPr>
              <w:t>FY2</w:t>
            </w:r>
            <w:r w:rsidR="004A16ED">
              <w:rPr>
                <w:b/>
                <w:bCs/>
                <w:sz w:val="16"/>
                <w:szCs w:val="16"/>
              </w:rPr>
              <w:t>2</w:t>
            </w:r>
          </w:p>
        </w:tc>
        <w:tc>
          <w:tcPr>
            <w:tcW w:w="719" w:type="dxa"/>
            <w:vMerge w:val="restart"/>
            <w:tcBorders>
              <w:top w:val="single" w:sz="12" w:space="0" w:color="auto"/>
              <w:left w:val="nil"/>
              <w:right w:val="single" w:sz="4" w:space="0" w:color="auto"/>
            </w:tcBorders>
            <w:shd w:val="clear" w:color="auto" w:fill="auto"/>
            <w:vAlign w:val="center"/>
          </w:tcPr>
          <w:p w:rsidR="00C27DC2" w:rsidRPr="005B758C" w:rsidRDefault="00C27DC2" w:rsidP="004A16ED">
            <w:pPr>
              <w:ind w:right="-105"/>
              <w:jc w:val="center"/>
              <w:rPr>
                <w:b/>
                <w:bCs/>
                <w:sz w:val="16"/>
                <w:szCs w:val="16"/>
              </w:rPr>
            </w:pPr>
            <w:r w:rsidRPr="005B758C">
              <w:rPr>
                <w:b/>
                <w:bCs/>
                <w:sz w:val="16"/>
                <w:szCs w:val="16"/>
              </w:rPr>
              <w:t>FY2</w:t>
            </w:r>
            <w:r w:rsidR="004A16ED">
              <w:rPr>
                <w:b/>
                <w:bCs/>
                <w:sz w:val="16"/>
                <w:szCs w:val="16"/>
              </w:rPr>
              <w:t>3</w:t>
            </w:r>
          </w:p>
        </w:tc>
        <w:tc>
          <w:tcPr>
            <w:tcW w:w="774" w:type="dxa"/>
            <w:tcBorders>
              <w:top w:val="single" w:sz="12" w:space="0" w:color="auto"/>
              <w:left w:val="nil"/>
              <w:bottom w:val="single" w:sz="4" w:space="0" w:color="auto"/>
              <w:right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2022</w:t>
            </w:r>
          </w:p>
        </w:tc>
        <w:tc>
          <w:tcPr>
            <w:tcW w:w="4269" w:type="dxa"/>
            <w:gridSpan w:val="6"/>
            <w:tcBorders>
              <w:top w:val="single" w:sz="12" w:space="0" w:color="auto"/>
              <w:left w:val="nil"/>
              <w:bottom w:val="single" w:sz="4" w:space="0" w:color="auto"/>
            </w:tcBorders>
            <w:shd w:val="clear" w:color="auto" w:fill="auto"/>
            <w:vAlign w:val="center"/>
          </w:tcPr>
          <w:p w:rsidR="00C27DC2" w:rsidRPr="005B758C" w:rsidRDefault="00C27DC2" w:rsidP="000A3EC4">
            <w:pPr>
              <w:jc w:val="center"/>
              <w:rPr>
                <w:b/>
                <w:bCs/>
                <w:sz w:val="16"/>
                <w:szCs w:val="16"/>
              </w:rPr>
            </w:pPr>
            <w:r w:rsidRPr="005B758C">
              <w:rPr>
                <w:b/>
                <w:bCs/>
                <w:sz w:val="16"/>
                <w:szCs w:val="16"/>
              </w:rPr>
              <w:t>2023</w:t>
            </w:r>
          </w:p>
        </w:tc>
      </w:tr>
      <w:tr w:rsidR="00370B25" w:rsidRPr="00BF4323" w:rsidTr="00C27DC2">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370B25" w:rsidRPr="00BF4323" w:rsidRDefault="00370B25" w:rsidP="00370B25">
            <w:pPr>
              <w:rPr>
                <w:b/>
                <w:bCs/>
                <w:sz w:val="15"/>
                <w:szCs w:val="15"/>
              </w:rPr>
            </w:pPr>
          </w:p>
        </w:tc>
        <w:tc>
          <w:tcPr>
            <w:tcW w:w="1911" w:type="dxa"/>
            <w:vMerge/>
            <w:tcBorders>
              <w:top w:val="single" w:sz="12" w:space="0" w:color="auto"/>
              <w:left w:val="nil"/>
              <w:bottom w:val="single" w:sz="12" w:space="0" w:color="000000"/>
              <w:right w:val="single" w:sz="4" w:space="0" w:color="auto"/>
            </w:tcBorders>
            <w:shd w:val="clear" w:color="auto" w:fill="auto"/>
            <w:vAlign w:val="center"/>
          </w:tcPr>
          <w:p w:rsidR="00370B25" w:rsidRPr="005B758C" w:rsidRDefault="00370B25" w:rsidP="00370B25">
            <w:pPr>
              <w:rPr>
                <w:b/>
                <w:bCs/>
                <w:sz w:val="16"/>
                <w:szCs w:val="16"/>
              </w:rPr>
            </w:pPr>
          </w:p>
        </w:tc>
        <w:tc>
          <w:tcPr>
            <w:tcW w:w="80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bCs/>
                <w:sz w:val="16"/>
                <w:szCs w:val="16"/>
              </w:rPr>
            </w:pPr>
          </w:p>
        </w:tc>
        <w:tc>
          <w:tcPr>
            <w:tcW w:w="71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bCs/>
                <w:sz w:val="16"/>
                <w:szCs w:val="16"/>
              </w:rPr>
            </w:pPr>
          </w:p>
        </w:tc>
        <w:tc>
          <w:tcPr>
            <w:tcW w:w="77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Jan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Feb</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May</w:t>
            </w:r>
          </w:p>
        </w:tc>
        <w:tc>
          <w:tcPr>
            <w:tcW w:w="669" w:type="dxa"/>
            <w:tcBorders>
              <w:top w:val="single" w:sz="4" w:space="0" w:color="auto"/>
              <w:left w:val="nil"/>
              <w:bottom w:val="single" w:sz="12" w:space="0" w:color="auto"/>
              <w:right w:val="nil"/>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r>
      <w:tr w:rsidR="00475B04" w:rsidRPr="00BF4323" w:rsidTr="00A4143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475B04" w:rsidRPr="00BF4323" w:rsidRDefault="00475B04" w:rsidP="00475B04">
            <w:pPr>
              <w:rPr>
                <w:b/>
                <w:bCs/>
                <w:sz w:val="15"/>
                <w:szCs w:val="15"/>
              </w:rPr>
            </w:pPr>
          </w:p>
        </w:tc>
        <w:tc>
          <w:tcPr>
            <w:tcW w:w="1911" w:type="dxa"/>
            <w:tcBorders>
              <w:top w:val="nil"/>
              <w:left w:val="nil"/>
              <w:bottom w:val="nil"/>
              <w:right w:val="nil"/>
            </w:tcBorders>
            <w:shd w:val="clear" w:color="auto" w:fill="auto"/>
            <w:vAlign w:val="center"/>
            <w:hideMark/>
          </w:tcPr>
          <w:p w:rsidR="00475B04" w:rsidRPr="00BF4323" w:rsidRDefault="00475B04" w:rsidP="00475B04">
            <w:pPr>
              <w:rPr>
                <w:rFonts w:eastAsia="Arial Unicode MS"/>
                <w:b/>
                <w:bCs/>
                <w:sz w:val="15"/>
                <w:szCs w:val="15"/>
              </w:rPr>
            </w:pPr>
          </w:p>
        </w:tc>
        <w:tc>
          <w:tcPr>
            <w:tcW w:w="808"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719"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774" w:type="dxa"/>
            <w:tcBorders>
              <w:top w:val="single" w:sz="12" w:space="0" w:color="auto"/>
              <w:left w:val="nil"/>
              <w:bottom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475B04" w:rsidRPr="00BF4323" w:rsidRDefault="00475B04" w:rsidP="00475B04">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669" w:type="dxa"/>
            <w:tcBorders>
              <w:top w:val="single" w:sz="12" w:space="0" w:color="auto"/>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370B25" w:rsidRPr="00F1018F" w:rsidRDefault="00370B25" w:rsidP="00370B25">
            <w:pP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rFonts w:eastAsia="Arial Unicode MS"/>
                <w:b/>
                <w:bCs/>
                <w:sz w:val="14"/>
                <w:szCs w:val="14"/>
              </w:rPr>
              <w:t>Grand Total</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31,781,600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27,724,078</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2,911,349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2,237,293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2,188,641</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2,366,602</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2,134,580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2,196,951</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2,356,307</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370B25" w:rsidRPr="004819F5" w:rsidRDefault="00370B25" w:rsidP="00370B25">
            <w:pPr>
              <w:jc w:val="right"/>
              <w:rPr>
                <w:b/>
                <w:bCs/>
                <w:color w:val="000000"/>
                <w:sz w:val="14"/>
                <w:szCs w:val="14"/>
              </w:rPr>
            </w:pPr>
          </w:p>
        </w:tc>
        <w:tc>
          <w:tcPr>
            <w:tcW w:w="1911" w:type="dxa"/>
            <w:tcBorders>
              <w:top w:val="nil"/>
              <w:left w:val="nil"/>
              <w:bottom w:val="nil"/>
              <w:right w:val="nil"/>
            </w:tcBorders>
            <w:shd w:val="clear" w:color="auto" w:fill="auto"/>
            <w:vAlign w:val="center"/>
            <w:hideMark/>
          </w:tcPr>
          <w:p w:rsidR="00370B25" w:rsidRPr="004819F5" w:rsidRDefault="00370B25" w:rsidP="00370B25">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b/>
                <w:bCs/>
                <w:color w:val="000000"/>
                <w:sz w:val="14"/>
                <w:szCs w:val="14"/>
              </w:rPr>
            </w:pP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sz w:val="14"/>
                <w:szCs w:val="14"/>
              </w:rPr>
            </w:pP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sz w:val="14"/>
                <w:szCs w:val="14"/>
              </w:rPr>
            </w:pP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rFonts w:eastAsia="Arial Unicode MS"/>
                <w:b/>
                <w:bCs/>
                <w:sz w:val="14"/>
                <w:szCs w:val="14"/>
              </w:rPr>
              <w:t>A.</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rFonts w:eastAsia="Arial Unicode MS"/>
                <w:b/>
                <w:bCs/>
                <w:sz w:val="14"/>
                <w:szCs w:val="14"/>
              </w:rPr>
              <w:t xml:space="preserve">Latin America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24,198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60,926</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20,954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4,939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10,882</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11,472</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2,155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B.</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Central America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196,293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192,437</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17,863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12,019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12,913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17,974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16,940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17,504</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16,909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Mexico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112,893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125,750</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7,710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8,311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12,731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11,705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13,499</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11,939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83,400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66,687</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6,490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4,310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4,602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5,243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5,236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4,005</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4,970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C.</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South America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403,004</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302,284</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35,048</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23,809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20,589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26,414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22,430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22,073</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28,314</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Argentina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54,497</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44,716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3,595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2,975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3,879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3,117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2,973</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2,590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Brazil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107,458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101,462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8,847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8,899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6,219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11,109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8,858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8,649</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10,320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Uruguay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7,982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7,426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923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767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756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526</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233,067</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148,680</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19,566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10,548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11,060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10,669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10,215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9,924</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14,725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D</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North America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7,237,619</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5,561,041</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624,796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426,482</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369,669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442,714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422,450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443,911</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466,372</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 xml:space="preserve">Canada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464,398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361,895</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45,032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24,284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27,833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28,675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24,286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29,850</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32,135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 xml:space="preserve">USA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6,773,098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5,198,971</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579,752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402,184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341,830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414,038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398,151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414,054</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434,236</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E.</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Eastern Europe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736,261</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628,155</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60,385</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53,694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51,054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56,589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45,632</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50,535</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61,550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Hungary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21,982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16,369</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1,979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1,281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1,602</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1,539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Romania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60,463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71,602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6,387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4,937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5,217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4,521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5,786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5,415</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6,979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Russian Federation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121,596</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73,225</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3,743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10,474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6,395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7,407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5,696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8,148</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5,335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Ukraine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37,333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816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494,888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466,144</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48,006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36,954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37,637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43,319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32,814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35,337</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47,659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F.</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Northern Europe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2,879,082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2,512,926</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255,844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211,165</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193,457</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201,147</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199,668</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187,466</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247,703</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Denmark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269,600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187,327</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23,396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13,014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13,021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13,971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12,530</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16,038</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Finland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36,097</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40,285</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3,870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3,029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2,441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3,670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2,960</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3,717</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Norway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66,240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60,202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7,442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5,520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5,544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5,102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4,173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3,266</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6,823</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Sweden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177,589</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151,810</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15,821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12,187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11,521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10,454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10,845</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14,429</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United Kingdom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2,156,371</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1,928,343</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187,502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165,223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149,783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157,484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154,294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146,675</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194,890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173,185</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144,962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17,812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12,192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10,878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12,882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11,190</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11,806</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G.</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Southern Europe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2,980,300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3,034,828</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320,155</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279,784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244,864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240,295</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242,290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263,068</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296,758</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Greece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115,036</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131,133</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8,088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16,194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12,157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10,844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12,639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13,241</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12,385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Italy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1,153,843</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1,155,266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126,084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111,402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97,636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77,851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99,563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113,705</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115,260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Spain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1,280,040</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1,406,868</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142,289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125,419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113,841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123,822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99,008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105,163</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140,725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431,381</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341,564</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43,695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26,768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21,231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27,778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31,080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30,959</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28,388</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H.</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Western Europe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4,801,582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4,379,409</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473,124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374,506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321,919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319,734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320,100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336,562</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389,750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Belgium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787,535</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718,425</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67,575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48,080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54,143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61,490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66,032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74,788</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61,970</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France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509,882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495,312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54,559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51,749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38,867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31,991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42,866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38,193</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46,534</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Germany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1,737,218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1,567,067</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144,150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125,478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115,497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109,858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112,541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98,102</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141,394</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Netherlands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1,737,376</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1,570,853</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204,712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146,706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111,328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113,864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96,231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123,331</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137,143</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Switzerland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14,315</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14,506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1,168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1,248</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1,517</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15,257</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13,248</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925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1,364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901</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1,192</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I.</w:t>
            </w:r>
          </w:p>
        </w:tc>
        <w:tc>
          <w:tcPr>
            <w:tcW w:w="1911"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Eastern Africa </w:t>
            </w:r>
          </w:p>
        </w:tc>
        <w:tc>
          <w:tcPr>
            <w:tcW w:w="80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center"/>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784,032</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784,409</w:t>
            </w:r>
          </w:p>
        </w:tc>
        <w:tc>
          <w:tcPr>
            <w:tcW w:w="774"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66,104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49,894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85,341</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77,504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80,262</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55,527</w:t>
            </w:r>
          </w:p>
        </w:tc>
        <w:tc>
          <w:tcPr>
            <w:tcW w:w="66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51,031</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Kenya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282,035</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309,026</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30,402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16,434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26,771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37,060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31,018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23,279</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22,535</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Mauritius </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27,918</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22,562</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3,125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1,114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1,774</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836</w:t>
            </w:r>
          </w:p>
        </w:tc>
      </w:tr>
      <w:tr w:rsidR="00370B25" w:rsidRPr="00BF4323" w:rsidTr="004A16ED">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United Republic of Tanzania</w:t>
            </w:r>
          </w:p>
        </w:tc>
        <w:tc>
          <w:tcPr>
            <w:tcW w:w="808" w:type="dxa"/>
            <w:tcBorders>
              <w:top w:val="nil"/>
              <w:left w:val="nil"/>
              <w:bottom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123,456</w:t>
            </w:r>
          </w:p>
        </w:tc>
        <w:tc>
          <w:tcPr>
            <w:tcW w:w="71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159,554</w:t>
            </w:r>
          </w:p>
        </w:tc>
        <w:tc>
          <w:tcPr>
            <w:tcW w:w="774"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9,637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14,853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29,852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15,453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15,078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8,439</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10,107</w:t>
            </w:r>
          </w:p>
        </w:tc>
      </w:tr>
      <w:tr w:rsidR="00370B25" w:rsidRPr="00BF4323" w:rsidTr="004A16ED">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11" w:type="dxa"/>
            <w:tcBorders>
              <w:top w:val="nil"/>
              <w:left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8" w:type="dxa"/>
            <w:tcBorders>
              <w:top w:val="nil"/>
              <w:left w:val="nil"/>
              <w:right w:val="nil"/>
            </w:tcBorders>
            <w:shd w:val="clear" w:color="auto" w:fill="auto"/>
            <w:tcMar>
              <w:left w:w="43" w:type="dxa"/>
              <w:right w:w="43" w:type="dxa"/>
            </w:tcMar>
            <w:vAlign w:val="center"/>
          </w:tcPr>
          <w:p w:rsidR="00370B25" w:rsidRPr="00880A34" w:rsidRDefault="00370B25" w:rsidP="00370B25">
            <w:pPr>
              <w:jc w:val="center"/>
              <w:rPr>
                <w:rFonts w:asciiTheme="majorBidi" w:hAnsiTheme="majorBidi" w:cstheme="majorBidi"/>
                <w:color w:val="000000"/>
                <w:sz w:val="14"/>
                <w:szCs w:val="14"/>
              </w:rPr>
            </w:pPr>
            <w:r w:rsidRPr="00880A34">
              <w:rPr>
                <w:rFonts w:asciiTheme="majorBidi" w:hAnsiTheme="majorBidi" w:cstheme="majorBidi"/>
                <w:color w:val="000000"/>
                <w:sz w:val="14"/>
                <w:szCs w:val="14"/>
              </w:rPr>
              <w:t>350,624</w:t>
            </w:r>
          </w:p>
        </w:tc>
        <w:tc>
          <w:tcPr>
            <w:tcW w:w="719"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293,267</w:t>
            </w:r>
          </w:p>
        </w:tc>
        <w:tc>
          <w:tcPr>
            <w:tcW w:w="774"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22,939</w:t>
            </w:r>
          </w:p>
        </w:tc>
        <w:tc>
          <w:tcPr>
            <w:tcW w:w="720"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17,055</w:t>
            </w:r>
          </w:p>
        </w:tc>
        <w:tc>
          <w:tcPr>
            <w:tcW w:w="720"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27,028</w:t>
            </w:r>
          </w:p>
        </w:tc>
        <w:tc>
          <w:tcPr>
            <w:tcW w:w="720"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23,877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32,609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22,036</w:t>
            </w:r>
          </w:p>
        </w:tc>
        <w:tc>
          <w:tcPr>
            <w:tcW w:w="66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17,553</w:t>
            </w:r>
          </w:p>
        </w:tc>
      </w:tr>
      <w:tr w:rsidR="00370B25" w:rsidRPr="00BF4323" w:rsidTr="00A4143D">
        <w:trPr>
          <w:trHeight w:hRule="exact" w:val="112"/>
          <w:jc w:val="center"/>
        </w:trPr>
        <w:tc>
          <w:tcPr>
            <w:tcW w:w="288" w:type="dxa"/>
            <w:tcBorders>
              <w:top w:val="nil"/>
              <w:left w:val="nil"/>
              <w:bottom w:val="single" w:sz="12" w:space="0" w:color="auto"/>
              <w:right w:val="nil"/>
            </w:tcBorders>
            <w:shd w:val="clear" w:color="auto" w:fill="auto"/>
            <w:vAlign w:val="bottom"/>
            <w:hideMark/>
          </w:tcPr>
          <w:p w:rsidR="00370B25" w:rsidRPr="00BF4323" w:rsidRDefault="00370B25" w:rsidP="00370B25">
            <w:pPr>
              <w:jc w:val="center"/>
              <w:rPr>
                <w:b/>
                <w:bCs/>
                <w:sz w:val="15"/>
                <w:szCs w:val="15"/>
              </w:rPr>
            </w:pPr>
            <w:r w:rsidRPr="00BF4323">
              <w:rPr>
                <w:b/>
                <w:bCs/>
                <w:sz w:val="15"/>
                <w:szCs w:val="15"/>
              </w:rPr>
              <w:t> </w:t>
            </w:r>
          </w:p>
        </w:tc>
        <w:tc>
          <w:tcPr>
            <w:tcW w:w="1911" w:type="dxa"/>
            <w:tcBorders>
              <w:top w:val="nil"/>
              <w:left w:val="nil"/>
              <w:bottom w:val="single" w:sz="12" w:space="0" w:color="auto"/>
              <w:right w:val="nil"/>
            </w:tcBorders>
            <w:shd w:val="clear" w:color="auto" w:fill="auto"/>
            <w:vAlign w:val="bottom"/>
            <w:hideMark/>
          </w:tcPr>
          <w:p w:rsidR="00370B25" w:rsidRPr="00BF4323" w:rsidRDefault="00370B25" w:rsidP="00370B25">
            <w:pPr>
              <w:rPr>
                <w:sz w:val="15"/>
                <w:szCs w:val="15"/>
              </w:rPr>
            </w:pPr>
            <w:r w:rsidRPr="00BF4323">
              <w:rPr>
                <w:sz w:val="15"/>
                <w:szCs w:val="15"/>
              </w:rPr>
              <w:t> </w:t>
            </w:r>
          </w:p>
        </w:tc>
        <w:tc>
          <w:tcPr>
            <w:tcW w:w="808"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5"/>
                <w:szCs w:val="15"/>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5"/>
                <w:szCs w:val="15"/>
              </w:rPr>
            </w:pPr>
          </w:p>
        </w:tc>
        <w:tc>
          <w:tcPr>
            <w:tcW w:w="774" w:type="dxa"/>
            <w:tcBorders>
              <w:top w:val="nil"/>
              <w:left w:val="nil"/>
              <w:bottom w:val="single" w:sz="12" w:space="0" w:color="auto"/>
              <w:right w:val="nil"/>
            </w:tcBorders>
            <w:shd w:val="clear" w:color="auto" w:fill="auto"/>
            <w:tcMar>
              <w:left w:w="29" w:type="dxa"/>
              <w:right w:w="29" w:type="dxa"/>
            </w:tcMar>
            <w:vAlign w:val="bottom"/>
          </w:tcPr>
          <w:p w:rsidR="00370B25" w:rsidRPr="00BF4323" w:rsidRDefault="00370B25" w:rsidP="00370B25">
            <w:pPr>
              <w:jc w:val="right"/>
              <w:rPr>
                <w:b/>
                <w:bCs/>
                <w:sz w:val="15"/>
                <w:szCs w:val="15"/>
              </w:rPr>
            </w:pPr>
          </w:p>
        </w:tc>
        <w:tc>
          <w:tcPr>
            <w:tcW w:w="720" w:type="dxa"/>
            <w:tcBorders>
              <w:top w:val="nil"/>
              <w:left w:val="nil"/>
              <w:bottom w:val="single" w:sz="12" w:space="0" w:color="auto"/>
              <w:right w:val="nil"/>
            </w:tcBorders>
          </w:tcPr>
          <w:p w:rsidR="00370B25" w:rsidRPr="00BF4323" w:rsidRDefault="00370B25" w:rsidP="00370B2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370B25" w:rsidRPr="00BF4323" w:rsidRDefault="00370B25" w:rsidP="00370B2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370B25" w:rsidRPr="00BF4323" w:rsidRDefault="00370B25" w:rsidP="00370B25">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tcPr>
          <w:p w:rsidR="00370B25" w:rsidRPr="00BF4323" w:rsidRDefault="00370B25" w:rsidP="00370B25">
            <w:pPr>
              <w:jc w:val="right"/>
              <w:rPr>
                <w:sz w:val="13"/>
                <w:szCs w:val="13"/>
              </w:rPr>
            </w:pPr>
          </w:p>
        </w:tc>
        <w:tc>
          <w:tcPr>
            <w:tcW w:w="669" w:type="dxa"/>
            <w:tcBorders>
              <w:top w:val="nil"/>
              <w:left w:val="nil"/>
              <w:bottom w:val="single" w:sz="12" w:space="0" w:color="auto"/>
              <w:right w:val="nil"/>
            </w:tcBorders>
            <w:shd w:val="clear" w:color="auto" w:fill="auto"/>
            <w:tcMar>
              <w:left w:w="29" w:type="dxa"/>
              <w:right w:w="29" w:type="dxa"/>
            </w:tcMar>
            <w:vAlign w:val="bottom"/>
          </w:tcPr>
          <w:p w:rsidR="00370B25" w:rsidRPr="00BF4323" w:rsidRDefault="00370B25" w:rsidP="00370B25">
            <w:pPr>
              <w:jc w:val="right"/>
              <w:rPr>
                <w:sz w:val="13"/>
                <w:szCs w:val="13"/>
              </w:rPr>
            </w:pP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910" w:type="dxa"/>
        <w:jc w:val="center"/>
        <w:tblLayout w:type="fixed"/>
        <w:tblCellMar>
          <w:left w:w="115" w:type="dxa"/>
          <w:right w:w="14" w:type="dxa"/>
        </w:tblCellMar>
        <w:tblLook w:val="04A0" w:firstRow="1" w:lastRow="0" w:firstColumn="1" w:lastColumn="0" w:noHBand="0" w:noVBand="1"/>
      </w:tblPr>
      <w:tblGrid>
        <w:gridCol w:w="376"/>
        <w:gridCol w:w="1884"/>
        <w:gridCol w:w="754"/>
        <w:gridCol w:w="810"/>
        <w:gridCol w:w="760"/>
        <w:gridCol w:w="726"/>
        <w:gridCol w:w="638"/>
        <w:gridCol w:w="799"/>
        <w:gridCol w:w="720"/>
        <w:gridCol w:w="723"/>
        <w:gridCol w:w="720"/>
      </w:tblGrid>
      <w:tr w:rsidR="00DD37F5" w:rsidRPr="00BF4323" w:rsidTr="004B1416">
        <w:trPr>
          <w:trHeight w:hRule="exact" w:val="342"/>
          <w:jc w:val="center"/>
        </w:trPr>
        <w:tc>
          <w:tcPr>
            <w:tcW w:w="8910"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4B1416">
        <w:trPr>
          <w:trHeight w:val="171"/>
          <w:jc w:val="center"/>
        </w:trPr>
        <w:tc>
          <w:tcPr>
            <w:tcW w:w="8910"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4B1416">
        <w:trPr>
          <w:trHeight w:val="171"/>
          <w:jc w:val="center"/>
        </w:trPr>
        <w:tc>
          <w:tcPr>
            <w:tcW w:w="8910" w:type="dxa"/>
            <w:gridSpan w:val="11"/>
            <w:tcBorders>
              <w:left w:val="nil"/>
              <w:bottom w:val="single" w:sz="12" w:space="0" w:color="auto"/>
            </w:tcBorders>
          </w:tcPr>
          <w:p w:rsidR="00DD37F5" w:rsidRPr="00BF4323" w:rsidRDefault="002F1F57" w:rsidP="00D719F0">
            <w:pPr>
              <w:jc w:val="right"/>
            </w:pPr>
            <w:r>
              <w:rPr>
                <w:sz w:val="14"/>
                <w:szCs w:val="14"/>
              </w:rPr>
              <w:t>Thousand US Dollars</w:t>
            </w:r>
          </w:p>
        </w:tc>
      </w:tr>
      <w:tr w:rsidR="00C27DC2" w:rsidRPr="00BF4323" w:rsidTr="00D92142">
        <w:trPr>
          <w:trHeight w:hRule="exact" w:val="226"/>
          <w:jc w:val="center"/>
        </w:trPr>
        <w:tc>
          <w:tcPr>
            <w:tcW w:w="376" w:type="dxa"/>
            <w:vMerge w:val="restart"/>
            <w:tcBorders>
              <w:top w:val="single" w:sz="12" w:space="0" w:color="auto"/>
              <w:left w:val="nil"/>
              <w:bottom w:val="single" w:sz="12" w:space="0" w:color="auto"/>
            </w:tcBorders>
            <w:shd w:val="clear" w:color="auto" w:fill="auto"/>
            <w:vAlign w:val="center"/>
            <w:hideMark/>
          </w:tcPr>
          <w:p w:rsidR="00C27DC2" w:rsidRPr="00BF4323" w:rsidRDefault="00C27DC2" w:rsidP="000A3EC4">
            <w:pPr>
              <w:jc w:val="center"/>
              <w:rPr>
                <w:b/>
                <w:bCs/>
                <w:sz w:val="15"/>
                <w:szCs w:val="15"/>
              </w:rPr>
            </w:pPr>
          </w:p>
        </w:tc>
        <w:tc>
          <w:tcPr>
            <w:tcW w:w="1884" w:type="dxa"/>
            <w:vMerge w:val="restart"/>
            <w:tcBorders>
              <w:top w:val="single" w:sz="12" w:space="0" w:color="auto"/>
              <w:left w:val="nil"/>
              <w:bottom w:val="single" w:sz="12" w:space="0" w:color="auto"/>
              <w:right w:val="single" w:sz="4" w:space="0" w:color="auto"/>
            </w:tcBorders>
            <w:shd w:val="clear" w:color="auto" w:fill="auto"/>
            <w:vAlign w:val="center"/>
          </w:tcPr>
          <w:p w:rsidR="00C27DC2" w:rsidRPr="00F1018F" w:rsidRDefault="00C27DC2" w:rsidP="000A3EC4">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C27DC2" w:rsidRPr="002B6501" w:rsidRDefault="004A16ED" w:rsidP="000A3EC4">
            <w:pPr>
              <w:ind w:right="-105"/>
              <w:jc w:val="center"/>
              <w:rPr>
                <w:b/>
                <w:bCs/>
                <w:sz w:val="16"/>
                <w:szCs w:val="16"/>
              </w:rPr>
            </w:pPr>
            <w:r>
              <w:rPr>
                <w:b/>
                <w:bCs/>
                <w:sz w:val="16"/>
                <w:szCs w:val="16"/>
              </w:rPr>
              <w:t>FY22</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C27DC2" w:rsidRPr="002B6501" w:rsidRDefault="00C27DC2" w:rsidP="004A16ED">
            <w:pPr>
              <w:ind w:right="-105"/>
              <w:jc w:val="center"/>
              <w:rPr>
                <w:b/>
                <w:bCs/>
                <w:sz w:val="16"/>
                <w:szCs w:val="16"/>
              </w:rPr>
            </w:pPr>
            <w:r>
              <w:rPr>
                <w:b/>
                <w:bCs/>
                <w:sz w:val="16"/>
                <w:szCs w:val="16"/>
              </w:rPr>
              <w:t>FY2</w:t>
            </w:r>
            <w:r w:rsidR="004A16ED">
              <w:rPr>
                <w:b/>
                <w:bCs/>
                <w:sz w:val="16"/>
                <w:szCs w:val="16"/>
              </w:rPr>
              <w:t>3</w:t>
            </w:r>
          </w:p>
        </w:tc>
        <w:tc>
          <w:tcPr>
            <w:tcW w:w="760" w:type="dxa"/>
            <w:tcBorders>
              <w:top w:val="single" w:sz="12" w:space="0" w:color="auto"/>
              <w:left w:val="single" w:sz="4" w:space="0" w:color="auto"/>
              <w:bottom w:val="single" w:sz="4" w:space="0" w:color="auto"/>
            </w:tcBorders>
            <w:shd w:val="clear" w:color="auto" w:fill="auto"/>
            <w:vAlign w:val="center"/>
          </w:tcPr>
          <w:p w:rsidR="00C27DC2" w:rsidRPr="00F1018F" w:rsidRDefault="00C27DC2" w:rsidP="000A3EC4">
            <w:pPr>
              <w:jc w:val="center"/>
              <w:rPr>
                <w:b/>
                <w:bCs/>
                <w:sz w:val="16"/>
                <w:szCs w:val="16"/>
              </w:rPr>
            </w:pPr>
            <w:r>
              <w:rPr>
                <w:b/>
                <w:bCs/>
                <w:sz w:val="16"/>
                <w:szCs w:val="16"/>
              </w:rPr>
              <w:t>2022</w:t>
            </w:r>
          </w:p>
        </w:tc>
        <w:tc>
          <w:tcPr>
            <w:tcW w:w="4326" w:type="dxa"/>
            <w:gridSpan w:val="6"/>
            <w:tcBorders>
              <w:top w:val="single" w:sz="12" w:space="0" w:color="auto"/>
              <w:left w:val="single" w:sz="4" w:space="0" w:color="auto"/>
              <w:bottom w:val="single" w:sz="4" w:space="0" w:color="auto"/>
            </w:tcBorders>
            <w:shd w:val="clear" w:color="auto" w:fill="auto"/>
            <w:vAlign w:val="center"/>
          </w:tcPr>
          <w:p w:rsidR="00C27DC2" w:rsidRPr="00F1018F" w:rsidRDefault="00C27DC2" w:rsidP="000A3EC4">
            <w:pPr>
              <w:jc w:val="center"/>
              <w:rPr>
                <w:b/>
                <w:bCs/>
                <w:sz w:val="16"/>
                <w:szCs w:val="16"/>
              </w:rPr>
            </w:pPr>
            <w:r>
              <w:rPr>
                <w:b/>
                <w:bCs/>
                <w:sz w:val="16"/>
                <w:szCs w:val="16"/>
              </w:rPr>
              <w:t>2023</w:t>
            </w:r>
          </w:p>
        </w:tc>
      </w:tr>
      <w:tr w:rsidR="00370B25" w:rsidRPr="00BF4323" w:rsidTr="00C27DC2">
        <w:trPr>
          <w:trHeight w:hRule="exact" w:val="291"/>
          <w:jc w:val="center"/>
        </w:trPr>
        <w:tc>
          <w:tcPr>
            <w:tcW w:w="376" w:type="dxa"/>
            <w:vMerge/>
            <w:tcBorders>
              <w:top w:val="single" w:sz="8" w:space="0" w:color="auto"/>
              <w:left w:val="nil"/>
              <w:bottom w:val="single" w:sz="12" w:space="0" w:color="auto"/>
            </w:tcBorders>
            <w:shd w:val="clear" w:color="auto" w:fill="auto"/>
            <w:vAlign w:val="bottom"/>
            <w:hideMark/>
          </w:tcPr>
          <w:p w:rsidR="00370B25" w:rsidRPr="00BF4323" w:rsidRDefault="00370B25" w:rsidP="00370B25">
            <w:pPr>
              <w:rPr>
                <w:b/>
                <w:bCs/>
                <w:sz w:val="15"/>
                <w:szCs w:val="15"/>
              </w:rPr>
            </w:pPr>
          </w:p>
        </w:tc>
        <w:tc>
          <w:tcPr>
            <w:tcW w:w="1884" w:type="dxa"/>
            <w:vMerge/>
            <w:tcBorders>
              <w:top w:val="single" w:sz="8" w:space="0" w:color="auto"/>
              <w:left w:val="nil"/>
              <w:bottom w:val="single" w:sz="12" w:space="0" w:color="auto"/>
              <w:right w:val="single" w:sz="4" w:space="0" w:color="auto"/>
            </w:tcBorders>
            <w:shd w:val="clear" w:color="auto" w:fill="auto"/>
            <w:vAlign w:val="bottom"/>
          </w:tcPr>
          <w:p w:rsidR="00370B25" w:rsidRPr="00BF4323" w:rsidRDefault="00370B25" w:rsidP="00370B25">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76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c>
          <w:tcPr>
            <w:tcW w:w="726"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Jan</w:t>
            </w:r>
          </w:p>
        </w:tc>
        <w:tc>
          <w:tcPr>
            <w:tcW w:w="638"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Feb</w:t>
            </w:r>
          </w:p>
        </w:tc>
        <w:tc>
          <w:tcPr>
            <w:tcW w:w="799"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Apr</w:t>
            </w:r>
          </w:p>
        </w:tc>
        <w:tc>
          <w:tcPr>
            <w:tcW w:w="723"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May</w:t>
            </w:r>
          </w:p>
        </w:tc>
        <w:tc>
          <w:tcPr>
            <w:tcW w:w="720" w:type="dxa"/>
            <w:tcBorders>
              <w:top w:val="single" w:sz="4" w:space="0" w:color="auto"/>
              <w:left w:val="nil"/>
              <w:bottom w:val="single" w:sz="12" w:space="0" w:color="auto"/>
              <w:right w:val="nil"/>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r>
      <w:tr w:rsidR="00475B04" w:rsidRPr="00BF4323" w:rsidTr="00C97DA5">
        <w:trPr>
          <w:trHeight w:hRule="exact" w:val="245"/>
          <w:jc w:val="center"/>
        </w:trPr>
        <w:tc>
          <w:tcPr>
            <w:tcW w:w="376" w:type="dxa"/>
            <w:tcBorders>
              <w:top w:val="nil"/>
              <w:left w:val="nil"/>
              <w:bottom w:val="nil"/>
              <w:right w:val="nil"/>
            </w:tcBorders>
            <w:shd w:val="clear" w:color="auto" w:fill="auto"/>
            <w:vAlign w:val="bottom"/>
            <w:hideMark/>
          </w:tcPr>
          <w:p w:rsidR="00475B04" w:rsidRPr="00BF4323" w:rsidRDefault="00475B04" w:rsidP="00475B04">
            <w:pPr>
              <w:jc w:val="right"/>
              <w:rPr>
                <w:b/>
                <w:bCs/>
                <w:sz w:val="15"/>
                <w:szCs w:val="15"/>
              </w:rPr>
            </w:pPr>
          </w:p>
        </w:tc>
        <w:tc>
          <w:tcPr>
            <w:tcW w:w="1884" w:type="dxa"/>
            <w:tcBorders>
              <w:top w:val="nil"/>
              <w:left w:val="nil"/>
              <w:bottom w:val="nil"/>
              <w:right w:val="nil"/>
            </w:tcBorders>
            <w:shd w:val="clear" w:color="auto" w:fill="auto"/>
            <w:vAlign w:val="bottom"/>
            <w:hideMark/>
          </w:tcPr>
          <w:p w:rsidR="00475B04" w:rsidRPr="00BF4323" w:rsidRDefault="00475B04" w:rsidP="00475B04">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760" w:type="dxa"/>
            <w:tcBorders>
              <w:top w:val="nil"/>
              <w:left w:val="nil"/>
              <w:right w:val="nil"/>
            </w:tcBorders>
            <w:shd w:val="clear" w:color="auto" w:fill="auto"/>
            <w:tcMar>
              <w:left w:w="43" w:type="dxa"/>
              <w:right w:w="43" w:type="dxa"/>
            </w:tcMar>
            <w:vAlign w:val="center"/>
          </w:tcPr>
          <w:p w:rsidR="00475B04" w:rsidRPr="00BF4323" w:rsidRDefault="00475B04" w:rsidP="00475B04">
            <w:pPr>
              <w:jc w:val="right"/>
              <w:rPr>
                <w:b/>
                <w:bCs/>
                <w:sz w:val="13"/>
                <w:szCs w:val="13"/>
              </w:rPr>
            </w:pPr>
          </w:p>
        </w:tc>
        <w:tc>
          <w:tcPr>
            <w:tcW w:w="726" w:type="dxa"/>
            <w:tcBorders>
              <w:top w:val="nil"/>
              <w:left w:val="nil"/>
              <w:right w:val="nil"/>
            </w:tcBorders>
            <w:tcMar>
              <w:left w:w="43" w:type="dxa"/>
              <w:right w:w="43" w:type="dxa"/>
            </w:tcMar>
            <w:vAlign w:val="center"/>
          </w:tcPr>
          <w:p w:rsidR="00475B04" w:rsidRPr="00BF4323" w:rsidRDefault="00475B04" w:rsidP="00475B04">
            <w:pPr>
              <w:jc w:val="right"/>
              <w:rPr>
                <w:b/>
                <w:bCs/>
                <w:sz w:val="13"/>
                <w:szCs w:val="13"/>
              </w:rPr>
            </w:pPr>
          </w:p>
        </w:tc>
        <w:tc>
          <w:tcPr>
            <w:tcW w:w="638" w:type="dxa"/>
            <w:tcBorders>
              <w:top w:val="nil"/>
              <w:left w:val="nil"/>
              <w:right w:val="nil"/>
            </w:tcBorders>
            <w:shd w:val="clear" w:color="auto" w:fill="auto"/>
            <w:tcMar>
              <w:left w:w="43" w:type="dxa"/>
              <w:right w:w="43" w:type="dxa"/>
            </w:tcMar>
          </w:tcPr>
          <w:p w:rsidR="00475B04" w:rsidRPr="00BF4323" w:rsidRDefault="00475B04" w:rsidP="00475B04">
            <w:pPr>
              <w:jc w:val="right"/>
              <w:rPr>
                <w:bCs/>
                <w:sz w:val="15"/>
                <w:szCs w:val="15"/>
              </w:rPr>
            </w:pPr>
          </w:p>
        </w:tc>
        <w:tc>
          <w:tcPr>
            <w:tcW w:w="799" w:type="dxa"/>
            <w:tcBorders>
              <w:top w:val="nil"/>
              <w:left w:val="nil"/>
              <w:right w:val="nil"/>
            </w:tcBorders>
            <w:shd w:val="clear" w:color="auto" w:fill="auto"/>
            <w:tcMar>
              <w:left w:w="43" w:type="dxa"/>
              <w:right w:w="43" w:type="dxa"/>
            </w:tcMar>
          </w:tcPr>
          <w:p w:rsidR="00475B04" w:rsidRPr="00BF4323" w:rsidRDefault="00475B04" w:rsidP="00475B04">
            <w:pPr>
              <w:jc w:val="right"/>
              <w:rPr>
                <w:bCs/>
                <w:sz w:val="15"/>
                <w:szCs w:val="15"/>
              </w:rPr>
            </w:pPr>
          </w:p>
        </w:tc>
        <w:tc>
          <w:tcPr>
            <w:tcW w:w="720" w:type="dxa"/>
            <w:tcBorders>
              <w:top w:val="nil"/>
              <w:left w:val="nil"/>
              <w:right w:val="nil"/>
            </w:tcBorders>
            <w:shd w:val="clear" w:color="auto" w:fill="auto"/>
            <w:tcMar>
              <w:left w:w="43" w:type="dxa"/>
              <w:right w:w="43" w:type="dxa"/>
            </w:tcMar>
          </w:tcPr>
          <w:p w:rsidR="00475B04" w:rsidRPr="00BF4323" w:rsidRDefault="00475B04" w:rsidP="00475B04">
            <w:pPr>
              <w:jc w:val="right"/>
              <w:rPr>
                <w:bCs/>
                <w:sz w:val="15"/>
                <w:szCs w:val="15"/>
              </w:rPr>
            </w:pPr>
          </w:p>
        </w:tc>
        <w:tc>
          <w:tcPr>
            <w:tcW w:w="723" w:type="dxa"/>
            <w:tcBorders>
              <w:top w:val="nil"/>
              <w:left w:val="nil"/>
              <w:right w:val="nil"/>
            </w:tcBorders>
            <w:shd w:val="clear" w:color="auto" w:fill="auto"/>
            <w:tcMar>
              <w:left w:w="43" w:type="dxa"/>
              <w:right w:w="43" w:type="dxa"/>
            </w:tcMar>
          </w:tcPr>
          <w:p w:rsidR="00475B04" w:rsidRPr="00BF4323" w:rsidRDefault="00475B04" w:rsidP="00475B04">
            <w:pPr>
              <w:jc w:val="right"/>
              <w:rPr>
                <w:bCs/>
                <w:sz w:val="15"/>
                <w:szCs w:val="15"/>
              </w:rPr>
            </w:pPr>
          </w:p>
        </w:tc>
        <w:tc>
          <w:tcPr>
            <w:tcW w:w="720" w:type="dxa"/>
            <w:tcBorders>
              <w:top w:val="nil"/>
              <w:left w:val="nil"/>
            </w:tcBorders>
            <w:shd w:val="clear" w:color="auto" w:fill="auto"/>
            <w:tcMar>
              <w:left w:w="43" w:type="dxa"/>
              <w:right w:w="43" w:type="dxa"/>
            </w:tcMar>
          </w:tcPr>
          <w:p w:rsidR="00475B04" w:rsidRPr="00BF4323" w:rsidRDefault="00475B04" w:rsidP="00475B04">
            <w:pPr>
              <w:jc w:val="right"/>
              <w:rPr>
                <w:bCs/>
                <w:sz w:val="15"/>
                <w:szCs w:val="15"/>
              </w:rPr>
            </w:pP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J.</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54,286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64,811</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5,424</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3,544</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3,965</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6,356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3,587</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4,564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4,661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K.</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216,691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178,201</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17,136</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13,131</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14,597</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14,478</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12,966</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19,669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15,158</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104,097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91,635</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5,677</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5,397</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5,323</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7,985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6,776</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13,188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7,655</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34,914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27,626</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4,166</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2,162</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2,357</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2,204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2,968</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2,989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2,437</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77,678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58,939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7,292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5,572</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6,917</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4,289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3,221</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3,493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5,066</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L.</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243,055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219,319</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20,540</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17,961</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15,619</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18,096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18,213</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14,386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16,281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236,098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214,725</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20,256</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17,653</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15,263</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18,013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17,909</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13,874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15,851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6,956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4,593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284</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308</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357</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304</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430</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M.</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251,965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242,413</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17,538</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13,698</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66,382</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19,894</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15,972</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15,493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15,489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N.</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3,759,983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2,719,835</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311,863</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235,590</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200,625</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248,365</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224,414</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242,098</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252,004</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3,195,520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2,200,362</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256,547</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199,330</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166,560</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210,987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186,609</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198,416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207,736</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58,196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55,483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5,620</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3,704</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3,764</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3,375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4,049</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4,729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5,469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211,192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206,878</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22,081</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15,526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13,240</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14,406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13,182</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20,526</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224,840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187,939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17,282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11,712</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12,446</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14,687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15,483</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18,670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14,279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70,230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69,172</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10,331</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5,318</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4,615</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5,090</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4,853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3,995</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O.</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2,395,374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2,264,781</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213,132</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170,000</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177,193</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245,991</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157,750</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160,593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151,677</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796,539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977,580</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color w:val="000000"/>
                <w:sz w:val="14"/>
                <w:szCs w:val="14"/>
              </w:rPr>
            </w:pPr>
            <w:r w:rsidRPr="004A16ED">
              <w:rPr>
                <w:color w:val="000000"/>
                <w:sz w:val="14"/>
                <w:szCs w:val="14"/>
              </w:rPr>
              <w:t>89,492</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79,862</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78,095</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97,618</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77,324</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75,036</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color w:val="000000"/>
                <w:sz w:val="14"/>
                <w:szCs w:val="14"/>
              </w:rPr>
            </w:pPr>
            <w:r w:rsidRPr="004A16ED">
              <w:rPr>
                <w:rFonts w:asciiTheme="majorBidi" w:hAnsiTheme="majorBidi" w:cstheme="majorBidi"/>
                <w:color w:val="000000"/>
                <w:sz w:val="14"/>
                <w:szCs w:val="14"/>
              </w:rPr>
              <w:t>63,629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939,943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724,185</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66,106</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48,340</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52,812</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90,320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49,815</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53,840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50,351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388,648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299,570</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22,003</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20,043</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20,055</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19,834</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16,721</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20,328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21,580</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270,246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263,349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35,531</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21,755</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26,231</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38,172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13,887</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11,373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16,106</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P.</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1,546,279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1,225,179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163,504</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72,586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99,746</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b/>
                <w:bCs/>
                <w:color w:val="000000"/>
                <w:sz w:val="14"/>
                <w:szCs w:val="14"/>
              </w:rPr>
            </w:pPr>
            <w:r w:rsidRPr="00D92142">
              <w:rPr>
                <w:rFonts w:asciiTheme="majorBidi" w:hAnsiTheme="majorBidi" w:cstheme="majorBidi"/>
                <w:b/>
                <w:bCs/>
                <w:color w:val="000000"/>
                <w:sz w:val="14"/>
                <w:szCs w:val="14"/>
              </w:rPr>
              <w:t>124,725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82,695</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84,055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74,395</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130,584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144,303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10,570</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9,369</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10,039</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10,119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9,075</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10,967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11,213</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456,829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306,413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37,026</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18,213</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28,182</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38,670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26,366</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23,210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16,683</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80,470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97,956</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3,376</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5,635</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5,279</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4,010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4,348</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5,012</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361,483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246,786</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59,922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16,314</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19,379</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26,897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15,403</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12,318</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12,901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516,913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429,719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52,611</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23,055</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36,867</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45,030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27,503</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33,130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28,587</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Q.</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2,988,609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3,003,328</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275,138</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245,806</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262,233</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270,503</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231,519</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244,030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240,449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74,363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62,013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6,425</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5,023</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3,694</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5,506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4,450</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4,717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5,536</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43,399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45,028</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4,429</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2,440</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4,403</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3,787</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2,530</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4,554</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131,901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129,290</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10,237</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12,056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8,804</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12,467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11,771</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10,766</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9,782</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425,760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558,480</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41,622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49,575</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51,054</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58,159</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47,769</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51,781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38,903</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363,214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325,142</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28,104</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21,916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28,796</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32,505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31,845</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37,505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34,279</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1,383,634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1,399,071</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130,132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117,946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127,890</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119,503</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94,468</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96,541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105,003</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566,337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484,303</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54,188</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36,850</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37,593</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38,682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37,428</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40,191</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42,392</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R.</w:t>
            </w:r>
          </w:p>
        </w:tc>
        <w:tc>
          <w:tcPr>
            <w:tcW w:w="1884"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357,269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345,682</w:t>
            </w:r>
          </w:p>
        </w:tc>
        <w:tc>
          <w:tcPr>
            <w:tcW w:w="76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31,813</w:t>
            </w:r>
          </w:p>
        </w:tc>
        <w:tc>
          <w:tcPr>
            <w:tcW w:w="726"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30,991</w:t>
            </w:r>
          </w:p>
        </w:tc>
        <w:tc>
          <w:tcPr>
            <w:tcW w:w="638"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27,384</w:t>
            </w:r>
          </w:p>
        </w:tc>
        <w:tc>
          <w:tcPr>
            <w:tcW w:w="799"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30,640</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26,456</w:t>
            </w:r>
          </w:p>
        </w:tc>
        <w:tc>
          <w:tcPr>
            <w:tcW w:w="723"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23,569</w:t>
            </w:r>
          </w:p>
        </w:tc>
        <w:tc>
          <w:tcPr>
            <w:tcW w:w="720" w:type="dxa"/>
            <w:tcBorders>
              <w:top w:val="nil"/>
              <w:left w:val="nil"/>
              <w:bottom w:val="nil"/>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25,471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304,917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295,349</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28,161</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27,105</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23,290</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27,255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22,424</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20,357</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20,790</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52,356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50,332</w:t>
            </w:r>
          </w:p>
        </w:tc>
        <w:tc>
          <w:tcPr>
            <w:tcW w:w="76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3,652</w:t>
            </w:r>
          </w:p>
        </w:tc>
        <w:tc>
          <w:tcPr>
            <w:tcW w:w="726"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3,886</w:t>
            </w:r>
          </w:p>
        </w:tc>
        <w:tc>
          <w:tcPr>
            <w:tcW w:w="638"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4,094</w:t>
            </w:r>
          </w:p>
        </w:tc>
        <w:tc>
          <w:tcPr>
            <w:tcW w:w="799"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3,385</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4,032</w:t>
            </w:r>
          </w:p>
        </w:tc>
        <w:tc>
          <w:tcPr>
            <w:tcW w:w="723"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3,212</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4,681</w:t>
            </w:r>
          </w:p>
        </w:tc>
      </w:tr>
      <w:tr w:rsidR="00370B25" w:rsidRPr="00BF4323" w:rsidTr="00A9251E">
        <w:trPr>
          <w:trHeight w:hRule="exact" w:val="245"/>
          <w:jc w:val="center"/>
        </w:trPr>
        <w:tc>
          <w:tcPr>
            <w:tcW w:w="376"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884"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60" w:type="dxa"/>
            <w:tcBorders>
              <w:top w:val="nil"/>
              <w:left w:val="nil"/>
              <w:right w:val="nil"/>
            </w:tcBorders>
            <w:shd w:val="clear" w:color="auto" w:fill="auto"/>
            <w:tcMar>
              <w:left w:w="43" w:type="dxa"/>
              <w:right w:w="43" w:type="dxa"/>
            </w:tcMar>
            <w:vAlign w:val="center"/>
          </w:tcPr>
          <w:p w:rsidR="00370B25" w:rsidRPr="00880A34" w:rsidRDefault="00370B25" w:rsidP="00370B25">
            <w:pPr>
              <w:jc w:val="right"/>
              <w:rPr>
                <w:rFonts w:asciiTheme="majorBidi" w:hAnsiTheme="majorBidi" w:cstheme="majorBidi"/>
                <w:color w:val="000000"/>
                <w:sz w:val="14"/>
                <w:szCs w:val="14"/>
              </w:rPr>
            </w:pPr>
            <w:r w:rsidRPr="00880A34">
              <w:rPr>
                <w:rFonts w:asciiTheme="majorBidi" w:hAnsiTheme="majorBidi" w:cstheme="majorBidi"/>
                <w:color w:val="000000"/>
                <w:sz w:val="14"/>
                <w:szCs w:val="14"/>
              </w:rPr>
              <w:t>-</w:t>
            </w:r>
          </w:p>
        </w:tc>
        <w:tc>
          <w:tcPr>
            <w:tcW w:w="726"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638"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99"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3"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c>
          <w:tcPr>
            <w:tcW w:w="720" w:type="dxa"/>
            <w:tcBorders>
              <w:top w:val="nil"/>
              <w:left w:val="nil"/>
              <w:right w:val="nil"/>
            </w:tcBorders>
            <w:shd w:val="clear" w:color="auto" w:fill="auto"/>
            <w:tcMar>
              <w:left w:w="43" w:type="dxa"/>
              <w:right w:w="43" w:type="dxa"/>
            </w:tcMar>
            <w:vAlign w:val="center"/>
          </w:tcPr>
          <w:p w:rsidR="00370B25" w:rsidRPr="00D92142" w:rsidRDefault="00370B25" w:rsidP="00370B25">
            <w:pPr>
              <w:jc w:val="right"/>
              <w:rPr>
                <w:rFonts w:asciiTheme="majorBidi" w:hAnsiTheme="majorBidi" w:cstheme="majorBidi"/>
                <w:color w:val="000000"/>
                <w:sz w:val="14"/>
                <w:szCs w:val="14"/>
              </w:rPr>
            </w:pPr>
            <w:r w:rsidRPr="00D92142">
              <w:rPr>
                <w:rFonts w:asciiTheme="majorBidi" w:hAnsiTheme="majorBidi" w:cstheme="majorBidi"/>
                <w:color w:val="000000"/>
                <w:sz w:val="14"/>
                <w:szCs w:val="14"/>
              </w:rPr>
              <w:t>-</w:t>
            </w:r>
          </w:p>
        </w:tc>
      </w:tr>
      <w:tr w:rsidR="00370B25" w:rsidRPr="00BF4323" w:rsidTr="00A9251E">
        <w:trPr>
          <w:trHeight w:hRule="exact" w:val="245"/>
          <w:jc w:val="center"/>
        </w:trPr>
        <w:tc>
          <w:tcPr>
            <w:tcW w:w="376" w:type="dxa"/>
            <w:tcBorders>
              <w:top w:val="nil"/>
              <w:left w:val="nil"/>
              <w:bottom w:val="single" w:sz="12" w:space="0" w:color="auto"/>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rFonts w:eastAsia="Arial Unicode MS"/>
                <w:b/>
                <w:bCs/>
                <w:sz w:val="14"/>
                <w:szCs w:val="14"/>
              </w:rPr>
              <w:t>S.</w:t>
            </w:r>
          </w:p>
        </w:tc>
        <w:tc>
          <w:tcPr>
            <w:tcW w:w="1884" w:type="dxa"/>
            <w:tcBorders>
              <w:top w:val="nil"/>
              <w:left w:val="nil"/>
              <w:bottom w:val="single" w:sz="12" w:space="0" w:color="auto"/>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Others</w:t>
            </w:r>
          </w:p>
        </w:tc>
        <w:tc>
          <w:tcPr>
            <w:tcW w:w="754" w:type="dxa"/>
            <w:tcBorders>
              <w:top w:val="nil"/>
              <w:left w:val="nil"/>
              <w:bottom w:val="single" w:sz="12" w:space="0" w:color="auto"/>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5,753</w:t>
            </w:r>
          </w:p>
        </w:tc>
        <w:tc>
          <w:tcPr>
            <w:tcW w:w="810" w:type="dxa"/>
            <w:tcBorders>
              <w:top w:val="nil"/>
              <w:left w:val="nil"/>
              <w:bottom w:val="single" w:sz="12" w:space="0" w:color="auto"/>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4,116</w:t>
            </w:r>
          </w:p>
        </w:tc>
        <w:tc>
          <w:tcPr>
            <w:tcW w:w="760"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b/>
                <w:bCs/>
                <w:color w:val="000000"/>
                <w:sz w:val="14"/>
                <w:szCs w:val="14"/>
              </w:rPr>
            </w:pPr>
            <w:r w:rsidRPr="004A16ED">
              <w:rPr>
                <w:b/>
                <w:bCs/>
                <w:color w:val="000000"/>
                <w:sz w:val="14"/>
                <w:szCs w:val="14"/>
              </w:rPr>
              <w:t>373</w:t>
            </w:r>
          </w:p>
        </w:tc>
        <w:tc>
          <w:tcPr>
            <w:tcW w:w="726"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226</w:t>
            </w:r>
          </w:p>
        </w:tc>
        <w:tc>
          <w:tcPr>
            <w:tcW w:w="638"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136</w:t>
            </w:r>
          </w:p>
        </w:tc>
        <w:tc>
          <w:tcPr>
            <w:tcW w:w="799"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244</w:t>
            </w:r>
          </w:p>
        </w:tc>
        <w:tc>
          <w:tcPr>
            <w:tcW w:w="720"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354</w:t>
            </w:r>
          </w:p>
        </w:tc>
        <w:tc>
          <w:tcPr>
            <w:tcW w:w="723"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377</w:t>
            </w:r>
          </w:p>
        </w:tc>
        <w:tc>
          <w:tcPr>
            <w:tcW w:w="720" w:type="dxa"/>
            <w:tcBorders>
              <w:top w:val="nil"/>
              <w:left w:val="nil"/>
              <w:bottom w:val="single" w:sz="12" w:space="0" w:color="auto"/>
              <w:right w:val="nil"/>
            </w:tcBorders>
            <w:shd w:val="clear" w:color="auto" w:fill="auto"/>
            <w:tcMar>
              <w:left w:w="43" w:type="dxa"/>
              <w:right w:w="43" w:type="dxa"/>
            </w:tcMar>
            <w:vAlign w:val="center"/>
          </w:tcPr>
          <w:p w:rsidR="00370B25" w:rsidRPr="004A16ED" w:rsidRDefault="00370B25" w:rsidP="00370B25">
            <w:pPr>
              <w:jc w:val="right"/>
              <w:rPr>
                <w:rFonts w:asciiTheme="majorBidi" w:hAnsiTheme="majorBidi" w:cstheme="majorBidi"/>
                <w:b/>
                <w:bCs/>
                <w:color w:val="000000"/>
                <w:sz w:val="14"/>
                <w:szCs w:val="14"/>
              </w:rPr>
            </w:pPr>
            <w:r w:rsidRPr="004A16ED">
              <w:rPr>
                <w:rFonts w:asciiTheme="majorBidi" w:hAnsiTheme="majorBidi" w:cstheme="majorBidi"/>
                <w:b/>
                <w:bCs/>
                <w:color w:val="000000"/>
                <w:sz w:val="14"/>
                <w:szCs w:val="14"/>
              </w:rPr>
              <w:t>180</w:t>
            </w:r>
          </w:p>
        </w:tc>
      </w:tr>
    </w:tbl>
    <w:p w:rsidR="00F435F6" w:rsidRDefault="00F435F6" w:rsidP="00F435F6">
      <w:pPr>
        <w:rPr>
          <w:sz w:val="16"/>
          <w:szCs w:val="16"/>
        </w:rPr>
      </w:pPr>
    </w:p>
    <w:p w:rsidR="00F435F6" w:rsidRPr="00F435F6" w:rsidRDefault="00F435F6" w:rsidP="006D5894">
      <w:pPr>
        <w:ind w:left="406" w:firstLine="14"/>
        <w:rPr>
          <w:sz w:val="16"/>
          <w:szCs w:val="16"/>
          <w:bdr w:val="single" w:sz="12" w:space="0" w:color="auto"/>
        </w:rPr>
      </w:pPr>
    </w:p>
    <w:p w:rsidR="001956C2" w:rsidRPr="00F435F6" w:rsidRDefault="00927694" w:rsidP="00F435F6">
      <w:pPr>
        <w:rPr>
          <w:sz w:val="16"/>
          <w:szCs w:val="16"/>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78"/>
        <w:gridCol w:w="1960"/>
        <w:gridCol w:w="749"/>
        <w:gridCol w:w="783"/>
        <w:gridCol w:w="730"/>
        <w:gridCol w:w="720"/>
        <w:gridCol w:w="720"/>
        <w:gridCol w:w="715"/>
        <w:gridCol w:w="725"/>
        <w:gridCol w:w="720"/>
        <w:gridCol w:w="720"/>
        <w:gridCol w:w="39"/>
      </w:tblGrid>
      <w:tr w:rsidR="00853F18" w:rsidRPr="00BF4323" w:rsidTr="004B38B1">
        <w:trPr>
          <w:trHeight w:val="324"/>
          <w:jc w:val="center"/>
        </w:trPr>
        <w:tc>
          <w:tcPr>
            <w:tcW w:w="8859" w:type="dxa"/>
            <w:gridSpan w:val="12"/>
            <w:tcBorders>
              <w:top w:val="nil"/>
              <w:left w:val="nil"/>
              <w:bottom w:val="nil"/>
              <w:righ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4B38B1">
        <w:trPr>
          <w:trHeight w:val="189"/>
          <w:jc w:val="center"/>
        </w:trPr>
        <w:tc>
          <w:tcPr>
            <w:tcW w:w="8859" w:type="dxa"/>
            <w:gridSpan w:val="12"/>
            <w:tcBorders>
              <w:top w:val="nil"/>
              <w:left w:val="nil"/>
              <w:bottom w:val="nil"/>
              <w:right w:val="nil"/>
            </w:tcBorders>
          </w:tcPr>
          <w:p w:rsidR="00853F18" w:rsidRPr="00BF4323" w:rsidRDefault="002F1F57" w:rsidP="0018135B">
            <w:pPr>
              <w:jc w:val="right"/>
              <w:rPr>
                <w:sz w:val="14"/>
                <w:szCs w:val="14"/>
              </w:rPr>
            </w:pPr>
            <w:r>
              <w:rPr>
                <w:sz w:val="14"/>
                <w:szCs w:val="14"/>
              </w:rPr>
              <w:t>Thousand US Dollars</w:t>
            </w:r>
          </w:p>
        </w:tc>
      </w:tr>
      <w:tr w:rsidR="00A61E52" w:rsidRPr="00BF4323" w:rsidTr="006773E0">
        <w:trPr>
          <w:gridAfter w:val="1"/>
          <w:wAfter w:w="39" w:type="dxa"/>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A61E52" w:rsidRPr="00BF4323" w:rsidRDefault="00A61E52" w:rsidP="00A61E52">
            <w:pPr>
              <w:jc w:val="center"/>
              <w:rPr>
                <w:b/>
                <w:bCs/>
                <w:sz w:val="15"/>
                <w:szCs w:val="15"/>
              </w:rPr>
            </w:pPr>
          </w:p>
        </w:tc>
        <w:tc>
          <w:tcPr>
            <w:tcW w:w="1960" w:type="dxa"/>
            <w:vMerge w:val="restart"/>
            <w:tcBorders>
              <w:top w:val="single" w:sz="12" w:space="0" w:color="auto"/>
              <w:left w:val="nil"/>
              <w:bottom w:val="single" w:sz="12" w:space="0" w:color="000000"/>
              <w:right w:val="single" w:sz="4" w:space="0" w:color="auto"/>
            </w:tcBorders>
            <w:shd w:val="clear" w:color="auto" w:fill="auto"/>
            <w:vAlign w:val="center"/>
          </w:tcPr>
          <w:p w:rsidR="00A61E52" w:rsidRPr="00F1018F" w:rsidRDefault="00A61E52" w:rsidP="00A61E52">
            <w:pPr>
              <w:jc w:val="center"/>
              <w:rPr>
                <w:b/>
                <w:bCs/>
                <w:sz w:val="16"/>
                <w:szCs w:val="16"/>
              </w:rPr>
            </w:pPr>
            <w:r w:rsidRPr="00F1018F">
              <w:rPr>
                <w:b/>
                <w:bCs/>
                <w:sz w:val="16"/>
                <w:szCs w:val="16"/>
              </w:rPr>
              <w:t>Country / Territory</w:t>
            </w:r>
          </w:p>
        </w:tc>
        <w:tc>
          <w:tcPr>
            <w:tcW w:w="749"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61E52" w:rsidRPr="004F71F5" w:rsidRDefault="00A61E52" w:rsidP="00DC2865">
            <w:pPr>
              <w:ind w:right="-105"/>
              <w:jc w:val="center"/>
              <w:rPr>
                <w:b/>
                <w:bCs/>
                <w:sz w:val="16"/>
                <w:szCs w:val="16"/>
                <w:vertAlign w:val="superscript"/>
              </w:rPr>
            </w:pPr>
            <w:r>
              <w:rPr>
                <w:b/>
                <w:bCs/>
                <w:sz w:val="16"/>
                <w:szCs w:val="16"/>
              </w:rPr>
              <w:t>FY22</w:t>
            </w:r>
          </w:p>
        </w:tc>
        <w:tc>
          <w:tcPr>
            <w:tcW w:w="783" w:type="dxa"/>
            <w:vMerge w:val="restart"/>
            <w:tcBorders>
              <w:top w:val="single" w:sz="12" w:space="0" w:color="auto"/>
              <w:left w:val="nil"/>
              <w:right w:val="single" w:sz="4" w:space="0" w:color="auto"/>
            </w:tcBorders>
            <w:shd w:val="clear" w:color="auto" w:fill="auto"/>
            <w:tcMar>
              <w:left w:w="43" w:type="dxa"/>
              <w:right w:w="43" w:type="dxa"/>
            </w:tcMar>
            <w:vAlign w:val="center"/>
          </w:tcPr>
          <w:p w:rsidR="00A61E52" w:rsidRPr="004F71F5" w:rsidRDefault="00A61E52" w:rsidP="00A61E52">
            <w:pPr>
              <w:ind w:right="-105"/>
              <w:jc w:val="center"/>
              <w:rPr>
                <w:b/>
                <w:bCs/>
                <w:sz w:val="16"/>
                <w:szCs w:val="16"/>
                <w:vertAlign w:val="superscript"/>
              </w:rPr>
            </w:pPr>
            <w:r>
              <w:rPr>
                <w:b/>
                <w:bCs/>
                <w:sz w:val="16"/>
                <w:szCs w:val="16"/>
              </w:rPr>
              <w:t>FY23</w:t>
            </w:r>
            <w:r w:rsidRPr="007A754C">
              <w:rPr>
                <w:b/>
                <w:bCs/>
                <w:sz w:val="16"/>
                <w:szCs w:val="16"/>
                <w:vertAlign w:val="superscript"/>
              </w:rPr>
              <w:t xml:space="preserve"> R</w:t>
            </w:r>
          </w:p>
        </w:tc>
        <w:tc>
          <w:tcPr>
            <w:tcW w:w="730" w:type="dxa"/>
            <w:tcBorders>
              <w:top w:val="single" w:sz="12" w:space="0" w:color="auto"/>
              <w:left w:val="nil"/>
              <w:bottom w:val="nil"/>
              <w:right w:val="single" w:sz="4" w:space="0" w:color="auto"/>
            </w:tcBorders>
            <w:shd w:val="clear" w:color="auto" w:fill="auto"/>
            <w:vAlign w:val="center"/>
          </w:tcPr>
          <w:p w:rsidR="00A61E52" w:rsidRPr="00F1018F" w:rsidRDefault="00A61E52" w:rsidP="00A61E52">
            <w:pPr>
              <w:tabs>
                <w:tab w:val="left" w:pos="1830"/>
                <w:tab w:val="center" w:pos="2084"/>
              </w:tabs>
              <w:jc w:val="center"/>
              <w:rPr>
                <w:b/>
                <w:bCs/>
                <w:sz w:val="16"/>
                <w:szCs w:val="16"/>
              </w:rPr>
            </w:pPr>
            <w:r>
              <w:rPr>
                <w:b/>
                <w:bCs/>
                <w:sz w:val="16"/>
                <w:szCs w:val="16"/>
              </w:rPr>
              <w:t xml:space="preserve">2022  </w:t>
            </w:r>
          </w:p>
        </w:tc>
        <w:tc>
          <w:tcPr>
            <w:tcW w:w="4320" w:type="dxa"/>
            <w:gridSpan w:val="6"/>
            <w:tcBorders>
              <w:top w:val="single" w:sz="12" w:space="0" w:color="auto"/>
              <w:left w:val="nil"/>
              <w:bottom w:val="nil"/>
            </w:tcBorders>
            <w:shd w:val="clear" w:color="auto" w:fill="auto"/>
            <w:vAlign w:val="center"/>
          </w:tcPr>
          <w:p w:rsidR="00A61E52" w:rsidRPr="00AE1D58" w:rsidRDefault="00A61E52" w:rsidP="00A61E52">
            <w:pPr>
              <w:tabs>
                <w:tab w:val="left" w:pos="1830"/>
                <w:tab w:val="center" w:pos="2084"/>
              </w:tabs>
              <w:jc w:val="center"/>
              <w:rPr>
                <w:b/>
                <w:bCs/>
                <w:sz w:val="16"/>
                <w:szCs w:val="16"/>
              </w:rPr>
            </w:pPr>
            <w:r w:rsidRPr="00AE1D58">
              <w:rPr>
                <w:b/>
                <w:bCs/>
                <w:sz w:val="16"/>
                <w:szCs w:val="16"/>
              </w:rPr>
              <w:t>2023</w:t>
            </w:r>
          </w:p>
        </w:tc>
      </w:tr>
      <w:tr w:rsidR="00475B04" w:rsidRPr="00BF4323" w:rsidTr="006773E0">
        <w:trPr>
          <w:trHeight w:val="213"/>
          <w:jc w:val="center"/>
        </w:trPr>
        <w:tc>
          <w:tcPr>
            <w:tcW w:w="278" w:type="dxa"/>
            <w:vMerge/>
            <w:tcBorders>
              <w:top w:val="single" w:sz="4" w:space="0" w:color="auto"/>
              <w:left w:val="nil"/>
              <w:bottom w:val="single" w:sz="12" w:space="0" w:color="000000"/>
            </w:tcBorders>
            <w:shd w:val="clear" w:color="auto" w:fill="auto"/>
            <w:vAlign w:val="center"/>
            <w:hideMark/>
          </w:tcPr>
          <w:p w:rsidR="00475B04" w:rsidRPr="00BF4323" w:rsidRDefault="00475B04" w:rsidP="00475B04">
            <w:pPr>
              <w:rPr>
                <w:b/>
                <w:bCs/>
                <w:sz w:val="15"/>
                <w:szCs w:val="15"/>
              </w:rPr>
            </w:pPr>
          </w:p>
        </w:tc>
        <w:tc>
          <w:tcPr>
            <w:tcW w:w="1960" w:type="dxa"/>
            <w:vMerge/>
            <w:tcBorders>
              <w:top w:val="single" w:sz="4" w:space="0" w:color="auto"/>
              <w:left w:val="nil"/>
              <w:bottom w:val="single" w:sz="12" w:space="0" w:color="000000"/>
              <w:right w:val="single" w:sz="4" w:space="0" w:color="auto"/>
            </w:tcBorders>
            <w:shd w:val="clear" w:color="auto" w:fill="auto"/>
            <w:vAlign w:val="center"/>
          </w:tcPr>
          <w:p w:rsidR="00475B04" w:rsidRPr="00BF4323" w:rsidRDefault="00475B04" w:rsidP="00475B04">
            <w:pPr>
              <w:rPr>
                <w:b/>
                <w:bCs/>
                <w:sz w:val="15"/>
                <w:szCs w:val="15"/>
              </w:rPr>
            </w:pPr>
          </w:p>
        </w:tc>
        <w:tc>
          <w:tcPr>
            <w:tcW w:w="749"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BF4323" w:rsidRDefault="00475B04" w:rsidP="00475B04">
            <w:pPr>
              <w:jc w:val="right"/>
              <w:rPr>
                <w:b/>
                <w:bCs/>
                <w:sz w:val="15"/>
                <w:szCs w:val="15"/>
              </w:rPr>
            </w:pPr>
          </w:p>
        </w:tc>
        <w:tc>
          <w:tcPr>
            <w:tcW w:w="783" w:type="dxa"/>
            <w:vMerge/>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BF4323" w:rsidRDefault="00475B04" w:rsidP="00475B04">
            <w:pPr>
              <w:jc w:val="right"/>
              <w:rPr>
                <w:b/>
                <w:bCs/>
                <w:sz w:val="15"/>
                <w:szCs w:val="15"/>
              </w:rPr>
            </w:pPr>
          </w:p>
        </w:tc>
        <w:tc>
          <w:tcPr>
            <w:tcW w:w="73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Nov</w:t>
            </w:r>
          </w:p>
        </w:tc>
        <w:tc>
          <w:tcPr>
            <w:tcW w:w="720" w:type="dxa"/>
            <w:tcBorders>
              <w:top w:val="single" w:sz="4" w:space="0" w:color="auto"/>
              <w:left w:val="single" w:sz="4" w:space="0" w:color="auto"/>
              <w:bottom w:val="single" w:sz="12" w:space="0" w:color="auto"/>
            </w:tcBorders>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Jul</w:t>
            </w:r>
          </w:p>
        </w:tc>
        <w:tc>
          <w:tcPr>
            <w:tcW w:w="715"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Aug</w:t>
            </w:r>
          </w:p>
        </w:tc>
        <w:tc>
          <w:tcPr>
            <w:tcW w:w="725"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759" w:type="dxa"/>
            <w:gridSpan w:val="2"/>
            <w:tcBorders>
              <w:top w:val="single" w:sz="4" w:space="0" w:color="auto"/>
              <w:left w:val="nil"/>
              <w:bottom w:val="single" w:sz="12" w:space="0" w:color="auto"/>
              <w:right w:val="nil"/>
            </w:tcBorders>
            <w:shd w:val="clear" w:color="auto" w:fill="auto"/>
            <w:tcMar>
              <w:left w:w="43" w:type="dxa"/>
              <w:right w:w="43" w:type="dxa"/>
            </w:tcMar>
            <w:vAlign w:val="center"/>
          </w:tcPr>
          <w:p w:rsidR="00475B04" w:rsidRPr="00501A45" w:rsidRDefault="00475B04" w:rsidP="00475B04">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475B04" w:rsidRPr="00BF4323" w:rsidTr="002021E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475B04" w:rsidRPr="00BF4323" w:rsidRDefault="00475B04" w:rsidP="00475B04">
            <w:pPr>
              <w:rPr>
                <w:b/>
                <w:bCs/>
                <w:sz w:val="15"/>
                <w:szCs w:val="15"/>
              </w:rPr>
            </w:pPr>
          </w:p>
        </w:tc>
        <w:tc>
          <w:tcPr>
            <w:tcW w:w="1960" w:type="dxa"/>
            <w:tcBorders>
              <w:top w:val="nil"/>
              <w:left w:val="nil"/>
              <w:bottom w:val="nil"/>
              <w:right w:val="nil"/>
            </w:tcBorders>
            <w:shd w:val="clear" w:color="auto" w:fill="auto"/>
            <w:vAlign w:val="center"/>
            <w:hideMark/>
          </w:tcPr>
          <w:p w:rsidR="00475B04" w:rsidRPr="00BF4323" w:rsidRDefault="00475B04" w:rsidP="00475B04">
            <w:pPr>
              <w:rPr>
                <w:rFonts w:eastAsia="Arial Unicode MS"/>
                <w:b/>
                <w:bCs/>
                <w:sz w:val="15"/>
                <w:szCs w:val="15"/>
              </w:rPr>
            </w:pPr>
          </w:p>
        </w:tc>
        <w:tc>
          <w:tcPr>
            <w:tcW w:w="749"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83"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30" w:type="dxa"/>
            <w:tcBorders>
              <w:top w:val="nil"/>
              <w:left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20" w:type="dxa"/>
            <w:tcBorders>
              <w:top w:val="nil"/>
              <w:left w:val="nil"/>
              <w:right w:val="nil"/>
            </w:tcBorders>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15"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5"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59" w:type="dxa"/>
            <w:gridSpan w:val="2"/>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r>
      <w:tr w:rsidR="00E00785" w:rsidRPr="001620B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E00785" w:rsidRPr="00F1018F" w:rsidRDefault="00E00785" w:rsidP="00E00785">
            <w:pPr>
              <w:rPr>
                <w:b/>
                <w:bCs/>
                <w:sz w:val="14"/>
                <w:szCs w:val="14"/>
              </w:rPr>
            </w:pPr>
          </w:p>
        </w:tc>
        <w:tc>
          <w:tcPr>
            <w:tcW w:w="1960" w:type="dxa"/>
            <w:tcBorders>
              <w:top w:val="nil"/>
              <w:left w:val="nil"/>
              <w:bottom w:val="nil"/>
              <w:right w:val="nil"/>
            </w:tcBorders>
            <w:shd w:val="clear" w:color="auto" w:fill="auto"/>
            <w:vAlign w:val="center"/>
            <w:hideMark/>
          </w:tcPr>
          <w:p w:rsidR="00E00785" w:rsidRPr="000A7420" w:rsidRDefault="00E00785" w:rsidP="00E00785">
            <w:pPr>
              <w:rPr>
                <w:b/>
                <w:bCs/>
                <w:sz w:val="14"/>
                <w:szCs w:val="14"/>
              </w:rPr>
            </w:pPr>
            <w:r w:rsidRPr="000A7420">
              <w:rPr>
                <w:rFonts w:eastAsia="Arial Unicode MS"/>
                <w:b/>
                <w:bCs/>
                <w:sz w:val="14"/>
                <w:szCs w:val="14"/>
              </w:rPr>
              <w:t>Grand Total</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71,542,959</w:t>
            </w:r>
          </w:p>
        </w:tc>
        <w:tc>
          <w:tcPr>
            <w:tcW w:w="783"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51,833,999</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4,334,010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3,163,988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4,199,989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4,275,049</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3,969,989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4,378,028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4,457,991</w:t>
            </w:r>
          </w:p>
        </w:tc>
      </w:tr>
      <w:tr w:rsidR="00475B04"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475B04" w:rsidRPr="00F1018F" w:rsidRDefault="00475B04" w:rsidP="00475B04">
            <w:pPr>
              <w:rPr>
                <w:b/>
                <w:bCs/>
                <w:sz w:val="14"/>
                <w:szCs w:val="14"/>
              </w:rPr>
            </w:pPr>
          </w:p>
        </w:tc>
        <w:tc>
          <w:tcPr>
            <w:tcW w:w="1960" w:type="dxa"/>
            <w:tcBorders>
              <w:top w:val="nil"/>
              <w:left w:val="nil"/>
              <w:bottom w:val="nil"/>
              <w:right w:val="nil"/>
            </w:tcBorders>
            <w:shd w:val="clear" w:color="auto" w:fill="auto"/>
            <w:vAlign w:val="center"/>
            <w:hideMark/>
          </w:tcPr>
          <w:p w:rsidR="00475B04" w:rsidRPr="00F1018F" w:rsidRDefault="00475B04" w:rsidP="00475B04">
            <w:pPr>
              <w:rPr>
                <w:b/>
                <w:bCs/>
                <w:sz w:val="14"/>
                <w:szCs w:val="14"/>
              </w:rPr>
            </w:pPr>
          </w:p>
        </w:tc>
        <w:tc>
          <w:tcPr>
            <w:tcW w:w="749" w:type="dxa"/>
            <w:tcBorders>
              <w:top w:val="nil"/>
              <w:left w:val="nil"/>
              <w:bottom w:val="nil"/>
              <w:right w:val="nil"/>
            </w:tcBorders>
            <w:shd w:val="clear" w:color="auto" w:fill="auto"/>
            <w:tcMar>
              <w:left w:w="43" w:type="dxa"/>
              <w:right w:w="43" w:type="dxa"/>
            </w:tcMar>
            <w:vAlign w:val="center"/>
          </w:tcPr>
          <w:p w:rsidR="00475B04" w:rsidRDefault="00475B04" w:rsidP="00475B04">
            <w:pPr>
              <w:jc w:val="right"/>
              <w:rPr>
                <w:b/>
                <w:bCs/>
                <w:color w:val="000000"/>
                <w:sz w:val="14"/>
                <w:szCs w:val="14"/>
              </w:rPr>
            </w:pPr>
          </w:p>
        </w:tc>
        <w:tc>
          <w:tcPr>
            <w:tcW w:w="783" w:type="dxa"/>
            <w:tcBorders>
              <w:top w:val="nil"/>
              <w:left w:val="nil"/>
              <w:right w:val="nil"/>
            </w:tcBorders>
            <w:shd w:val="clear" w:color="auto" w:fill="auto"/>
            <w:tcMar>
              <w:left w:w="43" w:type="dxa"/>
              <w:right w:w="43" w:type="dxa"/>
            </w:tcMar>
            <w:vAlign w:val="center"/>
          </w:tcPr>
          <w:p w:rsidR="00475B04" w:rsidRDefault="00475B04" w:rsidP="00475B04">
            <w:pPr>
              <w:jc w:val="right"/>
            </w:pPr>
          </w:p>
        </w:tc>
        <w:tc>
          <w:tcPr>
            <w:tcW w:w="730"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15"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25"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c>
          <w:tcPr>
            <w:tcW w:w="759" w:type="dxa"/>
            <w:gridSpan w:val="2"/>
            <w:tcBorders>
              <w:top w:val="nil"/>
              <w:left w:val="nil"/>
              <w:right w:val="nil"/>
            </w:tcBorders>
            <w:shd w:val="clear" w:color="auto" w:fill="auto"/>
            <w:tcMar>
              <w:left w:w="43" w:type="dxa"/>
              <w:right w:w="43" w:type="dxa"/>
            </w:tcMar>
            <w:vAlign w:val="center"/>
          </w:tcPr>
          <w:p w:rsidR="00475B04" w:rsidRPr="00E00785" w:rsidRDefault="00475B04" w:rsidP="00E00785">
            <w:pPr>
              <w:jc w:val="right"/>
              <w:rPr>
                <w:rFonts w:asciiTheme="majorBidi" w:hAnsiTheme="majorBidi" w:cstheme="majorBidi"/>
                <w:sz w:val="14"/>
                <w:szCs w:val="14"/>
              </w:rPr>
            </w:pP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rFonts w:eastAsia="Arial Unicode MS"/>
                <w:b/>
                <w:bCs/>
                <w:sz w:val="14"/>
                <w:szCs w:val="14"/>
              </w:rPr>
              <w:t>A.</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rFonts w:eastAsia="Arial Unicode MS"/>
                <w:b/>
                <w:bCs/>
                <w:sz w:val="14"/>
                <w:szCs w:val="14"/>
              </w:rPr>
              <w:t xml:space="preserve">Latin America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6,770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3,189</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141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464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722</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188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220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5,149</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275</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B.</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Central America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152,140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117,698</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1,892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5,796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5,601</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7,575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5,371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4,301</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6,163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Mexico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66,803</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57,550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1,519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5,471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5,347</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6,958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5,027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3,877</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5,752</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85,337</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60,148</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325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254</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618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344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424</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411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C.</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South America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1,339,244</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970,986</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82,075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36,624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50,029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39,516</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39,007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30,233</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42,039</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Argentina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139,951</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174,150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17,672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13,498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13,058</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8,061</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8,752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9,447</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9,974</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Brazil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1,119,772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718,354</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59,734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20,264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29,515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23,143</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24,812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17,499</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24,101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Uruguay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11,984</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8,926</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389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259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307</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1,122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1,722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2,416</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67,537</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69,555</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4,280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2,603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7,285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8,005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4,323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1,566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5,548</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D</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North America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3,340,480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2,614,184</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208,273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187,908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189,211</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192,245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130,206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127,930</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161,142</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rFonts w:eastAsia="Arial Unicode MS"/>
                <w:sz w:val="14"/>
                <w:szCs w:val="14"/>
              </w:rPr>
              <w:t xml:space="preserve">Canada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284,908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398,915</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49,163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12,236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14,716</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15,748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9,407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10,468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11,443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rFonts w:eastAsia="Arial Unicode MS"/>
                <w:sz w:val="14"/>
                <w:szCs w:val="14"/>
              </w:rPr>
              <w:t xml:space="preserve">USA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3,055,150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2,214,849</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159,102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175,672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174,481</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176,497</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120,799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117,462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149,699</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422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420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E.</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Eastern Europe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1,294,525</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1,007,420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46,229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36,867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51,716</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43,268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59,528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131,411</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215,777</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Hungary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14,964</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11,268</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2,696</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1,760</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1,000</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653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Romania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60,037</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151,307</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1,218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1,689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1,148</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6,587</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2,127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19,059</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41,146</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Russian Federation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254,172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645,196</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8,780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26,200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39,219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17,748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31,492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70,466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145,407</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Ukraine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693,670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49,935</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26,319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421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740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372</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1,948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16,626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15,603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271,683</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149,714</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9,412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8,261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7,912</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16,801</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21,988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24,261</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12,968</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F.</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Northern Europe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1,431,378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1,060,623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79,477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53,726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84,269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123,782</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83,276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95,318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242,860</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Denmark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89,877</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64,537</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6,069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3,313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6,800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4,864</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4,701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4,041</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4,851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Finland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101,145</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61,850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6,770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6,029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5,705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4,054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5,556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5,191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Norway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41,585</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32,394</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2,399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1,493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2,245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2,537</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2,024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1,722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954</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Sweden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248,793</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194,862</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18,299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4,912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17,764</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21,382</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9,852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15,300</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17,301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United Kingdom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869,831</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638,757</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39,988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40,072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44,847</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84,205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58,822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63,149</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209,454</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rFonts w:eastAsia="Arial Unicode MS"/>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80,148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68,223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5,952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6,584</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5,089</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3,823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5,549</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5,110</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G.</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Southern Europe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1,208,394</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883,893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67,005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54,658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51,495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47,283</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47,533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66,353</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87,443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Greece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37,236</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106,153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16,960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4,924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1,800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1,941</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1,178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2,292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994</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Italy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770,439</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527,250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32,843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32,121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33,901</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26,796</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24,182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46,342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51,272</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Spain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330,145</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201,007</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14,479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15,134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13,869</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14,111</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16,620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14,753</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33,122</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70,574</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49,484</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2,723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2,479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1,925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4,435</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5,551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2,966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2,055</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H.</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Western Europe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4,356,382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3,073,123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310,362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208,453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241,895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231,663</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224,661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246,358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195,587</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Belgium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549,366</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392,681</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25,976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35,293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46,317</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21,426</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26,912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27,772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16,901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France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515,510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395,113</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23,149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18,391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28,593</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26,663</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24,951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21,228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20,473</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Germany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1,250,843</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906,169</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73,310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68,168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66,355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82,058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83,827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79,100</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80,250</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Netherlands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753,328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745,211</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114,724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39,916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49,887</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57,849</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26,322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63,854</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44,975</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Switzerland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1,129,276</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539,995</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63,248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39,897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46,367</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37,669</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56,991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47,537</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25,890</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158,059</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93,955</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9,955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6,788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4,375</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5,998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5,658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6,868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7,098</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r w:rsidRPr="00F1018F">
              <w:rPr>
                <w:b/>
                <w:bCs/>
                <w:sz w:val="14"/>
                <w:szCs w:val="14"/>
              </w:rPr>
              <w:t>I.</w:t>
            </w:r>
          </w:p>
        </w:tc>
        <w:tc>
          <w:tcPr>
            <w:tcW w:w="196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 xml:space="preserve">Eastern Africa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800,200</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788,618</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106,454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40,082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87,251</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85,752</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82,871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79,905</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74,629</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Kenya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502,642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442,569</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42,714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27,277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62,480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53,083</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54,728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52,386</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52,311</w:t>
            </w:r>
          </w:p>
        </w:tc>
      </w:tr>
      <w:tr w:rsidR="00E00785" w:rsidRPr="00BF4323" w:rsidTr="00E00785">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 xml:space="preserve">Mauritius </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11,112</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4,982</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116</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24</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112</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247</w:t>
            </w:r>
          </w:p>
        </w:tc>
      </w:tr>
      <w:tr w:rsidR="00E00785" w:rsidRPr="00BF4323" w:rsidTr="00E00785">
        <w:trPr>
          <w:trHeight w:hRule="exact" w:val="270"/>
          <w:jc w:val="center"/>
        </w:trPr>
        <w:tc>
          <w:tcPr>
            <w:tcW w:w="278"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United Republic of Tanzania</w:t>
            </w:r>
          </w:p>
        </w:tc>
        <w:tc>
          <w:tcPr>
            <w:tcW w:w="749"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83,348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99,207</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22,138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3,966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5,746</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13,327</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9,426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10,378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8,656</w:t>
            </w:r>
          </w:p>
        </w:tc>
      </w:tr>
      <w:tr w:rsidR="00E00785" w:rsidRPr="00BF4323" w:rsidTr="00E00785">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E00785" w:rsidRPr="00F1018F" w:rsidRDefault="00E00785" w:rsidP="00E00785">
            <w:pPr>
              <w:jc w:val="center"/>
              <w:rPr>
                <w:b/>
                <w:bCs/>
                <w:sz w:val="14"/>
                <w:szCs w:val="14"/>
              </w:rPr>
            </w:pPr>
          </w:p>
        </w:tc>
        <w:tc>
          <w:tcPr>
            <w:tcW w:w="1960" w:type="dxa"/>
            <w:tcBorders>
              <w:top w:val="nil"/>
              <w:left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49" w:type="dxa"/>
            <w:tcBorders>
              <w:top w:val="nil"/>
              <w:left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203,098</w:t>
            </w:r>
          </w:p>
        </w:tc>
        <w:tc>
          <w:tcPr>
            <w:tcW w:w="783"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241,860</w:t>
            </w:r>
          </w:p>
        </w:tc>
        <w:tc>
          <w:tcPr>
            <w:tcW w:w="73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41,278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8,741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18,910</w:t>
            </w:r>
          </w:p>
        </w:tc>
        <w:tc>
          <w:tcPr>
            <w:tcW w:w="71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19,318</w:t>
            </w:r>
          </w:p>
        </w:tc>
        <w:tc>
          <w:tcPr>
            <w:tcW w:w="725"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18,520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17,028</w:t>
            </w:r>
          </w:p>
        </w:tc>
        <w:tc>
          <w:tcPr>
            <w:tcW w:w="759" w:type="dxa"/>
            <w:gridSpan w:val="2"/>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13,415</w:t>
            </w:r>
          </w:p>
        </w:tc>
      </w:tr>
      <w:tr w:rsidR="00475B04" w:rsidRPr="00BF4323" w:rsidTr="002021E6">
        <w:trPr>
          <w:trHeight w:hRule="exact" w:val="245"/>
          <w:jc w:val="center"/>
        </w:trPr>
        <w:tc>
          <w:tcPr>
            <w:tcW w:w="278" w:type="dxa"/>
            <w:tcBorders>
              <w:top w:val="nil"/>
              <w:left w:val="nil"/>
              <w:bottom w:val="single" w:sz="12" w:space="0" w:color="auto"/>
              <w:right w:val="nil"/>
            </w:tcBorders>
            <w:shd w:val="clear" w:color="auto" w:fill="auto"/>
            <w:vAlign w:val="bottom"/>
            <w:hideMark/>
          </w:tcPr>
          <w:p w:rsidR="00475B04" w:rsidRPr="00BF4323" w:rsidRDefault="00475B04" w:rsidP="00475B04">
            <w:pPr>
              <w:jc w:val="center"/>
              <w:rPr>
                <w:b/>
                <w:bCs/>
                <w:sz w:val="15"/>
                <w:szCs w:val="15"/>
              </w:rPr>
            </w:pPr>
            <w:r w:rsidRPr="00BF4323">
              <w:rPr>
                <w:b/>
                <w:bCs/>
                <w:sz w:val="15"/>
                <w:szCs w:val="15"/>
              </w:rPr>
              <w:t> </w:t>
            </w:r>
          </w:p>
        </w:tc>
        <w:tc>
          <w:tcPr>
            <w:tcW w:w="1960" w:type="dxa"/>
            <w:tcBorders>
              <w:top w:val="nil"/>
              <w:left w:val="nil"/>
              <w:bottom w:val="single" w:sz="12" w:space="0" w:color="auto"/>
              <w:right w:val="nil"/>
            </w:tcBorders>
            <w:shd w:val="clear" w:color="auto" w:fill="auto"/>
            <w:vAlign w:val="bottom"/>
            <w:hideMark/>
          </w:tcPr>
          <w:p w:rsidR="00475B04" w:rsidRPr="00BF4323" w:rsidRDefault="00475B04" w:rsidP="00475B04">
            <w:pPr>
              <w:rPr>
                <w:sz w:val="15"/>
                <w:szCs w:val="15"/>
              </w:rPr>
            </w:pPr>
            <w:r w:rsidRPr="00BF4323">
              <w:rPr>
                <w:sz w:val="15"/>
                <w:szCs w:val="15"/>
              </w:rPr>
              <w:t> </w:t>
            </w:r>
          </w:p>
        </w:tc>
        <w:tc>
          <w:tcPr>
            <w:tcW w:w="749" w:type="dxa"/>
            <w:tcBorders>
              <w:top w:val="nil"/>
              <w:left w:val="nil"/>
              <w:bottom w:val="single" w:sz="12" w:space="0" w:color="auto"/>
              <w:right w:val="nil"/>
            </w:tcBorders>
            <w:shd w:val="clear" w:color="auto" w:fill="auto"/>
            <w:tcMar>
              <w:left w:w="29" w:type="dxa"/>
              <w:right w:w="29" w:type="dxa"/>
            </w:tcMar>
            <w:vAlign w:val="bottom"/>
            <w:hideMark/>
          </w:tcPr>
          <w:p w:rsidR="00475B04" w:rsidRPr="00BF4323" w:rsidRDefault="00475B04" w:rsidP="00475B04">
            <w:pPr>
              <w:jc w:val="right"/>
              <w:rPr>
                <w:sz w:val="15"/>
                <w:szCs w:val="15"/>
              </w:rPr>
            </w:pPr>
            <w:r w:rsidRPr="00BF4323">
              <w:rPr>
                <w:rFonts w:eastAsia="Arial Unicode MS"/>
                <w:sz w:val="15"/>
                <w:szCs w:val="15"/>
              </w:rPr>
              <w:t> </w:t>
            </w:r>
          </w:p>
        </w:tc>
        <w:tc>
          <w:tcPr>
            <w:tcW w:w="783" w:type="dxa"/>
            <w:tcBorders>
              <w:top w:val="nil"/>
              <w:left w:val="nil"/>
              <w:bottom w:val="single" w:sz="12" w:space="0" w:color="auto"/>
              <w:right w:val="nil"/>
            </w:tcBorders>
            <w:shd w:val="clear" w:color="auto" w:fill="auto"/>
            <w:tcMar>
              <w:left w:w="29" w:type="dxa"/>
              <w:right w:w="29" w:type="dxa"/>
            </w:tcMar>
            <w:vAlign w:val="bottom"/>
            <w:hideMark/>
          </w:tcPr>
          <w:p w:rsidR="00475B04" w:rsidRPr="00BF4323" w:rsidRDefault="00475B04" w:rsidP="00475B04">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hideMark/>
          </w:tcPr>
          <w:p w:rsidR="00475B04" w:rsidRPr="00BF4323" w:rsidRDefault="00475B04" w:rsidP="00475B04">
            <w:pPr>
              <w:jc w:val="right"/>
              <w:rPr>
                <w:sz w:val="13"/>
                <w:szCs w:val="13"/>
              </w:rPr>
            </w:pPr>
          </w:p>
        </w:tc>
        <w:tc>
          <w:tcPr>
            <w:tcW w:w="720" w:type="dxa"/>
            <w:tcBorders>
              <w:top w:val="nil"/>
              <w:left w:val="nil"/>
              <w:bottom w:val="single" w:sz="12" w:space="0" w:color="auto"/>
              <w:right w:val="nil"/>
            </w:tcBorders>
          </w:tcPr>
          <w:p w:rsidR="00475B04" w:rsidRPr="00BF4323" w:rsidRDefault="00475B04" w:rsidP="00475B04">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475B04" w:rsidRPr="00BF4323" w:rsidRDefault="00475B04" w:rsidP="00475B04">
            <w:pPr>
              <w:jc w:val="right"/>
              <w:rPr>
                <w:sz w:val="13"/>
                <w:szCs w:val="13"/>
              </w:rPr>
            </w:pPr>
            <w:r w:rsidRPr="00BF4323">
              <w:rPr>
                <w:sz w:val="13"/>
                <w:szCs w:val="13"/>
              </w:rPr>
              <w:t> </w:t>
            </w:r>
          </w:p>
        </w:tc>
        <w:tc>
          <w:tcPr>
            <w:tcW w:w="715" w:type="dxa"/>
            <w:tcBorders>
              <w:top w:val="nil"/>
              <w:left w:val="nil"/>
              <w:bottom w:val="single" w:sz="12" w:space="0" w:color="auto"/>
              <w:right w:val="nil"/>
            </w:tcBorders>
            <w:shd w:val="clear" w:color="auto" w:fill="auto"/>
            <w:tcMar>
              <w:left w:w="29" w:type="dxa"/>
              <w:right w:w="29" w:type="dxa"/>
            </w:tcMar>
            <w:vAlign w:val="bottom"/>
          </w:tcPr>
          <w:p w:rsidR="00475B04" w:rsidRPr="00BF4323" w:rsidRDefault="00475B04" w:rsidP="00475B04">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tcPr>
          <w:p w:rsidR="00475B04" w:rsidRPr="00BF4323" w:rsidRDefault="00475B04" w:rsidP="00475B04">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tcPr>
          <w:p w:rsidR="00475B04" w:rsidRPr="00BF4323" w:rsidRDefault="00475B04" w:rsidP="00475B04">
            <w:pPr>
              <w:jc w:val="right"/>
              <w:rPr>
                <w:sz w:val="13"/>
                <w:szCs w:val="13"/>
              </w:rPr>
            </w:pPr>
          </w:p>
        </w:tc>
        <w:tc>
          <w:tcPr>
            <w:tcW w:w="759" w:type="dxa"/>
            <w:gridSpan w:val="2"/>
            <w:tcBorders>
              <w:top w:val="nil"/>
              <w:left w:val="nil"/>
              <w:bottom w:val="single" w:sz="12" w:space="0" w:color="auto"/>
              <w:right w:val="nil"/>
            </w:tcBorders>
            <w:shd w:val="clear" w:color="auto" w:fill="auto"/>
            <w:tcMar>
              <w:left w:w="29" w:type="dxa"/>
              <w:right w:w="29" w:type="dxa"/>
            </w:tcMar>
            <w:vAlign w:val="bottom"/>
          </w:tcPr>
          <w:p w:rsidR="00475B04" w:rsidRPr="00BF4323" w:rsidRDefault="00475B04" w:rsidP="00475B04">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9360" w:type="dxa"/>
        <w:jc w:val="center"/>
        <w:tblLayout w:type="fixed"/>
        <w:tblCellMar>
          <w:left w:w="115" w:type="dxa"/>
          <w:right w:w="0" w:type="dxa"/>
        </w:tblCellMar>
        <w:tblLook w:val="04A0" w:firstRow="1" w:lastRow="0" w:firstColumn="1" w:lastColumn="0" w:noHBand="0" w:noVBand="1"/>
      </w:tblPr>
      <w:tblGrid>
        <w:gridCol w:w="359"/>
        <w:gridCol w:w="2250"/>
        <w:gridCol w:w="728"/>
        <w:gridCol w:w="810"/>
        <w:gridCol w:w="713"/>
        <w:gridCol w:w="810"/>
        <w:gridCol w:w="720"/>
        <w:gridCol w:w="720"/>
        <w:gridCol w:w="720"/>
        <w:gridCol w:w="720"/>
        <w:gridCol w:w="810"/>
      </w:tblGrid>
      <w:tr w:rsidR="00853F18" w:rsidRPr="00BF4323" w:rsidTr="00E6688C">
        <w:trPr>
          <w:trHeight w:hRule="exact" w:val="378"/>
          <w:jc w:val="center"/>
        </w:trPr>
        <w:tc>
          <w:tcPr>
            <w:tcW w:w="9360" w:type="dxa"/>
            <w:gridSpan w:val="11"/>
            <w:tcBorders>
              <w:top w:val="nil"/>
              <w:left w:val="nil"/>
            </w:tcBorders>
          </w:tcPr>
          <w:p w:rsidR="00853F18" w:rsidRPr="00BF4323" w:rsidRDefault="00853F18" w:rsidP="00A72BE2">
            <w:pPr>
              <w:jc w:val="center"/>
              <w:rPr>
                <w:b/>
                <w:bCs/>
                <w:sz w:val="28"/>
                <w:szCs w:val="28"/>
              </w:rPr>
            </w:pPr>
            <w:r>
              <w:rPr>
                <w:b/>
                <w:bCs/>
                <w:sz w:val="28"/>
                <w:szCs w:val="28"/>
              </w:rPr>
              <w:t>4.19</w:t>
            </w:r>
            <w:r w:rsidRPr="00BF4323">
              <w:rPr>
                <w:b/>
                <w:bCs/>
                <w:sz w:val="28"/>
                <w:szCs w:val="28"/>
              </w:rPr>
              <w:t xml:space="preserve"> Import</w:t>
            </w:r>
            <w:r w:rsidR="00A72BE2">
              <w:rPr>
                <w:b/>
                <w:bCs/>
                <w:sz w:val="28"/>
                <w:szCs w:val="28"/>
              </w:rPr>
              <w:t xml:space="preserve"> Payments</w:t>
            </w:r>
            <w:r w:rsidRPr="00BF4323">
              <w:rPr>
                <w:b/>
                <w:bCs/>
                <w:sz w:val="28"/>
                <w:szCs w:val="28"/>
              </w:rPr>
              <w:t xml:space="preserve"> by Selected Countries/Territories</w:t>
            </w:r>
          </w:p>
        </w:tc>
      </w:tr>
      <w:tr w:rsidR="00853F18" w:rsidRPr="00BF4323" w:rsidTr="00E6688C">
        <w:trPr>
          <w:trHeight w:val="171"/>
          <w:jc w:val="center"/>
        </w:trPr>
        <w:tc>
          <w:tcPr>
            <w:tcW w:w="9360" w:type="dxa"/>
            <w:gridSpan w:val="11"/>
            <w:tcBorders>
              <w:top w:val="nil"/>
              <w:left w:val="nil"/>
            </w:tcBorders>
          </w:tcPr>
          <w:p w:rsidR="00853F18" w:rsidRPr="00BF4323" w:rsidRDefault="00853F18" w:rsidP="00927694">
            <w:pPr>
              <w:jc w:val="center"/>
            </w:pPr>
            <w:r w:rsidRPr="00BF4323">
              <w:t>(a) State Bank of Pakistan</w:t>
            </w:r>
          </w:p>
        </w:tc>
      </w:tr>
      <w:tr w:rsidR="00853F18" w:rsidRPr="00BF4323" w:rsidTr="00E6688C">
        <w:trPr>
          <w:trHeight w:val="171"/>
          <w:jc w:val="center"/>
        </w:trPr>
        <w:tc>
          <w:tcPr>
            <w:tcW w:w="9360" w:type="dxa"/>
            <w:gridSpan w:val="11"/>
            <w:tcBorders>
              <w:left w:val="nil"/>
              <w:bottom w:val="single" w:sz="12" w:space="0" w:color="auto"/>
            </w:tcBorders>
          </w:tcPr>
          <w:p w:rsidR="00853F18" w:rsidRPr="00BF4323" w:rsidRDefault="002F1F57" w:rsidP="0018135B">
            <w:pPr>
              <w:jc w:val="right"/>
            </w:pPr>
            <w:r>
              <w:rPr>
                <w:sz w:val="14"/>
                <w:szCs w:val="14"/>
              </w:rPr>
              <w:t>Thousand US Dollars</w:t>
            </w:r>
          </w:p>
        </w:tc>
      </w:tr>
      <w:tr w:rsidR="00D85D4A" w:rsidRPr="00BF4323" w:rsidTr="000067A1">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D85D4A" w:rsidRPr="00BF4323" w:rsidRDefault="00D85D4A" w:rsidP="00D85D4A">
            <w:pPr>
              <w:jc w:val="center"/>
              <w:rPr>
                <w:b/>
                <w:bCs/>
                <w:sz w:val="15"/>
                <w:szCs w:val="15"/>
              </w:rPr>
            </w:pPr>
          </w:p>
        </w:tc>
        <w:tc>
          <w:tcPr>
            <w:tcW w:w="2250" w:type="dxa"/>
            <w:vMerge w:val="restart"/>
            <w:tcBorders>
              <w:top w:val="single" w:sz="12" w:space="0" w:color="auto"/>
              <w:left w:val="nil"/>
              <w:bottom w:val="single" w:sz="12" w:space="0" w:color="auto"/>
              <w:right w:val="single" w:sz="4" w:space="0" w:color="auto"/>
            </w:tcBorders>
            <w:shd w:val="clear" w:color="auto" w:fill="auto"/>
            <w:vAlign w:val="center"/>
          </w:tcPr>
          <w:p w:rsidR="00D85D4A" w:rsidRPr="00F1018F" w:rsidRDefault="00D85D4A" w:rsidP="00D85D4A">
            <w:pPr>
              <w:jc w:val="center"/>
              <w:rPr>
                <w:b/>
                <w:bCs/>
                <w:sz w:val="16"/>
                <w:szCs w:val="16"/>
              </w:rPr>
            </w:pPr>
            <w:r w:rsidRPr="00F1018F">
              <w:rPr>
                <w:b/>
                <w:bCs/>
                <w:sz w:val="16"/>
                <w:szCs w:val="16"/>
              </w:rPr>
              <w:t>Country / Territory</w:t>
            </w:r>
          </w:p>
        </w:tc>
        <w:tc>
          <w:tcPr>
            <w:tcW w:w="72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6837B4">
            <w:pPr>
              <w:ind w:right="43"/>
              <w:jc w:val="right"/>
              <w:rPr>
                <w:b/>
                <w:bCs/>
                <w:sz w:val="16"/>
                <w:szCs w:val="16"/>
                <w:vertAlign w:val="superscript"/>
              </w:rPr>
            </w:pPr>
            <w:r>
              <w:rPr>
                <w:b/>
                <w:bCs/>
                <w:sz w:val="16"/>
                <w:szCs w:val="16"/>
              </w:rPr>
              <w:t>FY22</w:t>
            </w:r>
            <w:r>
              <w:rPr>
                <w:b/>
                <w:bCs/>
                <w:sz w:val="16"/>
                <w:szCs w:val="16"/>
                <w:vertAlign w:val="superscript"/>
              </w:rPr>
              <w:t xml:space="preserve"> </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D85D4A" w:rsidRPr="004F71F5" w:rsidRDefault="00D85D4A" w:rsidP="007A754C">
            <w:pPr>
              <w:ind w:right="43"/>
              <w:jc w:val="right"/>
              <w:rPr>
                <w:b/>
                <w:bCs/>
                <w:sz w:val="16"/>
                <w:szCs w:val="16"/>
                <w:vertAlign w:val="superscript"/>
              </w:rPr>
            </w:pPr>
            <w:r>
              <w:rPr>
                <w:b/>
                <w:bCs/>
                <w:sz w:val="16"/>
                <w:szCs w:val="16"/>
              </w:rPr>
              <w:t>FY23</w:t>
            </w:r>
            <w:r w:rsidR="007A754C" w:rsidRPr="007A754C">
              <w:rPr>
                <w:b/>
                <w:bCs/>
                <w:sz w:val="16"/>
                <w:szCs w:val="16"/>
                <w:vertAlign w:val="superscript"/>
              </w:rPr>
              <w:t>R</w:t>
            </w:r>
            <w:r>
              <w:rPr>
                <w:b/>
                <w:bCs/>
                <w:sz w:val="16"/>
                <w:szCs w:val="16"/>
                <w:vertAlign w:val="superscript"/>
              </w:rPr>
              <w:t xml:space="preserve"> </w:t>
            </w:r>
          </w:p>
        </w:tc>
        <w:tc>
          <w:tcPr>
            <w:tcW w:w="713" w:type="dxa"/>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 xml:space="preserve">2022  </w:t>
            </w:r>
          </w:p>
        </w:tc>
        <w:tc>
          <w:tcPr>
            <w:tcW w:w="4500" w:type="dxa"/>
            <w:gridSpan w:val="6"/>
            <w:tcBorders>
              <w:top w:val="single" w:sz="12" w:space="0" w:color="auto"/>
              <w:left w:val="single" w:sz="4" w:space="0" w:color="auto"/>
              <w:bottom w:val="single" w:sz="4" w:space="0" w:color="auto"/>
            </w:tcBorders>
            <w:shd w:val="clear" w:color="auto" w:fill="auto"/>
            <w:vAlign w:val="center"/>
          </w:tcPr>
          <w:p w:rsidR="00D85D4A" w:rsidRPr="00F1018F" w:rsidRDefault="00D85D4A" w:rsidP="00D85D4A">
            <w:pPr>
              <w:tabs>
                <w:tab w:val="left" w:pos="1830"/>
                <w:tab w:val="center" w:pos="2084"/>
              </w:tabs>
              <w:jc w:val="center"/>
              <w:rPr>
                <w:b/>
                <w:bCs/>
                <w:sz w:val="16"/>
                <w:szCs w:val="16"/>
              </w:rPr>
            </w:pPr>
            <w:r>
              <w:rPr>
                <w:b/>
                <w:bCs/>
                <w:sz w:val="16"/>
                <w:szCs w:val="16"/>
              </w:rPr>
              <w:t>2023</w:t>
            </w:r>
          </w:p>
        </w:tc>
      </w:tr>
      <w:tr w:rsidR="00475B04" w:rsidRPr="00BF4323" w:rsidTr="00D85D4A">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475B04" w:rsidRPr="00BF4323" w:rsidRDefault="00475B04" w:rsidP="00475B04">
            <w:pPr>
              <w:rPr>
                <w:b/>
                <w:bCs/>
                <w:sz w:val="15"/>
                <w:szCs w:val="15"/>
              </w:rPr>
            </w:pPr>
          </w:p>
        </w:tc>
        <w:tc>
          <w:tcPr>
            <w:tcW w:w="2250" w:type="dxa"/>
            <w:vMerge/>
            <w:tcBorders>
              <w:top w:val="single" w:sz="8" w:space="0" w:color="auto"/>
              <w:left w:val="nil"/>
              <w:bottom w:val="single" w:sz="12" w:space="0" w:color="auto"/>
              <w:right w:val="single" w:sz="4" w:space="0" w:color="auto"/>
            </w:tcBorders>
            <w:shd w:val="clear" w:color="auto" w:fill="auto"/>
            <w:vAlign w:val="bottom"/>
          </w:tcPr>
          <w:p w:rsidR="00475B04" w:rsidRPr="00BF4323" w:rsidRDefault="00475B04" w:rsidP="00475B04">
            <w:pPr>
              <w:rPr>
                <w:b/>
                <w:bCs/>
                <w:sz w:val="15"/>
                <w:szCs w:val="15"/>
              </w:rPr>
            </w:pPr>
          </w:p>
        </w:tc>
        <w:tc>
          <w:tcPr>
            <w:tcW w:w="72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BF4323" w:rsidRDefault="00475B04" w:rsidP="00475B04">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BF4323" w:rsidRDefault="00475B04" w:rsidP="00475B04">
            <w:pPr>
              <w:jc w:val="right"/>
              <w:rPr>
                <w:b/>
                <w:bCs/>
                <w:sz w:val="15"/>
                <w:szCs w:val="15"/>
              </w:rPr>
            </w:pPr>
          </w:p>
        </w:tc>
        <w:tc>
          <w:tcPr>
            <w:tcW w:w="713"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Nov</w:t>
            </w:r>
          </w:p>
        </w:tc>
        <w:tc>
          <w:tcPr>
            <w:tcW w:w="810" w:type="dxa"/>
            <w:tcBorders>
              <w:top w:val="single" w:sz="4" w:space="0" w:color="auto"/>
              <w:left w:val="single" w:sz="4" w:space="0" w:color="auto"/>
              <w:bottom w:val="single" w:sz="12" w:space="0" w:color="auto"/>
            </w:tcBorders>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Jun</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Jul</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Aug</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r w:rsidRPr="00501A45">
              <w:rPr>
                <w:b/>
                <w:bCs/>
                <w:sz w:val="14"/>
                <w:szCs w:val="14"/>
              </w:rPr>
              <w:t>Sep</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proofErr w:type="spellStart"/>
            <w:r w:rsidRPr="00501A45">
              <w:rPr>
                <w:b/>
                <w:bCs/>
                <w:sz w:val="14"/>
                <w:szCs w:val="14"/>
              </w:rPr>
              <w:t>Oct</w:t>
            </w:r>
            <w:r w:rsidRPr="00501A45">
              <w:rPr>
                <w:b/>
                <w:bCs/>
                <w:sz w:val="14"/>
                <w:szCs w:val="14"/>
                <w:vertAlign w:val="superscript"/>
              </w:rPr>
              <w:t>R</w:t>
            </w:r>
            <w:proofErr w:type="spellEnd"/>
          </w:p>
        </w:tc>
        <w:tc>
          <w:tcPr>
            <w:tcW w:w="810" w:type="dxa"/>
            <w:tcBorders>
              <w:top w:val="single" w:sz="4" w:space="0" w:color="auto"/>
              <w:left w:val="nil"/>
              <w:bottom w:val="single" w:sz="12" w:space="0" w:color="auto"/>
            </w:tcBorders>
            <w:shd w:val="clear" w:color="auto" w:fill="auto"/>
            <w:tcMar>
              <w:left w:w="43" w:type="dxa"/>
              <w:right w:w="43" w:type="dxa"/>
            </w:tcMar>
            <w:vAlign w:val="center"/>
          </w:tcPr>
          <w:p w:rsidR="00475B04" w:rsidRPr="00501A45" w:rsidRDefault="00475B04" w:rsidP="00475B04">
            <w:pPr>
              <w:jc w:val="right"/>
              <w:rPr>
                <w:b/>
                <w:bCs/>
                <w:sz w:val="14"/>
                <w:szCs w:val="14"/>
              </w:rPr>
            </w:pPr>
            <w:proofErr w:type="spellStart"/>
            <w:r w:rsidRPr="00501A45">
              <w:rPr>
                <w:b/>
                <w:bCs/>
                <w:sz w:val="14"/>
                <w:szCs w:val="14"/>
              </w:rPr>
              <w:t>Nov</w:t>
            </w:r>
            <w:r w:rsidRPr="00501A45">
              <w:rPr>
                <w:b/>
                <w:bCs/>
                <w:sz w:val="14"/>
                <w:szCs w:val="14"/>
                <w:vertAlign w:val="superscript"/>
              </w:rPr>
              <w:t>P</w:t>
            </w:r>
            <w:proofErr w:type="spellEnd"/>
          </w:p>
        </w:tc>
      </w:tr>
      <w:tr w:rsidR="00475B04" w:rsidRPr="00BF4323" w:rsidTr="002021E6">
        <w:trPr>
          <w:trHeight w:hRule="exact" w:val="245"/>
          <w:jc w:val="center"/>
        </w:trPr>
        <w:tc>
          <w:tcPr>
            <w:tcW w:w="359" w:type="dxa"/>
            <w:tcBorders>
              <w:top w:val="nil"/>
              <w:left w:val="nil"/>
              <w:bottom w:val="nil"/>
              <w:right w:val="nil"/>
            </w:tcBorders>
            <w:shd w:val="clear" w:color="auto" w:fill="auto"/>
            <w:vAlign w:val="bottom"/>
            <w:hideMark/>
          </w:tcPr>
          <w:p w:rsidR="00475B04" w:rsidRPr="00BF4323" w:rsidRDefault="00475B04" w:rsidP="00475B04">
            <w:pPr>
              <w:jc w:val="right"/>
              <w:rPr>
                <w:b/>
                <w:bCs/>
                <w:sz w:val="15"/>
                <w:szCs w:val="15"/>
              </w:rPr>
            </w:pPr>
          </w:p>
        </w:tc>
        <w:tc>
          <w:tcPr>
            <w:tcW w:w="2250" w:type="dxa"/>
            <w:tcBorders>
              <w:top w:val="nil"/>
              <w:left w:val="nil"/>
              <w:bottom w:val="nil"/>
              <w:right w:val="nil"/>
            </w:tcBorders>
            <w:shd w:val="clear" w:color="auto" w:fill="auto"/>
            <w:vAlign w:val="bottom"/>
            <w:hideMark/>
          </w:tcPr>
          <w:p w:rsidR="00475B04" w:rsidRPr="00BF4323" w:rsidRDefault="00475B04" w:rsidP="00475B04">
            <w:pPr>
              <w:rPr>
                <w:b/>
                <w:bCs/>
                <w:sz w:val="15"/>
                <w:szCs w:val="15"/>
              </w:rPr>
            </w:pPr>
          </w:p>
        </w:tc>
        <w:tc>
          <w:tcPr>
            <w:tcW w:w="728"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810" w:type="dxa"/>
            <w:tcBorders>
              <w:top w:val="nil"/>
              <w:left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13"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810" w:type="dxa"/>
            <w:tcBorders>
              <w:top w:val="nil"/>
              <w:left w:val="nil"/>
              <w:bottom w:val="nil"/>
              <w:right w:val="nil"/>
            </w:tcBorders>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475B04" w:rsidRPr="00BF4323" w:rsidRDefault="00475B04" w:rsidP="00475B04">
            <w:pPr>
              <w:jc w:val="right"/>
              <w:rPr>
                <w:sz w:val="15"/>
                <w:szCs w:val="15"/>
              </w:rPr>
            </w:pPr>
          </w:p>
        </w:tc>
        <w:tc>
          <w:tcPr>
            <w:tcW w:w="810" w:type="dxa"/>
            <w:tcBorders>
              <w:top w:val="nil"/>
              <w:left w:val="nil"/>
            </w:tcBorders>
            <w:shd w:val="clear" w:color="auto" w:fill="auto"/>
            <w:tcMar>
              <w:left w:w="43" w:type="dxa"/>
              <w:right w:w="43" w:type="dxa"/>
            </w:tcMar>
          </w:tcPr>
          <w:p w:rsidR="00475B04" w:rsidRPr="00BF4323" w:rsidRDefault="00475B04" w:rsidP="00475B04">
            <w:pPr>
              <w:jc w:val="right"/>
              <w:rPr>
                <w:sz w:val="15"/>
                <w:szCs w:val="15"/>
              </w:rPr>
            </w:pP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J.</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Middle Africa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85,874</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12,671</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1,411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1,672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1,026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1,707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213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1,401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759</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K.</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Northern Africa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785,890</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807,493</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130,167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41,731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64,536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56,058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55,526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72,957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125,361</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Egypt</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257,564</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115,537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11,893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6,817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10,348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15,765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8,853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12,340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52,970</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Morocco</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520,299</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664,847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114,531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33,715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53,183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38,573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42,410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60,466</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71,877</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8,027</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27,109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3,743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1,200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1,005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1,719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4,263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514</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L.</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Southern Africa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1,611,051</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433,024</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6,219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20,181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36,479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65,677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31,374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42,903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31,870</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South Africa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1,588,545</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427,164</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5,840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19,829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36,393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65,110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30,638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42,753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31,543</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22,506</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5,860</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567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327</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M.</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Western Africa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318,454</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207,777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25,350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20,008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22,499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31,109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50,735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26,910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34,824</w:t>
            </w:r>
          </w:p>
        </w:tc>
      </w:tr>
      <w:tr w:rsidR="00E00785" w:rsidRPr="0077121E" w:rsidTr="00E00785">
        <w:trPr>
          <w:trHeight w:hRule="exact" w:val="310"/>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N.</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Eastern Asia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21,469,889</w:t>
            </w:r>
          </w:p>
        </w:tc>
        <w:tc>
          <w:tcPr>
            <w:tcW w:w="810" w:type="dxa"/>
            <w:tcBorders>
              <w:top w:val="nil"/>
              <w:lef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11,742,066</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1,086,931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745,988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1,220,373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1,125,037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1,079,571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1,197,863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1,229,891</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China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17,301,031</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9,662,618</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906,128</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623,832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962,980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900,288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881,182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993,401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1,003,248</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Hong Kong</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641,021</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382,027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33,299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25,024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60,053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70,162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64,360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43,065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49,194</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Japan</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1,985,853</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889,110</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62,113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41,265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120,557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80,291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62,308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86,717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85,733</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Republic of Korea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1,540,575</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807,705</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85,392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55,866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76,784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74,295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71,431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72,433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91,705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1,408</w:t>
            </w:r>
          </w:p>
        </w:tc>
        <w:tc>
          <w:tcPr>
            <w:tcW w:w="810" w:type="dxa"/>
            <w:tcBorders>
              <w:top w:val="nil"/>
              <w:lef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606</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290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2,249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O.</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South-Central Asia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644,418</w:t>
            </w:r>
          </w:p>
        </w:tc>
        <w:tc>
          <w:tcPr>
            <w:tcW w:w="810" w:type="dxa"/>
            <w:tcBorders>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358,445</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34,403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26,658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31,581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30,111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30,540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29,643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27,925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Afghanistan</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147,249</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15,277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1,373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905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844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1,289</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Bangladesh</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97,895</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77,182</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8,631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5,470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6,991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4,709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3,768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5,204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5,412</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India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187,663</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190,040</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15,153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16,542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17,656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18,974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19,969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16,977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15,330</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Iran</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Sri Lanka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81,245</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47,974</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4,344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3,679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5,310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5,502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5,059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5,354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3,741</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130,366</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27,972</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4,902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967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720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1,596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1,264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2,152</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P.</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South Eastern Asia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9,709,461</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7,455,774</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681,866</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438,714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583,357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596,050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492,683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658,620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609,665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Indonesia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2,675,688</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2,643,948</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262,835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145,472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212,678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225,366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152,244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224,053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190,143</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Malaysia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1,518,664</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1,021,887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95,927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69,191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95,292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89,287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69,745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66,994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85,866</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Singapore</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3,411,598</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2,762,906</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225,305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157,866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177,726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196,989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178,379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282,511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241,288</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Thailand</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1,469,218</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711,917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71,216</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48,249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76,168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56,285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66,776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59,552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52,092</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634,292</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315,115</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26,582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17,935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21,493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28,123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25,539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25,510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40,275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Q.</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Western Asia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20,398,339</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18,884,120</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1,323,711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1,083,110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895,016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1,408,752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1,398,735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1,593,519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1,390,515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Bahrain</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885,411</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379,665</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72,244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18,858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14,930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6,592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2,475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4,075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4,197</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Jordan</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17,953</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15,111</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599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668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1,123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1,163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243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881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1,116</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Kuwait</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2,303,814</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2,545,609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160,217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48,931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52,897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234,005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89,057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71,776</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146,415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Saudi Arabia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4,231,346</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3,324,307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73,921</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216,637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170,973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153,056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415,482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485,875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408,747</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Turkey</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943,580</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477,599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53,087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23,318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33,779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35,151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36,227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60,334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42,420</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United Arab Emirates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8,751,986</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7,438,922</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687,529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442,890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410,040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628,837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483,442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626,270</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536,462</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3,264,250</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4,702,908</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276,114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331,808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211,275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349,947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371,808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344,307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251,158</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b/>
                <w:bCs/>
                <w:sz w:val="14"/>
                <w:szCs w:val="14"/>
              </w:rPr>
              <w:t>R.</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Australia &amp; New Zealand</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396,929</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728,239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71,917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83,518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104,726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97,321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50,885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61,682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58,518</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Australia</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355,925</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700,997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68,059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83,300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103,385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90,132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49,464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60,123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57,484</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New Zealand</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38,028</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25,027</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3,004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218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1,291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3,077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1,377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1,027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839</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sz w:val="14"/>
                <w:szCs w:val="14"/>
              </w:rPr>
            </w:pPr>
          </w:p>
        </w:tc>
        <w:tc>
          <w:tcPr>
            <w:tcW w:w="2250" w:type="dxa"/>
            <w:tcBorders>
              <w:top w:val="nil"/>
              <w:left w:val="nil"/>
              <w:bottom w:val="nil"/>
              <w:right w:val="nil"/>
            </w:tcBorders>
            <w:shd w:val="clear" w:color="auto" w:fill="auto"/>
            <w:vAlign w:val="center"/>
            <w:hideMark/>
          </w:tcPr>
          <w:p w:rsidR="00E00785" w:rsidRPr="00F1018F" w:rsidRDefault="00E00785" w:rsidP="00E00785">
            <w:pPr>
              <w:rPr>
                <w:sz w:val="14"/>
                <w:szCs w:val="14"/>
              </w:rPr>
            </w:pPr>
            <w:r w:rsidRPr="00F1018F">
              <w:rPr>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2,977</w:t>
            </w:r>
          </w:p>
        </w:tc>
        <w:tc>
          <w:tcPr>
            <w:tcW w:w="810" w:type="dxa"/>
            <w:tcBorders>
              <w:top w:val="nil"/>
              <w:left w:val="nil"/>
              <w:bottom w:val="nil"/>
            </w:tcBorders>
            <w:shd w:val="clear" w:color="auto" w:fill="auto"/>
            <w:tcMar>
              <w:left w:w="43" w:type="dxa"/>
              <w:right w:w="43" w:type="dxa"/>
            </w:tcMar>
            <w:vAlign w:val="center"/>
          </w:tcPr>
          <w:p w:rsidR="00E00785" w:rsidRDefault="00E00785" w:rsidP="00E00785">
            <w:pPr>
              <w:jc w:val="right"/>
              <w:rPr>
                <w:color w:val="000000"/>
                <w:sz w:val="14"/>
                <w:szCs w:val="14"/>
              </w:rPr>
            </w:pPr>
            <w:r>
              <w:rPr>
                <w:color w:val="000000"/>
                <w:sz w:val="14"/>
                <w:szCs w:val="14"/>
              </w:rPr>
              <w:t>2,215</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854</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color w:val="000000"/>
                <w:sz w:val="14"/>
                <w:szCs w:val="14"/>
              </w:rPr>
            </w:pPr>
            <w:r w:rsidRPr="00E00785">
              <w:rPr>
                <w:rFonts w:asciiTheme="majorBidi" w:hAnsiTheme="majorBidi" w:cstheme="majorBidi"/>
                <w:color w:val="000000"/>
                <w:sz w:val="14"/>
                <w:szCs w:val="14"/>
              </w:rPr>
              <w:t>4,112</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45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533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sz w:val="14"/>
                <w:szCs w:val="14"/>
              </w:rPr>
            </w:pPr>
            <w:r w:rsidRPr="00E00785">
              <w:rPr>
                <w:rFonts w:asciiTheme="majorBidi" w:hAnsiTheme="majorBidi" w:cstheme="majorBidi"/>
                <w:sz w:val="14"/>
                <w:szCs w:val="14"/>
              </w:rPr>
              <w:t>195</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F1018F">
              <w:rPr>
                <w:rFonts w:eastAsia="Arial Unicode MS"/>
                <w:b/>
                <w:bCs/>
                <w:sz w:val="14"/>
                <w:szCs w:val="14"/>
              </w:rPr>
              <w:t>S.</w:t>
            </w:r>
          </w:p>
        </w:tc>
        <w:tc>
          <w:tcPr>
            <w:tcW w:w="2250" w:type="dxa"/>
            <w:tcBorders>
              <w:top w:val="nil"/>
              <w:left w:val="nil"/>
              <w:bottom w:val="nil"/>
              <w:right w:val="nil"/>
            </w:tcBorders>
            <w:shd w:val="clear" w:color="auto" w:fill="auto"/>
            <w:vAlign w:val="center"/>
            <w:hideMark/>
          </w:tcPr>
          <w:p w:rsidR="00E00785" w:rsidRPr="00F1018F" w:rsidRDefault="00E00785" w:rsidP="00E00785">
            <w:pPr>
              <w:rPr>
                <w:b/>
                <w:bCs/>
                <w:sz w:val="14"/>
                <w:szCs w:val="14"/>
              </w:rPr>
            </w:pPr>
            <w:r w:rsidRPr="00F1018F">
              <w:rPr>
                <w:b/>
                <w:bCs/>
                <w:sz w:val="14"/>
                <w:szCs w:val="14"/>
              </w:rPr>
              <w:t>Others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635,175</w:t>
            </w:r>
          </w:p>
        </w:tc>
        <w:tc>
          <w:tcPr>
            <w:tcW w:w="810" w:type="dxa"/>
            <w:tcBorders>
              <w:top w:val="nil"/>
              <w:lef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303,969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39,779</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25,201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24,707</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49,879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51,116</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23,292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19,293</w:t>
            </w:r>
          </w:p>
        </w:tc>
      </w:tr>
      <w:tr w:rsidR="00E00785" w:rsidRPr="0077121E" w:rsidTr="00E00785">
        <w:trPr>
          <w:trHeight w:hRule="exact" w:val="245"/>
          <w:jc w:val="center"/>
        </w:trPr>
        <w:tc>
          <w:tcPr>
            <w:tcW w:w="359" w:type="dxa"/>
            <w:tcBorders>
              <w:top w:val="nil"/>
              <w:left w:val="nil"/>
              <w:bottom w:val="nil"/>
              <w:right w:val="nil"/>
            </w:tcBorders>
            <w:shd w:val="clear" w:color="auto" w:fill="auto"/>
            <w:tcMar>
              <w:left w:w="58" w:type="dxa"/>
              <w:right w:w="58" w:type="dxa"/>
            </w:tcMar>
            <w:vAlign w:val="center"/>
          </w:tcPr>
          <w:p w:rsidR="00E00785" w:rsidRPr="008A1CB0" w:rsidRDefault="00E00785" w:rsidP="00E00785">
            <w:pPr>
              <w:rPr>
                <w:b/>
                <w:bCs/>
                <w:sz w:val="14"/>
                <w:szCs w:val="14"/>
              </w:rPr>
            </w:pPr>
            <w:r w:rsidRPr="008A1CB0">
              <w:rPr>
                <w:b/>
                <w:bCs/>
                <w:sz w:val="14"/>
                <w:szCs w:val="14"/>
              </w:rPr>
              <w:t>I.</w:t>
            </w:r>
          </w:p>
        </w:tc>
        <w:tc>
          <w:tcPr>
            <w:tcW w:w="2250" w:type="dxa"/>
            <w:tcBorders>
              <w:top w:val="nil"/>
              <w:left w:val="nil"/>
              <w:bottom w:val="nil"/>
              <w:right w:val="nil"/>
            </w:tcBorders>
            <w:shd w:val="clear" w:color="auto" w:fill="auto"/>
            <w:vAlign w:val="center"/>
          </w:tcPr>
          <w:p w:rsidR="00E00785" w:rsidRPr="00F1018F" w:rsidRDefault="00E00785" w:rsidP="00E00785">
            <w:pPr>
              <w:rPr>
                <w:b/>
                <w:bCs/>
                <w:sz w:val="14"/>
                <w:szCs w:val="14"/>
              </w:rPr>
            </w:pPr>
            <w:r>
              <w:rPr>
                <w:b/>
                <w:bCs/>
                <w:sz w:val="14"/>
                <w:szCs w:val="14"/>
              </w:rPr>
              <w:t xml:space="preserve">Import Payments Through </w:t>
            </w:r>
            <w:r w:rsidRPr="008A1CB0">
              <w:rPr>
                <w:b/>
                <w:bCs/>
                <w:sz w:val="14"/>
                <w:szCs w:val="14"/>
              </w:rPr>
              <w:t>Banks</w:t>
            </w:r>
          </w:p>
        </w:tc>
        <w:tc>
          <w:tcPr>
            <w:tcW w:w="728"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69,984,994</w:t>
            </w:r>
          </w:p>
        </w:tc>
        <w:tc>
          <w:tcPr>
            <w:tcW w:w="810" w:type="dxa"/>
            <w:tcBorders>
              <w:top w:val="nil"/>
              <w:left w:val="nil"/>
              <w:bottom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51,453,314</w:t>
            </w:r>
          </w:p>
        </w:tc>
        <w:tc>
          <w:tcPr>
            <w:tcW w:w="713"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4,303,662</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3,111,359</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3,746,489</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4,232,973</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3,914,053</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4,495,747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4,554,535</w:t>
            </w:r>
          </w:p>
        </w:tc>
      </w:tr>
      <w:tr w:rsidR="00E00785" w:rsidRPr="0077121E" w:rsidTr="00E00785">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8A1CB0">
              <w:rPr>
                <w:b/>
                <w:bCs/>
                <w:sz w:val="14"/>
                <w:szCs w:val="14"/>
              </w:rPr>
              <w:t>II.</w:t>
            </w:r>
          </w:p>
        </w:tc>
        <w:tc>
          <w:tcPr>
            <w:tcW w:w="2250" w:type="dxa"/>
            <w:tcBorders>
              <w:top w:val="nil"/>
              <w:left w:val="nil"/>
              <w:right w:val="nil"/>
            </w:tcBorders>
            <w:shd w:val="clear" w:color="auto" w:fill="auto"/>
            <w:vAlign w:val="center"/>
          </w:tcPr>
          <w:p w:rsidR="00E00785" w:rsidRPr="008A1CB0" w:rsidRDefault="00E00785" w:rsidP="00E00785">
            <w:pPr>
              <w:rPr>
                <w:b/>
                <w:bCs/>
                <w:sz w:val="14"/>
                <w:szCs w:val="14"/>
              </w:rPr>
            </w:pPr>
            <w:r w:rsidRPr="008A1CB0">
              <w:rPr>
                <w:b/>
                <w:bCs/>
                <w:sz w:val="14"/>
                <w:szCs w:val="14"/>
              </w:rPr>
              <w:t>Freight &amp; Insurance</w:t>
            </w:r>
          </w:p>
        </w:tc>
        <w:tc>
          <w:tcPr>
            <w:tcW w:w="728"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4,272,685</w:t>
            </w:r>
          </w:p>
        </w:tc>
        <w:tc>
          <w:tcPr>
            <w:tcW w:w="810"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2,235,006</w:t>
            </w:r>
          </w:p>
        </w:tc>
        <w:tc>
          <w:tcPr>
            <w:tcW w:w="713"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172,577</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150,279</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171,215</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204,453</w:t>
            </w:r>
          </w:p>
        </w:tc>
        <w:tc>
          <w:tcPr>
            <w:tcW w:w="720" w:type="dxa"/>
            <w:tcBorders>
              <w:top w:val="nil"/>
              <w:left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189,049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217,145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219,984</w:t>
            </w:r>
          </w:p>
        </w:tc>
      </w:tr>
      <w:tr w:rsidR="00E00785" w:rsidRPr="0077121E" w:rsidTr="00E00785">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8A1CB0">
              <w:rPr>
                <w:b/>
                <w:bCs/>
                <w:sz w:val="14"/>
                <w:szCs w:val="14"/>
              </w:rPr>
              <w:t>III.</w:t>
            </w:r>
          </w:p>
        </w:tc>
        <w:tc>
          <w:tcPr>
            <w:tcW w:w="2250" w:type="dxa"/>
            <w:tcBorders>
              <w:top w:val="nil"/>
              <w:left w:val="nil"/>
              <w:right w:val="nil"/>
            </w:tcBorders>
            <w:shd w:val="clear" w:color="auto" w:fill="auto"/>
            <w:vAlign w:val="center"/>
          </w:tcPr>
          <w:p w:rsidR="00E00785" w:rsidRPr="008A1CB0" w:rsidRDefault="00E00785" w:rsidP="00E00785">
            <w:pPr>
              <w:rPr>
                <w:b/>
                <w:bCs/>
                <w:sz w:val="14"/>
                <w:szCs w:val="14"/>
              </w:rPr>
            </w:pPr>
            <w:r w:rsidRPr="008A1CB0">
              <w:rPr>
                <w:b/>
                <w:bCs/>
                <w:sz w:val="14"/>
                <w:szCs w:val="14"/>
              </w:rPr>
              <w:t>Import Payments Banks (fob) (I-II)</w:t>
            </w:r>
          </w:p>
        </w:tc>
        <w:tc>
          <w:tcPr>
            <w:tcW w:w="728"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65,712,310</w:t>
            </w:r>
          </w:p>
        </w:tc>
        <w:tc>
          <w:tcPr>
            <w:tcW w:w="810"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49,218,309</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4,131,085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2,961,081</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3,575,274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4,028,520</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3,725,004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4,278,603</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4,334,551</w:t>
            </w:r>
          </w:p>
        </w:tc>
      </w:tr>
      <w:tr w:rsidR="00E00785" w:rsidRPr="0077121E" w:rsidTr="00E00785">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E00785" w:rsidRPr="00F1018F" w:rsidRDefault="00E00785" w:rsidP="00E00785">
            <w:pPr>
              <w:rPr>
                <w:b/>
                <w:bCs/>
                <w:sz w:val="14"/>
                <w:szCs w:val="14"/>
              </w:rPr>
            </w:pPr>
            <w:r w:rsidRPr="008A1CB0">
              <w:rPr>
                <w:b/>
                <w:bCs/>
                <w:sz w:val="14"/>
                <w:szCs w:val="14"/>
              </w:rPr>
              <w:t>IV.</w:t>
            </w:r>
          </w:p>
        </w:tc>
        <w:tc>
          <w:tcPr>
            <w:tcW w:w="2250" w:type="dxa"/>
            <w:tcBorders>
              <w:top w:val="nil"/>
              <w:left w:val="nil"/>
              <w:right w:val="nil"/>
            </w:tcBorders>
            <w:shd w:val="clear" w:color="auto" w:fill="auto"/>
            <w:vAlign w:val="center"/>
          </w:tcPr>
          <w:p w:rsidR="00E00785" w:rsidRPr="008A1CB0" w:rsidRDefault="00E00785" w:rsidP="00E00785">
            <w:pPr>
              <w:rPr>
                <w:b/>
                <w:bCs/>
                <w:sz w:val="14"/>
                <w:szCs w:val="14"/>
              </w:rPr>
            </w:pPr>
            <w:r w:rsidRPr="008A1CB0">
              <w:rPr>
                <w:b/>
                <w:bCs/>
                <w:sz w:val="14"/>
                <w:szCs w:val="14"/>
              </w:rPr>
              <w:t xml:space="preserve">Other Imports </w:t>
            </w:r>
          </w:p>
        </w:tc>
        <w:tc>
          <w:tcPr>
            <w:tcW w:w="728"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5,830,650</w:t>
            </w:r>
          </w:p>
        </w:tc>
        <w:tc>
          <w:tcPr>
            <w:tcW w:w="810" w:type="dxa"/>
            <w:tcBorders>
              <w:top w:val="nil"/>
              <w:left w:val="nil"/>
              <w:right w:val="nil"/>
            </w:tcBorders>
            <w:shd w:val="clear" w:color="auto" w:fill="auto"/>
            <w:tcMar>
              <w:left w:w="43" w:type="dxa"/>
              <w:right w:w="43" w:type="dxa"/>
            </w:tcMar>
            <w:vAlign w:val="center"/>
          </w:tcPr>
          <w:p w:rsidR="00E00785" w:rsidRDefault="00E00785" w:rsidP="00E00785">
            <w:pPr>
              <w:jc w:val="right"/>
              <w:rPr>
                <w:b/>
                <w:bCs/>
                <w:color w:val="000000"/>
                <w:sz w:val="14"/>
                <w:szCs w:val="14"/>
              </w:rPr>
            </w:pPr>
            <w:r>
              <w:rPr>
                <w:b/>
                <w:bCs/>
                <w:color w:val="000000"/>
                <w:sz w:val="14"/>
                <w:szCs w:val="14"/>
              </w:rPr>
              <w:t>2,615,690</w:t>
            </w:r>
          </w:p>
        </w:tc>
        <w:tc>
          <w:tcPr>
            <w:tcW w:w="713"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202,925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202,908</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624,715</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color w:val="000000"/>
                <w:sz w:val="14"/>
                <w:szCs w:val="14"/>
              </w:rPr>
            </w:pPr>
            <w:r w:rsidRPr="00E00785">
              <w:rPr>
                <w:rFonts w:asciiTheme="majorBidi" w:hAnsiTheme="majorBidi" w:cstheme="majorBidi"/>
                <w:b/>
                <w:bCs/>
                <w:color w:val="000000"/>
                <w:sz w:val="14"/>
                <w:szCs w:val="14"/>
              </w:rPr>
              <w:t>246,529</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244,984</w:t>
            </w:r>
          </w:p>
        </w:tc>
        <w:tc>
          <w:tcPr>
            <w:tcW w:w="72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99,425</w:t>
            </w:r>
          </w:p>
        </w:tc>
        <w:tc>
          <w:tcPr>
            <w:tcW w:w="810" w:type="dxa"/>
            <w:tcBorders>
              <w:top w:val="nil"/>
              <w:left w:val="nil"/>
              <w:bottom w:val="nil"/>
              <w:right w:val="nil"/>
            </w:tcBorders>
            <w:shd w:val="clear" w:color="auto" w:fill="auto"/>
            <w:tcMar>
              <w:left w:w="43" w:type="dxa"/>
              <w:right w:w="43" w:type="dxa"/>
            </w:tcMar>
            <w:vAlign w:val="center"/>
          </w:tcPr>
          <w:p w:rsidR="00E00785" w:rsidRPr="00E00785" w:rsidRDefault="00E00785" w:rsidP="00E00785">
            <w:pPr>
              <w:jc w:val="right"/>
              <w:rPr>
                <w:rFonts w:asciiTheme="majorBidi" w:hAnsiTheme="majorBidi" w:cstheme="majorBidi"/>
                <w:b/>
                <w:bCs/>
                <w:sz w:val="14"/>
                <w:szCs w:val="14"/>
              </w:rPr>
            </w:pPr>
            <w:r w:rsidRPr="00E00785">
              <w:rPr>
                <w:rFonts w:asciiTheme="majorBidi" w:hAnsiTheme="majorBidi" w:cstheme="majorBidi"/>
                <w:b/>
                <w:bCs/>
                <w:sz w:val="14"/>
                <w:szCs w:val="14"/>
              </w:rPr>
              <w:t>123,440</w:t>
            </w:r>
          </w:p>
        </w:tc>
      </w:tr>
      <w:tr w:rsidR="00475B04" w:rsidRPr="00BF4323" w:rsidTr="002021E6">
        <w:trPr>
          <w:trHeight w:hRule="exact" w:val="225"/>
          <w:jc w:val="center"/>
        </w:trPr>
        <w:tc>
          <w:tcPr>
            <w:tcW w:w="359" w:type="dxa"/>
            <w:tcBorders>
              <w:top w:val="nil"/>
              <w:left w:val="nil"/>
              <w:bottom w:val="single" w:sz="12" w:space="0" w:color="auto"/>
              <w:right w:val="nil"/>
            </w:tcBorders>
            <w:shd w:val="clear" w:color="auto" w:fill="auto"/>
            <w:vAlign w:val="center"/>
            <w:hideMark/>
          </w:tcPr>
          <w:p w:rsidR="00475B04" w:rsidRPr="00BF4323" w:rsidRDefault="00475B04" w:rsidP="00475B04">
            <w:pPr>
              <w:jc w:val="center"/>
              <w:rPr>
                <w:b/>
                <w:bCs/>
                <w:sz w:val="15"/>
                <w:szCs w:val="15"/>
              </w:rPr>
            </w:pPr>
          </w:p>
        </w:tc>
        <w:tc>
          <w:tcPr>
            <w:tcW w:w="2250" w:type="dxa"/>
            <w:tcBorders>
              <w:top w:val="nil"/>
              <w:left w:val="nil"/>
              <w:bottom w:val="single" w:sz="12" w:space="0" w:color="auto"/>
              <w:right w:val="nil"/>
            </w:tcBorders>
            <w:shd w:val="clear" w:color="auto" w:fill="auto"/>
            <w:vAlign w:val="center"/>
            <w:hideMark/>
          </w:tcPr>
          <w:p w:rsidR="00475B04" w:rsidRPr="00BF4323" w:rsidRDefault="00475B04" w:rsidP="00475B04">
            <w:pPr>
              <w:jc w:val="center"/>
              <w:rPr>
                <w:sz w:val="15"/>
                <w:szCs w:val="15"/>
              </w:rPr>
            </w:pPr>
          </w:p>
        </w:tc>
        <w:tc>
          <w:tcPr>
            <w:tcW w:w="728"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sz w:val="15"/>
                <w:szCs w:val="15"/>
              </w:rPr>
            </w:pPr>
          </w:p>
        </w:tc>
        <w:tc>
          <w:tcPr>
            <w:tcW w:w="713"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b/>
                <w:bCs/>
                <w:sz w:val="15"/>
                <w:szCs w:val="15"/>
              </w:rPr>
            </w:pPr>
          </w:p>
        </w:tc>
        <w:tc>
          <w:tcPr>
            <w:tcW w:w="810" w:type="dxa"/>
            <w:tcBorders>
              <w:top w:val="nil"/>
              <w:left w:val="nil"/>
              <w:bottom w:val="single" w:sz="12" w:space="0" w:color="auto"/>
              <w:right w:val="nil"/>
            </w:tcBorders>
            <w:vAlign w:val="center"/>
          </w:tcPr>
          <w:p w:rsidR="00475B04" w:rsidRPr="00BF4323" w:rsidRDefault="00475B04" w:rsidP="00475B04">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475B04" w:rsidRPr="00BF4323" w:rsidRDefault="00475B04" w:rsidP="00475B04">
            <w:pPr>
              <w:jc w:val="center"/>
              <w:rPr>
                <w:b/>
                <w:bCs/>
                <w:sz w:val="15"/>
                <w:szCs w:val="15"/>
              </w:rPr>
            </w:pPr>
          </w:p>
        </w:tc>
        <w:tc>
          <w:tcPr>
            <w:tcW w:w="720" w:type="dxa"/>
            <w:tcBorders>
              <w:top w:val="nil"/>
              <w:left w:val="nil"/>
              <w:bottom w:val="nil"/>
              <w:right w:val="nil"/>
            </w:tcBorders>
            <w:shd w:val="clear" w:color="auto" w:fill="auto"/>
            <w:tcMar>
              <w:left w:w="29" w:type="dxa"/>
              <w:right w:w="29" w:type="dxa"/>
            </w:tcMar>
            <w:vAlign w:val="center"/>
          </w:tcPr>
          <w:p w:rsidR="00475B04" w:rsidRPr="00BF4323" w:rsidRDefault="00475B04" w:rsidP="00475B04">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tcPr>
          <w:p w:rsidR="00475B04" w:rsidRPr="00BF4323" w:rsidRDefault="00475B04" w:rsidP="00475B04">
            <w:pPr>
              <w:jc w:val="right"/>
              <w:rPr>
                <w:b/>
                <w:bCs/>
                <w:sz w:val="13"/>
                <w:szCs w:val="13"/>
              </w:rPr>
            </w:pPr>
          </w:p>
        </w:tc>
      </w:tr>
      <w:tr w:rsidR="00475B04" w:rsidRPr="00BF4323" w:rsidTr="00F325DD">
        <w:trPr>
          <w:trHeight w:hRule="exact" w:val="687"/>
          <w:jc w:val="center"/>
        </w:trPr>
        <w:tc>
          <w:tcPr>
            <w:tcW w:w="9360" w:type="dxa"/>
            <w:gridSpan w:val="11"/>
            <w:tcBorders>
              <w:top w:val="single" w:sz="12" w:space="0" w:color="auto"/>
              <w:left w:val="nil"/>
            </w:tcBorders>
          </w:tcPr>
          <w:p w:rsidR="00475B04" w:rsidRPr="00F325DD" w:rsidRDefault="00475B04" w:rsidP="00475B04">
            <w:pPr>
              <w:ind w:right="-93"/>
              <w:rPr>
                <w:sz w:val="14"/>
                <w:szCs w:val="14"/>
              </w:rPr>
            </w:pPr>
            <w:r w:rsidRPr="00F325DD">
              <w:rPr>
                <w:sz w:val="14"/>
                <w:szCs w:val="14"/>
              </w:rPr>
              <w:t>P: Provisional, R: Revised</w:t>
            </w:r>
            <w:r w:rsidRPr="00A61E52">
              <w:rPr>
                <w:sz w:val="14"/>
                <w:szCs w:val="14"/>
              </w:rPr>
              <w:t xml:space="preserve"> </w:t>
            </w:r>
            <w:r>
              <w:rPr>
                <w:sz w:val="14"/>
                <w:szCs w:val="14"/>
              </w:rPr>
              <w:t xml:space="preserve">                                                                                                                                                        </w:t>
            </w:r>
          </w:p>
          <w:p w:rsidR="00475B04" w:rsidRPr="00F325DD" w:rsidRDefault="00475B04" w:rsidP="00475B04">
            <w:pPr>
              <w:ind w:right="-93"/>
              <w:rPr>
                <w:sz w:val="14"/>
                <w:szCs w:val="14"/>
              </w:rPr>
            </w:pPr>
            <w:r w:rsidRPr="00F325DD">
              <w:rPr>
                <w:sz w:val="14"/>
                <w:szCs w:val="14"/>
              </w:rPr>
              <w:t xml:space="preserve">NOTE: Other Imports include goods procured in ports by carriers, refund/rebate, imports under foreign economic assistance (grants and loans), </w:t>
            </w:r>
            <w:proofErr w:type="gramStart"/>
            <w:r w:rsidRPr="00F325DD">
              <w:rPr>
                <w:sz w:val="14"/>
                <w:szCs w:val="14"/>
              </w:rPr>
              <w:t>import</w:t>
            </w:r>
            <w:proofErr w:type="gramEnd"/>
            <w:r w:rsidRPr="00F325DD">
              <w:rPr>
                <w:sz w:val="14"/>
                <w:szCs w:val="14"/>
              </w:rPr>
              <w:t xml:space="preserve"> of oil/petroleum under deferred payment arrangements with international financial institutions/foreign governments and other miscellaneous items as per BPM6.</w:t>
            </w:r>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910" w:type="dxa"/>
        <w:jc w:val="center"/>
        <w:tblLayout w:type="fixed"/>
        <w:tblCellMar>
          <w:left w:w="115" w:type="dxa"/>
          <w:right w:w="0" w:type="dxa"/>
        </w:tblCellMar>
        <w:tblLook w:val="04A0" w:firstRow="1" w:lastRow="0" w:firstColumn="1" w:lastColumn="0" w:noHBand="0" w:noVBand="1"/>
      </w:tblPr>
      <w:tblGrid>
        <w:gridCol w:w="278"/>
        <w:gridCol w:w="1965"/>
        <w:gridCol w:w="752"/>
        <w:gridCol w:w="842"/>
        <w:gridCol w:w="730"/>
        <w:gridCol w:w="729"/>
        <w:gridCol w:w="734"/>
        <w:gridCol w:w="711"/>
        <w:gridCol w:w="725"/>
        <w:gridCol w:w="724"/>
        <w:gridCol w:w="720"/>
      </w:tblGrid>
      <w:tr w:rsidR="00317993" w:rsidRPr="00BF4323" w:rsidTr="0018462E">
        <w:trPr>
          <w:trHeight w:val="405"/>
          <w:jc w:val="center"/>
        </w:trPr>
        <w:tc>
          <w:tcPr>
            <w:tcW w:w="8910" w:type="dxa"/>
            <w:gridSpan w:val="11"/>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18462E">
        <w:trPr>
          <w:trHeight w:val="189"/>
          <w:jc w:val="center"/>
        </w:trPr>
        <w:tc>
          <w:tcPr>
            <w:tcW w:w="8910" w:type="dxa"/>
            <w:gridSpan w:val="11"/>
            <w:tcBorders>
              <w:top w:val="nil"/>
              <w:left w:val="nil"/>
              <w:bottom w:val="nil"/>
              <w:right w:val="nil"/>
            </w:tcBorders>
          </w:tcPr>
          <w:p w:rsidR="00317993" w:rsidRPr="00BF4323" w:rsidRDefault="002F1F57" w:rsidP="00D719F0">
            <w:pPr>
              <w:jc w:val="right"/>
              <w:rPr>
                <w:sz w:val="14"/>
                <w:szCs w:val="14"/>
              </w:rPr>
            </w:pPr>
            <w:r>
              <w:rPr>
                <w:sz w:val="14"/>
                <w:szCs w:val="14"/>
              </w:rPr>
              <w:t>Thousand US Dollars</w:t>
            </w:r>
          </w:p>
        </w:tc>
      </w:tr>
      <w:tr w:rsidR="004A16ED" w:rsidRPr="00BF4323" w:rsidTr="00D92142">
        <w:trPr>
          <w:trHeight w:hRule="exact" w:val="246"/>
          <w:jc w:val="center"/>
        </w:trPr>
        <w:tc>
          <w:tcPr>
            <w:tcW w:w="278" w:type="dxa"/>
            <w:vMerge w:val="restart"/>
            <w:tcBorders>
              <w:top w:val="single" w:sz="12" w:space="0" w:color="auto"/>
              <w:left w:val="nil"/>
              <w:bottom w:val="single" w:sz="12" w:space="0" w:color="000000"/>
            </w:tcBorders>
            <w:shd w:val="clear" w:color="auto" w:fill="auto"/>
            <w:vAlign w:val="center"/>
            <w:hideMark/>
          </w:tcPr>
          <w:p w:rsidR="004A16ED" w:rsidRPr="00BF4323" w:rsidRDefault="004A16ED" w:rsidP="004A16ED">
            <w:pPr>
              <w:jc w:val="center"/>
              <w:rPr>
                <w:b/>
                <w:bCs/>
                <w:sz w:val="15"/>
                <w:szCs w:val="15"/>
              </w:rPr>
            </w:pPr>
          </w:p>
        </w:tc>
        <w:tc>
          <w:tcPr>
            <w:tcW w:w="1965" w:type="dxa"/>
            <w:vMerge w:val="restart"/>
            <w:tcBorders>
              <w:top w:val="single" w:sz="12" w:space="0" w:color="auto"/>
              <w:left w:val="nil"/>
              <w:bottom w:val="single" w:sz="12" w:space="0" w:color="000000"/>
              <w:right w:val="single" w:sz="4" w:space="0" w:color="auto"/>
            </w:tcBorders>
            <w:shd w:val="clear" w:color="auto" w:fill="auto"/>
            <w:vAlign w:val="center"/>
          </w:tcPr>
          <w:p w:rsidR="004A16ED" w:rsidRPr="00F1018F" w:rsidRDefault="004A16ED" w:rsidP="004A16ED">
            <w:pPr>
              <w:jc w:val="center"/>
              <w:rPr>
                <w:b/>
                <w:bCs/>
                <w:sz w:val="16"/>
                <w:szCs w:val="16"/>
              </w:rPr>
            </w:pPr>
            <w:r w:rsidRPr="00F1018F">
              <w:rPr>
                <w:b/>
                <w:bCs/>
                <w:sz w:val="16"/>
                <w:szCs w:val="16"/>
              </w:rPr>
              <w:t>Country / Territory</w:t>
            </w:r>
          </w:p>
        </w:tc>
        <w:tc>
          <w:tcPr>
            <w:tcW w:w="752" w:type="dxa"/>
            <w:vMerge w:val="restart"/>
            <w:tcBorders>
              <w:top w:val="single" w:sz="12" w:space="0" w:color="auto"/>
              <w:left w:val="single" w:sz="4" w:space="0" w:color="auto"/>
              <w:right w:val="single" w:sz="4" w:space="0" w:color="auto"/>
            </w:tcBorders>
            <w:shd w:val="clear" w:color="auto" w:fill="auto"/>
            <w:vAlign w:val="center"/>
          </w:tcPr>
          <w:p w:rsidR="004A16ED" w:rsidRPr="002B6501" w:rsidRDefault="004A16ED" w:rsidP="004A16ED">
            <w:pPr>
              <w:ind w:right="-105"/>
              <w:jc w:val="center"/>
              <w:rPr>
                <w:b/>
                <w:bCs/>
                <w:sz w:val="16"/>
                <w:szCs w:val="16"/>
              </w:rPr>
            </w:pPr>
            <w:r>
              <w:rPr>
                <w:b/>
                <w:bCs/>
                <w:sz w:val="16"/>
                <w:szCs w:val="16"/>
              </w:rPr>
              <w:t>FY22</w:t>
            </w:r>
          </w:p>
        </w:tc>
        <w:tc>
          <w:tcPr>
            <w:tcW w:w="842" w:type="dxa"/>
            <w:vMerge w:val="restart"/>
            <w:tcBorders>
              <w:top w:val="single" w:sz="12" w:space="0" w:color="auto"/>
              <w:left w:val="nil"/>
              <w:right w:val="single" w:sz="4" w:space="0" w:color="auto"/>
            </w:tcBorders>
            <w:shd w:val="clear" w:color="auto" w:fill="auto"/>
            <w:vAlign w:val="center"/>
          </w:tcPr>
          <w:p w:rsidR="004A16ED" w:rsidRPr="002B6501" w:rsidRDefault="004A16ED" w:rsidP="004A16ED">
            <w:pPr>
              <w:ind w:right="-105"/>
              <w:jc w:val="center"/>
              <w:rPr>
                <w:b/>
                <w:bCs/>
                <w:sz w:val="16"/>
                <w:szCs w:val="16"/>
              </w:rPr>
            </w:pPr>
            <w:r>
              <w:rPr>
                <w:b/>
                <w:bCs/>
                <w:sz w:val="16"/>
                <w:szCs w:val="16"/>
              </w:rPr>
              <w:t>FY23</w:t>
            </w:r>
          </w:p>
        </w:tc>
        <w:tc>
          <w:tcPr>
            <w:tcW w:w="730" w:type="dxa"/>
            <w:tcBorders>
              <w:top w:val="single" w:sz="12" w:space="0" w:color="auto"/>
              <w:left w:val="nil"/>
              <w:bottom w:val="single" w:sz="4" w:space="0" w:color="auto"/>
              <w:right w:val="single" w:sz="4" w:space="0" w:color="auto"/>
            </w:tcBorders>
            <w:shd w:val="clear" w:color="auto" w:fill="auto"/>
            <w:vAlign w:val="center"/>
          </w:tcPr>
          <w:p w:rsidR="004A16ED" w:rsidRPr="00F1018F" w:rsidRDefault="004A16ED" w:rsidP="004A16ED">
            <w:pPr>
              <w:jc w:val="center"/>
              <w:rPr>
                <w:b/>
                <w:bCs/>
                <w:sz w:val="16"/>
                <w:szCs w:val="16"/>
              </w:rPr>
            </w:pPr>
            <w:r>
              <w:rPr>
                <w:b/>
                <w:bCs/>
                <w:sz w:val="16"/>
                <w:szCs w:val="16"/>
              </w:rPr>
              <w:t>2022</w:t>
            </w:r>
          </w:p>
        </w:tc>
        <w:tc>
          <w:tcPr>
            <w:tcW w:w="4343" w:type="dxa"/>
            <w:gridSpan w:val="6"/>
            <w:tcBorders>
              <w:top w:val="single" w:sz="12" w:space="0" w:color="auto"/>
              <w:left w:val="nil"/>
              <w:bottom w:val="single" w:sz="4" w:space="0" w:color="auto"/>
            </w:tcBorders>
            <w:shd w:val="clear" w:color="auto" w:fill="auto"/>
            <w:vAlign w:val="center"/>
          </w:tcPr>
          <w:p w:rsidR="004A16ED" w:rsidRPr="00F1018F" w:rsidRDefault="004A16ED" w:rsidP="004A16ED">
            <w:pPr>
              <w:jc w:val="center"/>
              <w:rPr>
                <w:b/>
                <w:bCs/>
                <w:sz w:val="16"/>
                <w:szCs w:val="16"/>
              </w:rPr>
            </w:pPr>
            <w:r>
              <w:rPr>
                <w:b/>
                <w:bCs/>
                <w:sz w:val="16"/>
                <w:szCs w:val="16"/>
              </w:rPr>
              <w:t>2023</w:t>
            </w:r>
          </w:p>
        </w:tc>
      </w:tr>
      <w:tr w:rsidR="00370B25" w:rsidRPr="00BF4323" w:rsidTr="00E87D83">
        <w:trPr>
          <w:trHeight w:val="213"/>
          <w:jc w:val="center"/>
        </w:trPr>
        <w:tc>
          <w:tcPr>
            <w:tcW w:w="278" w:type="dxa"/>
            <w:vMerge/>
            <w:tcBorders>
              <w:top w:val="single" w:sz="12" w:space="0" w:color="000000"/>
              <w:left w:val="nil"/>
              <w:bottom w:val="single" w:sz="12" w:space="0" w:color="000000"/>
            </w:tcBorders>
            <w:shd w:val="clear" w:color="auto" w:fill="auto"/>
            <w:vAlign w:val="center"/>
            <w:hideMark/>
          </w:tcPr>
          <w:p w:rsidR="00370B25" w:rsidRPr="00BF4323" w:rsidRDefault="00370B25" w:rsidP="00370B25">
            <w:pPr>
              <w:rPr>
                <w:b/>
                <w:bCs/>
                <w:sz w:val="15"/>
                <w:szCs w:val="15"/>
              </w:rPr>
            </w:pPr>
          </w:p>
        </w:tc>
        <w:tc>
          <w:tcPr>
            <w:tcW w:w="1965" w:type="dxa"/>
            <w:vMerge/>
            <w:tcBorders>
              <w:top w:val="single" w:sz="12" w:space="0" w:color="auto"/>
              <w:left w:val="nil"/>
              <w:bottom w:val="single" w:sz="12" w:space="0" w:color="000000"/>
              <w:right w:val="single" w:sz="4" w:space="0" w:color="auto"/>
            </w:tcBorders>
            <w:shd w:val="clear" w:color="auto" w:fill="auto"/>
            <w:vAlign w:val="center"/>
          </w:tcPr>
          <w:p w:rsidR="00370B25" w:rsidRPr="00BF4323" w:rsidRDefault="00370B25" w:rsidP="00370B25">
            <w:pPr>
              <w:rPr>
                <w:b/>
                <w:bCs/>
                <w:sz w:val="15"/>
                <w:szCs w:val="15"/>
              </w:rPr>
            </w:pPr>
          </w:p>
        </w:tc>
        <w:tc>
          <w:tcPr>
            <w:tcW w:w="75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84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73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c>
          <w:tcPr>
            <w:tcW w:w="729"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Jan</w:t>
            </w:r>
          </w:p>
        </w:tc>
        <w:tc>
          <w:tcPr>
            <w:tcW w:w="734"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Feb</w:t>
            </w:r>
          </w:p>
        </w:tc>
        <w:tc>
          <w:tcPr>
            <w:tcW w:w="711" w:type="dxa"/>
            <w:tcBorders>
              <w:top w:val="nil"/>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Mar</w:t>
            </w:r>
          </w:p>
        </w:tc>
        <w:tc>
          <w:tcPr>
            <w:tcW w:w="725" w:type="dxa"/>
            <w:tcBorders>
              <w:top w:val="nil"/>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Apr</w:t>
            </w:r>
          </w:p>
        </w:tc>
        <w:tc>
          <w:tcPr>
            <w:tcW w:w="724"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May</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r>
      <w:tr w:rsidR="00475B04" w:rsidRPr="00BF4323" w:rsidTr="00E91646">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475B04" w:rsidRPr="00BF4323" w:rsidRDefault="00475B04" w:rsidP="00475B04">
            <w:pPr>
              <w:rPr>
                <w:b/>
                <w:bCs/>
                <w:sz w:val="15"/>
                <w:szCs w:val="15"/>
              </w:rPr>
            </w:pPr>
          </w:p>
        </w:tc>
        <w:tc>
          <w:tcPr>
            <w:tcW w:w="1965" w:type="dxa"/>
            <w:tcBorders>
              <w:top w:val="nil"/>
              <w:left w:val="nil"/>
              <w:bottom w:val="nil"/>
              <w:right w:val="nil"/>
            </w:tcBorders>
            <w:shd w:val="clear" w:color="auto" w:fill="auto"/>
            <w:vAlign w:val="center"/>
            <w:hideMark/>
          </w:tcPr>
          <w:p w:rsidR="00475B04" w:rsidRPr="00BF4323" w:rsidRDefault="00475B04" w:rsidP="00475B04">
            <w:pPr>
              <w:rPr>
                <w:rFonts w:eastAsia="Arial Unicode MS"/>
                <w:b/>
                <w:bCs/>
                <w:sz w:val="15"/>
                <w:szCs w:val="15"/>
              </w:rPr>
            </w:pPr>
          </w:p>
        </w:tc>
        <w:tc>
          <w:tcPr>
            <w:tcW w:w="752"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842"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30"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29" w:type="dxa"/>
            <w:tcBorders>
              <w:top w:val="nil"/>
              <w:left w:val="nil"/>
              <w:bottom w:val="nil"/>
              <w:right w:val="nil"/>
            </w:tcBorders>
            <w:tcMar>
              <w:left w:w="43" w:type="dxa"/>
              <w:right w:w="43" w:type="dxa"/>
            </w:tcMar>
            <w:vAlign w:val="center"/>
          </w:tcPr>
          <w:p w:rsidR="00475B04" w:rsidRPr="00BF4323" w:rsidRDefault="00475B04" w:rsidP="00475B04">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11"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25"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24"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475B04" w:rsidRPr="00BF4323" w:rsidRDefault="00475B04" w:rsidP="00475B04">
            <w:pPr>
              <w:jc w:val="right"/>
              <w:rPr>
                <w:sz w:val="15"/>
                <w:szCs w:val="15"/>
              </w:rPr>
            </w:pP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bottom"/>
            <w:hideMark/>
          </w:tcPr>
          <w:p w:rsidR="00370B25" w:rsidRPr="00F1018F" w:rsidRDefault="00370B25" w:rsidP="00370B25">
            <w:pP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rFonts w:eastAsia="Arial Unicode MS"/>
                <w:b/>
                <w:bCs/>
                <w:sz w:val="14"/>
                <w:szCs w:val="14"/>
              </w:rPr>
              <w:t>Grand Total</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80,136,357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55,198,452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7,856,763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4,825,732</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3,934,936</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3,755,445</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2,981,180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4,304,027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4,188,620</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right"/>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jc w:val="right"/>
              <w:rPr>
                <w:b/>
                <w:bCs/>
                <w:sz w:val="14"/>
                <w:szCs w:val="14"/>
              </w:rPr>
            </w:pP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pP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rFonts w:eastAsia="Arial Unicode MS"/>
                <w:b/>
                <w:bCs/>
                <w:sz w:val="14"/>
                <w:szCs w:val="14"/>
              </w:rPr>
              <w:t>A.</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rFonts w:eastAsia="Arial Unicode MS"/>
                <w:b/>
                <w:bCs/>
                <w:sz w:val="14"/>
                <w:szCs w:val="14"/>
              </w:rPr>
              <w:t xml:space="preserve">Latin America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18,637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11,452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3,207</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1,384</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1,422</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555</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270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739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442</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B.</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Central America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122,361</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92,373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16,813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6,195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7,462</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12,187</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9,389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8,695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4,541</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Mexico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90,286</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76,623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14,294</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5,285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6,796</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10,994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7,999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7,131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3,965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32,074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15,751</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2,519</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910</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666</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1,193</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1,390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1,563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C.</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South America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1,845,841</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1,196,572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312,793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173,697</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52,170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80,714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32,374</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48,765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52,867</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Argentina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209,799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260,118</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57,387</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23,663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4,991</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13,541</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2,066</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32,183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Brazil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1,515,577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839,668</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247,071</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132,412</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43,174</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61,899</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23,473</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36,999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17,291</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Uruguay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8,469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15,247</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711</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3,218</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930</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111,994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81,542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7,624</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17,478</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3,984</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4,966</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3,617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1,374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2,463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D</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North America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4,366,727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2,705,891</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353,060</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324,479</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306,811</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223,197</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148,057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172,167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120,996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 xml:space="preserve">Canada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331,635</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515,087</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22,476</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85,641</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151,651</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33,959</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15,439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19,473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13,565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 xml:space="preserve">USA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4,035,055</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2,190,807</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330,584</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238,838</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155,160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189,238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132,619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152,694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107,431</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E.</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Eastern Europe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1,694,374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1,488,588</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32,114</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234,405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120,601</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152,243</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83,764</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85,320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74,756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Hungary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46,367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35,080</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3,202</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1,072</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843</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925</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8,560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Romania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68,026</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235,750</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1,710</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21,149</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5,250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2,161</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512</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24,626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7,217</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Russian Federation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461,685</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822,357</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10,371</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150,235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87,120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133,229</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66,020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25,900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48,663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Ukraine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786,409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113,177</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507</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43,562</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19,070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1,425</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1,040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3,832</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331,888</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282,225</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16,324</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18,387</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8,318</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14,510</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15,267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20,434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14,449</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F.</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Northern Europe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1,466,400</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1,109,036</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127,308</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116,881</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81,318</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78,822</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59,417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83,160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60,126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Denmark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98,188</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88,379</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6,439</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10,994</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6,157</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8,692</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4,941</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6,232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4,881</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Finland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92,730</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74,953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10,129</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10,059</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5,930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4,844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2,730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3,854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4,235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Norway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64,477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47,563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3,933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5,722</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3,234</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2,408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2,033</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3,126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Sweden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267,528</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208,898</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22,412</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27,825</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20,394</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11,984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6,982</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11,827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6,344</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United Kingdom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818,623</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559,388</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59,273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52,868</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35,640</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35,514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34,518</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45,833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33,796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rFonts w:eastAsia="Arial Unicode MS"/>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124,852</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129,853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25,122</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9,413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9,962</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15,380</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8,213</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11,560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7,744</w:t>
            </w:r>
          </w:p>
        </w:tc>
      </w:tr>
      <w:tr w:rsidR="00370B25" w:rsidRPr="00FE6B95"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G.</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Southern Europe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1,273,548</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660,463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76,772</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69,711</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58,729</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44,502</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35,209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51,330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37,773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Greece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33,618</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65,166</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1,788</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19,590</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9,943</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3,396</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2,944</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1,372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3,407</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Italy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585,085</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367,063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50,388</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29,338</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32,199</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23,449</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17,029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33,293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22,232</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Spain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583,124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182,044</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21,458</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16,956</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14,879</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14,669</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13,585</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13,661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10,281</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71,720</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46,192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3,138</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3,826</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1,707</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2,987</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1,652</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3,004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1,853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H.</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Western Europe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3,735,183</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2,695,743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338,529</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203,644</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184,114</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195,211</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139,836</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153,321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154,444</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Belgium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529,094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322,903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34,500</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25,050</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25,847</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45,694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23,898</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11,203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11,012</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France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437,617</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397,576</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40,883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35,279</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17,815</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23,354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12,615</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16,529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20,972</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Germany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1,019,364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766,393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74,450</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52,210</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65,835</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61,824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54,677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65,663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56,460</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Netherlands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572,314</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487,523</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93,119</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19,501</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22,003</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23,758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14,637</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16,437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21,165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Switzerland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235,339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171,534</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18,423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14,123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19,756</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13,604</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11,839</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9,027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11,867</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941,460</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549,816</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77,155</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57,481</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32,858</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26,978</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22,171</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34,462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32,968</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r w:rsidRPr="00F1018F">
              <w:rPr>
                <w:b/>
                <w:bCs/>
                <w:sz w:val="14"/>
                <w:szCs w:val="14"/>
              </w:rPr>
              <w:t>I.</w:t>
            </w:r>
          </w:p>
        </w:tc>
        <w:tc>
          <w:tcPr>
            <w:tcW w:w="1965"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 xml:space="preserve">Eastern Africa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997,260</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970,764</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71,695</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75,088</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87,026</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50,853</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42,018</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58,280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60,386</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Kenya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534,571</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469,016</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39,182</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39,223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24,281</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31,961</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27,570</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40,052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44,133</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 xml:space="preserve">Mauritius </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12,729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522</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w:t>
            </w:r>
          </w:p>
        </w:tc>
      </w:tr>
      <w:tr w:rsidR="00370B25" w:rsidRPr="00BF4323" w:rsidTr="00A9251E">
        <w:trPr>
          <w:trHeight w:hRule="exact" w:val="245"/>
          <w:jc w:val="center"/>
        </w:trPr>
        <w:tc>
          <w:tcPr>
            <w:tcW w:w="278"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United Republic of Tanzania</w:t>
            </w:r>
          </w:p>
        </w:tc>
        <w:tc>
          <w:tcPr>
            <w:tcW w:w="75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95,799</w:t>
            </w:r>
          </w:p>
        </w:tc>
        <w:tc>
          <w:tcPr>
            <w:tcW w:w="84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139,261</w:t>
            </w:r>
          </w:p>
        </w:tc>
        <w:tc>
          <w:tcPr>
            <w:tcW w:w="73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4,463</w:t>
            </w:r>
          </w:p>
        </w:tc>
        <w:tc>
          <w:tcPr>
            <w:tcW w:w="729"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6,553</w:t>
            </w:r>
          </w:p>
        </w:tc>
        <w:tc>
          <w:tcPr>
            <w:tcW w:w="73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41,517</w:t>
            </w:r>
          </w:p>
        </w:tc>
        <w:tc>
          <w:tcPr>
            <w:tcW w:w="711"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2,593</w:t>
            </w:r>
          </w:p>
        </w:tc>
        <w:tc>
          <w:tcPr>
            <w:tcW w:w="725"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2,285</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3,624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1,992</w:t>
            </w:r>
          </w:p>
        </w:tc>
      </w:tr>
      <w:tr w:rsidR="00370B25" w:rsidRPr="00BF4323" w:rsidTr="00A9251E">
        <w:trPr>
          <w:trHeight w:hRule="exact" w:val="245"/>
          <w:jc w:val="center"/>
        </w:trPr>
        <w:tc>
          <w:tcPr>
            <w:tcW w:w="278" w:type="dxa"/>
            <w:tcBorders>
              <w:top w:val="nil"/>
              <w:left w:val="nil"/>
              <w:right w:val="nil"/>
            </w:tcBorders>
            <w:shd w:val="clear" w:color="auto" w:fill="auto"/>
            <w:tcMar>
              <w:left w:w="58" w:type="dxa"/>
              <w:right w:w="58" w:type="dxa"/>
            </w:tcMar>
            <w:vAlign w:val="center"/>
            <w:hideMark/>
          </w:tcPr>
          <w:p w:rsidR="00370B25" w:rsidRPr="00F1018F" w:rsidRDefault="00370B25" w:rsidP="00370B25">
            <w:pPr>
              <w:jc w:val="center"/>
              <w:rPr>
                <w:b/>
                <w:bCs/>
                <w:sz w:val="14"/>
                <w:szCs w:val="14"/>
              </w:rPr>
            </w:pPr>
          </w:p>
        </w:tc>
        <w:tc>
          <w:tcPr>
            <w:tcW w:w="1965" w:type="dxa"/>
            <w:tcBorders>
              <w:top w:val="nil"/>
              <w:left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752"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354,161</w:t>
            </w:r>
          </w:p>
        </w:tc>
        <w:tc>
          <w:tcPr>
            <w:tcW w:w="842"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361,965</w:t>
            </w:r>
          </w:p>
        </w:tc>
        <w:tc>
          <w:tcPr>
            <w:tcW w:w="730"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27,917</w:t>
            </w:r>
          </w:p>
        </w:tc>
        <w:tc>
          <w:tcPr>
            <w:tcW w:w="729"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29,299</w:t>
            </w:r>
          </w:p>
        </w:tc>
        <w:tc>
          <w:tcPr>
            <w:tcW w:w="734"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21,228</w:t>
            </w:r>
          </w:p>
        </w:tc>
        <w:tc>
          <w:tcPr>
            <w:tcW w:w="711"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16,298</w:t>
            </w:r>
          </w:p>
        </w:tc>
        <w:tc>
          <w:tcPr>
            <w:tcW w:w="725" w:type="dxa"/>
            <w:tcBorders>
              <w:top w:val="nil"/>
              <w:left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12,163</w:t>
            </w:r>
          </w:p>
        </w:tc>
        <w:tc>
          <w:tcPr>
            <w:tcW w:w="724"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14,604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14,206</w:t>
            </w:r>
          </w:p>
        </w:tc>
      </w:tr>
      <w:tr w:rsidR="00370B25" w:rsidRPr="00BF4323" w:rsidTr="00E91646">
        <w:trPr>
          <w:trHeight w:hRule="exact" w:val="245"/>
          <w:jc w:val="center"/>
        </w:trPr>
        <w:tc>
          <w:tcPr>
            <w:tcW w:w="278" w:type="dxa"/>
            <w:tcBorders>
              <w:top w:val="nil"/>
              <w:left w:val="nil"/>
              <w:bottom w:val="single" w:sz="12" w:space="0" w:color="auto"/>
              <w:right w:val="nil"/>
            </w:tcBorders>
            <w:shd w:val="clear" w:color="auto" w:fill="auto"/>
            <w:vAlign w:val="bottom"/>
            <w:hideMark/>
          </w:tcPr>
          <w:p w:rsidR="00370B25" w:rsidRPr="00BF4323" w:rsidRDefault="00370B25" w:rsidP="00370B25">
            <w:pPr>
              <w:jc w:val="center"/>
              <w:rPr>
                <w:b/>
                <w:bCs/>
                <w:sz w:val="15"/>
                <w:szCs w:val="15"/>
              </w:rPr>
            </w:pPr>
            <w:r w:rsidRPr="00BF4323">
              <w:rPr>
                <w:b/>
                <w:bCs/>
                <w:sz w:val="15"/>
                <w:szCs w:val="15"/>
              </w:rPr>
              <w:t> </w:t>
            </w:r>
          </w:p>
        </w:tc>
        <w:tc>
          <w:tcPr>
            <w:tcW w:w="1965" w:type="dxa"/>
            <w:tcBorders>
              <w:top w:val="nil"/>
              <w:left w:val="nil"/>
              <w:bottom w:val="single" w:sz="12" w:space="0" w:color="auto"/>
              <w:right w:val="nil"/>
            </w:tcBorders>
            <w:shd w:val="clear" w:color="auto" w:fill="auto"/>
            <w:vAlign w:val="bottom"/>
            <w:hideMark/>
          </w:tcPr>
          <w:p w:rsidR="00370B25" w:rsidRPr="00BF4323" w:rsidRDefault="00370B25" w:rsidP="00370B25">
            <w:pPr>
              <w:rPr>
                <w:sz w:val="15"/>
                <w:szCs w:val="15"/>
              </w:rPr>
            </w:pPr>
            <w:r w:rsidRPr="00BF4323">
              <w:rPr>
                <w:sz w:val="15"/>
                <w:szCs w:val="15"/>
              </w:rPr>
              <w:t> </w:t>
            </w:r>
          </w:p>
        </w:tc>
        <w:tc>
          <w:tcPr>
            <w:tcW w:w="752"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5"/>
                <w:szCs w:val="15"/>
              </w:rPr>
            </w:pPr>
            <w:r w:rsidRPr="00BF4323">
              <w:rPr>
                <w:rFonts w:eastAsia="Arial Unicode MS"/>
                <w:sz w:val="15"/>
                <w:szCs w:val="15"/>
              </w:rPr>
              <w:t> </w:t>
            </w:r>
          </w:p>
        </w:tc>
        <w:tc>
          <w:tcPr>
            <w:tcW w:w="842"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sz w:val="15"/>
                <w:szCs w:val="15"/>
              </w:rPr>
            </w:pPr>
            <w:r w:rsidRPr="00BF4323">
              <w:rPr>
                <w:rFonts w:eastAsia="Arial Unicode MS"/>
                <w:sz w:val="15"/>
                <w:szCs w:val="15"/>
              </w:rPr>
              <w:t> </w:t>
            </w:r>
          </w:p>
        </w:tc>
        <w:tc>
          <w:tcPr>
            <w:tcW w:w="730"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b/>
                <w:bCs/>
                <w:sz w:val="15"/>
                <w:szCs w:val="15"/>
              </w:rPr>
            </w:pPr>
            <w:r w:rsidRPr="00BF4323">
              <w:rPr>
                <w:rFonts w:eastAsia="Arial Unicode MS"/>
                <w:b/>
                <w:bCs/>
                <w:sz w:val="15"/>
                <w:szCs w:val="15"/>
              </w:rPr>
              <w:t> </w:t>
            </w:r>
          </w:p>
        </w:tc>
        <w:tc>
          <w:tcPr>
            <w:tcW w:w="729" w:type="dxa"/>
            <w:tcBorders>
              <w:top w:val="nil"/>
              <w:left w:val="nil"/>
              <w:bottom w:val="single" w:sz="12" w:space="0" w:color="auto"/>
              <w:right w:val="nil"/>
            </w:tcBorders>
          </w:tcPr>
          <w:p w:rsidR="00370B25" w:rsidRPr="00BF4323" w:rsidRDefault="00370B25" w:rsidP="00370B25">
            <w:pPr>
              <w:rPr>
                <w:sz w:val="13"/>
                <w:szCs w:val="13"/>
              </w:rPr>
            </w:pP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sz w:val="13"/>
                <w:szCs w:val="13"/>
              </w:rPr>
            </w:pPr>
            <w:r w:rsidRPr="00BF4323">
              <w:rPr>
                <w:sz w:val="13"/>
                <w:szCs w:val="13"/>
              </w:rPr>
              <w:t> </w:t>
            </w:r>
          </w:p>
        </w:tc>
        <w:tc>
          <w:tcPr>
            <w:tcW w:w="711"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3"/>
                <w:szCs w:val="13"/>
              </w:rPr>
            </w:pPr>
            <w:r w:rsidRPr="00BF4323">
              <w:rPr>
                <w:sz w:val="13"/>
                <w:szCs w:val="13"/>
              </w:rPr>
              <w:t> </w:t>
            </w:r>
          </w:p>
        </w:tc>
        <w:tc>
          <w:tcPr>
            <w:tcW w:w="725"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70B25" w:rsidRPr="00BF4323" w:rsidRDefault="00370B25" w:rsidP="00370B25">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943" w:type="dxa"/>
        <w:jc w:val="center"/>
        <w:tblLayout w:type="fixed"/>
        <w:tblCellMar>
          <w:left w:w="115" w:type="dxa"/>
          <w:right w:w="0" w:type="dxa"/>
        </w:tblCellMar>
        <w:tblLook w:val="04A0" w:firstRow="1" w:lastRow="0" w:firstColumn="1" w:lastColumn="0" w:noHBand="0" w:noVBand="1"/>
      </w:tblPr>
      <w:tblGrid>
        <w:gridCol w:w="375"/>
        <w:gridCol w:w="1787"/>
        <w:gridCol w:w="802"/>
        <w:gridCol w:w="818"/>
        <w:gridCol w:w="718"/>
        <w:gridCol w:w="720"/>
        <w:gridCol w:w="810"/>
        <w:gridCol w:w="810"/>
        <w:gridCol w:w="720"/>
        <w:gridCol w:w="720"/>
        <w:gridCol w:w="663"/>
      </w:tblGrid>
      <w:tr w:rsidR="00317993" w:rsidRPr="00BF4323" w:rsidTr="00D72178">
        <w:trPr>
          <w:trHeight w:hRule="exact" w:val="378"/>
          <w:jc w:val="center"/>
        </w:trPr>
        <w:tc>
          <w:tcPr>
            <w:tcW w:w="8943"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D72178">
        <w:trPr>
          <w:trHeight w:val="171"/>
          <w:jc w:val="center"/>
        </w:trPr>
        <w:tc>
          <w:tcPr>
            <w:tcW w:w="8943"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D72178">
        <w:trPr>
          <w:trHeight w:val="171"/>
          <w:jc w:val="center"/>
        </w:trPr>
        <w:tc>
          <w:tcPr>
            <w:tcW w:w="8943" w:type="dxa"/>
            <w:gridSpan w:val="11"/>
            <w:tcBorders>
              <w:left w:val="nil"/>
              <w:bottom w:val="single" w:sz="12" w:space="0" w:color="auto"/>
            </w:tcBorders>
          </w:tcPr>
          <w:p w:rsidR="00317993" w:rsidRPr="00BF4323" w:rsidRDefault="002F1F57" w:rsidP="00D719F0">
            <w:pPr>
              <w:jc w:val="right"/>
            </w:pPr>
            <w:r>
              <w:rPr>
                <w:sz w:val="14"/>
                <w:szCs w:val="14"/>
              </w:rPr>
              <w:t>Thousand US Dollars</w:t>
            </w:r>
          </w:p>
        </w:tc>
      </w:tr>
      <w:tr w:rsidR="00E87D83" w:rsidRPr="00BF4323" w:rsidTr="00D92142">
        <w:trPr>
          <w:trHeight w:hRule="exact" w:val="295"/>
          <w:jc w:val="center"/>
        </w:trPr>
        <w:tc>
          <w:tcPr>
            <w:tcW w:w="375" w:type="dxa"/>
            <w:vMerge w:val="restart"/>
            <w:tcBorders>
              <w:top w:val="single" w:sz="12" w:space="0" w:color="auto"/>
              <w:left w:val="nil"/>
              <w:bottom w:val="single" w:sz="12" w:space="0" w:color="auto"/>
            </w:tcBorders>
            <w:shd w:val="clear" w:color="auto" w:fill="auto"/>
            <w:vAlign w:val="center"/>
            <w:hideMark/>
          </w:tcPr>
          <w:p w:rsidR="00E87D83" w:rsidRPr="00BF4323" w:rsidRDefault="00E87D83" w:rsidP="0026628E">
            <w:pPr>
              <w:jc w:val="center"/>
              <w:rPr>
                <w:b/>
                <w:bCs/>
                <w:sz w:val="15"/>
                <w:szCs w:val="15"/>
              </w:rPr>
            </w:pPr>
          </w:p>
        </w:tc>
        <w:tc>
          <w:tcPr>
            <w:tcW w:w="1787" w:type="dxa"/>
            <w:vMerge w:val="restart"/>
            <w:tcBorders>
              <w:top w:val="single" w:sz="12" w:space="0" w:color="auto"/>
              <w:left w:val="nil"/>
              <w:bottom w:val="single" w:sz="12" w:space="0" w:color="auto"/>
              <w:right w:val="single" w:sz="4" w:space="0" w:color="auto"/>
            </w:tcBorders>
            <w:shd w:val="clear" w:color="auto" w:fill="auto"/>
            <w:vAlign w:val="center"/>
          </w:tcPr>
          <w:p w:rsidR="00E87D83" w:rsidRPr="00F1018F" w:rsidRDefault="00E87D83" w:rsidP="0026628E">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87D83" w:rsidRPr="002B6501" w:rsidRDefault="00E87D83" w:rsidP="00B53BC3">
            <w:pPr>
              <w:ind w:right="-105"/>
              <w:jc w:val="center"/>
              <w:rPr>
                <w:b/>
                <w:bCs/>
                <w:sz w:val="16"/>
                <w:szCs w:val="16"/>
              </w:rPr>
            </w:pPr>
            <w:r>
              <w:rPr>
                <w:b/>
                <w:bCs/>
                <w:sz w:val="16"/>
                <w:szCs w:val="16"/>
              </w:rPr>
              <w:t>FY2</w:t>
            </w:r>
            <w:r w:rsidR="00B53BC3">
              <w:rPr>
                <w:b/>
                <w:bCs/>
                <w:sz w:val="16"/>
                <w:szCs w:val="16"/>
              </w:rPr>
              <w:t>2</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E87D83" w:rsidRPr="002B6501" w:rsidRDefault="00E87D83" w:rsidP="00B53BC3">
            <w:pPr>
              <w:ind w:right="-105"/>
              <w:jc w:val="center"/>
              <w:rPr>
                <w:b/>
                <w:bCs/>
                <w:sz w:val="16"/>
                <w:szCs w:val="16"/>
              </w:rPr>
            </w:pPr>
            <w:r>
              <w:rPr>
                <w:b/>
                <w:bCs/>
                <w:sz w:val="16"/>
                <w:szCs w:val="16"/>
              </w:rPr>
              <w:t>FY2</w:t>
            </w:r>
            <w:r w:rsidR="00B53BC3">
              <w:rPr>
                <w:b/>
                <w:bCs/>
                <w:sz w:val="16"/>
                <w:szCs w:val="16"/>
              </w:rPr>
              <w:t>3</w:t>
            </w:r>
          </w:p>
        </w:tc>
        <w:tc>
          <w:tcPr>
            <w:tcW w:w="718" w:type="dxa"/>
            <w:tcBorders>
              <w:top w:val="single" w:sz="4" w:space="0" w:color="auto"/>
              <w:left w:val="single" w:sz="4" w:space="0" w:color="auto"/>
              <w:bottom w:val="single" w:sz="4" w:space="0" w:color="auto"/>
            </w:tcBorders>
            <w:shd w:val="clear" w:color="auto" w:fill="auto"/>
            <w:vAlign w:val="center"/>
          </w:tcPr>
          <w:p w:rsidR="00E87D83" w:rsidRPr="00F1018F" w:rsidRDefault="00E87D83" w:rsidP="0026628E">
            <w:pPr>
              <w:jc w:val="center"/>
              <w:rPr>
                <w:b/>
                <w:bCs/>
                <w:sz w:val="16"/>
                <w:szCs w:val="16"/>
              </w:rPr>
            </w:pPr>
            <w:r>
              <w:rPr>
                <w:b/>
                <w:bCs/>
                <w:sz w:val="16"/>
                <w:szCs w:val="16"/>
              </w:rPr>
              <w:t>2022</w:t>
            </w:r>
          </w:p>
        </w:tc>
        <w:tc>
          <w:tcPr>
            <w:tcW w:w="4443" w:type="dxa"/>
            <w:gridSpan w:val="6"/>
            <w:tcBorders>
              <w:top w:val="single" w:sz="4" w:space="0" w:color="auto"/>
              <w:left w:val="single" w:sz="4" w:space="0" w:color="auto"/>
              <w:bottom w:val="single" w:sz="4" w:space="0" w:color="auto"/>
            </w:tcBorders>
            <w:shd w:val="clear" w:color="auto" w:fill="auto"/>
            <w:vAlign w:val="center"/>
          </w:tcPr>
          <w:p w:rsidR="00E87D83" w:rsidRPr="00F1018F" w:rsidRDefault="00E87D83" w:rsidP="0026628E">
            <w:pPr>
              <w:jc w:val="center"/>
              <w:rPr>
                <w:b/>
                <w:bCs/>
                <w:sz w:val="16"/>
                <w:szCs w:val="16"/>
              </w:rPr>
            </w:pPr>
            <w:r>
              <w:rPr>
                <w:b/>
                <w:bCs/>
                <w:sz w:val="16"/>
                <w:szCs w:val="16"/>
              </w:rPr>
              <w:t>2023</w:t>
            </w:r>
          </w:p>
        </w:tc>
      </w:tr>
      <w:tr w:rsidR="00370B25" w:rsidRPr="00BF4323" w:rsidTr="00456B48">
        <w:trPr>
          <w:trHeight w:hRule="exact" w:val="268"/>
          <w:jc w:val="center"/>
        </w:trPr>
        <w:tc>
          <w:tcPr>
            <w:tcW w:w="375" w:type="dxa"/>
            <w:vMerge/>
            <w:tcBorders>
              <w:top w:val="single" w:sz="8" w:space="0" w:color="auto"/>
              <w:left w:val="nil"/>
              <w:bottom w:val="single" w:sz="12" w:space="0" w:color="auto"/>
            </w:tcBorders>
            <w:shd w:val="clear" w:color="auto" w:fill="auto"/>
            <w:vAlign w:val="bottom"/>
            <w:hideMark/>
          </w:tcPr>
          <w:p w:rsidR="00370B25" w:rsidRPr="00BF4323" w:rsidRDefault="00370B25" w:rsidP="00370B25">
            <w:pPr>
              <w:rPr>
                <w:b/>
                <w:bCs/>
                <w:sz w:val="15"/>
                <w:szCs w:val="15"/>
              </w:rPr>
            </w:pPr>
          </w:p>
        </w:tc>
        <w:tc>
          <w:tcPr>
            <w:tcW w:w="1787" w:type="dxa"/>
            <w:vMerge/>
            <w:tcBorders>
              <w:top w:val="single" w:sz="8" w:space="0" w:color="auto"/>
              <w:left w:val="nil"/>
              <w:bottom w:val="single" w:sz="12" w:space="0" w:color="auto"/>
              <w:right w:val="single" w:sz="4" w:space="0" w:color="auto"/>
            </w:tcBorders>
            <w:shd w:val="clear" w:color="auto" w:fill="auto"/>
            <w:vAlign w:val="bottom"/>
          </w:tcPr>
          <w:p w:rsidR="00370B25" w:rsidRPr="00BF4323" w:rsidRDefault="00370B25" w:rsidP="00370B25">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70B25" w:rsidRPr="00BF4323" w:rsidRDefault="00370B25" w:rsidP="00370B25">
            <w:pPr>
              <w:jc w:val="right"/>
              <w:rPr>
                <w:b/>
                <w:bCs/>
                <w:sz w:val="15"/>
                <w:szCs w:val="15"/>
              </w:rPr>
            </w:pPr>
          </w:p>
        </w:tc>
        <w:tc>
          <w:tcPr>
            <w:tcW w:w="71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Jan</w:t>
            </w:r>
          </w:p>
        </w:tc>
        <w:tc>
          <w:tcPr>
            <w:tcW w:w="810" w:type="dxa"/>
            <w:tcBorders>
              <w:top w:val="single" w:sz="4" w:space="0" w:color="auto"/>
              <w:left w:val="nil"/>
              <w:bottom w:val="single" w:sz="12" w:space="0" w:color="auto"/>
              <w:right w:val="single" w:sz="4"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Feb</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Apr</w:t>
            </w:r>
          </w:p>
        </w:tc>
        <w:tc>
          <w:tcPr>
            <w:tcW w:w="720"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sidRPr="005B758C">
              <w:rPr>
                <w:b/>
                <w:sz w:val="16"/>
                <w:szCs w:val="16"/>
              </w:rPr>
              <w:t>May</w:t>
            </w:r>
          </w:p>
        </w:tc>
        <w:tc>
          <w:tcPr>
            <w:tcW w:w="663" w:type="dxa"/>
            <w:tcBorders>
              <w:top w:val="single" w:sz="4" w:space="0" w:color="auto"/>
              <w:left w:val="nil"/>
              <w:bottom w:val="single" w:sz="12" w:space="0" w:color="auto"/>
            </w:tcBorders>
            <w:shd w:val="clear" w:color="auto" w:fill="auto"/>
            <w:tcMar>
              <w:left w:w="43" w:type="dxa"/>
              <w:right w:w="43" w:type="dxa"/>
            </w:tcMar>
            <w:vAlign w:val="center"/>
          </w:tcPr>
          <w:p w:rsidR="00370B25" w:rsidRPr="005B758C" w:rsidRDefault="00370B25" w:rsidP="00370B25">
            <w:pPr>
              <w:jc w:val="right"/>
              <w:rPr>
                <w:b/>
                <w:sz w:val="16"/>
                <w:szCs w:val="16"/>
              </w:rPr>
            </w:pPr>
            <w:r>
              <w:rPr>
                <w:b/>
                <w:sz w:val="16"/>
                <w:szCs w:val="16"/>
              </w:rPr>
              <w:t>Jun</w:t>
            </w:r>
          </w:p>
        </w:tc>
      </w:tr>
      <w:tr w:rsidR="009E557C" w:rsidRPr="00BF4323" w:rsidTr="00E5429A">
        <w:trPr>
          <w:trHeight w:hRule="exact" w:val="245"/>
          <w:jc w:val="center"/>
        </w:trPr>
        <w:tc>
          <w:tcPr>
            <w:tcW w:w="375" w:type="dxa"/>
            <w:tcBorders>
              <w:top w:val="nil"/>
              <w:left w:val="nil"/>
              <w:bottom w:val="nil"/>
              <w:right w:val="nil"/>
            </w:tcBorders>
            <w:shd w:val="clear" w:color="auto" w:fill="auto"/>
            <w:vAlign w:val="bottom"/>
            <w:hideMark/>
          </w:tcPr>
          <w:p w:rsidR="009E557C" w:rsidRPr="00BF4323" w:rsidRDefault="009E557C" w:rsidP="009E557C">
            <w:pPr>
              <w:jc w:val="right"/>
              <w:rPr>
                <w:b/>
                <w:bCs/>
                <w:sz w:val="15"/>
                <w:szCs w:val="15"/>
              </w:rPr>
            </w:pPr>
          </w:p>
        </w:tc>
        <w:tc>
          <w:tcPr>
            <w:tcW w:w="1787" w:type="dxa"/>
            <w:tcBorders>
              <w:top w:val="nil"/>
              <w:left w:val="nil"/>
              <w:bottom w:val="nil"/>
              <w:right w:val="nil"/>
            </w:tcBorders>
            <w:shd w:val="clear" w:color="auto" w:fill="auto"/>
            <w:vAlign w:val="bottom"/>
            <w:hideMark/>
          </w:tcPr>
          <w:p w:rsidR="009E557C" w:rsidRPr="00BF4323" w:rsidRDefault="009E557C" w:rsidP="009E557C">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tcPr>
          <w:p w:rsidR="009E557C" w:rsidRPr="00BF4323" w:rsidRDefault="009E557C" w:rsidP="009E557C">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tcPr>
          <w:p w:rsidR="009E557C" w:rsidRPr="00BF4323" w:rsidRDefault="009E557C" w:rsidP="009E557C">
            <w:pPr>
              <w:jc w:val="right"/>
              <w:rPr>
                <w:sz w:val="15"/>
                <w:szCs w:val="15"/>
              </w:rPr>
            </w:pPr>
          </w:p>
        </w:tc>
        <w:tc>
          <w:tcPr>
            <w:tcW w:w="718" w:type="dxa"/>
            <w:tcBorders>
              <w:top w:val="nil"/>
              <w:left w:val="nil"/>
              <w:bottom w:val="nil"/>
              <w:right w:val="nil"/>
            </w:tcBorders>
            <w:shd w:val="clear" w:color="auto" w:fill="auto"/>
            <w:tcMar>
              <w:left w:w="43" w:type="dxa"/>
              <w:right w:w="43" w:type="dxa"/>
            </w:tcMar>
            <w:vAlign w:val="center"/>
          </w:tcPr>
          <w:p w:rsidR="009E557C" w:rsidRPr="00BF4323" w:rsidRDefault="009E557C" w:rsidP="009E557C">
            <w:pPr>
              <w:jc w:val="right"/>
              <w:rPr>
                <w:sz w:val="15"/>
                <w:szCs w:val="15"/>
              </w:rPr>
            </w:pPr>
          </w:p>
        </w:tc>
        <w:tc>
          <w:tcPr>
            <w:tcW w:w="720" w:type="dxa"/>
            <w:tcBorders>
              <w:top w:val="nil"/>
              <w:left w:val="nil"/>
              <w:bottom w:val="nil"/>
              <w:right w:val="nil"/>
            </w:tcBorders>
            <w:tcMar>
              <w:left w:w="43" w:type="dxa"/>
              <w:right w:w="43" w:type="dxa"/>
            </w:tcMar>
            <w:vAlign w:val="center"/>
          </w:tcPr>
          <w:p w:rsidR="009E557C" w:rsidRPr="00BF4323" w:rsidRDefault="009E557C" w:rsidP="009E557C">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9E557C" w:rsidRPr="00BF4323" w:rsidRDefault="009E557C" w:rsidP="009E557C">
            <w:pPr>
              <w:jc w:val="right"/>
              <w:rPr>
                <w:sz w:val="15"/>
                <w:szCs w:val="15"/>
              </w:rPr>
            </w:pPr>
          </w:p>
        </w:tc>
        <w:tc>
          <w:tcPr>
            <w:tcW w:w="810" w:type="dxa"/>
            <w:tcBorders>
              <w:top w:val="nil"/>
              <w:left w:val="nil"/>
              <w:bottom w:val="nil"/>
              <w:right w:val="nil"/>
            </w:tcBorders>
            <w:shd w:val="clear" w:color="auto" w:fill="auto"/>
            <w:tcMar>
              <w:left w:w="43" w:type="dxa"/>
              <w:right w:w="43" w:type="dxa"/>
            </w:tcMar>
          </w:tcPr>
          <w:p w:rsidR="009E557C" w:rsidRPr="00BF4323" w:rsidRDefault="009E557C" w:rsidP="009E557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E557C" w:rsidRPr="00BF4323" w:rsidRDefault="009E557C" w:rsidP="009E557C">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9E557C" w:rsidRPr="00BF4323" w:rsidRDefault="009E557C" w:rsidP="009E557C">
            <w:pPr>
              <w:jc w:val="right"/>
              <w:rPr>
                <w:sz w:val="15"/>
                <w:szCs w:val="15"/>
              </w:rPr>
            </w:pPr>
          </w:p>
        </w:tc>
        <w:tc>
          <w:tcPr>
            <w:tcW w:w="663" w:type="dxa"/>
            <w:tcBorders>
              <w:top w:val="nil"/>
              <w:left w:val="nil"/>
              <w:bottom w:val="nil"/>
            </w:tcBorders>
            <w:shd w:val="clear" w:color="auto" w:fill="auto"/>
            <w:tcMar>
              <w:left w:w="43" w:type="dxa"/>
              <w:right w:w="43" w:type="dxa"/>
            </w:tcMar>
          </w:tcPr>
          <w:p w:rsidR="009E557C" w:rsidRPr="00BF4323" w:rsidRDefault="009E557C" w:rsidP="009E557C">
            <w:pPr>
              <w:jc w:val="right"/>
              <w:rPr>
                <w:sz w:val="15"/>
                <w:szCs w:val="15"/>
              </w:rPr>
            </w:pP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J.</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300,872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19,963</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47,966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758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845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839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487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420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1,473</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K.</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1,398,438</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995,958</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97,149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23,880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38,933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31,020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43,854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57,563</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87,685</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519,012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138,109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9,171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21,076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19,705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7,732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5,259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4,685</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763,786</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754,982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81,080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13,678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13,827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38,913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43,376</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77,729</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115,642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102,869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6,898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2,787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5,551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9,461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2,733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8,927</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5,272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L.</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1,949,518</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651,147</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140,072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63,325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19,524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25,899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53,299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57,826</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34,628</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1,897,452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640,979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138,202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62,272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19,065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25,182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53,015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57,659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34,073</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52,067</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10,167</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1,870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1,053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167</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555</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M.</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481,020</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404,614</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29,239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38,496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6,634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50,592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60,989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27,017</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45,767</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N.</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25,568,461</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14,211,158</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2,041,012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1,268,159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988,091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818,048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798,468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1,121,787</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1,080,478</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21,086,320</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11,899,909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1,646,926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1,083,740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837,284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665,367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676,484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956,215</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928,498</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47,384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28,932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4,318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2,316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1,606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1,825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2,316</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3,011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2,291,844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1,067,031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188,702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96,244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84,394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76,970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54,996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68,608</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62,880</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1,532,591</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800,150</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164,132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59,310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53,575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47,280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74,208</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63,911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610,319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415,133</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36,934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26,550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64,808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20,439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22,177</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O.</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2,209,577</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2,254,380</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177,040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192,932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178,162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185,699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137,447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189,962</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139,520</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804,251</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894,921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57,059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59,266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61,406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71,441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49,015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61,620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36,546</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86,247</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78,808</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6,661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4,906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2,479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10,615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6,084</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5,368</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348,635</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278,705</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25,109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26,101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21,099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19,383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19,130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23,720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26,146</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783,459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880,706</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76,913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82,293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87,106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76,371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56,433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90,228</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65,245</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76,929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68,261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5,411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15,425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2,796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3,193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4,041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4,931</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4,122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110,057</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52,980</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5,887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4,940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3,276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4,697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3,427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3,379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2,092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P.</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9,435,432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7,548,263</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554,834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650,571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537,114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484,908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395,518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571,684</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542,971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4,639,479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4,317,691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266,054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373,445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266,922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269,702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214,669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356,533</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301,072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1,330,711</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895,659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74,772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91,293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62,488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47,722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33,385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67,619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61,057</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912,624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965,792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43,258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81,036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120,091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78,544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70,094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34,476</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78,847</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1,807,904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1,009,229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122,417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71,713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67,514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65,475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60,467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78,825</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76,902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744,717</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359,896</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48,334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33,084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20,100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23,465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16,903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34,230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25,093</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Q.</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22,745,962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17,371,561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3,420,258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1,292,375</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1,214,571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1,243,638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894,387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1,529,838</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1,595,925</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553,448</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254,897</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137,773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6,861</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4,777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8,249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4,372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18,659</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13,620</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21,004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16,596</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721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778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156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930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611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3,092,504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2,207,442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568,056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246,373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106,110</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122,029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70,899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121,451</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288,451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5,158,705</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4,249,132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645,354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305,212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334,457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378,603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326,025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334,645</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346,431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519,063</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347,832</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35,212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34,558</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27,786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21,529</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11,305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13,311</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17,199</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8,789,694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5,733,344</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1,473,004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436,387</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411,624</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339,264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215,953</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574,790</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531,192</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4,611,542</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4,562,318</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560,137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262,206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329,593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373,476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265,677</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466,052</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398,421</w:t>
            </w:r>
          </w:p>
        </w:tc>
      </w:tr>
      <w:tr w:rsidR="00370B25" w:rsidRPr="00FE6B95"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b/>
                <w:bCs/>
                <w:sz w:val="14"/>
                <w:szCs w:val="14"/>
              </w:rPr>
              <w:t>R.</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525,984</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810,375</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16,828</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89,739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51,396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76,504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46,394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86,154</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93,841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481,938</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780,829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13,586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86,083</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49,986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74,691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46,145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85,093</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92,816</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43,438</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29,049</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3,241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3,656</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1,409</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1,790</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1,028</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1,013</w:t>
            </w:r>
          </w:p>
        </w:tc>
      </w:tr>
      <w:tr w:rsidR="00370B25" w:rsidRPr="0039410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sz w:val="14"/>
                <w:szCs w:val="14"/>
              </w:rPr>
            </w:pPr>
          </w:p>
        </w:tc>
        <w:tc>
          <w:tcPr>
            <w:tcW w:w="1787" w:type="dxa"/>
            <w:tcBorders>
              <w:top w:val="nil"/>
              <w:left w:val="nil"/>
              <w:bottom w:val="nil"/>
              <w:right w:val="nil"/>
            </w:tcBorders>
            <w:shd w:val="clear" w:color="auto" w:fill="auto"/>
            <w:vAlign w:val="center"/>
            <w:hideMark/>
          </w:tcPr>
          <w:p w:rsidR="00370B25" w:rsidRPr="00F1018F" w:rsidRDefault="00370B25" w:rsidP="00370B25">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609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500</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25</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32</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color w:val="000000"/>
                <w:sz w:val="14"/>
                <w:szCs w:val="14"/>
              </w:rPr>
            </w:pPr>
            <w:r>
              <w:rPr>
                <w:color w:val="000000"/>
                <w:sz w:val="14"/>
                <w:szCs w:val="14"/>
              </w:rPr>
              <w:t>11</w:t>
            </w:r>
          </w:p>
        </w:tc>
      </w:tr>
      <w:tr w:rsidR="00370B25" w:rsidRPr="00BF4323" w:rsidTr="00A9251E">
        <w:trPr>
          <w:trHeight w:hRule="exact" w:val="245"/>
          <w:jc w:val="center"/>
        </w:trPr>
        <w:tc>
          <w:tcPr>
            <w:tcW w:w="375" w:type="dxa"/>
            <w:tcBorders>
              <w:top w:val="nil"/>
              <w:left w:val="nil"/>
              <w:bottom w:val="nil"/>
              <w:right w:val="nil"/>
            </w:tcBorders>
            <w:shd w:val="clear" w:color="auto" w:fill="auto"/>
            <w:tcMar>
              <w:left w:w="58" w:type="dxa"/>
              <w:right w:w="58" w:type="dxa"/>
            </w:tcMar>
            <w:vAlign w:val="center"/>
            <w:hideMark/>
          </w:tcPr>
          <w:p w:rsidR="00370B25" w:rsidRPr="00F1018F" w:rsidRDefault="00370B25" w:rsidP="00370B25">
            <w:pPr>
              <w:rPr>
                <w:b/>
                <w:bCs/>
                <w:sz w:val="14"/>
                <w:szCs w:val="14"/>
              </w:rPr>
            </w:pPr>
            <w:r w:rsidRPr="00F1018F">
              <w:rPr>
                <w:rFonts w:eastAsia="Arial Unicode MS"/>
                <w:b/>
                <w:bCs/>
                <w:sz w:val="14"/>
                <w:szCs w:val="14"/>
              </w:rPr>
              <w:t>S.</w:t>
            </w:r>
          </w:p>
        </w:tc>
        <w:tc>
          <w:tcPr>
            <w:tcW w:w="1787" w:type="dxa"/>
            <w:tcBorders>
              <w:top w:val="nil"/>
              <w:left w:val="nil"/>
              <w:bottom w:val="nil"/>
              <w:right w:val="nil"/>
            </w:tcBorders>
            <w:shd w:val="clear" w:color="auto" w:fill="auto"/>
            <w:vAlign w:val="center"/>
            <w:hideMark/>
          </w:tcPr>
          <w:p w:rsidR="00370B25" w:rsidRPr="00F1018F" w:rsidRDefault="00370B25" w:rsidP="00370B25">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769</w:t>
            </w:r>
          </w:p>
        </w:tc>
        <w:tc>
          <w:tcPr>
            <w:tcW w:w="8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141</w:t>
            </w:r>
          </w:p>
        </w:tc>
        <w:tc>
          <w:tcPr>
            <w:tcW w:w="718"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76</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14</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w:t>
            </w:r>
          </w:p>
        </w:tc>
        <w:tc>
          <w:tcPr>
            <w:tcW w:w="663" w:type="dxa"/>
            <w:tcBorders>
              <w:top w:val="nil"/>
              <w:left w:val="nil"/>
              <w:bottom w:val="nil"/>
              <w:right w:val="nil"/>
            </w:tcBorders>
            <w:shd w:val="clear" w:color="auto" w:fill="auto"/>
            <w:tcMar>
              <w:left w:w="43" w:type="dxa"/>
              <w:right w:w="43" w:type="dxa"/>
            </w:tcMar>
            <w:vAlign w:val="center"/>
          </w:tcPr>
          <w:p w:rsidR="00370B25" w:rsidRDefault="00370B25" w:rsidP="00370B25">
            <w:pPr>
              <w:jc w:val="right"/>
              <w:rPr>
                <w:b/>
                <w:bCs/>
                <w:color w:val="000000"/>
                <w:sz w:val="14"/>
                <w:szCs w:val="14"/>
              </w:rPr>
            </w:pPr>
            <w:r>
              <w:rPr>
                <w:b/>
                <w:bCs/>
                <w:color w:val="000000"/>
                <w:sz w:val="14"/>
                <w:szCs w:val="14"/>
              </w:rPr>
              <w:t>1</w:t>
            </w:r>
          </w:p>
        </w:tc>
      </w:tr>
      <w:tr w:rsidR="00370B25" w:rsidRPr="00BF4323" w:rsidTr="00F325DD">
        <w:trPr>
          <w:trHeight w:hRule="exact" w:val="245"/>
          <w:jc w:val="center"/>
        </w:trPr>
        <w:tc>
          <w:tcPr>
            <w:tcW w:w="375" w:type="dxa"/>
            <w:tcBorders>
              <w:top w:val="nil"/>
              <w:left w:val="nil"/>
              <w:bottom w:val="single" w:sz="12" w:space="0" w:color="auto"/>
              <w:right w:val="nil"/>
            </w:tcBorders>
            <w:shd w:val="clear" w:color="auto" w:fill="auto"/>
            <w:vAlign w:val="center"/>
            <w:hideMark/>
          </w:tcPr>
          <w:p w:rsidR="00370B25" w:rsidRPr="00BF4323" w:rsidRDefault="00370B25" w:rsidP="00370B25">
            <w:pPr>
              <w:rPr>
                <w:b/>
                <w:bCs/>
                <w:sz w:val="15"/>
                <w:szCs w:val="15"/>
              </w:rPr>
            </w:pPr>
          </w:p>
        </w:tc>
        <w:tc>
          <w:tcPr>
            <w:tcW w:w="1787" w:type="dxa"/>
            <w:tcBorders>
              <w:top w:val="nil"/>
              <w:left w:val="nil"/>
              <w:bottom w:val="single" w:sz="12" w:space="0" w:color="auto"/>
              <w:right w:val="nil"/>
            </w:tcBorders>
            <w:shd w:val="clear" w:color="auto" w:fill="auto"/>
            <w:vAlign w:val="center"/>
            <w:hideMark/>
          </w:tcPr>
          <w:p w:rsidR="00370B25" w:rsidRPr="00BF4323" w:rsidRDefault="00370B25" w:rsidP="00370B25">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sz w:val="15"/>
                <w:szCs w:val="15"/>
              </w:rPr>
            </w:pPr>
            <w:r w:rsidRPr="00BF4323">
              <w:rPr>
                <w:rFonts w:eastAsia="Arial Unicode MS"/>
                <w:sz w:val="15"/>
                <w:szCs w:val="15"/>
              </w:rPr>
              <w:t> </w:t>
            </w:r>
          </w:p>
        </w:tc>
        <w:tc>
          <w:tcPr>
            <w:tcW w:w="718"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370B25" w:rsidRPr="00BF4323" w:rsidRDefault="00370B25" w:rsidP="00370B25">
            <w:pPr>
              <w:jc w:val="right"/>
              <w:rPr>
                <w:rFonts w:eastAsia="Arial Unicode MS"/>
                <w:b/>
                <w:bCs/>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b/>
                <w:bCs/>
                <w:sz w:val="15"/>
                <w:szCs w:val="15"/>
              </w:rPr>
            </w:pPr>
            <w:r w:rsidRPr="00BF4323">
              <w:rPr>
                <w:rFonts w:eastAsia="Arial Unicode MS"/>
                <w:b/>
                <w:bC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70B25" w:rsidRPr="00BF4323" w:rsidRDefault="00370B25" w:rsidP="00370B25">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70B25" w:rsidRPr="00BF4323" w:rsidRDefault="00370B25" w:rsidP="00370B25">
            <w:pPr>
              <w:jc w:val="right"/>
              <w:rPr>
                <w:b/>
                <w:bCs/>
                <w:sz w:val="13"/>
                <w:szCs w:val="13"/>
              </w:rPr>
            </w:pPr>
          </w:p>
        </w:tc>
        <w:tc>
          <w:tcPr>
            <w:tcW w:w="663" w:type="dxa"/>
            <w:tcBorders>
              <w:top w:val="nil"/>
              <w:left w:val="nil"/>
              <w:right w:val="nil"/>
            </w:tcBorders>
            <w:shd w:val="clear" w:color="auto" w:fill="auto"/>
            <w:tcMar>
              <w:left w:w="29" w:type="dxa"/>
              <w:right w:w="29" w:type="dxa"/>
            </w:tcMar>
            <w:hideMark/>
          </w:tcPr>
          <w:p w:rsidR="00370B25" w:rsidRPr="00BF4323" w:rsidRDefault="00370B25" w:rsidP="00370B25">
            <w:pPr>
              <w:jc w:val="right"/>
              <w:rPr>
                <w:b/>
                <w:bCs/>
                <w:sz w:val="13"/>
                <w:szCs w:val="13"/>
              </w:rPr>
            </w:pPr>
          </w:p>
        </w:tc>
      </w:tr>
      <w:tr w:rsidR="00370B25" w:rsidRPr="00BF4323" w:rsidTr="00F325DD">
        <w:trPr>
          <w:trHeight w:hRule="exact" w:val="245"/>
          <w:jc w:val="center"/>
        </w:trPr>
        <w:tc>
          <w:tcPr>
            <w:tcW w:w="8943" w:type="dxa"/>
            <w:gridSpan w:val="11"/>
            <w:tcBorders>
              <w:top w:val="single" w:sz="12" w:space="0" w:color="auto"/>
              <w:left w:val="nil"/>
              <w:right w:val="nil"/>
            </w:tcBorders>
            <w:shd w:val="clear" w:color="auto" w:fill="auto"/>
            <w:vAlign w:val="center"/>
          </w:tcPr>
          <w:p w:rsidR="00370B25" w:rsidRPr="00F325DD" w:rsidRDefault="00370B25" w:rsidP="00370B25">
            <w:pPr>
              <w:ind w:right="29"/>
              <w:jc w:val="right"/>
              <w:rPr>
                <w:sz w:val="14"/>
                <w:szCs w:val="14"/>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FE32A5">
            <w:pPr>
              <w:tabs>
                <w:tab w:val="left" w:pos="8618"/>
              </w:tabs>
              <w:ind w:leftChars="-104" w:left="-208" w:firstLineChars="77" w:firstLine="208"/>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proofErr w:type="spellStart"/>
            <w:r w:rsidRPr="00BF4323">
              <w:rPr>
                <w:sz w:val="15"/>
                <w:szCs w:val="15"/>
              </w:rPr>
              <w:t>Equipments</w:t>
            </w:r>
            <w:proofErr w:type="spellEnd"/>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16614D" w:rsidRPr="00BF4323" w:rsidTr="00654B02">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FY19</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59.21</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794.77</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1,229.51</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860.48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1,119.52</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2,016.59</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1,129.18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616.90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1,466.32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887.27</w:t>
            </w:r>
          </w:p>
        </w:tc>
      </w:tr>
      <w:tr w:rsidR="0016614D" w:rsidRPr="00BF4323" w:rsidTr="00654B02">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FY20</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61.43</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841.44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1,280.54</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830.28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1,327.78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1,894.55</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1,252.79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647.03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1,129.99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982.56</w:t>
            </w:r>
          </w:p>
        </w:tc>
      </w:tr>
      <w:tr w:rsidR="0016614D" w:rsidRPr="00BF4323" w:rsidTr="008F0947">
        <w:trPr>
          <w:trHeight w:val="202"/>
        </w:trPr>
        <w:tc>
          <w:tcPr>
            <w:tcW w:w="1018" w:type="dxa"/>
            <w:shd w:val="clear" w:color="auto" w:fill="auto"/>
            <w:vAlign w:val="center"/>
          </w:tcPr>
          <w:p w:rsidR="0016614D" w:rsidRPr="00BF4323" w:rsidRDefault="0016614D" w:rsidP="0016614D">
            <w:pPr>
              <w:tabs>
                <w:tab w:val="left" w:pos="8618"/>
              </w:tabs>
              <w:rPr>
                <w:sz w:val="15"/>
                <w:szCs w:val="15"/>
              </w:rPr>
            </w:pPr>
            <w:r>
              <w:rPr>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62.26</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903.14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1,355.88</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776.77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1,210.79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1,624.56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1,256.13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669.74</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1,393.65</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1,185.14</w:t>
            </w:r>
          </w:p>
        </w:tc>
      </w:tr>
      <w:tr w:rsidR="0016614D" w:rsidRPr="00BF4323" w:rsidTr="008F0947">
        <w:trPr>
          <w:trHeight w:val="202"/>
        </w:trPr>
        <w:tc>
          <w:tcPr>
            <w:tcW w:w="1018" w:type="dxa"/>
            <w:shd w:val="clear" w:color="auto" w:fill="auto"/>
            <w:vAlign w:val="center"/>
          </w:tcPr>
          <w:p w:rsidR="0016614D" w:rsidRDefault="0016614D" w:rsidP="0016614D">
            <w:pPr>
              <w:tabs>
                <w:tab w:val="left" w:pos="8618"/>
              </w:tabs>
              <w:rPr>
                <w:sz w:val="15"/>
                <w:szCs w:val="15"/>
              </w:rPr>
            </w:pPr>
            <w:r>
              <w:rPr>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60.74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1,185.12</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1,515.73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1,069.93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1,374.19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2,620.02</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1,203.23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1,012.50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1,995.82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1,360.17</w:t>
            </w:r>
          </w:p>
        </w:tc>
      </w:tr>
      <w:tr w:rsidR="0016614D" w:rsidRPr="00BF4323" w:rsidTr="008F0947">
        <w:trPr>
          <w:trHeight w:val="202"/>
        </w:trPr>
        <w:tc>
          <w:tcPr>
            <w:tcW w:w="1018" w:type="dxa"/>
            <w:shd w:val="clear" w:color="auto" w:fill="auto"/>
            <w:vAlign w:val="center"/>
          </w:tcPr>
          <w:p w:rsidR="0016614D" w:rsidRDefault="0016614D" w:rsidP="0016614D">
            <w:pPr>
              <w:tabs>
                <w:tab w:val="left" w:pos="8618"/>
              </w:tabs>
              <w:rPr>
                <w:sz w:val="15"/>
                <w:szCs w:val="15"/>
              </w:rPr>
            </w:pPr>
            <w:r>
              <w:rPr>
                <w:sz w:val="15"/>
                <w:szCs w:val="15"/>
              </w:rPr>
              <w:t>FY23</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73.97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w:t>
            </w:r>
            <w:r w:rsidR="00B26100" w:rsidRPr="00B26100">
              <w:rPr>
                <w:b/>
                <w:bCs/>
                <w:color w:val="000000"/>
                <w:sz w:val="14"/>
                <w:szCs w:val="14"/>
              </w:rPr>
              <w:t>,</w:t>
            </w:r>
            <w:r w:rsidRPr="00B26100">
              <w:rPr>
                <w:b/>
                <w:bCs/>
                <w:color w:val="000000"/>
                <w:sz w:val="14"/>
                <w:szCs w:val="14"/>
              </w:rPr>
              <w:t>438.18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734.23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276.95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563.57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837.54</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276.77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346.42</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292.58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459.75</w:t>
            </w:r>
          </w:p>
        </w:tc>
      </w:tr>
      <w:tr w:rsidR="0016614D" w:rsidRPr="00BF4323" w:rsidTr="00470014">
        <w:trPr>
          <w:trHeight w:val="202"/>
        </w:trPr>
        <w:tc>
          <w:tcPr>
            <w:tcW w:w="1018" w:type="dxa"/>
            <w:shd w:val="clear" w:color="auto" w:fill="auto"/>
          </w:tcPr>
          <w:p w:rsidR="0016614D" w:rsidRPr="00BF4323" w:rsidRDefault="0016614D" w:rsidP="0016614D">
            <w:pPr>
              <w:tabs>
                <w:tab w:val="left" w:pos="8618"/>
              </w:tabs>
              <w:rPr>
                <w:sz w:val="15"/>
                <w:szCs w:val="15"/>
              </w:rPr>
            </w:pPr>
          </w:p>
        </w:tc>
        <w:tc>
          <w:tcPr>
            <w:tcW w:w="688" w:type="dxa"/>
            <w:shd w:val="clear" w:color="auto" w:fill="auto"/>
            <w:vAlign w:val="center"/>
          </w:tcPr>
          <w:p w:rsidR="0016614D" w:rsidRPr="00B26100" w:rsidRDefault="0016614D" w:rsidP="0016614D">
            <w:pPr>
              <w:tabs>
                <w:tab w:val="left" w:pos="8618"/>
              </w:tabs>
              <w:jc w:val="right"/>
              <w:rPr>
                <w:b/>
                <w:bCs/>
                <w:sz w:val="14"/>
                <w:szCs w:val="14"/>
              </w:rPr>
            </w:pPr>
          </w:p>
        </w:tc>
        <w:tc>
          <w:tcPr>
            <w:tcW w:w="660" w:type="dxa"/>
            <w:shd w:val="clear" w:color="auto" w:fill="auto"/>
            <w:vAlign w:val="center"/>
          </w:tcPr>
          <w:p w:rsidR="0016614D" w:rsidRPr="00B26100" w:rsidRDefault="0016614D" w:rsidP="0016614D">
            <w:pPr>
              <w:tabs>
                <w:tab w:val="left" w:pos="8618"/>
              </w:tabs>
              <w:jc w:val="right"/>
              <w:rPr>
                <w:b/>
                <w:bCs/>
                <w:sz w:val="14"/>
                <w:szCs w:val="14"/>
              </w:rPr>
            </w:pPr>
          </w:p>
        </w:tc>
        <w:tc>
          <w:tcPr>
            <w:tcW w:w="731" w:type="dxa"/>
            <w:gridSpan w:val="2"/>
            <w:shd w:val="clear" w:color="auto" w:fill="auto"/>
            <w:vAlign w:val="center"/>
          </w:tcPr>
          <w:p w:rsidR="0016614D" w:rsidRPr="00B26100" w:rsidRDefault="0016614D" w:rsidP="0016614D">
            <w:pPr>
              <w:jc w:val="right"/>
              <w:rPr>
                <w:sz w:val="14"/>
                <w:szCs w:val="14"/>
              </w:rPr>
            </w:pPr>
          </w:p>
        </w:tc>
        <w:tc>
          <w:tcPr>
            <w:tcW w:w="801"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722" w:type="dxa"/>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470014">
        <w:trPr>
          <w:trHeight w:val="202"/>
        </w:trPr>
        <w:tc>
          <w:tcPr>
            <w:tcW w:w="1018" w:type="dxa"/>
            <w:shd w:val="clear" w:color="auto" w:fill="auto"/>
            <w:vAlign w:val="center"/>
          </w:tcPr>
          <w:p w:rsidR="0016614D" w:rsidRPr="00F31870" w:rsidRDefault="0016614D" w:rsidP="0016614D">
            <w:pPr>
              <w:rPr>
                <w:b/>
                <w:bCs/>
                <w:sz w:val="15"/>
                <w:szCs w:val="15"/>
              </w:rPr>
            </w:pPr>
            <w:r w:rsidRPr="00F31870">
              <w:rPr>
                <w:b/>
                <w:bCs/>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64.34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886.91</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1,306.56</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865.55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1,328.39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1,503.23</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1,442.83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665.48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1,429.66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1,148.70</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BF4323">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65.05</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914.85</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1,381.79</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859.36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1,250.31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1,565.81</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1,490.11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672.73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1,337.17</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1,214.59</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61.77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908.87</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1,379.42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628.77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1,125.23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1,600.29</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1,040.51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673.45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1,414.88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1,210.42</w:t>
            </w:r>
          </w:p>
        </w:tc>
      </w:tr>
      <w:tr w:rsidR="0016614D" w:rsidRPr="00BF4323" w:rsidTr="00847423">
        <w:trPr>
          <w:trHeight w:val="202"/>
        </w:trPr>
        <w:tc>
          <w:tcPr>
            <w:tcW w:w="1018" w:type="dxa"/>
            <w:shd w:val="clear" w:color="auto" w:fill="auto"/>
            <w:vAlign w:val="center"/>
          </w:tcPr>
          <w:p w:rsidR="0016614D" w:rsidRPr="00BF4323" w:rsidRDefault="0016614D" w:rsidP="0016614D">
            <w:pPr>
              <w:rPr>
                <w:sz w:val="15"/>
                <w:szCs w:val="15"/>
              </w:rPr>
            </w:pPr>
            <w:r w:rsidRPr="00137AB7">
              <w:rPr>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58.35 </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901.92 </w:t>
            </w:r>
          </w:p>
        </w:tc>
        <w:tc>
          <w:tcPr>
            <w:tcW w:w="731"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1,355.75 </w:t>
            </w:r>
          </w:p>
        </w:tc>
        <w:tc>
          <w:tcPr>
            <w:tcW w:w="801"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753.40 </w:t>
            </w:r>
          </w:p>
        </w:tc>
        <w:tc>
          <w:tcPr>
            <w:tcW w:w="90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       1,139.24 </w:t>
            </w:r>
          </w:p>
        </w:tc>
        <w:tc>
          <w:tcPr>
            <w:tcW w:w="72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1,828.92 </w:t>
            </w:r>
          </w:p>
        </w:tc>
        <w:tc>
          <w:tcPr>
            <w:tcW w:w="722" w:type="dxa"/>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1,051.05 </w:t>
            </w:r>
          </w:p>
        </w:tc>
        <w:tc>
          <w:tcPr>
            <w:tcW w:w="72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667.31 </w:t>
            </w:r>
          </w:p>
        </w:tc>
        <w:tc>
          <w:tcPr>
            <w:tcW w:w="900" w:type="dxa"/>
            <w:gridSpan w:val="2"/>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1,392.89 </w:t>
            </w:r>
          </w:p>
        </w:tc>
        <w:tc>
          <w:tcPr>
            <w:tcW w:w="990" w:type="dxa"/>
            <w:shd w:val="clear" w:color="auto" w:fill="auto"/>
            <w:vAlign w:val="center"/>
          </w:tcPr>
          <w:p w:rsidR="0016614D" w:rsidRPr="00B26100" w:rsidRDefault="0016614D" w:rsidP="0016614D">
            <w:pPr>
              <w:jc w:val="right"/>
              <w:rPr>
                <w:sz w:val="14"/>
                <w:szCs w:val="14"/>
              </w:rPr>
            </w:pPr>
            <w:r w:rsidRPr="00B26100">
              <w:rPr>
                <w:color w:val="000000"/>
                <w:sz w:val="14"/>
                <w:szCs w:val="14"/>
              </w:rPr>
              <w:t xml:space="preserve">1,166.85 </w:t>
            </w:r>
          </w:p>
        </w:tc>
      </w:tr>
      <w:tr w:rsidR="0016614D" w:rsidRPr="00BF4323" w:rsidTr="00654B02">
        <w:trPr>
          <w:trHeight w:val="202"/>
        </w:trPr>
        <w:tc>
          <w:tcPr>
            <w:tcW w:w="1018" w:type="dxa"/>
            <w:shd w:val="clear" w:color="auto" w:fill="auto"/>
            <w:vAlign w:val="center"/>
          </w:tcPr>
          <w:p w:rsidR="0016614D" w:rsidRPr="00BF4323" w:rsidRDefault="0016614D" w:rsidP="0016614D">
            <w:pPr>
              <w:jc w:val="center"/>
              <w:rPr>
                <w:sz w:val="15"/>
                <w:szCs w:val="15"/>
              </w:rPr>
            </w:pP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sz w:val="14"/>
                <w:szCs w:val="14"/>
              </w:rPr>
            </w:pPr>
          </w:p>
        </w:tc>
        <w:tc>
          <w:tcPr>
            <w:tcW w:w="801"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722" w:type="dxa"/>
            <w:shd w:val="clear" w:color="auto" w:fill="auto"/>
            <w:vAlign w:val="center"/>
          </w:tcPr>
          <w:p w:rsidR="0016614D" w:rsidRPr="00B26100" w:rsidRDefault="0016614D" w:rsidP="0016614D">
            <w:pPr>
              <w:jc w:val="right"/>
              <w:rPr>
                <w:sz w:val="14"/>
                <w:szCs w:val="14"/>
              </w:rPr>
            </w:pPr>
          </w:p>
        </w:tc>
        <w:tc>
          <w:tcPr>
            <w:tcW w:w="720" w:type="dxa"/>
            <w:gridSpan w:val="2"/>
            <w:shd w:val="clear" w:color="auto" w:fill="auto"/>
            <w:vAlign w:val="center"/>
          </w:tcPr>
          <w:p w:rsidR="0016614D" w:rsidRPr="00B26100" w:rsidRDefault="0016614D" w:rsidP="0016614D">
            <w:pPr>
              <w:jc w:val="right"/>
              <w:rPr>
                <w:sz w:val="14"/>
                <w:szCs w:val="14"/>
              </w:rPr>
            </w:pPr>
          </w:p>
        </w:tc>
        <w:tc>
          <w:tcPr>
            <w:tcW w:w="900" w:type="dxa"/>
            <w:gridSpan w:val="2"/>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654B02">
        <w:trPr>
          <w:trHeight w:val="202"/>
        </w:trPr>
        <w:tc>
          <w:tcPr>
            <w:tcW w:w="1018" w:type="dxa"/>
            <w:shd w:val="clear" w:color="auto" w:fill="auto"/>
            <w:vAlign w:val="center"/>
          </w:tcPr>
          <w:p w:rsidR="0016614D" w:rsidRPr="00F31870" w:rsidRDefault="0016614D" w:rsidP="0016614D">
            <w:pPr>
              <w:rPr>
                <w:b/>
                <w:bCs/>
                <w:sz w:val="15"/>
                <w:szCs w:val="15"/>
              </w:rPr>
            </w:pPr>
            <w:r w:rsidRPr="00F31870">
              <w:rPr>
                <w:b/>
                <w:bCs/>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57.65</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967.48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1,373.29</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799.74</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1,228.21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2,218.01</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1,076.00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757.21</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1,411.99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1,202.02</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137AB7">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61.64</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1,181.90</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1,526.16</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1,192.97</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1,329.83</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2,619.06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1,240.70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1,017.83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1,931.21</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1,335.83</w:t>
            </w:r>
          </w:p>
        </w:tc>
      </w:tr>
      <w:tr w:rsidR="0016614D" w:rsidRPr="00BF4323" w:rsidTr="00847423">
        <w:trPr>
          <w:trHeight w:val="202"/>
        </w:trPr>
        <w:tc>
          <w:tcPr>
            <w:tcW w:w="1018" w:type="dxa"/>
            <w:shd w:val="clear" w:color="auto" w:fill="auto"/>
            <w:tcMar>
              <w:left w:w="29" w:type="dxa"/>
              <w:right w:w="29" w:type="dxa"/>
            </w:tcMar>
            <w:vAlign w:val="center"/>
          </w:tcPr>
          <w:p w:rsidR="0016614D" w:rsidRPr="00137AB7" w:rsidRDefault="0016614D" w:rsidP="0016614D">
            <w:pPr>
              <w:ind w:left="-122"/>
              <w:rPr>
                <w:sz w:val="15"/>
                <w:szCs w:val="15"/>
              </w:rPr>
            </w:pPr>
            <w:r>
              <w:rPr>
                <w:sz w:val="15"/>
                <w:szCs w:val="15"/>
              </w:rPr>
              <w:t xml:space="preserve">   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66.17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1,213.66</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1,470.84</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1,182.46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1,382.97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2,745.72</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1,253.01</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1,030.85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1,787.61</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1,425.59</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Pr>
                <w:color w:val="000000"/>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58.00</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1,377.44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1,692.62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1,104.55</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1,555.75</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2,897.27</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1,243.19</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1,244.10</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2,852.46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1,477.25</w:t>
            </w:r>
          </w:p>
        </w:tc>
      </w:tr>
      <w:tr w:rsidR="0016614D" w:rsidRPr="00BF4323" w:rsidTr="00654B02">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FY23</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60" w:type="dxa"/>
            <w:shd w:val="clear" w:color="auto" w:fill="auto"/>
            <w:vAlign w:val="center"/>
          </w:tcPr>
          <w:p w:rsidR="0016614D" w:rsidRPr="00B26100" w:rsidRDefault="0016614D" w:rsidP="0016614D">
            <w:pPr>
              <w:jc w:val="right"/>
              <w:rPr>
                <w:b/>
                <w:bCs/>
                <w:color w:val="000000"/>
                <w:sz w:val="14"/>
                <w:szCs w:val="14"/>
              </w:rPr>
            </w:pPr>
          </w:p>
        </w:tc>
        <w:tc>
          <w:tcPr>
            <w:tcW w:w="731" w:type="dxa"/>
            <w:gridSpan w:val="2"/>
            <w:shd w:val="clear" w:color="auto" w:fill="auto"/>
            <w:vAlign w:val="center"/>
          </w:tcPr>
          <w:p w:rsidR="0016614D" w:rsidRPr="00B26100" w:rsidRDefault="0016614D" w:rsidP="0016614D">
            <w:pPr>
              <w:jc w:val="right"/>
              <w:rPr>
                <w:color w:val="000000"/>
                <w:sz w:val="14"/>
                <w:szCs w:val="14"/>
              </w:rPr>
            </w:pPr>
          </w:p>
        </w:tc>
        <w:tc>
          <w:tcPr>
            <w:tcW w:w="801"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722" w:type="dxa"/>
            <w:shd w:val="clear" w:color="auto" w:fill="auto"/>
            <w:vAlign w:val="center"/>
          </w:tcPr>
          <w:p w:rsidR="0016614D" w:rsidRPr="00B26100" w:rsidRDefault="0016614D" w:rsidP="0016614D">
            <w:pPr>
              <w:jc w:val="right"/>
              <w:rPr>
                <w:color w:val="000000"/>
                <w:sz w:val="14"/>
                <w:szCs w:val="14"/>
              </w:rPr>
            </w:pPr>
          </w:p>
        </w:tc>
        <w:tc>
          <w:tcPr>
            <w:tcW w:w="720" w:type="dxa"/>
            <w:gridSpan w:val="2"/>
            <w:shd w:val="clear" w:color="auto" w:fill="auto"/>
            <w:vAlign w:val="center"/>
          </w:tcPr>
          <w:p w:rsidR="0016614D" w:rsidRPr="00B26100" w:rsidRDefault="0016614D" w:rsidP="0016614D">
            <w:pPr>
              <w:jc w:val="right"/>
              <w:rPr>
                <w:color w:val="000000"/>
                <w:sz w:val="14"/>
                <w:szCs w:val="14"/>
              </w:rPr>
            </w:pPr>
          </w:p>
        </w:tc>
        <w:tc>
          <w:tcPr>
            <w:tcW w:w="900" w:type="dxa"/>
            <w:gridSpan w:val="2"/>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Default="0016614D" w:rsidP="0016614D">
            <w:pPr>
              <w:rPr>
                <w:color w:val="000000"/>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64.17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1,345.54</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1,608.40</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1291.12</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1,538.00</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2,895.90</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1,247.12</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1,226.36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2,410.09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1,418.02</w:t>
            </w:r>
          </w:p>
        </w:tc>
      </w:tr>
      <w:tr w:rsidR="0016614D" w:rsidRPr="00BF4323" w:rsidTr="00847423">
        <w:trPr>
          <w:trHeight w:val="202"/>
        </w:trPr>
        <w:tc>
          <w:tcPr>
            <w:tcW w:w="1018" w:type="dxa"/>
            <w:shd w:val="clear" w:color="auto" w:fill="auto"/>
            <w:tcMar>
              <w:left w:w="29" w:type="dxa"/>
              <w:right w:w="29" w:type="dxa"/>
            </w:tcMar>
            <w:vAlign w:val="center"/>
          </w:tcPr>
          <w:p w:rsidR="0016614D" w:rsidRDefault="0016614D" w:rsidP="0016614D">
            <w:pPr>
              <w:rPr>
                <w:color w:val="000000"/>
                <w:sz w:val="15"/>
                <w:szCs w:val="15"/>
              </w:rPr>
            </w:pPr>
            <w:r>
              <w:rPr>
                <w:color w:val="000000"/>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68.87</w:t>
            </w:r>
          </w:p>
        </w:tc>
        <w:tc>
          <w:tcPr>
            <w:tcW w:w="660"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1,319.96</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1,582.32</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1216.59</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1,499.05</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2,833.04</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1,276.34</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1,205.49</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2,510.06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1,385.11</w:t>
            </w:r>
          </w:p>
        </w:tc>
      </w:tr>
      <w:tr w:rsidR="0016614D" w:rsidRPr="00BF4323" w:rsidTr="00847423">
        <w:trPr>
          <w:trHeight w:val="225"/>
        </w:trPr>
        <w:tc>
          <w:tcPr>
            <w:tcW w:w="1018" w:type="dxa"/>
            <w:shd w:val="clear" w:color="auto" w:fill="auto"/>
            <w:tcMar>
              <w:left w:w="29" w:type="dxa"/>
              <w:right w:w="29" w:type="dxa"/>
            </w:tcMar>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79.12</w:t>
            </w:r>
          </w:p>
        </w:tc>
        <w:tc>
          <w:tcPr>
            <w:tcW w:w="66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485.88</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819.77</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315.51</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585.16</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824.76</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263.06</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381.38</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229.16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510.02</w:t>
            </w:r>
          </w:p>
        </w:tc>
      </w:tr>
      <w:tr w:rsidR="0016614D" w:rsidRPr="00BF4323" w:rsidTr="008F2F04">
        <w:trPr>
          <w:trHeight w:val="252"/>
        </w:trPr>
        <w:tc>
          <w:tcPr>
            <w:tcW w:w="1018" w:type="dxa"/>
            <w:shd w:val="clear" w:color="auto" w:fill="auto"/>
            <w:tcMar>
              <w:left w:w="58" w:type="dxa"/>
              <w:right w:w="202" w:type="dxa"/>
            </w:tcMar>
            <w:vAlign w:val="center"/>
          </w:tcPr>
          <w:p w:rsidR="0016614D" w:rsidRPr="00BF4323" w:rsidRDefault="0016614D" w:rsidP="0016614D">
            <w:pPr>
              <w:rPr>
                <w:sz w:val="15"/>
                <w:szCs w:val="15"/>
              </w:rPr>
            </w:pPr>
            <w:r w:rsidRPr="00137AB7">
              <w:rPr>
                <w:sz w:val="15"/>
                <w:szCs w:val="15"/>
              </w:rPr>
              <w:t>Apr-Jun</w:t>
            </w:r>
          </w:p>
        </w:tc>
        <w:tc>
          <w:tcPr>
            <w:tcW w:w="688" w:type="dxa"/>
            <w:shd w:val="clear" w:color="auto" w:fill="auto"/>
            <w:vAlign w:val="center"/>
          </w:tcPr>
          <w:p w:rsidR="0016614D" w:rsidRPr="00B26100" w:rsidRDefault="00B26100" w:rsidP="0016614D">
            <w:pPr>
              <w:jc w:val="right"/>
              <w:rPr>
                <w:b/>
                <w:bCs/>
                <w:color w:val="000000"/>
                <w:sz w:val="14"/>
                <w:szCs w:val="14"/>
              </w:rPr>
            </w:pPr>
            <w:r w:rsidRPr="00B26100">
              <w:rPr>
                <w:b/>
                <w:bCs/>
                <w:color w:val="000000"/>
                <w:sz w:val="14"/>
                <w:szCs w:val="14"/>
              </w:rPr>
              <w:t>73.97</w:t>
            </w:r>
          </w:p>
        </w:tc>
        <w:tc>
          <w:tcPr>
            <w:tcW w:w="66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601.33</w:t>
            </w:r>
          </w:p>
        </w:tc>
        <w:tc>
          <w:tcPr>
            <w:tcW w:w="73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926.43</w:t>
            </w:r>
          </w:p>
        </w:tc>
        <w:tc>
          <w:tcPr>
            <w:tcW w:w="80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284.56</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632.08</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796.45</w:t>
            </w:r>
          </w:p>
        </w:tc>
        <w:tc>
          <w:tcPr>
            <w:tcW w:w="72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320.57</w:t>
            </w:r>
          </w:p>
        </w:tc>
        <w:tc>
          <w:tcPr>
            <w:tcW w:w="72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572.43</w:t>
            </w:r>
          </w:p>
        </w:tc>
        <w:tc>
          <w:tcPr>
            <w:tcW w:w="90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w:t>
            </w:r>
            <w:r w:rsidR="00B26100" w:rsidRPr="00B26100">
              <w:rPr>
                <w:color w:val="000000"/>
                <w:sz w:val="14"/>
                <w:szCs w:val="14"/>
              </w:rPr>
              <w:t>,</w:t>
            </w:r>
            <w:r w:rsidRPr="00B26100">
              <w:rPr>
                <w:color w:val="000000"/>
                <w:sz w:val="14"/>
                <w:szCs w:val="14"/>
              </w:rPr>
              <w:t>021.02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w:t>
            </w:r>
            <w:r w:rsidR="00B26100" w:rsidRPr="00B26100">
              <w:rPr>
                <w:color w:val="000000"/>
                <w:sz w:val="14"/>
                <w:szCs w:val="14"/>
              </w:rPr>
              <w:t>,</w:t>
            </w:r>
            <w:r w:rsidRPr="00B26100">
              <w:rPr>
                <w:color w:val="000000"/>
                <w:sz w:val="14"/>
                <w:szCs w:val="14"/>
              </w:rPr>
              <w:t>525.84</w:t>
            </w:r>
          </w:p>
        </w:tc>
      </w:tr>
      <w:tr w:rsidR="0016614D" w:rsidRPr="00BF4323" w:rsidTr="00FF1DC6">
        <w:trPr>
          <w:trHeight w:val="252"/>
        </w:trPr>
        <w:tc>
          <w:tcPr>
            <w:tcW w:w="1018" w:type="dxa"/>
            <w:shd w:val="clear" w:color="auto" w:fill="auto"/>
            <w:tcMar>
              <w:left w:w="58" w:type="dxa"/>
              <w:right w:w="202" w:type="dxa"/>
            </w:tcMar>
            <w:vAlign w:val="center"/>
          </w:tcPr>
          <w:p w:rsidR="0016614D" w:rsidRDefault="0016614D" w:rsidP="0016614D">
            <w:pPr>
              <w:rPr>
                <w:color w:val="000000"/>
                <w:sz w:val="15"/>
                <w:szCs w:val="15"/>
              </w:rPr>
            </w:pPr>
          </w:p>
        </w:tc>
        <w:tc>
          <w:tcPr>
            <w:tcW w:w="688" w:type="dxa"/>
            <w:shd w:val="clear" w:color="auto" w:fill="auto"/>
            <w:vAlign w:val="center"/>
          </w:tcPr>
          <w:p w:rsidR="0016614D" w:rsidRPr="002F5F4C" w:rsidRDefault="0016614D" w:rsidP="0016614D">
            <w:pPr>
              <w:jc w:val="right"/>
              <w:rPr>
                <w:b/>
                <w:bCs/>
                <w:color w:val="000000"/>
                <w:sz w:val="15"/>
                <w:szCs w:val="15"/>
              </w:rPr>
            </w:pPr>
          </w:p>
        </w:tc>
        <w:tc>
          <w:tcPr>
            <w:tcW w:w="660" w:type="dxa"/>
            <w:shd w:val="clear" w:color="auto" w:fill="auto"/>
            <w:vAlign w:val="center"/>
          </w:tcPr>
          <w:p w:rsidR="0016614D" w:rsidRPr="001B55F7" w:rsidRDefault="0016614D" w:rsidP="0016614D">
            <w:pPr>
              <w:jc w:val="right"/>
              <w:rPr>
                <w:b/>
                <w:bCs/>
                <w:color w:val="000000"/>
                <w:sz w:val="15"/>
                <w:szCs w:val="15"/>
              </w:rPr>
            </w:pPr>
          </w:p>
        </w:tc>
        <w:tc>
          <w:tcPr>
            <w:tcW w:w="731" w:type="dxa"/>
            <w:gridSpan w:val="2"/>
            <w:shd w:val="clear" w:color="auto" w:fill="auto"/>
            <w:vAlign w:val="center"/>
          </w:tcPr>
          <w:p w:rsidR="0016614D" w:rsidRPr="001B55F7" w:rsidRDefault="0016614D" w:rsidP="0016614D">
            <w:pPr>
              <w:jc w:val="right"/>
              <w:rPr>
                <w:color w:val="000000"/>
                <w:sz w:val="15"/>
                <w:szCs w:val="15"/>
              </w:rPr>
            </w:pPr>
          </w:p>
        </w:tc>
        <w:tc>
          <w:tcPr>
            <w:tcW w:w="801" w:type="dxa"/>
            <w:gridSpan w:val="2"/>
            <w:shd w:val="clear" w:color="auto" w:fill="auto"/>
            <w:vAlign w:val="center"/>
          </w:tcPr>
          <w:p w:rsidR="0016614D" w:rsidRPr="001B55F7" w:rsidRDefault="0016614D" w:rsidP="0016614D">
            <w:pPr>
              <w:jc w:val="right"/>
              <w:rPr>
                <w:color w:val="000000"/>
                <w:sz w:val="15"/>
                <w:szCs w:val="15"/>
              </w:rPr>
            </w:pPr>
          </w:p>
        </w:tc>
        <w:tc>
          <w:tcPr>
            <w:tcW w:w="900" w:type="dxa"/>
            <w:gridSpan w:val="2"/>
            <w:shd w:val="clear" w:color="auto" w:fill="auto"/>
            <w:vAlign w:val="center"/>
          </w:tcPr>
          <w:p w:rsidR="0016614D" w:rsidRPr="001B55F7" w:rsidRDefault="0016614D" w:rsidP="0016614D">
            <w:pPr>
              <w:jc w:val="right"/>
              <w:rPr>
                <w:color w:val="000000"/>
                <w:sz w:val="15"/>
                <w:szCs w:val="15"/>
              </w:rPr>
            </w:pPr>
          </w:p>
        </w:tc>
        <w:tc>
          <w:tcPr>
            <w:tcW w:w="720" w:type="dxa"/>
            <w:gridSpan w:val="2"/>
            <w:shd w:val="clear" w:color="auto" w:fill="auto"/>
            <w:vAlign w:val="center"/>
          </w:tcPr>
          <w:p w:rsidR="0016614D" w:rsidRPr="001B55F7" w:rsidRDefault="0016614D" w:rsidP="0016614D">
            <w:pPr>
              <w:jc w:val="right"/>
              <w:rPr>
                <w:color w:val="000000"/>
                <w:sz w:val="15"/>
                <w:szCs w:val="15"/>
              </w:rPr>
            </w:pPr>
          </w:p>
        </w:tc>
        <w:tc>
          <w:tcPr>
            <w:tcW w:w="722" w:type="dxa"/>
            <w:shd w:val="clear" w:color="auto" w:fill="auto"/>
            <w:vAlign w:val="center"/>
          </w:tcPr>
          <w:p w:rsidR="0016614D" w:rsidRPr="001B55F7" w:rsidRDefault="0016614D" w:rsidP="0016614D">
            <w:pPr>
              <w:jc w:val="right"/>
              <w:rPr>
                <w:color w:val="000000"/>
                <w:sz w:val="15"/>
                <w:szCs w:val="15"/>
              </w:rPr>
            </w:pPr>
          </w:p>
        </w:tc>
        <w:tc>
          <w:tcPr>
            <w:tcW w:w="720" w:type="dxa"/>
            <w:gridSpan w:val="2"/>
            <w:shd w:val="clear" w:color="auto" w:fill="auto"/>
            <w:vAlign w:val="center"/>
          </w:tcPr>
          <w:p w:rsidR="0016614D" w:rsidRPr="001B55F7" w:rsidRDefault="0016614D" w:rsidP="0016614D">
            <w:pPr>
              <w:jc w:val="right"/>
              <w:rPr>
                <w:color w:val="000000"/>
                <w:sz w:val="15"/>
                <w:szCs w:val="15"/>
              </w:rPr>
            </w:pPr>
          </w:p>
        </w:tc>
        <w:tc>
          <w:tcPr>
            <w:tcW w:w="900" w:type="dxa"/>
            <w:gridSpan w:val="2"/>
            <w:shd w:val="clear" w:color="auto" w:fill="auto"/>
            <w:vAlign w:val="center"/>
          </w:tcPr>
          <w:p w:rsidR="0016614D" w:rsidRPr="001B55F7" w:rsidRDefault="0016614D" w:rsidP="0016614D">
            <w:pPr>
              <w:jc w:val="right"/>
              <w:rPr>
                <w:color w:val="000000"/>
                <w:sz w:val="15"/>
                <w:szCs w:val="15"/>
              </w:rPr>
            </w:pPr>
          </w:p>
        </w:tc>
        <w:tc>
          <w:tcPr>
            <w:tcW w:w="990" w:type="dxa"/>
            <w:shd w:val="clear" w:color="auto" w:fill="auto"/>
            <w:vAlign w:val="center"/>
          </w:tcPr>
          <w:p w:rsidR="0016614D" w:rsidRPr="001B55F7" w:rsidRDefault="0016614D" w:rsidP="0016614D">
            <w:pPr>
              <w:jc w:val="right"/>
              <w:rPr>
                <w:color w:val="000000"/>
                <w:sz w:val="15"/>
                <w:szCs w:val="15"/>
              </w:rPr>
            </w:pPr>
          </w:p>
        </w:tc>
      </w:tr>
      <w:tr w:rsidR="0016614D"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16614D" w:rsidRPr="00BF4323" w:rsidRDefault="0016614D" w:rsidP="0016614D">
            <w:pPr>
              <w:rPr>
                <w:sz w:val="15"/>
                <w:szCs w:val="15"/>
              </w:rPr>
            </w:pPr>
          </w:p>
        </w:tc>
        <w:tc>
          <w:tcPr>
            <w:tcW w:w="688" w:type="dxa"/>
            <w:tcBorders>
              <w:bottom w:val="single" w:sz="12" w:space="0" w:color="auto"/>
            </w:tcBorders>
            <w:shd w:val="clear" w:color="auto" w:fill="auto"/>
            <w:vAlign w:val="center"/>
          </w:tcPr>
          <w:p w:rsidR="0016614D" w:rsidRPr="00BF4323" w:rsidRDefault="0016614D" w:rsidP="0016614D">
            <w:pPr>
              <w:jc w:val="right"/>
              <w:rPr>
                <w:b/>
                <w:bCs/>
                <w:sz w:val="15"/>
                <w:szCs w:val="15"/>
              </w:rPr>
            </w:pPr>
          </w:p>
        </w:tc>
        <w:tc>
          <w:tcPr>
            <w:tcW w:w="660" w:type="dxa"/>
            <w:tcBorders>
              <w:bottom w:val="single" w:sz="12" w:space="0" w:color="auto"/>
            </w:tcBorders>
            <w:shd w:val="clear" w:color="auto" w:fill="auto"/>
            <w:vAlign w:val="center"/>
          </w:tcPr>
          <w:p w:rsidR="0016614D" w:rsidRPr="00BF4323" w:rsidRDefault="0016614D" w:rsidP="0016614D">
            <w:pPr>
              <w:jc w:val="right"/>
              <w:rPr>
                <w:b/>
                <w:bCs/>
                <w:sz w:val="15"/>
                <w:szCs w:val="15"/>
              </w:rPr>
            </w:pPr>
          </w:p>
        </w:tc>
        <w:tc>
          <w:tcPr>
            <w:tcW w:w="731"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801"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0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2" w:type="dxa"/>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72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00" w:type="dxa"/>
            <w:gridSpan w:val="2"/>
            <w:tcBorders>
              <w:bottom w:val="single" w:sz="12" w:space="0" w:color="auto"/>
            </w:tcBorders>
            <w:shd w:val="clear" w:color="auto" w:fill="auto"/>
            <w:vAlign w:val="center"/>
          </w:tcPr>
          <w:p w:rsidR="0016614D" w:rsidRPr="00BF4323" w:rsidRDefault="0016614D" w:rsidP="0016614D">
            <w:pPr>
              <w:jc w:val="right"/>
              <w:rPr>
                <w:sz w:val="15"/>
                <w:szCs w:val="15"/>
              </w:rPr>
            </w:pPr>
          </w:p>
        </w:tc>
        <w:tc>
          <w:tcPr>
            <w:tcW w:w="990" w:type="dxa"/>
            <w:tcBorders>
              <w:bottom w:val="single" w:sz="12" w:space="0" w:color="auto"/>
            </w:tcBorders>
            <w:shd w:val="clear" w:color="auto" w:fill="auto"/>
            <w:vAlign w:val="center"/>
          </w:tcPr>
          <w:p w:rsidR="0016614D" w:rsidRPr="00BF4323" w:rsidRDefault="0016614D" w:rsidP="0016614D">
            <w:pPr>
              <w:jc w:val="right"/>
              <w:rPr>
                <w:sz w:val="15"/>
                <w:szCs w:val="15"/>
              </w:rPr>
            </w:pPr>
          </w:p>
        </w:tc>
      </w:tr>
      <w:tr w:rsidR="0016614D"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16614D" w:rsidRPr="002829E5" w:rsidRDefault="0016614D" w:rsidP="0016614D">
            <w:pPr>
              <w:ind w:right="-169"/>
              <w:jc w:val="right"/>
              <w:rPr>
                <w:sz w:val="12"/>
                <w:szCs w:val="12"/>
              </w:rPr>
            </w:pPr>
            <w:r>
              <w:rPr>
                <w:sz w:val="13"/>
                <w:szCs w:val="13"/>
              </w:rPr>
              <w:t xml:space="preserve">    </w:t>
            </w:r>
            <w:r w:rsidRPr="00BF4323">
              <w:rPr>
                <w:sz w:val="13"/>
                <w:szCs w:val="13"/>
              </w:rPr>
              <w:t>Source: Pakistan Bureau of Statistics</w:t>
            </w:r>
          </w:p>
        </w:tc>
      </w:tr>
      <w:tr w:rsidR="0016614D" w:rsidRPr="00BF4323" w:rsidTr="00FC4B7E">
        <w:trPr>
          <w:trHeight w:val="202"/>
        </w:trPr>
        <w:tc>
          <w:tcPr>
            <w:tcW w:w="8850" w:type="dxa"/>
            <w:gridSpan w:val="17"/>
            <w:shd w:val="clear" w:color="auto" w:fill="auto"/>
            <w:tcMar>
              <w:left w:w="58" w:type="dxa"/>
              <w:right w:w="202" w:type="dxa"/>
            </w:tcMar>
            <w:vAlign w:val="center"/>
          </w:tcPr>
          <w:p w:rsidR="0016614D" w:rsidRPr="00BF4323" w:rsidRDefault="0016614D" w:rsidP="0016614D">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16614D"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16614D" w:rsidRPr="00BF4323" w:rsidRDefault="0016614D" w:rsidP="0016614D">
            <w:pPr>
              <w:jc w:val="center"/>
              <w:rPr>
                <w:sz w:val="15"/>
                <w:szCs w:val="15"/>
              </w:rPr>
            </w:pPr>
            <w:r w:rsidRPr="00BF4323">
              <w:rPr>
                <w:sz w:val="23"/>
                <w:szCs w:val="23"/>
              </w:rPr>
              <w:t>(1990-91= 100)</w:t>
            </w:r>
          </w:p>
        </w:tc>
      </w:tr>
      <w:tr w:rsidR="0016614D"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16614D" w:rsidRPr="00BF4323" w:rsidRDefault="0016614D" w:rsidP="0016614D">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b/>
                <w:bCs/>
                <w:sz w:val="15"/>
                <w:szCs w:val="15"/>
              </w:rPr>
            </w:pPr>
            <w:r w:rsidRPr="00BF4323">
              <w:rPr>
                <w:b/>
                <w:bCs/>
                <w:sz w:val="15"/>
                <w:szCs w:val="15"/>
              </w:rPr>
              <w:t>All</w:t>
            </w:r>
          </w:p>
          <w:p w:rsidR="0016614D" w:rsidRPr="00BF4323" w:rsidRDefault="0016614D" w:rsidP="0016614D">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Food</w:t>
            </w:r>
          </w:p>
          <w:p w:rsidR="0016614D" w:rsidRPr="00BF4323" w:rsidRDefault="0016614D" w:rsidP="0016614D">
            <w:pPr>
              <w:jc w:val="center"/>
              <w:rPr>
                <w:sz w:val="15"/>
                <w:szCs w:val="15"/>
              </w:rPr>
            </w:pPr>
            <w:r w:rsidRPr="00BF4323">
              <w:rPr>
                <w:sz w:val="15"/>
                <w:szCs w:val="15"/>
              </w:rPr>
              <w:t>and live</w:t>
            </w:r>
          </w:p>
          <w:p w:rsidR="0016614D" w:rsidRPr="00BF4323" w:rsidRDefault="0016614D" w:rsidP="0016614D">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Beverages</w:t>
            </w:r>
          </w:p>
          <w:p w:rsidR="0016614D" w:rsidRPr="00BF4323" w:rsidRDefault="0016614D" w:rsidP="0016614D">
            <w:pPr>
              <w:jc w:val="center"/>
              <w:rPr>
                <w:sz w:val="15"/>
                <w:szCs w:val="15"/>
              </w:rPr>
            </w:pPr>
            <w:r w:rsidRPr="00BF4323">
              <w:rPr>
                <w:sz w:val="15"/>
                <w:szCs w:val="15"/>
              </w:rPr>
              <w:t>and</w:t>
            </w:r>
          </w:p>
          <w:p w:rsidR="0016614D" w:rsidRPr="00BF4323" w:rsidRDefault="0016614D" w:rsidP="0016614D">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Crude</w:t>
            </w:r>
          </w:p>
          <w:p w:rsidR="0016614D" w:rsidRPr="00BF4323" w:rsidRDefault="0016614D" w:rsidP="0016614D">
            <w:pPr>
              <w:jc w:val="center"/>
              <w:rPr>
                <w:sz w:val="15"/>
                <w:szCs w:val="15"/>
              </w:rPr>
            </w:pPr>
            <w:r w:rsidRPr="00BF4323">
              <w:rPr>
                <w:sz w:val="15"/>
                <w:szCs w:val="15"/>
              </w:rPr>
              <w:t>Materials</w:t>
            </w:r>
          </w:p>
          <w:p w:rsidR="0016614D" w:rsidRPr="00BF4323" w:rsidRDefault="0016614D" w:rsidP="0016614D">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Mineral</w:t>
            </w:r>
          </w:p>
          <w:p w:rsidR="0016614D" w:rsidRPr="00BF4323" w:rsidRDefault="0016614D" w:rsidP="0016614D">
            <w:pPr>
              <w:jc w:val="center"/>
              <w:rPr>
                <w:sz w:val="15"/>
                <w:szCs w:val="15"/>
              </w:rPr>
            </w:pPr>
            <w:r w:rsidRPr="00BF4323">
              <w:rPr>
                <w:sz w:val="15"/>
                <w:szCs w:val="15"/>
              </w:rPr>
              <w:t>Fuels and</w:t>
            </w:r>
          </w:p>
          <w:p w:rsidR="0016614D" w:rsidRPr="00BF4323" w:rsidRDefault="0016614D" w:rsidP="0016614D">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Veg./</w:t>
            </w:r>
          </w:p>
          <w:p w:rsidR="0016614D" w:rsidRPr="00BF4323" w:rsidRDefault="0016614D" w:rsidP="0016614D">
            <w:pPr>
              <w:jc w:val="center"/>
              <w:rPr>
                <w:sz w:val="15"/>
                <w:szCs w:val="15"/>
              </w:rPr>
            </w:pPr>
            <w:r w:rsidRPr="00BF4323">
              <w:rPr>
                <w:sz w:val="15"/>
                <w:szCs w:val="15"/>
              </w:rPr>
              <w:t>Animal</w:t>
            </w:r>
          </w:p>
          <w:p w:rsidR="0016614D" w:rsidRPr="00BF4323" w:rsidRDefault="0016614D" w:rsidP="0016614D">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Manufactured</w:t>
            </w:r>
          </w:p>
          <w:p w:rsidR="0016614D" w:rsidRPr="00BF4323" w:rsidRDefault="0016614D" w:rsidP="0016614D">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Machinery</w:t>
            </w:r>
          </w:p>
          <w:p w:rsidR="0016614D" w:rsidRPr="00BF4323" w:rsidRDefault="0016614D" w:rsidP="0016614D">
            <w:pPr>
              <w:jc w:val="center"/>
              <w:rPr>
                <w:sz w:val="15"/>
                <w:szCs w:val="15"/>
              </w:rPr>
            </w:pPr>
            <w:r w:rsidRPr="00BF4323">
              <w:rPr>
                <w:sz w:val="15"/>
                <w:szCs w:val="15"/>
              </w:rPr>
              <w:t>and Transport</w:t>
            </w:r>
          </w:p>
          <w:p w:rsidR="0016614D" w:rsidRPr="00BF4323" w:rsidRDefault="0016614D" w:rsidP="0016614D">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vAlign w:val="center"/>
          </w:tcPr>
          <w:p w:rsidR="0016614D" w:rsidRPr="00BF4323" w:rsidRDefault="0016614D" w:rsidP="0016614D">
            <w:pPr>
              <w:jc w:val="center"/>
              <w:rPr>
                <w:sz w:val="15"/>
                <w:szCs w:val="15"/>
              </w:rPr>
            </w:pPr>
            <w:r w:rsidRPr="00BF4323">
              <w:rPr>
                <w:sz w:val="15"/>
                <w:szCs w:val="15"/>
              </w:rPr>
              <w:t>Misc.</w:t>
            </w:r>
          </w:p>
          <w:p w:rsidR="0016614D" w:rsidRPr="00BF4323" w:rsidRDefault="0016614D" w:rsidP="0016614D">
            <w:pPr>
              <w:jc w:val="center"/>
              <w:rPr>
                <w:sz w:val="15"/>
                <w:szCs w:val="15"/>
              </w:rPr>
            </w:pPr>
            <w:r w:rsidRPr="00BF4323">
              <w:rPr>
                <w:sz w:val="15"/>
                <w:szCs w:val="15"/>
              </w:rPr>
              <w:t>Manufactured</w:t>
            </w:r>
          </w:p>
          <w:p w:rsidR="0016614D" w:rsidRPr="00BF4323" w:rsidRDefault="0016614D" w:rsidP="0016614D">
            <w:pPr>
              <w:jc w:val="center"/>
              <w:rPr>
                <w:sz w:val="15"/>
                <w:szCs w:val="15"/>
              </w:rPr>
            </w:pPr>
            <w:r w:rsidRPr="00BF4323">
              <w:rPr>
                <w:sz w:val="15"/>
                <w:szCs w:val="15"/>
              </w:rPr>
              <w:t>Articles</w:t>
            </w:r>
          </w:p>
        </w:tc>
      </w:tr>
      <w:tr w:rsidR="0016614D" w:rsidRPr="00BF4323" w:rsidTr="00470014">
        <w:trPr>
          <w:trHeight w:val="202"/>
        </w:trPr>
        <w:tc>
          <w:tcPr>
            <w:tcW w:w="1018" w:type="dxa"/>
            <w:tcBorders>
              <w:top w:val="single" w:sz="12" w:space="0" w:color="auto"/>
            </w:tcBorders>
            <w:shd w:val="clear" w:color="auto" w:fill="auto"/>
            <w:tcMar>
              <w:left w:w="58" w:type="dxa"/>
              <w:right w:w="202" w:type="dxa"/>
            </w:tcMar>
          </w:tcPr>
          <w:p w:rsidR="0016614D" w:rsidRPr="00BF4323" w:rsidRDefault="0016614D" w:rsidP="0016614D">
            <w:pPr>
              <w:tabs>
                <w:tab w:val="left" w:pos="8618"/>
              </w:tabs>
              <w:rPr>
                <w:sz w:val="15"/>
                <w:szCs w:val="15"/>
              </w:rPr>
            </w:pPr>
          </w:p>
        </w:tc>
        <w:tc>
          <w:tcPr>
            <w:tcW w:w="688" w:type="dxa"/>
            <w:tcBorders>
              <w:top w:val="single" w:sz="12" w:space="0" w:color="auto"/>
            </w:tcBorders>
            <w:shd w:val="clear" w:color="auto" w:fill="auto"/>
            <w:vAlign w:val="center"/>
          </w:tcPr>
          <w:p w:rsidR="0016614D" w:rsidRPr="00BF4323" w:rsidRDefault="0016614D" w:rsidP="0016614D">
            <w:pPr>
              <w:jc w:val="right"/>
              <w:rPr>
                <w:b/>
                <w:bCs/>
                <w:sz w:val="15"/>
                <w:szCs w:val="15"/>
              </w:rPr>
            </w:pPr>
          </w:p>
        </w:tc>
        <w:tc>
          <w:tcPr>
            <w:tcW w:w="690"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01"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92"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87"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16"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06" w:type="dxa"/>
            <w:gridSpan w:val="3"/>
            <w:tcBorders>
              <w:top w:val="single" w:sz="12" w:space="0" w:color="auto"/>
            </w:tcBorders>
            <w:shd w:val="clear" w:color="auto" w:fill="auto"/>
            <w:vAlign w:val="center"/>
          </w:tcPr>
          <w:p w:rsidR="0016614D" w:rsidRPr="00BF4323" w:rsidRDefault="0016614D" w:rsidP="0016614D">
            <w:pPr>
              <w:jc w:val="right"/>
              <w:rPr>
                <w:sz w:val="15"/>
                <w:szCs w:val="15"/>
              </w:rPr>
            </w:pPr>
          </w:p>
        </w:tc>
        <w:tc>
          <w:tcPr>
            <w:tcW w:w="711" w:type="dxa"/>
            <w:gridSpan w:val="2"/>
            <w:tcBorders>
              <w:top w:val="single" w:sz="12" w:space="0" w:color="auto"/>
            </w:tcBorders>
            <w:shd w:val="clear" w:color="auto" w:fill="auto"/>
            <w:vAlign w:val="center"/>
          </w:tcPr>
          <w:p w:rsidR="0016614D" w:rsidRPr="00BF4323" w:rsidRDefault="0016614D" w:rsidP="0016614D">
            <w:pPr>
              <w:jc w:val="right"/>
              <w:rPr>
                <w:sz w:val="15"/>
                <w:szCs w:val="15"/>
              </w:rPr>
            </w:pPr>
          </w:p>
        </w:tc>
        <w:tc>
          <w:tcPr>
            <w:tcW w:w="851" w:type="dxa"/>
            <w:tcBorders>
              <w:top w:val="single" w:sz="12" w:space="0" w:color="auto"/>
            </w:tcBorders>
            <w:shd w:val="clear" w:color="auto" w:fill="auto"/>
            <w:vAlign w:val="center"/>
          </w:tcPr>
          <w:p w:rsidR="0016614D" w:rsidRPr="00BF4323" w:rsidRDefault="0016614D" w:rsidP="0016614D">
            <w:pPr>
              <w:jc w:val="right"/>
              <w:rPr>
                <w:sz w:val="15"/>
                <w:szCs w:val="15"/>
              </w:rPr>
            </w:pPr>
          </w:p>
        </w:tc>
        <w:tc>
          <w:tcPr>
            <w:tcW w:w="990" w:type="dxa"/>
            <w:tcBorders>
              <w:top w:val="single" w:sz="12" w:space="0" w:color="auto"/>
            </w:tcBorders>
            <w:shd w:val="clear" w:color="auto" w:fill="auto"/>
            <w:vAlign w:val="center"/>
          </w:tcPr>
          <w:p w:rsidR="0016614D" w:rsidRPr="00BF4323" w:rsidRDefault="0016614D" w:rsidP="0016614D">
            <w:pPr>
              <w:jc w:val="right"/>
              <w:rPr>
                <w:sz w:val="15"/>
                <w:szCs w:val="15"/>
              </w:rPr>
            </w:pP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FY19</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1,324.13</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864.48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1,293.96</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1,087.85</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1,541.41</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990.33</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1,320.93</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1,086.41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1,465.85</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2,145.34</w:t>
            </w: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FY20</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1,375.49</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1,156.72</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1,312.44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1,194.11</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1,578.75</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1,088.22</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1,437.15</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1,299.31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1,247.29</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1,977.59</w:t>
            </w:r>
          </w:p>
        </w:tc>
      </w:tr>
      <w:tr w:rsidR="00B26100" w:rsidRPr="00BF4323" w:rsidTr="00B26100">
        <w:trPr>
          <w:trHeight w:val="202"/>
        </w:trPr>
        <w:tc>
          <w:tcPr>
            <w:tcW w:w="1018" w:type="dxa"/>
            <w:shd w:val="clear" w:color="auto" w:fill="auto"/>
            <w:tcMar>
              <w:left w:w="58" w:type="dxa"/>
              <w:right w:w="202" w:type="dxa"/>
            </w:tcMar>
            <w:vAlign w:val="center"/>
          </w:tcPr>
          <w:p w:rsidR="00B26100" w:rsidRPr="00BF4323" w:rsidRDefault="00B26100" w:rsidP="00B26100">
            <w:pPr>
              <w:tabs>
                <w:tab w:val="left" w:pos="8618"/>
              </w:tabs>
              <w:rPr>
                <w:sz w:val="15"/>
                <w:szCs w:val="15"/>
              </w:rPr>
            </w:pPr>
            <w:r>
              <w:rPr>
                <w:sz w:val="15"/>
                <w:szCs w:val="15"/>
              </w:rPr>
              <w:t>FY21</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1,418.76</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1,208.55</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1,529.54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1,263.92</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1,176.60</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1,410.51</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1,426.06</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1,335.18</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1,881.00</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2,021.81</w:t>
            </w:r>
          </w:p>
        </w:tc>
      </w:tr>
      <w:tr w:rsidR="00B26100" w:rsidRPr="00BF4323" w:rsidTr="00B26100">
        <w:trPr>
          <w:trHeight w:val="202"/>
        </w:trPr>
        <w:tc>
          <w:tcPr>
            <w:tcW w:w="1018" w:type="dxa"/>
            <w:shd w:val="clear" w:color="auto" w:fill="auto"/>
            <w:tcMar>
              <w:left w:w="58" w:type="dxa"/>
              <w:right w:w="202" w:type="dxa"/>
            </w:tcMar>
            <w:vAlign w:val="center"/>
          </w:tcPr>
          <w:p w:rsidR="00B26100" w:rsidRDefault="00B26100" w:rsidP="00B26100">
            <w:pPr>
              <w:tabs>
                <w:tab w:val="left" w:pos="8618"/>
              </w:tabs>
              <w:rPr>
                <w:sz w:val="15"/>
                <w:szCs w:val="15"/>
              </w:rPr>
            </w:pPr>
            <w:r>
              <w:rPr>
                <w:sz w:val="15"/>
                <w:szCs w:val="15"/>
              </w:rPr>
              <w:t>FY22</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1,956.62</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1,406.56</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1,422.78</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1,649.14</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2,358.50</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2,239.46</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1,698.74</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1,569.91</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2,031.50</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2,004.07</w:t>
            </w:r>
          </w:p>
        </w:tc>
      </w:tr>
      <w:tr w:rsidR="00B26100" w:rsidRPr="00BF4323" w:rsidTr="00B26100">
        <w:trPr>
          <w:trHeight w:val="202"/>
        </w:trPr>
        <w:tc>
          <w:tcPr>
            <w:tcW w:w="1018" w:type="dxa"/>
            <w:shd w:val="clear" w:color="auto" w:fill="auto"/>
            <w:tcMar>
              <w:left w:w="58" w:type="dxa"/>
              <w:right w:w="202" w:type="dxa"/>
            </w:tcMar>
            <w:vAlign w:val="center"/>
          </w:tcPr>
          <w:p w:rsidR="00B26100" w:rsidRDefault="00B26100" w:rsidP="00B26100">
            <w:pPr>
              <w:tabs>
                <w:tab w:val="left" w:pos="8618"/>
              </w:tabs>
              <w:rPr>
                <w:sz w:val="15"/>
                <w:szCs w:val="15"/>
              </w:rPr>
            </w:pPr>
            <w:r>
              <w:rPr>
                <w:sz w:val="15"/>
                <w:szCs w:val="15"/>
              </w:rPr>
              <w:t>FY23</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1,944.27</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1,439.01</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1,488.78</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1,598.39</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2,424.43</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2,259.91</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1,658.35</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1,602.97</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1,913.69</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1,714.49</w:t>
            </w:r>
          </w:p>
        </w:tc>
      </w:tr>
      <w:tr w:rsidR="0016614D" w:rsidRPr="00BF4323" w:rsidTr="00020392">
        <w:trPr>
          <w:trHeight w:val="202"/>
        </w:trPr>
        <w:tc>
          <w:tcPr>
            <w:tcW w:w="1018" w:type="dxa"/>
            <w:shd w:val="clear" w:color="auto" w:fill="auto"/>
            <w:tcMar>
              <w:left w:w="58" w:type="dxa"/>
              <w:right w:w="202" w:type="dxa"/>
            </w:tcMar>
          </w:tcPr>
          <w:p w:rsidR="0016614D" w:rsidRPr="00BF4323" w:rsidRDefault="0016614D" w:rsidP="0016614D">
            <w:pPr>
              <w:tabs>
                <w:tab w:val="left" w:pos="8618"/>
              </w:tabs>
              <w:rPr>
                <w:sz w:val="15"/>
                <w:szCs w:val="15"/>
              </w:rPr>
            </w:pPr>
          </w:p>
        </w:tc>
        <w:tc>
          <w:tcPr>
            <w:tcW w:w="688" w:type="dxa"/>
            <w:shd w:val="clear" w:color="auto" w:fill="auto"/>
            <w:vAlign w:val="center"/>
          </w:tcPr>
          <w:p w:rsidR="0016614D" w:rsidRPr="00B26100" w:rsidRDefault="0016614D" w:rsidP="0016614D">
            <w:pPr>
              <w:jc w:val="right"/>
              <w:rPr>
                <w:b/>
                <w:bCs/>
                <w:sz w:val="14"/>
                <w:szCs w:val="14"/>
              </w:rPr>
            </w:pPr>
          </w:p>
        </w:tc>
        <w:tc>
          <w:tcPr>
            <w:tcW w:w="690" w:type="dxa"/>
            <w:gridSpan w:val="2"/>
            <w:shd w:val="clear" w:color="auto" w:fill="auto"/>
            <w:vAlign w:val="center"/>
          </w:tcPr>
          <w:p w:rsidR="0016614D" w:rsidRPr="00B26100" w:rsidRDefault="0016614D" w:rsidP="0016614D">
            <w:pPr>
              <w:jc w:val="right"/>
              <w:rPr>
                <w:b/>
                <w:bCs/>
                <w:sz w:val="14"/>
                <w:szCs w:val="14"/>
              </w:rPr>
            </w:pPr>
          </w:p>
        </w:tc>
        <w:tc>
          <w:tcPr>
            <w:tcW w:w="701" w:type="dxa"/>
            <w:shd w:val="clear" w:color="auto" w:fill="auto"/>
            <w:vAlign w:val="center"/>
          </w:tcPr>
          <w:p w:rsidR="0016614D" w:rsidRPr="00B26100" w:rsidRDefault="0016614D" w:rsidP="0016614D">
            <w:pPr>
              <w:jc w:val="right"/>
              <w:rPr>
                <w:sz w:val="14"/>
                <w:szCs w:val="14"/>
              </w:rPr>
            </w:pPr>
          </w:p>
        </w:tc>
        <w:tc>
          <w:tcPr>
            <w:tcW w:w="792" w:type="dxa"/>
            <w:shd w:val="clear" w:color="auto" w:fill="auto"/>
            <w:vAlign w:val="center"/>
          </w:tcPr>
          <w:p w:rsidR="0016614D" w:rsidRPr="00B26100" w:rsidRDefault="0016614D" w:rsidP="0016614D">
            <w:pPr>
              <w:jc w:val="right"/>
              <w:rPr>
                <w:sz w:val="14"/>
                <w:szCs w:val="14"/>
              </w:rPr>
            </w:pPr>
          </w:p>
        </w:tc>
        <w:tc>
          <w:tcPr>
            <w:tcW w:w="787" w:type="dxa"/>
            <w:gridSpan w:val="2"/>
            <w:shd w:val="clear" w:color="auto" w:fill="auto"/>
            <w:vAlign w:val="center"/>
          </w:tcPr>
          <w:p w:rsidR="0016614D" w:rsidRPr="00B26100" w:rsidRDefault="0016614D" w:rsidP="0016614D">
            <w:pPr>
              <w:jc w:val="right"/>
              <w:rPr>
                <w:sz w:val="14"/>
                <w:szCs w:val="14"/>
              </w:rPr>
            </w:pPr>
          </w:p>
        </w:tc>
        <w:tc>
          <w:tcPr>
            <w:tcW w:w="816" w:type="dxa"/>
            <w:gridSpan w:val="2"/>
            <w:shd w:val="clear" w:color="auto" w:fill="auto"/>
            <w:vAlign w:val="center"/>
          </w:tcPr>
          <w:p w:rsidR="0016614D" w:rsidRPr="00B26100" w:rsidRDefault="0016614D" w:rsidP="0016614D">
            <w:pPr>
              <w:jc w:val="right"/>
              <w:rPr>
                <w:sz w:val="14"/>
                <w:szCs w:val="14"/>
              </w:rPr>
            </w:pPr>
          </w:p>
        </w:tc>
        <w:tc>
          <w:tcPr>
            <w:tcW w:w="806" w:type="dxa"/>
            <w:gridSpan w:val="3"/>
            <w:shd w:val="clear" w:color="auto" w:fill="auto"/>
            <w:vAlign w:val="center"/>
          </w:tcPr>
          <w:p w:rsidR="0016614D" w:rsidRPr="00B26100" w:rsidRDefault="0016614D" w:rsidP="0016614D">
            <w:pPr>
              <w:jc w:val="right"/>
              <w:rPr>
                <w:sz w:val="14"/>
                <w:szCs w:val="14"/>
              </w:rPr>
            </w:pPr>
          </w:p>
        </w:tc>
        <w:tc>
          <w:tcPr>
            <w:tcW w:w="711" w:type="dxa"/>
            <w:gridSpan w:val="2"/>
            <w:shd w:val="clear" w:color="auto" w:fill="auto"/>
            <w:vAlign w:val="center"/>
          </w:tcPr>
          <w:p w:rsidR="0016614D" w:rsidRPr="00B26100" w:rsidRDefault="0016614D" w:rsidP="0016614D">
            <w:pPr>
              <w:jc w:val="right"/>
              <w:rPr>
                <w:sz w:val="14"/>
                <w:szCs w:val="14"/>
              </w:rPr>
            </w:pPr>
          </w:p>
        </w:tc>
        <w:tc>
          <w:tcPr>
            <w:tcW w:w="851" w:type="dxa"/>
            <w:shd w:val="clear" w:color="auto" w:fill="auto"/>
            <w:vAlign w:val="center"/>
          </w:tcPr>
          <w:p w:rsidR="0016614D" w:rsidRPr="00B26100" w:rsidRDefault="0016614D" w:rsidP="0016614D">
            <w:pPr>
              <w:jc w:val="right"/>
              <w:rPr>
                <w:sz w:val="14"/>
                <w:szCs w:val="14"/>
              </w:rPr>
            </w:pPr>
          </w:p>
        </w:tc>
        <w:tc>
          <w:tcPr>
            <w:tcW w:w="990" w:type="dxa"/>
            <w:shd w:val="clear" w:color="auto" w:fill="auto"/>
            <w:vAlign w:val="center"/>
          </w:tcPr>
          <w:p w:rsidR="0016614D" w:rsidRPr="00B26100" w:rsidRDefault="0016614D" w:rsidP="0016614D">
            <w:pPr>
              <w:jc w:val="right"/>
              <w:rPr>
                <w:sz w:val="14"/>
                <w:szCs w:val="14"/>
              </w:rPr>
            </w:pPr>
          </w:p>
        </w:tc>
      </w:tr>
      <w:tr w:rsidR="0016614D" w:rsidRPr="00BF4323" w:rsidTr="00470014">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FY21</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1,378.39</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1,188.98</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1,671.42</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1,223.38</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1,101.44</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1,271.66</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1,468.84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1,318.80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1,798.97</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2,161.23</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1,406.44</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1,203.80</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1,527.15</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1,255.55</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1,111.16</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1,413.34</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1,426.17</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1,341.00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1,926.42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1,951.15</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1,471.46</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1,232.86</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1,390.05</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1,312.83</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1,317.20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1,546.53</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1,383.16</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1,345.74</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1,917.62</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1,953.05</w:t>
            </w:r>
          </w:p>
        </w:tc>
      </w:tr>
      <w:tr w:rsidR="0016614D" w:rsidRPr="00BF4323" w:rsidTr="00847423">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C87D67">
              <w:rPr>
                <w:sz w:val="15"/>
                <w:szCs w:val="15"/>
              </w:rPr>
              <w:t>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 xml:space="preserve">  1,545.75 </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1,092.09 </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1,364.48 </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1,346.57 </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1,508.27 </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1,574.47 </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1,428.93 </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1,327.29 </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1,937.56 </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 xml:space="preserve">         1,893.12 </w:t>
            </w:r>
          </w:p>
        </w:tc>
      </w:tr>
      <w:tr w:rsidR="0016614D" w:rsidRPr="00BF4323" w:rsidTr="00654B02">
        <w:trPr>
          <w:trHeight w:val="202"/>
        </w:trPr>
        <w:tc>
          <w:tcPr>
            <w:tcW w:w="1018" w:type="dxa"/>
            <w:shd w:val="clear" w:color="auto" w:fill="auto"/>
            <w:tcMar>
              <w:left w:w="58" w:type="dxa"/>
              <w:right w:w="202" w:type="dxa"/>
            </w:tcMar>
            <w:vAlign w:val="center"/>
          </w:tcPr>
          <w:p w:rsidR="0016614D" w:rsidRPr="00BF4323" w:rsidRDefault="0016614D" w:rsidP="0016614D">
            <w:pPr>
              <w:jc w:val="center"/>
              <w:rPr>
                <w:sz w:val="15"/>
                <w:szCs w:val="15"/>
              </w:rPr>
            </w:pP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Pr="00F31870" w:rsidRDefault="0016614D" w:rsidP="0016614D">
            <w:pPr>
              <w:rPr>
                <w:b/>
                <w:bCs/>
                <w:sz w:val="15"/>
                <w:szCs w:val="15"/>
              </w:rPr>
            </w:pPr>
            <w:r w:rsidRPr="00F31870">
              <w:rPr>
                <w:b/>
                <w:bCs/>
                <w:sz w:val="15"/>
                <w:szCs w:val="15"/>
              </w:rPr>
              <w:t>FY22</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1,678.30</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1,242.37</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1,555.47</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1,470.80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1,838.62</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1,809.39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1,478.63</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1,345.58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1,980.39</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2,127.87</w:t>
            </w: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ind w:left="-54"/>
              <w:rPr>
                <w:sz w:val="15"/>
                <w:szCs w:val="15"/>
              </w:rPr>
            </w:pPr>
            <w:r w:rsidRPr="00DF7310">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1,917.48</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1,492.55</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1,277.19</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1,667.50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2,085.79</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2,006.09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1,711.30</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1,565.60</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2,210.85</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2,538.82</w:t>
            </w:r>
          </w:p>
        </w:tc>
      </w:tr>
      <w:tr w:rsidR="0016614D" w:rsidRPr="00BF4323" w:rsidTr="00AC1DE7">
        <w:trPr>
          <w:trHeight w:val="202"/>
        </w:trPr>
        <w:tc>
          <w:tcPr>
            <w:tcW w:w="1018" w:type="dxa"/>
            <w:shd w:val="clear" w:color="auto" w:fill="auto"/>
            <w:tcMar>
              <w:left w:w="29" w:type="dxa"/>
              <w:right w:w="29" w:type="dxa"/>
            </w:tcMar>
            <w:vAlign w:val="center"/>
          </w:tcPr>
          <w:p w:rsidR="0016614D" w:rsidRPr="00C87D67" w:rsidRDefault="0016614D" w:rsidP="0016614D">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1,834.16</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1,367.81</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1,286.83</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1,680.41</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2,090.56</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2,064.29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1,670.15</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1,569.93</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1,913.48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2,350.86</w:t>
            </w:r>
          </w:p>
        </w:tc>
      </w:tr>
      <w:tr w:rsidR="0016614D" w:rsidRPr="00BF4323" w:rsidTr="00AC1DE7">
        <w:trPr>
          <w:trHeight w:val="202"/>
        </w:trPr>
        <w:tc>
          <w:tcPr>
            <w:tcW w:w="1018" w:type="dxa"/>
            <w:shd w:val="clear" w:color="auto" w:fill="auto"/>
            <w:tcMar>
              <w:left w:w="29" w:type="dxa"/>
              <w:right w:w="29" w:type="dxa"/>
            </w:tcMar>
            <w:vAlign w:val="center"/>
          </w:tcPr>
          <w:p w:rsidR="0016614D" w:rsidRPr="00BF4323" w:rsidRDefault="0016614D" w:rsidP="0016614D">
            <w:pPr>
              <w:ind w:left="-122"/>
              <w:rPr>
                <w:sz w:val="15"/>
                <w:szCs w:val="15"/>
              </w:rPr>
            </w:pPr>
            <w:r>
              <w:rPr>
                <w:sz w:val="15"/>
                <w:szCs w:val="15"/>
              </w:rPr>
              <w:t xml:space="preserve">  Apr-Jun</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2,374.78</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1,463.52</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1,456.73</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1,877.69</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3,148.93</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2,805.27</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1,992.24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1,705.31</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2,314.06</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1,837.52</w:t>
            </w:r>
          </w:p>
        </w:tc>
      </w:tr>
      <w:tr w:rsidR="0016614D" w:rsidRPr="00BF4323" w:rsidTr="00654B02">
        <w:trPr>
          <w:trHeight w:val="202"/>
        </w:trPr>
        <w:tc>
          <w:tcPr>
            <w:tcW w:w="1018" w:type="dxa"/>
            <w:shd w:val="clear" w:color="auto" w:fill="auto"/>
            <w:tcMar>
              <w:left w:w="14" w:type="dxa"/>
              <w:right w:w="14" w:type="dxa"/>
            </w:tcMar>
            <w:vAlign w:val="center"/>
          </w:tcPr>
          <w:p w:rsidR="0016614D" w:rsidRPr="00F31870" w:rsidRDefault="0016614D" w:rsidP="0016614D">
            <w:pPr>
              <w:rPr>
                <w:b/>
                <w:bCs/>
                <w:sz w:val="15"/>
                <w:szCs w:val="15"/>
              </w:rPr>
            </w:pPr>
            <w:r w:rsidRPr="00F31870">
              <w:rPr>
                <w:b/>
                <w:bCs/>
                <w:sz w:val="15"/>
                <w:szCs w:val="15"/>
              </w:rPr>
              <w:t>FY23</w:t>
            </w:r>
          </w:p>
        </w:tc>
        <w:tc>
          <w:tcPr>
            <w:tcW w:w="688" w:type="dxa"/>
            <w:shd w:val="clear" w:color="auto" w:fill="auto"/>
            <w:vAlign w:val="center"/>
          </w:tcPr>
          <w:p w:rsidR="0016614D" w:rsidRPr="00B26100" w:rsidRDefault="0016614D" w:rsidP="0016614D">
            <w:pPr>
              <w:jc w:val="right"/>
              <w:rPr>
                <w:b/>
                <w:bCs/>
                <w:color w:val="000000"/>
                <w:sz w:val="14"/>
                <w:szCs w:val="14"/>
              </w:rPr>
            </w:pPr>
          </w:p>
        </w:tc>
        <w:tc>
          <w:tcPr>
            <w:tcW w:w="690" w:type="dxa"/>
            <w:gridSpan w:val="2"/>
            <w:shd w:val="clear" w:color="auto" w:fill="auto"/>
            <w:vAlign w:val="center"/>
          </w:tcPr>
          <w:p w:rsidR="0016614D" w:rsidRPr="00B26100" w:rsidRDefault="0016614D" w:rsidP="0016614D">
            <w:pPr>
              <w:jc w:val="right"/>
              <w:rPr>
                <w:color w:val="000000"/>
                <w:sz w:val="14"/>
                <w:szCs w:val="14"/>
              </w:rPr>
            </w:pPr>
          </w:p>
        </w:tc>
        <w:tc>
          <w:tcPr>
            <w:tcW w:w="701" w:type="dxa"/>
            <w:shd w:val="clear" w:color="auto" w:fill="auto"/>
            <w:vAlign w:val="center"/>
          </w:tcPr>
          <w:p w:rsidR="0016614D" w:rsidRPr="00B26100" w:rsidRDefault="0016614D" w:rsidP="0016614D">
            <w:pPr>
              <w:jc w:val="right"/>
              <w:rPr>
                <w:color w:val="000000"/>
                <w:sz w:val="14"/>
                <w:szCs w:val="14"/>
              </w:rPr>
            </w:pPr>
          </w:p>
        </w:tc>
        <w:tc>
          <w:tcPr>
            <w:tcW w:w="792" w:type="dxa"/>
            <w:shd w:val="clear" w:color="auto" w:fill="auto"/>
            <w:vAlign w:val="center"/>
          </w:tcPr>
          <w:p w:rsidR="0016614D" w:rsidRPr="00B26100" w:rsidRDefault="0016614D" w:rsidP="0016614D">
            <w:pPr>
              <w:jc w:val="right"/>
              <w:rPr>
                <w:color w:val="000000"/>
                <w:sz w:val="14"/>
                <w:szCs w:val="14"/>
              </w:rPr>
            </w:pPr>
          </w:p>
        </w:tc>
        <w:tc>
          <w:tcPr>
            <w:tcW w:w="787" w:type="dxa"/>
            <w:gridSpan w:val="2"/>
            <w:shd w:val="clear" w:color="auto" w:fill="auto"/>
            <w:vAlign w:val="center"/>
          </w:tcPr>
          <w:p w:rsidR="0016614D" w:rsidRPr="00B26100" w:rsidRDefault="0016614D" w:rsidP="0016614D">
            <w:pPr>
              <w:jc w:val="right"/>
              <w:rPr>
                <w:color w:val="000000"/>
                <w:sz w:val="14"/>
                <w:szCs w:val="14"/>
              </w:rPr>
            </w:pPr>
          </w:p>
        </w:tc>
        <w:tc>
          <w:tcPr>
            <w:tcW w:w="816" w:type="dxa"/>
            <w:gridSpan w:val="2"/>
            <w:shd w:val="clear" w:color="auto" w:fill="auto"/>
            <w:vAlign w:val="center"/>
          </w:tcPr>
          <w:p w:rsidR="0016614D" w:rsidRPr="00B26100" w:rsidRDefault="0016614D" w:rsidP="0016614D">
            <w:pPr>
              <w:jc w:val="right"/>
              <w:rPr>
                <w:color w:val="000000"/>
                <w:sz w:val="14"/>
                <w:szCs w:val="14"/>
              </w:rPr>
            </w:pPr>
          </w:p>
        </w:tc>
        <w:tc>
          <w:tcPr>
            <w:tcW w:w="806" w:type="dxa"/>
            <w:gridSpan w:val="3"/>
            <w:shd w:val="clear" w:color="auto" w:fill="auto"/>
            <w:vAlign w:val="center"/>
          </w:tcPr>
          <w:p w:rsidR="0016614D" w:rsidRPr="00B26100" w:rsidRDefault="0016614D" w:rsidP="0016614D">
            <w:pPr>
              <w:jc w:val="right"/>
              <w:rPr>
                <w:color w:val="000000"/>
                <w:sz w:val="14"/>
                <w:szCs w:val="14"/>
              </w:rPr>
            </w:pPr>
          </w:p>
        </w:tc>
        <w:tc>
          <w:tcPr>
            <w:tcW w:w="711" w:type="dxa"/>
            <w:gridSpan w:val="2"/>
            <w:shd w:val="clear" w:color="auto" w:fill="auto"/>
            <w:vAlign w:val="center"/>
          </w:tcPr>
          <w:p w:rsidR="0016614D" w:rsidRPr="00B26100" w:rsidRDefault="0016614D" w:rsidP="0016614D">
            <w:pPr>
              <w:jc w:val="right"/>
              <w:rPr>
                <w:color w:val="000000"/>
                <w:sz w:val="14"/>
                <w:szCs w:val="14"/>
              </w:rPr>
            </w:pPr>
          </w:p>
        </w:tc>
        <w:tc>
          <w:tcPr>
            <w:tcW w:w="851" w:type="dxa"/>
            <w:shd w:val="clear" w:color="auto" w:fill="auto"/>
            <w:vAlign w:val="center"/>
          </w:tcPr>
          <w:p w:rsidR="0016614D" w:rsidRPr="00B26100" w:rsidRDefault="0016614D" w:rsidP="0016614D">
            <w:pPr>
              <w:jc w:val="right"/>
              <w:rPr>
                <w:color w:val="000000"/>
                <w:sz w:val="14"/>
                <w:szCs w:val="14"/>
              </w:rPr>
            </w:pPr>
          </w:p>
        </w:tc>
        <w:tc>
          <w:tcPr>
            <w:tcW w:w="990" w:type="dxa"/>
            <w:shd w:val="clear" w:color="auto" w:fill="auto"/>
            <w:vAlign w:val="center"/>
          </w:tcPr>
          <w:p w:rsidR="0016614D" w:rsidRPr="00B26100" w:rsidRDefault="0016614D" w:rsidP="0016614D">
            <w:pPr>
              <w:jc w:val="right"/>
              <w:rPr>
                <w:color w:val="000000"/>
                <w:sz w:val="14"/>
                <w:szCs w:val="14"/>
              </w:rPr>
            </w:pPr>
          </w:p>
        </w:tc>
      </w:tr>
      <w:tr w:rsidR="0016614D" w:rsidRPr="00BF4323" w:rsidTr="00654B02">
        <w:trPr>
          <w:trHeight w:val="202"/>
        </w:trPr>
        <w:tc>
          <w:tcPr>
            <w:tcW w:w="1018" w:type="dxa"/>
            <w:shd w:val="clear" w:color="auto" w:fill="auto"/>
            <w:tcMar>
              <w:left w:w="58" w:type="dxa"/>
              <w:right w:w="202" w:type="dxa"/>
            </w:tcMar>
            <w:vAlign w:val="center"/>
          </w:tcPr>
          <w:p w:rsidR="0016614D" w:rsidRPr="00C87D67" w:rsidRDefault="0016614D" w:rsidP="0016614D">
            <w:pPr>
              <w:rPr>
                <w:sz w:val="15"/>
                <w:szCs w:val="15"/>
              </w:rPr>
            </w:pPr>
            <w:r w:rsidRPr="00BF4323">
              <w:rPr>
                <w:sz w:val="15"/>
                <w:szCs w:val="15"/>
              </w:rPr>
              <w:t>Jul-Sep</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2,096.85</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1,490.05</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1,495.04</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1,759.35</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2,602.60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2,544.89</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1,807.14</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1,669.88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2,071.88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1,781.26</w:t>
            </w:r>
          </w:p>
        </w:tc>
      </w:tr>
      <w:tr w:rsidR="0016614D" w:rsidRPr="00BF4323" w:rsidTr="00847423">
        <w:trPr>
          <w:trHeight w:val="202"/>
        </w:trPr>
        <w:tc>
          <w:tcPr>
            <w:tcW w:w="1018" w:type="dxa"/>
            <w:shd w:val="clear" w:color="auto" w:fill="auto"/>
            <w:tcMar>
              <w:left w:w="29" w:type="dxa"/>
              <w:right w:w="29" w:type="dxa"/>
            </w:tcMar>
            <w:vAlign w:val="center"/>
          </w:tcPr>
          <w:p w:rsidR="0016614D" w:rsidRPr="00C87D67" w:rsidRDefault="0016614D" w:rsidP="0016614D">
            <w:pPr>
              <w:rPr>
                <w:sz w:val="15"/>
                <w:szCs w:val="15"/>
              </w:rPr>
            </w:pPr>
            <w:r>
              <w:rPr>
                <w:sz w:val="15"/>
                <w:szCs w:val="15"/>
              </w:rPr>
              <w:t>Oct-Dec</w:t>
            </w:r>
          </w:p>
        </w:tc>
        <w:tc>
          <w:tcPr>
            <w:tcW w:w="688" w:type="dxa"/>
            <w:shd w:val="clear" w:color="auto" w:fill="auto"/>
            <w:vAlign w:val="center"/>
          </w:tcPr>
          <w:p w:rsidR="0016614D" w:rsidRPr="00B26100" w:rsidRDefault="0016614D" w:rsidP="0016614D">
            <w:pPr>
              <w:jc w:val="right"/>
              <w:rPr>
                <w:b/>
                <w:bCs/>
                <w:color w:val="000000"/>
                <w:sz w:val="14"/>
                <w:szCs w:val="14"/>
              </w:rPr>
            </w:pPr>
            <w:r w:rsidRPr="00B26100">
              <w:rPr>
                <w:b/>
                <w:bCs/>
                <w:color w:val="000000"/>
                <w:sz w:val="14"/>
                <w:szCs w:val="14"/>
              </w:rPr>
              <w:t>1,916.73</w:t>
            </w:r>
          </w:p>
        </w:tc>
        <w:tc>
          <w:tcPr>
            <w:tcW w:w="690"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1,398.84</w:t>
            </w:r>
          </w:p>
        </w:tc>
        <w:tc>
          <w:tcPr>
            <w:tcW w:w="70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1,455.46</w:t>
            </w:r>
          </w:p>
        </w:tc>
        <w:tc>
          <w:tcPr>
            <w:tcW w:w="792"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1,549.30</w:t>
            </w:r>
          </w:p>
        </w:tc>
        <w:tc>
          <w:tcPr>
            <w:tcW w:w="787"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2,393.30</w:t>
            </w:r>
          </w:p>
        </w:tc>
        <w:tc>
          <w:tcPr>
            <w:tcW w:w="816"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2,271.67</w:t>
            </w:r>
          </w:p>
        </w:tc>
        <w:tc>
          <w:tcPr>
            <w:tcW w:w="806" w:type="dxa"/>
            <w:gridSpan w:val="3"/>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1,662.03</w:t>
            </w:r>
          </w:p>
        </w:tc>
        <w:tc>
          <w:tcPr>
            <w:tcW w:w="711" w:type="dxa"/>
            <w:gridSpan w:val="2"/>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1,546.78</w:t>
            </w:r>
          </w:p>
        </w:tc>
        <w:tc>
          <w:tcPr>
            <w:tcW w:w="851"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1,883.98</w:t>
            </w:r>
          </w:p>
        </w:tc>
        <w:tc>
          <w:tcPr>
            <w:tcW w:w="990" w:type="dxa"/>
            <w:shd w:val="clear" w:color="auto" w:fill="auto"/>
            <w:vAlign w:val="center"/>
          </w:tcPr>
          <w:p w:rsidR="0016614D" w:rsidRPr="00B26100" w:rsidRDefault="0016614D" w:rsidP="0016614D">
            <w:pPr>
              <w:jc w:val="right"/>
              <w:rPr>
                <w:color w:val="000000"/>
                <w:sz w:val="14"/>
                <w:szCs w:val="14"/>
              </w:rPr>
            </w:pPr>
            <w:r w:rsidRPr="00B26100">
              <w:rPr>
                <w:color w:val="000000"/>
                <w:sz w:val="14"/>
                <w:szCs w:val="14"/>
              </w:rPr>
              <w:t>1,724.95</w:t>
            </w:r>
          </w:p>
        </w:tc>
      </w:tr>
      <w:tr w:rsidR="00B26100" w:rsidRPr="00BF4323" w:rsidTr="00B26100">
        <w:trPr>
          <w:trHeight w:val="225"/>
        </w:trPr>
        <w:tc>
          <w:tcPr>
            <w:tcW w:w="1018" w:type="dxa"/>
            <w:shd w:val="clear" w:color="auto" w:fill="auto"/>
            <w:tcMar>
              <w:left w:w="29" w:type="dxa"/>
              <w:right w:w="29" w:type="dxa"/>
            </w:tcMar>
            <w:vAlign w:val="center"/>
          </w:tcPr>
          <w:p w:rsidR="00B26100" w:rsidRPr="00C87D67" w:rsidRDefault="00B26100" w:rsidP="00B26100">
            <w:pPr>
              <w:ind w:left="-122"/>
              <w:rPr>
                <w:sz w:val="15"/>
                <w:szCs w:val="15"/>
              </w:rPr>
            </w:pPr>
            <w:r>
              <w:rPr>
                <w:sz w:val="15"/>
                <w:szCs w:val="15"/>
              </w:rPr>
              <w:t xml:space="preserve">   </w:t>
            </w:r>
            <w:r w:rsidRPr="000C1B53">
              <w:rPr>
                <w:sz w:val="15"/>
                <w:szCs w:val="15"/>
              </w:rPr>
              <w:t>Jan-Mar</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1,878.05</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1,390.78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1,432.74</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1,538.93</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2,349.73</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2,174.59</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1,569.71</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1,586.32</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1,845.86</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1,667.23</w:t>
            </w:r>
          </w:p>
        </w:tc>
      </w:tr>
      <w:tr w:rsidR="00B26100" w:rsidRPr="00BF4323" w:rsidTr="00B26100">
        <w:trPr>
          <w:trHeight w:val="270"/>
        </w:trPr>
        <w:tc>
          <w:tcPr>
            <w:tcW w:w="1018" w:type="dxa"/>
            <w:shd w:val="clear" w:color="auto" w:fill="auto"/>
            <w:tcMar>
              <w:left w:w="58" w:type="dxa"/>
              <w:right w:w="202" w:type="dxa"/>
            </w:tcMar>
            <w:vAlign w:val="center"/>
          </w:tcPr>
          <w:p w:rsidR="00B26100" w:rsidRPr="00BF4323" w:rsidRDefault="00B26100" w:rsidP="00B26100">
            <w:pPr>
              <w:ind w:left="-122"/>
              <w:rPr>
                <w:sz w:val="15"/>
                <w:szCs w:val="15"/>
              </w:rPr>
            </w:pPr>
            <w:r>
              <w:rPr>
                <w:sz w:val="15"/>
                <w:szCs w:val="15"/>
              </w:rPr>
              <w:t xml:space="preserve">  Apr-Jun</w:t>
            </w:r>
          </w:p>
        </w:tc>
        <w:tc>
          <w:tcPr>
            <w:tcW w:w="688" w:type="dxa"/>
            <w:shd w:val="clear" w:color="auto" w:fill="auto"/>
            <w:vAlign w:val="center"/>
          </w:tcPr>
          <w:p w:rsidR="00B26100" w:rsidRPr="00B26100" w:rsidRDefault="00B26100" w:rsidP="00B2610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1,885.43</w:t>
            </w:r>
          </w:p>
        </w:tc>
        <w:tc>
          <w:tcPr>
            <w:tcW w:w="690"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1,476.38</w:t>
            </w:r>
          </w:p>
        </w:tc>
        <w:tc>
          <w:tcPr>
            <w:tcW w:w="70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1,571.86</w:t>
            </w:r>
          </w:p>
        </w:tc>
        <w:tc>
          <w:tcPr>
            <w:tcW w:w="792"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1,545.99</w:t>
            </w:r>
          </w:p>
        </w:tc>
        <w:tc>
          <w:tcPr>
            <w:tcW w:w="787"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2,352.08</w:t>
            </w:r>
          </w:p>
        </w:tc>
        <w:tc>
          <w:tcPr>
            <w:tcW w:w="816"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2,048.48</w:t>
            </w:r>
          </w:p>
        </w:tc>
        <w:tc>
          <w:tcPr>
            <w:tcW w:w="806" w:type="dxa"/>
            <w:gridSpan w:val="3"/>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1,594.50</w:t>
            </w:r>
          </w:p>
        </w:tc>
        <w:tc>
          <w:tcPr>
            <w:tcW w:w="711" w:type="dxa"/>
            <w:gridSpan w:val="2"/>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1,608.89</w:t>
            </w:r>
          </w:p>
        </w:tc>
        <w:tc>
          <w:tcPr>
            <w:tcW w:w="851"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1,853.03</w:t>
            </w:r>
          </w:p>
        </w:tc>
        <w:tc>
          <w:tcPr>
            <w:tcW w:w="990" w:type="dxa"/>
            <w:shd w:val="clear" w:color="auto" w:fill="auto"/>
            <w:vAlign w:val="center"/>
          </w:tcPr>
          <w:p w:rsidR="00B26100" w:rsidRPr="00B26100" w:rsidRDefault="00B26100" w:rsidP="00B2610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1,684.52</w:t>
            </w:r>
          </w:p>
        </w:tc>
      </w:tr>
      <w:tr w:rsidR="0016614D" w:rsidRPr="00BF4323" w:rsidTr="00FF1DC6">
        <w:trPr>
          <w:trHeight w:val="243"/>
        </w:trPr>
        <w:tc>
          <w:tcPr>
            <w:tcW w:w="1018" w:type="dxa"/>
            <w:shd w:val="clear" w:color="auto" w:fill="auto"/>
            <w:tcMar>
              <w:left w:w="58" w:type="dxa"/>
              <w:right w:w="202" w:type="dxa"/>
            </w:tcMar>
            <w:vAlign w:val="center"/>
          </w:tcPr>
          <w:p w:rsidR="0016614D" w:rsidRPr="00C87D67" w:rsidRDefault="0016614D" w:rsidP="0016614D">
            <w:pPr>
              <w:rPr>
                <w:sz w:val="15"/>
                <w:szCs w:val="15"/>
              </w:rPr>
            </w:pPr>
          </w:p>
        </w:tc>
        <w:tc>
          <w:tcPr>
            <w:tcW w:w="688" w:type="dxa"/>
            <w:shd w:val="clear" w:color="auto" w:fill="auto"/>
            <w:vAlign w:val="center"/>
          </w:tcPr>
          <w:p w:rsidR="0016614D" w:rsidRPr="001B55F7" w:rsidRDefault="0016614D" w:rsidP="0016614D">
            <w:pPr>
              <w:jc w:val="right"/>
              <w:rPr>
                <w:b/>
                <w:bCs/>
                <w:color w:val="000000"/>
                <w:sz w:val="15"/>
                <w:szCs w:val="15"/>
              </w:rPr>
            </w:pPr>
          </w:p>
        </w:tc>
        <w:tc>
          <w:tcPr>
            <w:tcW w:w="690" w:type="dxa"/>
            <w:gridSpan w:val="2"/>
            <w:shd w:val="clear" w:color="auto" w:fill="auto"/>
            <w:vAlign w:val="center"/>
          </w:tcPr>
          <w:p w:rsidR="0016614D" w:rsidRPr="001B55F7" w:rsidRDefault="0016614D" w:rsidP="0016614D">
            <w:pPr>
              <w:jc w:val="right"/>
              <w:rPr>
                <w:color w:val="000000"/>
                <w:sz w:val="15"/>
                <w:szCs w:val="15"/>
              </w:rPr>
            </w:pPr>
          </w:p>
        </w:tc>
        <w:tc>
          <w:tcPr>
            <w:tcW w:w="701" w:type="dxa"/>
            <w:shd w:val="clear" w:color="auto" w:fill="auto"/>
            <w:vAlign w:val="center"/>
          </w:tcPr>
          <w:p w:rsidR="0016614D" w:rsidRPr="001B55F7" w:rsidRDefault="0016614D" w:rsidP="0016614D">
            <w:pPr>
              <w:jc w:val="right"/>
              <w:rPr>
                <w:color w:val="000000"/>
                <w:sz w:val="15"/>
                <w:szCs w:val="15"/>
              </w:rPr>
            </w:pPr>
          </w:p>
        </w:tc>
        <w:tc>
          <w:tcPr>
            <w:tcW w:w="792" w:type="dxa"/>
            <w:shd w:val="clear" w:color="auto" w:fill="auto"/>
            <w:vAlign w:val="center"/>
          </w:tcPr>
          <w:p w:rsidR="0016614D" w:rsidRPr="001B55F7" w:rsidRDefault="0016614D" w:rsidP="0016614D">
            <w:pPr>
              <w:jc w:val="right"/>
              <w:rPr>
                <w:color w:val="000000"/>
                <w:sz w:val="15"/>
                <w:szCs w:val="15"/>
              </w:rPr>
            </w:pPr>
          </w:p>
        </w:tc>
        <w:tc>
          <w:tcPr>
            <w:tcW w:w="787" w:type="dxa"/>
            <w:gridSpan w:val="2"/>
            <w:shd w:val="clear" w:color="auto" w:fill="auto"/>
            <w:vAlign w:val="center"/>
          </w:tcPr>
          <w:p w:rsidR="0016614D" w:rsidRPr="001B55F7" w:rsidRDefault="0016614D" w:rsidP="0016614D">
            <w:pPr>
              <w:jc w:val="right"/>
              <w:rPr>
                <w:color w:val="000000"/>
                <w:sz w:val="15"/>
                <w:szCs w:val="15"/>
              </w:rPr>
            </w:pPr>
          </w:p>
        </w:tc>
        <w:tc>
          <w:tcPr>
            <w:tcW w:w="816" w:type="dxa"/>
            <w:gridSpan w:val="2"/>
            <w:shd w:val="clear" w:color="auto" w:fill="auto"/>
            <w:vAlign w:val="center"/>
          </w:tcPr>
          <w:p w:rsidR="0016614D" w:rsidRPr="001B55F7" w:rsidRDefault="0016614D" w:rsidP="0016614D">
            <w:pPr>
              <w:jc w:val="right"/>
              <w:rPr>
                <w:color w:val="000000"/>
                <w:sz w:val="15"/>
                <w:szCs w:val="15"/>
              </w:rPr>
            </w:pPr>
          </w:p>
        </w:tc>
        <w:tc>
          <w:tcPr>
            <w:tcW w:w="806" w:type="dxa"/>
            <w:gridSpan w:val="3"/>
            <w:shd w:val="clear" w:color="auto" w:fill="auto"/>
            <w:vAlign w:val="center"/>
          </w:tcPr>
          <w:p w:rsidR="0016614D" w:rsidRPr="001B55F7" w:rsidRDefault="0016614D" w:rsidP="0016614D">
            <w:pPr>
              <w:jc w:val="right"/>
              <w:rPr>
                <w:color w:val="000000"/>
                <w:sz w:val="15"/>
                <w:szCs w:val="15"/>
              </w:rPr>
            </w:pPr>
          </w:p>
        </w:tc>
        <w:tc>
          <w:tcPr>
            <w:tcW w:w="711" w:type="dxa"/>
            <w:gridSpan w:val="2"/>
            <w:shd w:val="clear" w:color="auto" w:fill="auto"/>
            <w:vAlign w:val="center"/>
          </w:tcPr>
          <w:p w:rsidR="0016614D" w:rsidRPr="001B55F7" w:rsidRDefault="0016614D" w:rsidP="0016614D">
            <w:pPr>
              <w:jc w:val="right"/>
              <w:rPr>
                <w:color w:val="000000"/>
                <w:sz w:val="15"/>
                <w:szCs w:val="15"/>
              </w:rPr>
            </w:pPr>
          </w:p>
        </w:tc>
        <w:tc>
          <w:tcPr>
            <w:tcW w:w="851" w:type="dxa"/>
            <w:shd w:val="clear" w:color="auto" w:fill="auto"/>
            <w:vAlign w:val="center"/>
          </w:tcPr>
          <w:p w:rsidR="0016614D" w:rsidRPr="001B55F7" w:rsidRDefault="0016614D" w:rsidP="0016614D">
            <w:pPr>
              <w:jc w:val="right"/>
              <w:rPr>
                <w:color w:val="000000"/>
                <w:sz w:val="15"/>
                <w:szCs w:val="15"/>
              </w:rPr>
            </w:pPr>
          </w:p>
        </w:tc>
        <w:tc>
          <w:tcPr>
            <w:tcW w:w="990" w:type="dxa"/>
            <w:shd w:val="clear" w:color="auto" w:fill="auto"/>
            <w:vAlign w:val="center"/>
          </w:tcPr>
          <w:p w:rsidR="0016614D" w:rsidRPr="001B55F7" w:rsidRDefault="0016614D" w:rsidP="0016614D">
            <w:pPr>
              <w:jc w:val="right"/>
              <w:rPr>
                <w:color w:val="000000"/>
                <w:sz w:val="15"/>
                <w:szCs w:val="15"/>
              </w:rPr>
            </w:pPr>
          </w:p>
        </w:tc>
      </w:tr>
      <w:tr w:rsidR="0016614D" w:rsidRPr="00BF4323" w:rsidTr="00470014">
        <w:trPr>
          <w:trHeight w:val="80"/>
        </w:trPr>
        <w:tc>
          <w:tcPr>
            <w:tcW w:w="1018" w:type="dxa"/>
            <w:shd w:val="clear" w:color="auto" w:fill="auto"/>
            <w:tcMar>
              <w:left w:w="58" w:type="dxa"/>
              <w:right w:w="202" w:type="dxa"/>
            </w:tcMar>
            <w:vAlign w:val="center"/>
          </w:tcPr>
          <w:p w:rsidR="0016614D" w:rsidRPr="00BF4323" w:rsidRDefault="0016614D" w:rsidP="0016614D">
            <w:pPr>
              <w:tabs>
                <w:tab w:val="left" w:pos="8618"/>
              </w:tabs>
              <w:jc w:val="center"/>
              <w:rPr>
                <w:sz w:val="15"/>
                <w:szCs w:val="15"/>
              </w:rPr>
            </w:pPr>
          </w:p>
        </w:tc>
        <w:tc>
          <w:tcPr>
            <w:tcW w:w="688" w:type="dxa"/>
            <w:shd w:val="clear" w:color="auto" w:fill="auto"/>
            <w:vAlign w:val="center"/>
          </w:tcPr>
          <w:p w:rsidR="0016614D" w:rsidRPr="00BF4323" w:rsidRDefault="0016614D" w:rsidP="0016614D">
            <w:pPr>
              <w:jc w:val="right"/>
              <w:rPr>
                <w:b/>
                <w:bCs/>
                <w:sz w:val="15"/>
                <w:szCs w:val="15"/>
              </w:rPr>
            </w:pPr>
          </w:p>
        </w:tc>
        <w:tc>
          <w:tcPr>
            <w:tcW w:w="690" w:type="dxa"/>
            <w:gridSpan w:val="2"/>
            <w:shd w:val="clear" w:color="auto" w:fill="auto"/>
            <w:vAlign w:val="center"/>
          </w:tcPr>
          <w:p w:rsidR="0016614D" w:rsidRPr="00BF4323" w:rsidRDefault="0016614D" w:rsidP="0016614D">
            <w:pPr>
              <w:jc w:val="right"/>
              <w:rPr>
                <w:b/>
                <w:bCs/>
                <w:sz w:val="15"/>
                <w:szCs w:val="15"/>
              </w:rPr>
            </w:pPr>
          </w:p>
        </w:tc>
        <w:tc>
          <w:tcPr>
            <w:tcW w:w="701" w:type="dxa"/>
            <w:shd w:val="clear" w:color="auto" w:fill="auto"/>
            <w:vAlign w:val="center"/>
          </w:tcPr>
          <w:p w:rsidR="0016614D" w:rsidRPr="00BF4323" w:rsidRDefault="0016614D" w:rsidP="0016614D">
            <w:pPr>
              <w:jc w:val="right"/>
              <w:rPr>
                <w:sz w:val="15"/>
                <w:szCs w:val="15"/>
              </w:rPr>
            </w:pPr>
          </w:p>
        </w:tc>
        <w:tc>
          <w:tcPr>
            <w:tcW w:w="792" w:type="dxa"/>
            <w:shd w:val="clear" w:color="auto" w:fill="auto"/>
            <w:vAlign w:val="center"/>
          </w:tcPr>
          <w:p w:rsidR="0016614D" w:rsidRPr="00BF4323" w:rsidRDefault="0016614D" w:rsidP="0016614D">
            <w:pPr>
              <w:jc w:val="right"/>
              <w:rPr>
                <w:sz w:val="15"/>
                <w:szCs w:val="15"/>
              </w:rPr>
            </w:pPr>
          </w:p>
        </w:tc>
        <w:tc>
          <w:tcPr>
            <w:tcW w:w="787" w:type="dxa"/>
            <w:gridSpan w:val="2"/>
            <w:shd w:val="clear" w:color="auto" w:fill="auto"/>
            <w:vAlign w:val="center"/>
          </w:tcPr>
          <w:p w:rsidR="0016614D" w:rsidRPr="00BF4323" w:rsidRDefault="0016614D" w:rsidP="0016614D">
            <w:pPr>
              <w:jc w:val="right"/>
              <w:rPr>
                <w:sz w:val="15"/>
                <w:szCs w:val="15"/>
              </w:rPr>
            </w:pPr>
          </w:p>
        </w:tc>
        <w:tc>
          <w:tcPr>
            <w:tcW w:w="816" w:type="dxa"/>
            <w:gridSpan w:val="2"/>
            <w:shd w:val="clear" w:color="auto" w:fill="auto"/>
            <w:vAlign w:val="center"/>
          </w:tcPr>
          <w:p w:rsidR="0016614D" w:rsidRPr="00BF4323" w:rsidRDefault="0016614D" w:rsidP="0016614D">
            <w:pPr>
              <w:jc w:val="right"/>
              <w:rPr>
                <w:sz w:val="15"/>
                <w:szCs w:val="15"/>
              </w:rPr>
            </w:pPr>
          </w:p>
        </w:tc>
        <w:tc>
          <w:tcPr>
            <w:tcW w:w="806" w:type="dxa"/>
            <w:gridSpan w:val="3"/>
            <w:shd w:val="clear" w:color="auto" w:fill="auto"/>
            <w:vAlign w:val="center"/>
          </w:tcPr>
          <w:p w:rsidR="0016614D" w:rsidRPr="00BF4323" w:rsidRDefault="0016614D" w:rsidP="0016614D">
            <w:pPr>
              <w:jc w:val="right"/>
              <w:rPr>
                <w:sz w:val="15"/>
                <w:szCs w:val="15"/>
              </w:rPr>
            </w:pPr>
          </w:p>
        </w:tc>
        <w:tc>
          <w:tcPr>
            <w:tcW w:w="711" w:type="dxa"/>
            <w:gridSpan w:val="2"/>
            <w:shd w:val="clear" w:color="auto" w:fill="auto"/>
            <w:vAlign w:val="center"/>
          </w:tcPr>
          <w:p w:rsidR="0016614D" w:rsidRPr="00BF4323" w:rsidRDefault="0016614D" w:rsidP="0016614D">
            <w:pPr>
              <w:jc w:val="right"/>
              <w:rPr>
                <w:sz w:val="15"/>
                <w:szCs w:val="15"/>
              </w:rPr>
            </w:pPr>
          </w:p>
        </w:tc>
        <w:tc>
          <w:tcPr>
            <w:tcW w:w="851" w:type="dxa"/>
            <w:shd w:val="clear" w:color="auto" w:fill="auto"/>
            <w:vAlign w:val="center"/>
          </w:tcPr>
          <w:p w:rsidR="0016614D" w:rsidRPr="00BF4323" w:rsidRDefault="0016614D" w:rsidP="0016614D">
            <w:pPr>
              <w:jc w:val="right"/>
              <w:rPr>
                <w:sz w:val="15"/>
                <w:szCs w:val="15"/>
              </w:rPr>
            </w:pPr>
          </w:p>
        </w:tc>
        <w:tc>
          <w:tcPr>
            <w:tcW w:w="990" w:type="dxa"/>
            <w:shd w:val="clear" w:color="auto" w:fill="auto"/>
            <w:vAlign w:val="center"/>
          </w:tcPr>
          <w:p w:rsidR="0016614D" w:rsidRPr="00BF4323" w:rsidRDefault="0016614D" w:rsidP="0016614D">
            <w:pPr>
              <w:jc w:val="right"/>
              <w:rPr>
                <w:sz w:val="15"/>
                <w:szCs w:val="15"/>
              </w:rPr>
            </w:pPr>
          </w:p>
        </w:tc>
      </w:tr>
      <w:tr w:rsidR="0016614D" w:rsidRPr="00BF4323" w:rsidTr="00FC4B7E">
        <w:trPr>
          <w:trHeight w:val="202"/>
        </w:trPr>
        <w:tc>
          <w:tcPr>
            <w:tcW w:w="8850" w:type="dxa"/>
            <w:gridSpan w:val="17"/>
            <w:tcBorders>
              <w:top w:val="single" w:sz="12" w:space="0" w:color="000000"/>
            </w:tcBorders>
            <w:shd w:val="clear" w:color="auto" w:fill="auto"/>
          </w:tcPr>
          <w:p w:rsidR="0016614D" w:rsidRPr="00BF4323" w:rsidRDefault="0016614D" w:rsidP="0016614D">
            <w:pPr>
              <w:tabs>
                <w:tab w:val="left" w:pos="8618"/>
              </w:tabs>
              <w:jc w:val="right"/>
              <w:rPr>
                <w:sz w:val="15"/>
                <w:szCs w:val="15"/>
              </w:rPr>
            </w:pPr>
            <w:r w:rsidRPr="00BF4323">
              <w:rPr>
                <w:sz w:val="13"/>
                <w:szCs w:val="13"/>
              </w:rPr>
              <w:t>Source: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44FCA">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44FCA">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(1990-91= 100)</w:t>
            </w:r>
          </w:p>
        </w:tc>
      </w:tr>
      <w:tr w:rsidR="00511383" w:rsidRPr="00BF4323" w:rsidTr="00544FCA">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544FCA">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FY19</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248.38</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265.65</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439.61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239.38</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100.90</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586.22</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205.60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2,636.51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349.13</w:t>
            </w: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FY20</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233.82</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288.41</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460.39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196.74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96.93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690.96</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193.17</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2,920.74</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316.19</w:t>
            </w:r>
          </w:p>
        </w:tc>
      </w:tr>
      <w:tr w:rsidR="008F6980" w:rsidRPr="00BF4323" w:rsidTr="00544FCA">
        <w:trPr>
          <w:trHeight w:hRule="exact" w:val="230"/>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FY21</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247.77</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264.13</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568.19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224.05</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62.21</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1,052.14</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221.60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5,602.16</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305.66</w:t>
            </w:r>
          </w:p>
        </w:tc>
      </w:tr>
      <w:tr w:rsidR="008F6980" w:rsidRPr="00BF4323" w:rsidTr="00544FCA">
        <w:trPr>
          <w:trHeight w:hRule="exact" w:val="207"/>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FY22</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275.49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315.59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1,095.77</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291.44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338.22</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1,653.05</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205.84</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4,139.21</w:t>
            </w:r>
          </w:p>
        </w:tc>
        <w:tc>
          <w:tcPr>
            <w:tcW w:w="990" w:type="dxa"/>
            <w:shd w:val="clear" w:color="auto" w:fill="auto"/>
            <w:vAlign w:val="center"/>
          </w:tcPr>
          <w:p w:rsidR="008F6980" w:rsidRPr="00B26100" w:rsidRDefault="00E313DD" w:rsidP="008F6980">
            <w:pPr>
              <w:jc w:val="right"/>
              <w:rPr>
                <w:color w:val="000000"/>
                <w:sz w:val="14"/>
                <w:szCs w:val="14"/>
              </w:rPr>
            </w:pPr>
            <w:r w:rsidRPr="00B26100">
              <w:rPr>
                <w:color w:val="000000"/>
                <w:sz w:val="14"/>
                <w:szCs w:val="14"/>
              </w:rPr>
              <w:t>404.95</w:t>
            </w:r>
          </w:p>
        </w:tc>
      </w:tr>
      <w:tr w:rsidR="008F6980" w:rsidRPr="00BF4323" w:rsidTr="00544FCA">
        <w:trPr>
          <w:trHeight w:hRule="exact" w:val="207"/>
        </w:trPr>
        <w:tc>
          <w:tcPr>
            <w:tcW w:w="1074" w:type="dxa"/>
            <w:gridSpan w:val="2"/>
            <w:shd w:val="clear" w:color="auto" w:fill="auto"/>
            <w:vAlign w:val="center"/>
          </w:tcPr>
          <w:p w:rsidR="008F6980" w:rsidRPr="00BF4323" w:rsidRDefault="008F6980" w:rsidP="008F6980">
            <w:pPr>
              <w:tabs>
                <w:tab w:val="left" w:pos="8618"/>
              </w:tabs>
              <w:rPr>
                <w:sz w:val="15"/>
                <w:szCs w:val="15"/>
              </w:rPr>
            </w:pPr>
            <w:r>
              <w:rPr>
                <w:sz w:val="15"/>
                <w:szCs w:val="15"/>
              </w:rPr>
              <w:t>FY23</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265.94</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330.37</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1,463.11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313.59</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545.37</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2,069.56</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173.59</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2,977.58</w:t>
            </w:r>
          </w:p>
        </w:tc>
        <w:tc>
          <w:tcPr>
            <w:tcW w:w="990" w:type="dxa"/>
            <w:shd w:val="clear" w:color="auto" w:fill="auto"/>
            <w:vAlign w:val="center"/>
          </w:tcPr>
          <w:p w:rsidR="008F6980" w:rsidRPr="00B26100" w:rsidRDefault="00E313DD" w:rsidP="008F6980">
            <w:pPr>
              <w:jc w:val="right"/>
              <w:rPr>
                <w:color w:val="000000"/>
                <w:sz w:val="14"/>
                <w:szCs w:val="14"/>
              </w:rPr>
            </w:pPr>
            <w:r w:rsidRPr="00B26100">
              <w:rPr>
                <w:color w:val="000000"/>
                <w:sz w:val="14"/>
                <w:szCs w:val="14"/>
              </w:rPr>
              <w:t>427.56</w:t>
            </w:r>
          </w:p>
        </w:tc>
      </w:tr>
      <w:tr w:rsidR="008F6980" w:rsidRPr="00BF4323" w:rsidTr="00544FCA">
        <w:trPr>
          <w:trHeight w:hRule="exact" w:val="207"/>
        </w:trPr>
        <w:tc>
          <w:tcPr>
            <w:tcW w:w="1074" w:type="dxa"/>
            <w:gridSpan w:val="2"/>
            <w:shd w:val="clear" w:color="auto" w:fill="auto"/>
          </w:tcPr>
          <w:p w:rsidR="008F6980" w:rsidRPr="00BF4323" w:rsidRDefault="008F6980" w:rsidP="008F6980">
            <w:pPr>
              <w:tabs>
                <w:tab w:val="left" w:pos="8618"/>
              </w:tabs>
              <w:rPr>
                <w:sz w:val="15"/>
                <w:szCs w:val="15"/>
              </w:rPr>
            </w:pPr>
          </w:p>
        </w:tc>
        <w:tc>
          <w:tcPr>
            <w:tcW w:w="762" w:type="dxa"/>
            <w:gridSpan w:val="2"/>
            <w:shd w:val="clear" w:color="auto" w:fill="auto"/>
            <w:vAlign w:val="center"/>
          </w:tcPr>
          <w:p w:rsidR="008F6980" w:rsidRPr="00B26100" w:rsidRDefault="008F6980" w:rsidP="008F6980">
            <w:pPr>
              <w:jc w:val="right"/>
              <w:rPr>
                <w:b/>
                <w:bCs/>
                <w:sz w:val="14"/>
                <w:szCs w:val="14"/>
              </w:rPr>
            </w:pPr>
          </w:p>
        </w:tc>
        <w:tc>
          <w:tcPr>
            <w:tcW w:w="791" w:type="dxa"/>
            <w:gridSpan w:val="2"/>
            <w:shd w:val="clear" w:color="auto" w:fill="auto"/>
            <w:vAlign w:val="center"/>
          </w:tcPr>
          <w:p w:rsidR="008F6980" w:rsidRPr="00B26100" w:rsidRDefault="008F6980" w:rsidP="008F6980">
            <w:pPr>
              <w:jc w:val="right"/>
              <w:rPr>
                <w:bCs/>
                <w:sz w:val="14"/>
                <w:szCs w:val="14"/>
              </w:rPr>
            </w:pPr>
          </w:p>
        </w:tc>
        <w:tc>
          <w:tcPr>
            <w:tcW w:w="829" w:type="dxa"/>
            <w:gridSpan w:val="2"/>
            <w:shd w:val="clear" w:color="auto" w:fill="auto"/>
            <w:vAlign w:val="center"/>
          </w:tcPr>
          <w:p w:rsidR="008F6980" w:rsidRPr="00B26100" w:rsidRDefault="008F6980" w:rsidP="008F6980">
            <w:pPr>
              <w:jc w:val="right"/>
              <w:rPr>
                <w:bCs/>
                <w:sz w:val="14"/>
                <w:szCs w:val="14"/>
              </w:rPr>
            </w:pPr>
          </w:p>
        </w:tc>
        <w:tc>
          <w:tcPr>
            <w:tcW w:w="1080" w:type="dxa"/>
            <w:gridSpan w:val="2"/>
            <w:shd w:val="clear" w:color="auto" w:fill="auto"/>
            <w:vAlign w:val="center"/>
          </w:tcPr>
          <w:p w:rsidR="008F6980" w:rsidRPr="00B26100" w:rsidRDefault="008F6980" w:rsidP="008F6980">
            <w:pPr>
              <w:jc w:val="right"/>
              <w:rPr>
                <w:bCs/>
                <w:sz w:val="14"/>
                <w:szCs w:val="14"/>
              </w:rPr>
            </w:pPr>
          </w:p>
        </w:tc>
        <w:tc>
          <w:tcPr>
            <w:tcW w:w="810" w:type="dxa"/>
            <w:gridSpan w:val="2"/>
            <w:shd w:val="clear" w:color="auto" w:fill="auto"/>
            <w:vAlign w:val="center"/>
          </w:tcPr>
          <w:p w:rsidR="008F6980" w:rsidRPr="00B26100" w:rsidRDefault="008F6980" w:rsidP="008F6980">
            <w:pPr>
              <w:jc w:val="right"/>
              <w:rPr>
                <w:bCs/>
                <w:sz w:val="14"/>
                <w:szCs w:val="14"/>
              </w:rPr>
            </w:pPr>
          </w:p>
        </w:tc>
        <w:tc>
          <w:tcPr>
            <w:tcW w:w="711" w:type="dxa"/>
            <w:gridSpan w:val="2"/>
            <w:shd w:val="clear" w:color="auto" w:fill="auto"/>
            <w:vAlign w:val="center"/>
          </w:tcPr>
          <w:p w:rsidR="008F6980" w:rsidRPr="00B26100" w:rsidRDefault="008F6980" w:rsidP="008F6980">
            <w:pPr>
              <w:jc w:val="right"/>
              <w:rPr>
                <w:bCs/>
                <w:sz w:val="14"/>
                <w:szCs w:val="14"/>
              </w:rPr>
            </w:pPr>
          </w:p>
        </w:tc>
        <w:tc>
          <w:tcPr>
            <w:tcW w:w="819" w:type="dxa"/>
            <w:gridSpan w:val="2"/>
            <w:shd w:val="clear" w:color="auto" w:fill="auto"/>
            <w:vAlign w:val="center"/>
          </w:tcPr>
          <w:p w:rsidR="008F6980" w:rsidRPr="00B26100" w:rsidRDefault="008F6980" w:rsidP="008F6980">
            <w:pPr>
              <w:jc w:val="right"/>
              <w:rPr>
                <w:bCs/>
                <w:sz w:val="14"/>
                <w:szCs w:val="14"/>
              </w:rPr>
            </w:pPr>
          </w:p>
        </w:tc>
        <w:tc>
          <w:tcPr>
            <w:tcW w:w="990" w:type="dxa"/>
            <w:gridSpan w:val="2"/>
            <w:shd w:val="clear" w:color="auto" w:fill="auto"/>
            <w:vAlign w:val="center"/>
          </w:tcPr>
          <w:p w:rsidR="008F6980" w:rsidRPr="00B26100" w:rsidRDefault="008F6980" w:rsidP="008F6980">
            <w:pPr>
              <w:jc w:val="right"/>
              <w:rPr>
                <w:bCs/>
                <w:sz w:val="14"/>
                <w:szCs w:val="14"/>
              </w:rPr>
            </w:pPr>
          </w:p>
        </w:tc>
        <w:tc>
          <w:tcPr>
            <w:tcW w:w="990" w:type="dxa"/>
            <w:shd w:val="clear" w:color="auto" w:fill="auto"/>
            <w:vAlign w:val="center"/>
          </w:tcPr>
          <w:p w:rsidR="008F6980" w:rsidRPr="00B26100" w:rsidRDefault="008F6980" w:rsidP="008F6980">
            <w:pPr>
              <w:jc w:val="right"/>
              <w:rPr>
                <w:bCs/>
                <w:sz w:val="14"/>
                <w:szCs w:val="14"/>
              </w:rPr>
            </w:pPr>
          </w:p>
        </w:tc>
      </w:tr>
      <w:tr w:rsidR="008F6980" w:rsidRPr="00BF4323" w:rsidTr="00544FCA">
        <w:trPr>
          <w:trHeight w:hRule="exact" w:val="230"/>
        </w:trPr>
        <w:tc>
          <w:tcPr>
            <w:tcW w:w="1074" w:type="dxa"/>
            <w:gridSpan w:val="2"/>
            <w:shd w:val="clear" w:color="auto" w:fill="auto"/>
            <w:vAlign w:val="center"/>
          </w:tcPr>
          <w:p w:rsidR="008F6980" w:rsidRPr="00F31870" w:rsidRDefault="008F6980" w:rsidP="008F6980">
            <w:pPr>
              <w:rPr>
                <w:b/>
                <w:bCs/>
                <w:sz w:val="15"/>
                <w:szCs w:val="15"/>
              </w:rPr>
            </w:pPr>
            <w:r w:rsidRPr="00F31870">
              <w:rPr>
                <w:b/>
                <w:bCs/>
                <w:sz w:val="15"/>
                <w:szCs w:val="15"/>
              </w:rPr>
              <w:t>FY21</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213.51</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214.98</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433.04</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196.64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85.86</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865.27</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190.77</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1,262.93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269.77</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Oct-Dec</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253.50</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290.68</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1,049.16</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233.93</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69.21</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804.88</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222.03</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3,464.29</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319.66</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Jan-Mar</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271.76</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301.19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434.09</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256.34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1,322.31</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246.31</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9,494.53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320.65</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252.29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249.66</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356.48</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209.30</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58.83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1,216.09</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227.30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8,186.90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312.56</w:t>
            </w:r>
          </w:p>
        </w:tc>
      </w:tr>
      <w:tr w:rsidR="008F6980" w:rsidRPr="00BF4323" w:rsidTr="00544FCA">
        <w:trPr>
          <w:trHeight w:hRule="exact" w:val="198"/>
        </w:trPr>
        <w:tc>
          <w:tcPr>
            <w:tcW w:w="1074" w:type="dxa"/>
            <w:gridSpan w:val="2"/>
            <w:shd w:val="clear" w:color="auto" w:fill="auto"/>
            <w:tcMar>
              <w:left w:w="58" w:type="dxa"/>
              <w:right w:w="58" w:type="dxa"/>
            </w:tcMar>
            <w:vAlign w:val="center"/>
          </w:tcPr>
          <w:p w:rsidR="008F6980" w:rsidRPr="00BF4323" w:rsidRDefault="008F6980" w:rsidP="008F6980">
            <w:pPr>
              <w:jc w:val="center"/>
              <w:rPr>
                <w:sz w:val="15"/>
                <w:szCs w:val="15"/>
              </w:rPr>
            </w:pP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FY22</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256.05</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232.21</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299.56</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236.29</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115.34</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1,337.58</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237.10</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5,250.60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301.04</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4D0BFB">
              <w:rPr>
                <w:sz w:val="15"/>
                <w:szCs w:val="15"/>
              </w:rPr>
              <w:t>Oct-Dec</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279.57</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297.29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971.03</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339.66</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108.73</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1,087.43</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237.65</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3,289.25</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358.22</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309.80</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349.69</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802.31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209.51</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134.40</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1,009.32</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263.19</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3,846.13</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407.16</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294.69</w:t>
            </w:r>
          </w:p>
        </w:tc>
        <w:tc>
          <w:tcPr>
            <w:tcW w:w="79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324.07</w:t>
            </w:r>
          </w:p>
        </w:tc>
        <w:tc>
          <w:tcPr>
            <w:tcW w:w="82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840.81</w:t>
            </w:r>
          </w:p>
        </w:tc>
        <w:tc>
          <w:tcPr>
            <w:tcW w:w="108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291.74</w:t>
            </w:r>
          </w:p>
        </w:tc>
        <w:tc>
          <w:tcPr>
            <w:tcW w:w="81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165.77</w:t>
            </w:r>
          </w:p>
        </w:tc>
        <w:tc>
          <w:tcPr>
            <w:tcW w:w="711"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1,511.83</w:t>
            </w:r>
          </w:p>
        </w:tc>
        <w:tc>
          <w:tcPr>
            <w:tcW w:w="819"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214.46</w:t>
            </w:r>
          </w:p>
        </w:tc>
        <w:tc>
          <w:tcPr>
            <w:tcW w:w="99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8,817.36</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462.89</w:t>
            </w:r>
          </w:p>
        </w:tc>
      </w:tr>
      <w:tr w:rsidR="008F6980" w:rsidRPr="00BF4323" w:rsidTr="00544FCA">
        <w:trPr>
          <w:trHeight w:hRule="exact" w:val="162"/>
        </w:trPr>
        <w:tc>
          <w:tcPr>
            <w:tcW w:w="1074" w:type="dxa"/>
            <w:gridSpan w:val="2"/>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FY23</w:t>
            </w:r>
          </w:p>
        </w:tc>
        <w:tc>
          <w:tcPr>
            <w:tcW w:w="762" w:type="dxa"/>
            <w:gridSpan w:val="2"/>
            <w:shd w:val="clear" w:color="auto" w:fill="auto"/>
            <w:vAlign w:val="center"/>
          </w:tcPr>
          <w:p w:rsidR="008F6980" w:rsidRPr="00B26100" w:rsidRDefault="008F6980" w:rsidP="008F6980">
            <w:pPr>
              <w:jc w:val="right"/>
              <w:rPr>
                <w:b/>
                <w:bCs/>
                <w:color w:val="000000"/>
                <w:sz w:val="14"/>
                <w:szCs w:val="14"/>
              </w:rPr>
            </w:pPr>
          </w:p>
        </w:tc>
        <w:tc>
          <w:tcPr>
            <w:tcW w:w="791" w:type="dxa"/>
            <w:gridSpan w:val="2"/>
            <w:shd w:val="clear" w:color="auto" w:fill="auto"/>
            <w:vAlign w:val="center"/>
          </w:tcPr>
          <w:p w:rsidR="008F6980" w:rsidRPr="00B26100" w:rsidRDefault="008F6980" w:rsidP="008F6980">
            <w:pPr>
              <w:jc w:val="right"/>
              <w:rPr>
                <w:color w:val="000000"/>
                <w:sz w:val="14"/>
                <w:szCs w:val="14"/>
              </w:rPr>
            </w:pPr>
          </w:p>
        </w:tc>
        <w:tc>
          <w:tcPr>
            <w:tcW w:w="829" w:type="dxa"/>
            <w:gridSpan w:val="2"/>
            <w:shd w:val="clear" w:color="auto" w:fill="auto"/>
            <w:vAlign w:val="center"/>
          </w:tcPr>
          <w:p w:rsidR="008F6980" w:rsidRPr="00B26100" w:rsidRDefault="008F6980" w:rsidP="008F6980">
            <w:pPr>
              <w:jc w:val="right"/>
              <w:rPr>
                <w:color w:val="000000"/>
                <w:sz w:val="14"/>
                <w:szCs w:val="14"/>
              </w:rPr>
            </w:pPr>
          </w:p>
        </w:tc>
        <w:tc>
          <w:tcPr>
            <w:tcW w:w="1080" w:type="dxa"/>
            <w:gridSpan w:val="2"/>
            <w:shd w:val="clear" w:color="auto" w:fill="auto"/>
            <w:vAlign w:val="center"/>
          </w:tcPr>
          <w:p w:rsidR="008F6980" w:rsidRPr="00B26100" w:rsidRDefault="008F6980" w:rsidP="008F6980">
            <w:pPr>
              <w:jc w:val="right"/>
              <w:rPr>
                <w:color w:val="000000"/>
                <w:sz w:val="14"/>
                <w:szCs w:val="14"/>
              </w:rPr>
            </w:pPr>
          </w:p>
        </w:tc>
        <w:tc>
          <w:tcPr>
            <w:tcW w:w="810" w:type="dxa"/>
            <w:gridSpan w:val="2"/>
            <w:shd w:val="clear" w:color="auto" w:fill="auto"/>
            <w:vAlign w:val="center"/>
          </w:tcPr>
          <w:p w:rsidR="008F6980" w:rsidRPr="00B26100" w:rsidRDefault="008F6980" w:rsidP="008F6980">
            <w:pPr>
              <w:jc w:val="right"/>
              <w:rPr>
                <w:color w:val="000000"/>
                <w:sz w:val="14"/>
                <w:szCs w:val="14"/>
              </w:rPr>
            </w:pPr>
          </w:p>
        </w:tc>
        <w:tc>
          <w:tcPr>
            <w:tcW w:w="711" w:type="dxa"/>
            <w:gridSpan w:val="2"/>
            <w:shd w:val="clear" w:color="auto" w:fill="auto"/>
            <w:vAlign w:val="center"/>
          </w:tcPr>
          <w:p w:rsidR="008F6980" w:rsidRPr="00B26100" w:rsidRDefault="008F6980" w:rsidP="008F6980">
            <w:pPr>
              <w:jc w:val="right"/>
              <w:rPr>
                <w:color w:val="000000"/>
                <w:sz w:val="14"/>
                <w:szCs w:val="14"/>
              </w:rPr>
            </w:pPr>
          </w:p>
        </w:tc>
        <w:tc>
          <w:tcPr>
            <w:tcW w:w="819" w:type="dxa"/>
            <w:gridSpan w:val="2"/>
            <w:shd w:val="clear" w:color="auto" w:fill="auto"/>
            <w:vAlign w:val="center"/>
          </w:tcPr>
          <w:p w:rsidR="008F6980" w:rsidRPr="00B26100" w:rsidRDefault="008F6980" w:rsidP="008F6980">
            <w:pPr>
              <w:jc w:val="right"/>
              <w:rPr>
                <w:color w:val="000000"/>
                <w:sz w:val="14"/>
                <w:szCs w:val="14"/>
              </w:rPr>
            </w:pPr>
          </w:p>
        </w:tc>
        <w:tc>
          <w:tcPr>
            <w:tcW w:w="990" w:type="dxa"/>
            <w:gridSpan w:val="2"/>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r w:rsidRPr="00BF4323">
              <w:rPr>
                <w:sz w:val="15"/>
                <w:szCs w:val="15"/>
              </w:rPr>
              <w:t>Jul-Sep</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257.20</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265.29</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1,368.78</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222.26</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128.43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1,543.92</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184.86</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5450.46</w:t>
            </w:r>
          </w:p>
        </w:tc>
        <w:tc>
          <w:tcPr>
            <w:tcW w:w="990" w:type="dxa"/>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414.41</w:t>
            </w:r>
          </w:p>
        </w:tc>
      </w:tr>
      <w:tr w:rsidR="008F6980" w:rsidRPr="00BF4323" w:rsidTr="00544FCA">
        <w:trPr>
          <w:trHeight w:hRule="exact" w:val="230"/>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Pr>
                <w:sz w:val="15"/>
                <w:szCs w:val="15"/>
              </w:rPr>
              <w:t>Oct-Dec</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263.70</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334.20</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1,294.91</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472.65</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216.60</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1,976.51</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158.43</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2,602.26</w:t>
            </w:r>
          </w:p>
        </w:tc>
        <w:tc>
          <w:tcPr>
            <w:tcW w:w="990" w:type="dxa"/>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438.28</w:t>
            </w:r>
          </w:p>
        </w:tc>
      </w:tr>
      <w:tr w:rsidR="008F6980" w:rsidRPr="00BF4323" w:rsidTr="00544FCA">
        <w:trPr>
          <w:trHeight w:hRule="exact" w:val="207"/>
        </w:trPr>
        <w:tc>
          <w:tcPr>
            <w:tcW w:w="1074" w:type="dxa"/>
            <w:gridSpan w:val="2"/>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262.26</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357.93</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2,022.86</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271.13</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134.73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2,180.00</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168.78</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1,633.40</w:t>
            </w:r>
          </w:p>
        </w:tc>
        <w:tc>
          <w:tcPr>
            <w:tcW w:w="990" w:type="dxa"/>
            <w:shd w:val="clear" w:color="auto" w:fill="auto"/>
            <w:vAlign w:val="center"/>
          </w:tcPr>
          <w:p w:rsidR="008F6980" w:rsidRPr="00B26100" w:rsidRDefault="008F4E0A"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410.91</w:t>
            </w:r>
          </w:p>
        </w:tc>
      </w:tr>
      <w:tr w:rsidR="008F6980" w:rsidRPr="00BF4323" w:rsidTr="00544FCA">
        <w:trPr>
          <w:trHeight w:hRule="exact" w:val="225"/>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62" w:type="dxa"/>
            <w:gridSpan w:val="2"/>
            <w:shd w:val="clear" w:color="auto" w:fill="auto"/>
            <w:vAlign w:val="center"/>
          </w:tcPr>
          <w:p w:rsidR="008F6980" w:rsidRPr="00B26100" w:rsidRDefault="008F6980" w:rsidP="008F6980">
            <w:pPr>
              <w:jc w:val="right"/>
              <w:rPr>
                <w:rFonts w:asciiTheme="majorBidi" w:hAnsiTheme="majorBidi" w:cstheme="majorBidi"/>
                <w:b/>
                <w:bCs/>
                <w:color w:val="000000"/>
                <w:sz w:val="14"/>
                <w:szCs w:val="14"/>
              </w:rPr>
            </w:pPr>
            <w:r w:rsidRPr="00B26100">
              <w:rPr>
                <w:rFonts w:asciiTheme="majorBidi" w:hAnsiTheme="majorBidi" w:cstheme="majorBidi"/>
                <w:b/>
                <w:bCs/>
                <w:color w:val="000000"/>
                <w:sz w:val="14"/>
                <w:szCs w:val="14"/>
              </w:rPr>
              <w:t>280.42</w:t>
            </w:r>
          </w:p>
        </w:tc>
        <w:tc>
          <w:tcPr>
            <w:tcW w:w="79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364.05</w:t>
            </w:r>
          </w:p>
        </w:tc>
        <w:tc>
          <w:tcPr>
            <w:tcW w:w="82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1,165.90</w:t>
            </w:r>
          </w:p>
        </w:tc>
        <w:tc>
          <w:tcPr>
            <w:tcW w:w="108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288.30</w:t>
            </w:r>
          </w:p>
        </w:tc>
        <w:tc>
          <w:tcPr>
            <w:tcW w:w="81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1,701.73</w:t>
            </w:r>
          </w:p>
        </w:tc>
        <w:tc>
          <w:tcPr>
            <w:tcW w:w="711"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2,577.81</w:t>
            </w:r>
          </w:p>
        </w:tc>
        <w:tc>
          <w:tcPr>
            <w:tcW w:w="819"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182.22</w:t>
            </w:r>
          </w:p>
        </w:tc>
        <w:tc>
          <w:tcPr>
            <w:tcW w:w="990" w:type="dxa"/>
            <w:gridSpan w:val="2"/>
            <w:shd w:val="clear" w:color="auto" w:fill="auto"/>
            <w:vAlign w:val="center"/>
          </w:tcPr>
          <w:p w:rsidR="008F6980" w:rsidRPr="00B26100" w:rsidRDefault="008F6980"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2,224.20</w:t>
            </w:r>
          </w:p>
        </w:tc>
        <w:tc>
          <w:tcPr>
            <w:tcW w:w="990" w:type="dxa"/>
            <w:shd w:val="clear" w:color="auto" w:fill="auto"/>
            <w:vAlign w:val="center"/>
          </w:tcPr>
          <w:p w:rsidR="008F6980" w:rsidRPr="00B26100" w:rsidRDefault="008F4E0A" w:rsidP="008F6980">
            <w:pPr>
              <w:jc w:val="right"/>
              <w:rPr>
                <w:rFonts w:asciiTheme="majorBidi" w:hAnsiTheme="majorBidi" w:cstheme="majorBidi"/>
                <w:color w:val="000000"/>
                <w:sz w:val="14"/>
                <w:szCs w:val="14"/>
              </w:rPr>
            </w:pPr>
            <w:r w:rsidRPr="00B26100">
              <w:rPr>
                <w:rFonts w:asciiTheme="majorBidi" w:hAnsiTheme="majorBidi" w:cstheme="majorBidi"/>
                <w:color w:val="000000"/>
                <w:sz w:val="14"/>
                <w:szCs w:val="14"/>
              </w:rPr>
              <w:t>446.65</w:t>
            </w:r>
          </w:p>
        </w:tc>
      </w:tr>
      <w:tr w:rsidR="008F6980" w:rsidRPr="00BF4323" w:rsidTr="00544FCA">
        <w:trPr>
          <w:trHeight w:hRule="exact" w:val="243"/>
        </w:trPr>
        <w:tc>
          <w:tcPr>
            <w:tcW w:w="1074" w:type="dxa"/>
            <w:gridSpan w:val="2"/>
            <w:shd w:val="clear" w:color="auto" w:fill="auto"/>
            <w:tcMar>
              <w:left w:w="58" w:type="dxa"/>
              <w:right w:w="58" w:type="dxa"/>
            </w:tcMar>
            <w:vAlign w:val="center"/>
          </w:tcPr>
          <w:p w:rsidR="008F6980" w:rsidRPr="00BF4323" w:rsidRDefault="008F6980" w:rsidP="008F6980">
            <w:pPr>
              <w:rPr>
                <w:sz w:val="15"/>
                <w:szCs w:val="15"/>
              </w:rPr>
            </w:pPr>
          </w:p>
        </w:tc>
        <w:tc>
          <w:tcPr>
            <w:tcW w:w="762" w:type="dxa"/>
            <w:gridSpan w:val="2"/>
            <w:shd w:val="clear" w:color="auto" w:fill="auto"/>
            <w:vAlign w:val="center"/>
          </w:tcPr>
          <w:p w:rsidR="008F6980" w:rsidRPr="003B31D8" w:rsidRDefault="008F6980" w:rsidP="008F6980">
            <w:pPr>
              <w:jc w:val="right"/>
              <w:rPr>
                <w:rFonts w:asciiTheme="majorBidi" w:hAnsiTheme="majorBidi" w:cstheme="majorBidi"/>
                <w:b/>
                <w:bCs/>
                <w:color w:val="000000"/>
                <w:sz w:val="14"/>
                <w:szCs w:val="14"/>
              </w:rPr>
            </w:pPr>
          </w:p>
        </w:tc>
        <w:tc>
          <w:tcPr>
            <w:tcW w:w="791"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29"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108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1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711"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819"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990" w:type="dxa"/>
            <w:gridSpan w:val="2"/>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c>
          <w:tcPr>
            <w:tcW w:w="990" w:type="dxa"/>
            <w:shd w:val="clear" w:color="auto" w:fill="auto"/>
            <w:vAlign w:val="center"/>
          </w:tcPr>
          <w:p w:rsidR="008F6980" w:rsidRPr="00544FCA" w:rsidRDefault="008F6980" w:rsidP="008F6980">
            <w:pPr>
              <w:jc w:val="right"/>
              <w:rPr>
                <w:rFonts w:asciiTheme="majorBidi" w:hAnsiTheme="majorBidi" w:cstheme="majorBidi"/>
                <w:color w:val="000000"/>
                <w:sz w:val="14"/>
                <w:szCs w:val="14"/>
              </w:rPr>
            </w:pPr>
          </w:p>
        </w:tc>
      </w:tr>
      <w:tr w:rsidR="008F6980" w:rsidRPr="00BF4323" w:rsidTr="00544FCA">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8F6980" w:rsidRPr="00BF4323" w:rsidRDefault="008F6980" w:rsidP="008F6980">
            <w:pPr>
              <w:rPr>
                <w:sz w:val="15"/>
                <w:szCs w:val="15"/>
              </w:rPr>
            </w:pPr>
          </w:p>
        </w:tc>
        <w:tc>
          <w:tcPr>
            <w:tcW w:w="762" w:type="dxa"/>
            <w:gridSpan w:val="2"/>
            <w:tcBorders>
              <w:bottom w:val="single" w:sz="12" w:space="0" w:color="auto"/>
            </w:tcBorders>
            <w:shd w:val="clear" w:color="auto" w:fill="auto"/>
            <w:vAlign w:val="center"/>
          </w:tcPr>
          <w:p w:rsidR="008F6980" w:rsidRPr="00BF4323" w:rsidRDefault="008F6980" w:rsidP="008F6980">
            <w:pPr>
              <w:jc w:val="right"/>
              <w:rPr>
                <w:b/>
                <w:bCs/>
                <w:sz w:val="15"/>
                <w:szCs w:val="15"/>
              </w:rPr>
            </w:pPr>
          </w:p>
        </w:tc>
        <w:tc>
          <w:tcPr>
            <w:tcW w:w="791"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29"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108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1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11"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19"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tcBorders>
              <w:bottom w:val="single" w:sz="12" w:space="0" w:color="auto"/>
            </w:tcBorders>
            <w:shd w:val="clear" w:color="auto" w:fill="auto"/>
            <w:vAlign w:val="center"/>
          </w:tcPr>
          <w:p w:rsidR="008F6980" w:rsidRPr="00BF4323" w:rsidRDefault="008F6980" w:rsidP="008F6980">
            <w:pPr>
              <w:jc w:val="right"/>
              <w:rPr>
                <w:sz w:val="15"/>
                <w:szCs w:val="15"/>
              </w:rPr>
            </w:pPr>
          </w:p>
        </w:tc>
      </w:tr>
      <w:tr w:rsidR="008F6980" w:rsidRPr="00BF4323" w:rsidTr="00544FCA">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8F6980" w:rsidRPr="00BF4323" w:rsidRDefault="008F6980" w:rsidP="008F6980">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r w:rsidRPr="00BF4323">
              <w:rPr>
                <w:sz w:val="13"/>
                <w:szCs w:val="13"/>
              </w:rPr>
              <w:t>Bureau</w:t>
            </w:r>
            <w:r>
              <w:rPr>
                <w:sz w:val="13"/>
                <w:szCs w:val="13"/>
              </w:rPr>
              <w:t xml:space="preserve"> </w:t>
            </w:r>
            <w:r w:rsidRPr="00BF4323">
              <w:rPr>
                <w:sz w:val="13"/>
                <w:szCs w:val="13"/>
              </w:rPr>
              <w:t>of</w:t>
            </w:r>
            <w:r>
              <w:rPr>
                <w:sz w:val="13"/>
                <w:szCs w:val="13"/>
              </w:rPr>
              <w:t xml:space="preserve"> </w:t>
            </w:r>
            <w:r w:rsidRPr="00BF4323">
              <w:rPr>
                <w:sz w:val="13"/>
                <w:szCs w:val="13"/>
              </w:rPr>
              <w:t>Statistics</w:t>
            </w:r>
          </w:p>
        </w:tc>
      </w:tr>
      <w:tr w:rsidR="008F6980" w:rsidRPr="00BF4323" w:rsidTr="00544FCA">
        <w:trPr>
          <w:trHeight w:hRule="exact" w:val="315"/>
        </w:trPr>
        <w:tc>
          <w:tcPr>
            <w:tcW w:w="8856" w:type="dxa"/>
            <w:gridSpan w:val="19"/>
            <w:shd w:val="clear" w:color="auto" w:fill="auto"/>
            <w:tcMar>
              <w:left w:w="58" w:type="dxa"/>
              <w:right w:w="58" w:type="dxa"/>
            </w:tcMar>
            <w:vAlign w:val="center"/>
          </w:tcPr>
          <w:p w:rsidR="008F6980" w:rsidRPr="00BF4323" w:rsidRDefault="008F6980" w:rsidP="008F6980">
            <w:pPr>
              <w:jc w:val="center"/>
              <w:rPr>
                <w:sz w:val="15"/>
                <w:szCs w:val="15"/>
              </w:rPr>
            </w:pPr>
            <w:r w:rsidRPr="00BF4323">
              <w:rPr>
                <w:b/>
                <w:bCs/>
                <w:sz w:val="27"/>
                <w:szCs w:val="27"/>
              </w:rPr>
              <w:t>4.23</w:t>
            </w:r>
            <w:r>
              <w:rPr>
                <w:b/>
                <w:bCs/>
                <w:sz w:val="27"/>
                <w:szCs w:val="27"/>
              </w:rPr>
              <w:t xml:space="preserve"> </w:t>
            </w:r>
            <w:r w:rsidRPr="00BF4323">
              <w:rPr>
                <w:b/>
                <w:bCs/>
                <w:sz w:val="27"/>
                <w:szCs w:val="27"/>
              </w:rPr>
              <w:t>Quantum</w:t>
            </w:r>
            <w:r>
              <w:rPr>
                <w:b/>
                <w:bCs/>
                <w:sz w:val="27"/>
                <w:szCs w:val="27"/>
              </w:rPr>
              <w:t xml:space="preserve"> </w:t>
            </w:r>
            <w:r w:rsidRPr="00BF4323">
              <w:rPr>
                <w:b/>
                <w:bCs/>
                <w:sz w:val="27"/>
                <w:szCs w:val="27"/>
              </w:rPr>
              <w:t>I</w:t>
            </w:r>
            <w:r>
              <w:rPr>
                <w:b/>
                <w:bCs/>
                <w:sz w:val="27"/>
                <w:szCs w:val="27"/>
              </w:rPr>
              <w:t xml:space="preserve">ndex Number of Imports by Commodity </w:t>
            </w:r>
            <w:r w:rsidRPr="00BF4323">
              <w:rPr>
                <w:b/>
                <w:bCs/>
                <w:sz w:val="27"/>
                <w:szCs w:val="27"/>
              </w:rPr>
              <w:t>Groups</w:t>
            </w:r>
          </w:p>
        </w:tc>
      </w:tr>
      <w:tr w:rsidR="008F6980" w:rsidRPr="00BF4323" w:rsidTr="00544FCA">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8F6980" w:rsidRPr="00BF4323" w:rsidRDefault="008F6980" w:rsidP="008F6980">
            <w:pPr>
              <w:jc w:val="center"/>
              <w:rPr>
                <w:sz w:val="15"/>
                <w:szCs w:val="15"/>
              </w:rPr>
            </w:pPr>
            <w:r w:rsidRPr="00BF4323">
              <w:rPr>
                <w:sz w:val="23"/>
                <w:szCs w:val="23"/>
              </w:rPr>
              <w:t>(1990-91=100)</w:t>
            </w:r>
          </w:p>
        </w:tc>
      </w:tr>
      <w:tr w:rsidR="008F6980" w:rsidRPr="00BF4323" w:rsidTr="00544FCA">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8F6980" w:rsidRPr="008C625C" w:rsidRDefault="008F6980" w:rsidP="008F6980">
            <w:pPr>
              <w:jc w:val="center"/>
              <w:rPr>
                <w:b/>
                <w:bCs/>
                <w:sz w:val="15"/>
                <w:szCs w:val="15"/>
              </w:rPr>
            </w:pPr>
            <w:r w:rsidRPr="008C625C">
              <w:rPr>
                <w:b/>
                <w:bCs/>
                <w:sz w:val="15"/>
                <w:szCs w:val="15"/>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b/>
                <w:bCs/>
                <w:sz w:val="15"/>
                <w:szCs w:val="15"/>
              </w:rPr>
            </w:pPr>
            <w:r w:rsidRPr="00BF4323">
              <w:rPr>
                <w:b/>
                <w:bCs/>
                <w:sz w:val="15"/>
                <w:szCs w:val="15"/>
              </w:rPr>
              <w:t>All</w:t>
            </w:r>
          </w:p>
          <w:p w:rsidR="008F6980" w:rsidRPr="00BF4323" w:rsidRDefault="008F6980" w:rsidP="008F6980">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Food</w:t>
            </w:r>
          </w:p>
          <w:p w:rsidR="008F6980" w:rsidRPr="00BF4323" w:rsidRDefault="008F6980" w:rsidP="008F6980">
            <w:pPr>
              <w:jc w:val="center"/>
              <w:rPr>
                <w:sz w:val="15"/>
                <w:szCs w:val="15"/>
              </w:rPr>
            </w:pPr>
            <w:r w:rsidRPr="00BF4323">
              <w:rPr>
                <w:sz w:val="15"/>
                <w:szCs w:val="15"/>
              </w:rPr>
              <w:t>And</w:t>
            </w:r>
            <w:r>
              <w:rPr>
                <w:sz w:val="15"/>
                <w:szCs w:val="15"/>
              </w:rPr>
              <w:t xml:space="preserve"> </w:t>
            </w:r>
            <w:r w:rsidRPr="00BF4323">
              <w:rPr>
                <w:sz w:val="15"/>
                <w:szCs w:val="15"/>
              </w:rPr>
              <w:t>live</w:t>
            </w:r>
          </w:p>
          <w:p w:rsidR="008F6980" w:rsidRPr="00BF4323" w:rsidRDefault="008F6980" w:rsidP="008F6980">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Beverages</w:t>
            </w:r>
          </w:p>
          <w:p w:rsidR="008F6980" w:rsidRPr="00BF4323" w:rsidRDefault="008F6980" w:rsidP="008F6980">
            <w:pPr>
              <w:jc w:val="center"/>
              <w:rPr>
                <w:sz w:val="15"/>
                <w:szCs w:val="15"/>
              </w:rPr>
            </w:pPr>
            <w:r w:rsidRPr="00BF4323">
              <w:rPr>
                <w:sz w:val="15"/>
                <w:szCs w:val="15"/>
              </w:rPr>
              <w:t>and</w:t>
            </w:r>
          </w:p>
          <w:p w:rsidR="008F6980" w:rsidRPr="00BF4323" w:rsidRDefault="008F6980" w:rsidP="008F6980">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Crude</w:t>
            </w:r>
          </w:p>
          <w:p w:rsidR="008F6980" w:rsidRPr="00BF4323" w:rsidRDefault="008F6980" w:rsidP="008F6980">
            <w:pPr>
              <w:jc w:val="center"/>
              <w:rPr>
                <w:sz w:val="15"/>
                <w:szCs w:val="15"/>
              </w:rPr>
            </w:pPr>
            <w:r w:rsidRPr="00BF4323">
              <w:rPr>
                <w:sz w:val="15"/>
                <w:szCs w:val="15"/>
              </w:rPr>
              <w:t>Materials</w:t>
            </w:r>
          </w:p>
          <w:p w:rsidR="008F6980" w:rsidRPr="00BF4323" w:rsidRDefault="008F6980" w:rsidP="008F6980">
            <w:pPr>
              <w:jc w:val="center"/>
              <w:rPr>
                <w:sz w:val="15"/>
                <w:szCs w:val="15"/>
              </w:rPr>
            </w:pPr>
            <w:r w:rsidRPr="00BF4323">
              <w:rPr>
                <w:sz w:val="15"/>
                <w:szCs w:val="15"/>
              </w:rPr>
              <w:t>Inedible</w:t>
            </w:r>
            <w:r>
              <w:rPr>
                <w:sz w:val="15"/>
                <w:szCs w:val="15"/>
              </w:rPr>
              <w:t xml:space="preserve"> </w:t>
            </w:r>
            <w:r w:rsidRPr="00BF4323">
              <w:rPr>
                <w:sz w:val="15"/>
                <w:szCs w:val="15"/>
              </w:rPr>
              <w:t>except</w:t>
            </w:r>
            <w:r w:rsidR="004D5C34">
              <w:rPr>
                <w:sz w:val="15"/>
                <w:szCs w:val="15"/>
              </w:rPr>
              <w:t xml:space="preserve"> </w:t>
            </w:r>
            <w:r w:rsidRPr="00BF4323">
              <w:rPr>
                <w:sz w:val="15"/>
                <w:szCs w:val="15"/>
              </w:rPr>
              <w:t>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Mineral</w:t>
            </w:r>
          </w:p>
          <w:p w:rsidR="008F6980" w:rsidRPr="00BF4323" w:rsidRDefault="008F6980" w:rsidP="008F6980">
            <w:pPr>
              <w:jc w:val="center"/>
              <w:rPr>
                <w:sz w:val="15"/>
                <w:szCs w:val="15"/>
              </w:rPr>
            </w:pPr>
            <w:r w:rsidRPr="00BF4323">
              <w:rPr>
                <w:sz w:val="15"/>
                <w:szCs w:val="15"/>
              </w:rPr>
              <w:t>Fuels</w:t>
            </w:r>
            <w:r>
              <w:rPr>
                <w:sz w:val="15"/>
                <w:szCs w:val="15"/>
              </w:rPr>
              <w:t xml:space="preserve"> </w:t>
            </w:r>
            <w:r w:rsidRPr="00BF4323">
              <w:rPr>
                <w:sz w:val="15"/>
                <w:szCs w:val="15"/>
              </w:rPr>
              <w:t>and</w:t>
            </w:r>
          </w:p>
          <w:p w:rsidR="008F6980" w:rsidRPr="00BF4323" w:rsidRDefault="008F6980" w:rsidP="008F6980">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Veg./</w:t>
            </w:r>
          </w:p>
          <w:p w:rsidR="008F6980" w:rsidRPr="00BF4323" w:rsidRDefault="008F6980" w:rsidP="008F6980">
            <w:pPr>
              <w:jc w:val="center"/>
              <w:rPr>
                <w:sz w:val="15"/>
                <w:szCs w:val="15"/>
              </w:rPr>
            </w:pPr>
            <w:r w:rsidRPr="00BF4323">
              <w:rPr>
                <w:sz w:val="15"/>
                <w:szCs w:val="15"/>
              </w:rPr>
              <w:t>Animal</w:t>
            </w:r>
          </w:p>
          <w:p w:rsidR="008F6980" w:rsidRPr="00BF4323" w:rsidRDefault="008F6980" w:rsidP="008F6980">
            <w:pPr>
              <w:jc w:val="center"/>
              <w:rPr>
                <w:sz w:val="15"/>
                <w:szCs w:val="15"/>
              </w:rPr>
            </w:pPr>
            <w:r w:rsidRPr="00BF4323">
              <w:rPr>
                <w:sz w:val="15"/>
                <w:szCs w:val="15"/>
              </w:rPr>
              <w:t>Oi</w:t>
            </w:r>
            <w:r>
              <w:rPr>
                <w:sz w:val="15"/>
                <w:szCs w:val="15"/>
              </w:rPr>
              <w:t xml:space="preserve">ls </w:t>
            </w:r>
            <w:r w:rsidRPr="00BF4323">
              <w:rPr>
                <w:sz w:val="15"/>
                <w:szCs w:val="15"/>
              </w:rPr>
              <w:t>and</w:t>
            </w:r>
            <w:r>
              <w:rPr>
                <w:sz w:val="15"/>
                <w:szCs w:val="15"/>
              </w:rPr>
              <w:t xml:space="preserve"> </w:t>
            </w:r>
            <w:r w:rsidRPr="00BF4323">
              <w:rPr>
                <w:sz w:val="15"/>
                <w:szCs w:val="15"/>
              </w:rPr>
              <w:t>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Manufactured</w:t>
            </w:r>
          </w:p>
          <w:p w:rsidR="008F6980" w:rsidRPr="00BF4323" w:rsidRDefault="008F6980" w:rsidP="008F6980">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Machinery</w:t>
            </w:r>
          </w:p>
          <w:p w:rsidR="008F6980" w:rsidRPr="00BF4323" w:rsidRDefault="008F6980" w:rsidP="008F6980">
            <w:pPr>
              <w:jc w:val="center"/>
              <w:rPr>
                <w:sz w:val="15"/>
                <w:szCs w:val="15"/>
              </w:rPr>
            </w:pPr>
            <w:r w:rsidRPr="00BF4323">
              <w:rPr>
                <w:sz w:val="15"/>
                <w:szCs w:val="15"/>
              </w:rPr>
              <w:t>And</w:t>
            </w:r>
            <w:r>
              <w:rPr>
                <w:sz w:val="15"/>
                <w:szCs w:val="15"/>
              </w:rPr>
              <w:t xml:space="preserve"> </w:t>
            </w:r>
            <w:r w:rsidRPr="00BF4323">
              <w:rPr>
                <w:sz w:val="15"/>
                <w:szCs w:val="15"/>
              </w:rPr>
              <w:t>Transport</w:t>
            </w:r>
          </w:p>
          <w:p w:rsidR="008F6980" w:rsidRPr="00BF4323" w:rsidRDefault="008F6980" w:rsidP="008F6980">
            <w:pPr>
              <w:jc w:val="center"/>
              <w:rPr>
                <w:sz w:val="15"/>
                <w:szCs w:val="15"/>
              </w:rPr>
            </w:pPr>
            <w:proofErr w:type="spellStart"/>
            <w:r w:rsidRPr="00BF4323">
              <w:rPr>
                <w:sz w:val="15"/>
                <w:szCs w:val="15"/>
              </w:rPr>
              <w:t>Equipments</w:t>
            </w:r>
            <w:proofErr w:type="spellEnd"/>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8F6980" w:rsidRPr="00BF4323" w:rsidRDefault="008F6980" w:rsidP="008F6980">
            <w:pPr>
              <w:jc w:val="center"/>
              <w:rPr>
                <w:sz w:val="15"/>
                <w:szCs w:val="15"/>
              </w:rPr>
            </w:pPr>
            <w:r w:rsidRPr="00BF4323">
              <w:rPr>
                <w:sz w:val="15"/>
                <w:szCs w:val="15"/>
              </w:rPr>
              <w:t>Misc.</w:t>
            </w:r>
          </w:p>
          <w:p w:rsidR="008F6980" w:rsidRPr="00BF4323" w:rsidRDefault="008F6980" w:rsidP="008F6980">
            <w:pPr>
              <w:jc w:val="center"/>
              <w:rPr>
                <w:sz w:val="15"/>
                <w:szCs w:val="15"/>
              </w:rPr>
            </w:pPr>
            <w:r>
              <w:rPr>
                <w:sz w:val="15"/>
                <w:szCs w:val="15"/>
              </w:rPr>
              <w:t>Manu</w:t>
            </w:r>
            <w:r w:rsidRPr="00BF4323">
              <w:rPr>
                <w:sz w:val="15"/>
                <w:szCs w:val="15"/>
              </w:rPr>
              <w:t>factured</w:t>
            </w:r>
          </w:p>
          <w:p w:rsidR="008F6980" w:rsidRPr="00BF4323" w:rsidRDefault="008F6980" w:rsidP="008F6980">
            <w:pPr>
              <w:jc w:val="center"/>
              <w:rPr>
                <w:sz w:val="15"/>
                <w:szCs w:val="15"/>
              </w:rPr>
            </w:pPr>
            <w:r w:rsidRPr="00BF4323">
              <w:rPr>
                <w:sz w:val="15"/>
                <w:szCs w:val="15"/>
              </w:rPr>
              <w:t>Articles</w:t>
            </w:r>
          </w:p>
        </w:tc>
      </w:tr>
      <w:tr w:rsidR="008F6980" w:rsidRPr="00BF4323" w:rsidTr="00544FCA">
        <w:trPr>
          <w:trHeight w:hRule="exact" w:val="87"/>
        </w:trPr>
        <w:tc>
          <w:tcPr>
            <w:tcW w:w="900" w:type="dxa"/>
            <w:tcBorders>
              <w:top w:val="single" w:sz="12" w:space="0" w:color="auto"/>
            </w:tcBorders>
            <w:shd w:val="clear" w:color="auto" w:fill="auto"/>
            <w:tcMar>
              <w:left w:w="58" w:type="dxa"/>
              <w:right w:w="58" w:type="dxa"/>
            </w:tcMar>
            <w:vAlign w:val="center"/>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b/>
                <w:bCs/>
                <w:sz w:val="15"/>
                <w:szCs w:val="15"/>
              </w:rPr>
            </w:pPr>
          </w:p>
        </w:tc>
        <w:tc>
          <w:tcPr>
            <w:tcW w:w="756"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864"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805"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5"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720" w:type="dxa"/>
            <w:gridSpan w:val="2"/>
            <w:tcBorders>
              <w:top w:val="single" w:sz="12" w:space="0" w:color="auto"/>
            </w:tcBorders>
            <w:shd w:val="clear" w:color="auto" w:fill="auto"/>
          </w:tcPr>
          <w:p w:rsidR="008F6980" w:rsidRPr="00BF4323" w:rsidRDefault="008F6980" w:rsidP="008F6980">
            <w:pPr>
              <w:jc w:val="center"/>
              <w:rPr>
                <w:sz w:val="15"/>
                <w:szCs w:val="15"/>
              </w:rPr>
            </w:pPr>
          </w:p>
        </w:tc>
        <w:tc>
          <w:tcPr>
            <w:tcW w:w="936" w:type="dxa"/>
            <w:tcBorders>
              <w:top w:val="single" w:sz="12" w:space="0" w:color="auto"/>
            </w:tcBorders>
            <w:shd w:val="clear" w:color="auto" w:fill="auto"/>
          </w:tcPr>
          <w:p w:rsidR="008F6980" w:rsidRPr="00BF4323" w:rsidRDefault="008F6980" w:rsidP="008F6980">
            <w:pPr>
              <w:jc w:val="center"/>
              <w:rPr>
                <w:sz w:val="15"/>
                <w:szCs w:val="15"/>
              </w:rPr>
            </w:pPr>
          </w:p>
        </w:tc>
        <w:tc>
          <w:tcPr>
            <w:tcW w:w="990" w:type="dxa"/>
            <w:tcBorders>
              <w:top w:val="single" w:sz="12" w:space="0" w:color="auto"/>
            </w:tcBorders>
            <w:shd w:val="clear" w:color="auto" w:fill="auto"/>
          </w:tcPr>
          <w:p w:rsidR="008F6980" w:rsidRPr="00BF4323" w:rsidRDefault="008F6980" w:rsidP="008F6980">
            <w:pPr>
              <w:jc w:val="center"/>
              <w:rPr>
                <w:sz w:val="15"/>
                <w:szCs w:val="15"/>
              </w:rPr>
            </w:pP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FY19</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381.96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260.63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513.65</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796.42</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173.12</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236.21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358.27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319.70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708.22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444.93</w:t>
            </w: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FY20</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308.99</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348.02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542.41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836.24</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147.27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244.27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332.64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254.08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400.60</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284.61</w:t>
            </w:r>
          </w:p>
        </w:tc>
      </w:tr>
      <w:tr w:rsidR="008F6980" w:rsidRPr="00BF4323" w:rsidTr="00544FCA">
        <w:trPr>
          <w:trHeight w:hRule="exact" w:val="230"/>
        </w:trPr>
        <w:tc>
          <w:tcPr>
            <w:tcW w:w="900" w:type="dxa"/>
            <w:shd w:val="clear" w:color="auto" w:fill="auto"/>
            <w:tcMar>
              <w:left w:w="58" w:type="dxa"/>
              <w:right w:w="58" w:type="dxa"/>
            </w:tcMar>
            <w:vAlign w:val="center"/>
          </w:tcPr>
          <w:p w:rsidR="008F6980" w:rsidRPr="00BF4323" w:rsidRDefault="008F6980" w:rsidP="008F6980">
            <w:pPr>
              <w:tabs>
                <w:tab w:val="left" w:pos="8618"/>
              </w:tabs>
              <w:rPr>
                <w:sz w:val="15"/>
                <w:szCs w:val="15"/>
              </w:rPr>
            </w:pPr>
            <w:r>
              <w:rPr>
                <w:sz w:val="15"/>
                <w:szCs w:val="15"/>
              </w:rPr>
              <w:t>FY21</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441.04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361.83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425.97</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1,134.89</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181.63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316.54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447.69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306.51</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739.58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471.63</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Default="008F6980" w:rsidP="008F6980">
            <w:pPr>
              <w:tabs>
                <w:tab w:val="left" w:pos="8618"/>
              </w:tabs>
              <w:rPr>
                <w:sz w:val="15"/>
                <w:szCs w:val="15"/>
              </w:rPr>
            </w:pPr>
            <w:r>
              <w:rPr>
                <w:sz w:val="15"/>
                <w:szCs w:val="15"/>
              </w:rPr>
              <w:t>FY22</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429.85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374.91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319.19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w:t>
            </w:r>
            <w:r w:rsidR="00D5297B" w:rsidRPr="00B26100">
              <w:rPr>
                <w:color w:val="000000"/>
                <w:sz w:val="14"/>
                <w:szCs w:val="14"/>
              </w:rPr>
              <w:t>,</w:t>
            </w:r>
            <w:r w:rsidRPr="00B26100">
              <w:rPr>
                <w:color w:val="000000"/>
                <w:sz w:val="14"/>
                <w:szCs w:val="14"/>
              </w:rPr>
              <w:t>059.23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239.07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375.56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445.81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307.93</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591.62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523.35</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Default="008F6980" w:rsidP="008F6980">
            <w:pPr>
              <w:tabs>
                <w:tab w:val="left" w:pos="8618"/>
              </w:tabs>
              <w:rPr>
                <w:sz w:val="15"/>
                <w:szCs w:val="15"/>
              </w:rPr>
            </w:pPr>
            <w:r>
              <w:rPr>
                <w:sz w:val="15"/>
                <w:szCs w:val="15"/>
              </w:rPr>
              <w:t>FY23</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389.36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470.39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153.95</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w:t>
            </w:r>
            <w:r w:rsidR="00D5297B" w:rsidRPr="00B26100">
              <w:rPr>
                <w:color w:val="000000"/>
                <w:sz w:val="14"/>
                <w:szCs w:val="14"/>
              </w:rPr>
              <w:t>,</w:t>
            </w:r>
            <w:r w:rsidRPr="00B26100">
              <w:rPr>
                <w:color w:val="000000"/>
                <w:sz w:val="14"/>
                <w:szCs w:val="14"/>
              </w:rPr>
              <w:t>040.03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234.64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463.15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435.26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259.63</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358.42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453.84</w:t>
            </w:r>
          </w:p>
        </w:tc>
      </w:tr>
      <w:tr w:rsidR="008F6980" w:rsidRPr="00BF4323" w:rsidTr="00544FCA">
        <w:trPr>
          <w:trHeight w:hRule="exact" w:val="20"/>
        </w:trPr>
        <w:tc>
          <w:tcPr>
            <w:tcW w:w="900" w:type="dxa"/>
            <w:shd w:val="clear" w:color="auto" w:fill="auto"/>
            <w:tcMar>
              <w:left w:w="58" w:type="dxa"/>
              <w:right w:w="58" w:type="dxa"/>
            </w:tcMar>
          </w:tcPr>
          <w:p w:rsidR="008F6980" w:rsidRPr="00BF4323" w:rsidRDefault="008F6980" w:rsidP="008F6980">
            <w:pPr>
              <w:tabs>
                <w:tab w:val="left" w:pos="8618"/>
              </w:tabs>
              <w:rPr>
                <w:sz w:val="15"/>
                <w:szCs w:val="15"/>
              </w:rPr>
            </w:pPr>
          </w:p>
        </w:tc>
        <w:tc>
          <w:tcPr>
            <w:tcW w:w="720" w:type="dxa"/>
            <w:gridSpan w:val="2"/>
            <w:shd w:val="clear" w:color="auto" w:fill="auto"/>
            <w:vAlign w:val="center"/>
          </w:tcPr>
          <w:p w:rsidR="008F6980" w:rsidRPr="00B26100" w:rsidRDefault="008F6980" w:rsidP="008F6980">
            <w:pPr>
              <w:jc w:val="right"/>
              <w:rPr>
                <w:b/>
                <w:bCs/>
                <w:sz w:val="14"/>
                <w:szCs w:val="14"/>
              </w:rPr>
            </w:pPr>
          </w:p>
        </w:tc>
        <w:tc>
          <w:tcPr>
            <w:tcW w:w="756"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864" w:type="dxa"/>
            <w:gridSpan w:val="2"/>
            <w:shd w:val="clear" w:color="auto" w:fill="auto"/>
            <w:vAlign w:val="center"/>
          </w:tcPr>
          <w:p w:rsidR="008F6980" w:rsidRPr="00B26100" w:rsidRDefault="008F6980" w:rsidP="008F6980">
            <w:pPr>
              <w:jc w:val="right"/>
              <w:rPr>
                <w:sz w:val="14"/>
                <w:szCs w:val="14"/>
              </w:rPr>
            </w:pPr>
          </w:p>
        </w:tc>
        <w:tc>
          <w:tcPr>
            <w:tcW w:w="805" w:type="dxa"/>
            <w:gridSpan w:val="2"/>
            <w:shd w:val="clear" w:color="auto" w:fill="auto"/>
            <w:vAlign w:val="center"/>
          </w:tcPr>
          <w:p w:rsidR="008F6980" w:rsidRPr="00B26100" w:rsidRDefault="008F6980" w:rsidP="008F6980">
            <w:pPr>
              <w:jc w:val="right"/>
              <w:rPr>
                <w:sz w:val="14"/>
                <w:szCs w:val="14"/>
              </w:rPr>
            </w:pPr>
          </w:p>
        </w:tc>
        <w:tc>
          <w:tcPr>
            <w:tcW w:w="725"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720" w:type="dxa"/>
            <w:gridSpan w:val="2"/>
            <w:shd w:val="clear" w:color="auto" w:fill="auto"/>
            <w:vAlign w:val="center"/>
          </w:tcPr>
          <w:p w:rsidR="008F6980" w:rsidRPr="00B26100" w:rsidRDefault="008F6980" w:rsidP="008F6980">
            <w:pPr>
              <w:jc w:val="right"/>
              <w:rPr>
                <w:sz w:val="14"/>
                <w:szCs w:val="14"/>
              </w:rPr>
            </w:pPr>
          </w:p>
        </w:tc>
        <w:tc>
          <w:tcPr>
            <w:tcW w:w="936" w:type="dxa"/>
            <w:shd w:val="clear" w:color="auto" w:fill="auto"/>
            <w:vAlign w:val="center"/>
          </w:tcPr>
          <w:p w:rsidR="008F6980" w:rsidRPr="00B26100" w:rsidRDefault="008F6980" w:rsidP="008F6980">
            <w:pPr>
              <w:jc w:val="right"/>
              <w:rPr>
                <w:sz w:val="14"/>
                <w:szCs w:val="14"/>
              </w:rPr>
            </w:pPr>
          </w:p>
        </w:tc>
        <w:tc>
          <w:tcPr>
            <w:tcW w:w="990" w:type="dxa"/>
            <w:shd w:val="clear" w:color="auto" w:fill="auto"/>
            <w:vAlign w:val="center"/>
          </w:tcPr>
          <w:p w:rsidR="008F6980" w:rsidRPr="00B26100" w:rsidRDefault="008F6980" w:rsidP="008F6980">
            <w:pPr>
              <w:jc w:val="right"/>
              <w:rPr>
                <w:sz w:val="14"/>
                <w:szCs w:val="14"/>
              </w:rPr>
            </w:pPr>
          </w:p>
        </w:tc>
      </w:tr>
      <w:tr w:rsidR="008F6980" w:rsidRPr="00BF4323" w:rsidTr="008F6980">
        <w:trPr>
          <w:trHeight w:hRule="exact" w:val="117"/>
        </w:trPr>
        <w:tc>
          <w:tcPr>
            <w:tcW w:w="900" w:type="dxa"/>
            <w:shd w:val="clear" w:color="auto" w:fill="auto"/>
            <w:tcMar>
              <w:left w:w="58" w:type="dxa"/>
              <w:right w:w="58" w:type="dxa"/>
            </w:tcMar>
            <w:vAlign w:val="center"/>
          </w:tcPr>
          <w:p w:rsidR="008F6980" w:rsidRPr="00F31870" w:rsidRDefault="008F6980" w:rsidP="008F6980">
            <w:pPr>
              <w:rPr>
                <w:b/>
                <w:bCs/>
                <w:sz w:val="15"/>
                <w:szCs w:val="15"/>
              </w:rPr>
            </w:pP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F31870" w:rsidRDefault="008F6980" w:rsidP="008F6980">
            <w:pPr>
              <w:rPr>
                <w:b/>
                <w:bCs/>
                <w:sz w:val="15"/>
                <w:szCs w:val="15"/>
              </w:rPr>
            </w:pPr>
            <w:r w:rsidRPr="00F31870">
              <w:rPr>
                <w:b/>
                <w:bCs/>
                <w:sz w:val="15"/>
                <w:szCs w:val="15"/>
              </w:rPr>
              <w:t>FY21</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359.81</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318.23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93.60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882.13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191.17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312.29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418.28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290.79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465.08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271.61</w:t>
            </w:r>
          </w:p>
        </w:tc>
      </w:tr>
      <w:tr w:rsidR="008F6980" w:rsidRPr="00BF4323" w:rsidTr="008F6980">
        <w:trPr>
          <w:trHeight w:hRule="exact" w:val="261"/>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382.84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473.36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173.23</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1,136.60</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170.98</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203.96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456.37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347.57</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452.45</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393.05</w:t>
            </w:r>
          </w:p>
        </w:tc>
      </w:tr>
      <w:tr w:rsidR="008F6980" w:rsidRPr="00BF4323" w:rsidTr="003B31D8">
        <w:trPr>
          <w:trHeight w:hRule="exact" w:val="256"/>
        </w:trPr>
        <w:tc>
          <w:tcPr>
            <w:tcW w:w="900" w:type="dxa"/>
            <w:shd w:val="clear" w:color="auto" w:fill="auto"/>
            <w:tcMar>
              <w:left w:w="29" w:type="dxa"/>
              <w:right w:w="29" w:type="dxa"/>
            </w:tcMar>
            <w:vAlign w:val="center"/>
          </w:tcPr>
          <w:p w:rsidR="008F6980" w:rsidRPr="00BF4323" w:rsidRDefault="008F6980" w:rsidP="008F6980">
            <w:pPr>
              <w:rPr>
                <w:sz w:val="15"/>
                <w:szCs w:val="15"/>
              </w:rPr>
            </w:pPr>
            <w:r>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482.54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266.28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871.18</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1,366.64</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163.69</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447.05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442.77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312.20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914.51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465.13</w:t>
            </w:r>
          </w:p>
        </w:tc>
      </w:tr>
      <w:tr w:rsidR="008F6980" w:rsidRPr="00BF4323" w:rsidTr="00F31870">
        <w:trPr>
          <w:trHeight w:hRule="exact" w:val="267"/>
        </w:trPr>
        <w:tc>
          <w:tcPr>
            <w:tcW w:w="900" w:type="dxa"/>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538.96</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389.44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565.86</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1,154.20</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200.66</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302.87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473.34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275.48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1,126.28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756.71</w:t>
            </w:r>
          </w:p>
        </w:tc>
      </w:tr>
      <w:tr w:rsidR="008F6980" w:rsidRPr="00BF4323" w:rsidTr="008F6980">
        <w:trPr>
          <w:trHeight w:hRule="exact" w:val="135"/>
        </w:trPr>
        <w:tc>
          <w:tcPr>
            <w:tcW w:w="900" w:type="dxa"/>
            <w:shd w:val="clear" w:color="auto" w:fill="auto"/>
            <w:tcMar>
              <w:left w:w="58" w:type="dxa"/>
              <w:right w:w="58" w:type="dxa"/>
            </w:tcMar>
            <w:vAlign w:val="center"/>
          </w:tcPr>
          <w:p w:rsidR="008F6980" w:rsidRPr="00BF4323" w:rsidRDefault="008F6980" w:rsidP="008F6980">
            <w:pPr>
              <w:rPr>
                <w:sz w:val="15"/>
                <w:szCs w:val="15"/>
              </w:rPr>
            </w:pP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F31870" w:rsidRDefault="008F6980" w:rsidP="008F6980">
            <w:pPr>
              <w:rPr>
                <w:b/>
                <w:bCs/>
                <w:sz w:val="15"/>
                <w:szCs w:val="15"/>
              </w:rPr>
            </w:pPr>
            <w:r w:rsidRPr="00F31870">
              <w:rPr>
                <w:b/>
                <w:bCs/>
                <w:sz w:val="15"/>
                <w:szCs w:val="15"/>
              </w:rPr>
              <w:t>FY22</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565.05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282.98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622.01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1,005.09</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218.67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303.26</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459.77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361.60</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1,391.98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597.00</w:t>
            </w:r>
          </w:p>
        </w:tc>
      </w:tr>
      <w:tr w:rsidR="008F6980" w:rsidRPr="00BF4323" w:rsidTr="008F6980">
        <w:trPr>
          <w:trHeight w:hRule="exact" w:val="216"/>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450582">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489.31</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357.50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629.91</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1,183.21</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235.94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329.61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466.44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388.39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808.58</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647.34</w:t>
            </w:r>
          </w:p>
        </w:tc>
      </w:tr>
      <w:tr w:rsidR="008F6980" w:rsidRPr="00BF4323" w:rsidTr="003B31D8">
        <w:trPr>
          <w:trHeight w:hRule="exact" w:val="238"/>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404.50</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192.22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416.49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1040.35</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206.13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294.10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454.90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326.65</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608.31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619.59</w:t>
            </w:r>
          </w:p>
        </w:tc>
      </w:tr>
      <w:tr w:rsidR="008F6980" w:rsidRPr="00BF4323" w:rsidTr="00F31870">
        <w:trPr>
          <w:trHeight w:hRule="exact" w:val="258"/>
        </w:trPr>
        <w:tc>
          <w:tcPr>
            <w:tcW w:w="900" w:type="dxa"/>
            <w:shd w:val="clear" w:color="auto" w:fill="auto"/>
            <w:tcMar>
              <w:left w:w="29" w:type="dxa"/>
              <w:right w:w="29"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285.01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269.30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1,085.08</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313.30</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224.89</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444.34</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348.25</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490.41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507.53</w:t>
            </w:r>
          </w:p>
        </w:tc>
      </w:tr>
      <w:tr w:rsidR="008F6980" w:rsidRPr="00BF4323" w:rsidTr="00544FCA">
        <w:trPr>
          <w:trHeight w:hRule="exact" w:val="225"/>
        </w:trPr>
        <w:tc>
          <w:tcPr>
            <w:tcW w:w="900" w:type="dxa"/>
            <w:shd w:val="clear" w:color="auto" w:fill="auto"/>
            <w:tcMar>
              <w:left w:w="58" w:type="dxa"/>
              <w:right w:w="58" w:type="dxa"/>
            </w:tcMar>
            <w:vAlign w:val="center"/>
          </w:tcPr>
          <w:p w:rsidR="008F6980" w:rsidRPr="00F31870" w:rsidRDefault="008F6980" w:rsidP="008F6980">
            <w:pPr>
              <w:rPr>
                <w:b/>
                <w:bCs/>
                <w:sz w:val="15"/>
                <w:szCs w:val="15"/>
              </w:rPr>
            </w:pPr>
            <w:r w:rsidRPr="00F31870">
              <w:rPr>
                <w:b/>
                <w:bCs/>
                <w:sz w:val="15"/>
                <w:szCs w:val="15"/>
              </w:rPr>
              <w:t>FY23</w:t>
            </w:r>
          </w:p>
        </w:tc>
        <w:tc>
          <w:tcPr>
            <w:tcW w:w="720" w:type="dxa"/>
            <w:gridSpan w:val="2"/>
            <w:shd w:val="clear" w:color="auto" w:fill="auto"/>
            <w:vAlign w:val="center"/>
          </w:tcPr>
          <w:p w:rsidR="008F6980" w:rsidRPr="00B26100" w:rsidRDefault="008F6980" w:rsidP="008F6980">
            <w:pPr>
              <w:jc w:val="right"/>
              <w:rPr>
                <w:b/>
                <w:bCs/>
                <w:color w:val="000000"/>
                <w:sz w:val="14"/>
                <w:szCs w:val="14"/>
              </w:rPr>
            </w:pPr>
          </w:p>
        </w:tc>
        <w:tc>
          <w:tcPr>
            <w:tcW w:w="756"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864" w:type="dxa"/>
            <w:gridSpan w:val="2"/>
            <w:shd w:val="clear" w:color="auto" w:fill="auto"/>
            <w:vAlign w:val="center"/>
          </w:tcPr>
          <w:p w:rsidR="008F6980" w:rsidRPr="00B26100" w:rsidRDefault="008F6980" w:rsidP="008F6980">
            <w:pPr>
              <w:jc w:val="right"/>
              <w:rPr>
                <w:color w:val="000000"/>
                <w:sz w:val="14"/>
                <w:szCs w:val="14"/>
              </w:rPr>
            </w:pPr>
          </w:p>
        </w:tc>
        <w:tc>
          <w:tcPr>
            <w:tcW w:w="805" w:type="dxa"/>
            <w:gridSpan w:val="2"/>
            <w:shd w:val="clear" w:color="auto" w:fill="auto"/>
            <w:vAlign w:val="center"/>
          </w:tcPr>
          <w:p w:rsidR="008F6980" w:rsidRPr="00B26100" w:rsidRDefault="008F6980" w:rsidP="008F6980">
            <w:pPr>
              <w:jc w:val="right"/>
              <w:rPr>
                <w:color w:val="000000"/>
                <w:sz w:val="14"/>
                <w:szCs w:val="14"/>
              </w:rPr>
            </w:pPr>
          </w:p>
        </w:tc>
        <w:tc>
          <w:tcPr>
            <w:tcW w:w="725"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720" w:type="dxa"/>
            <w:gridSpan w:val="2"/>
            <w:shd w:val="clear" w:color="auto" w:fill="auto"/>
            <w:vAlign w:val="center"/>
          </w:tcPr>
          <w:p w:rsidR="008F6980" w:rsidRPr="00B26100" w:rsidRDefault="008F6980" w:rsidP="008F6980">
            <w:pPr>
              <w:jc w:val="right"/>
              <w:rPr>
                <w:color w:val="000000"/>
                <w:sz w:val="14"/>
                <w:szCs w:val="14"/>
              </w:rPr>
            </w:pPr>
          </w:p>
        </w:tc>
        <w:tc>
          <w:tcPr>
            <w:tcW w:w="936" w:type="dxa"/>
            <w:shd w:val="clear" w:color="auto" w:fill="auto"/>
            <w:vAlign w:val="center"/>
          </w:tcPr>
          <w:p w:rsidR="008F6980" w:rsidRPr="00B26100" w:rsidRDefault="008F6980" w:rsidP="008F6980">
            <w:pPr>
              <w:jc w:val="right"/>
              <w:rPr>
                <w:color w:val="000000"/>
                <w:sz w:val="14"/>
                <w:szCs w:val="14"/>
              </w:rPr>
            </w:pPr>
          </w:p>
        </w:tc>
        <w:tc>
          <w:tcPr>
            <w:tcW w:w="990" w:type="dxa"/>
            <w:shd w:val="clear" w:color="auto" w:fill="auto"/>
            <w:vAlign w:val="center"/>
          </w:tcPr>
          <w:p w:rsidR="008F6980" w:rsidRPr="00B26100" w:rsidRDefault="008F6980" w:rsidP="008F6980">
            <w:pPr>
              <w:jc w:val="right"/>
              <w:rPr>
                <w:color w:val="000000"/>
                <w:sz w:val="14"/>
                <w:szCs w:val="14"/>
              </w:rPr>
            </w:pPr>
          </w:p>
        </w:tc>
      </w:tr>
      <w:tr w:rsidR="008F6980" w:rsidRPr="00BF4323" w:rsidTr="00544FCA">
        <w:trPr>
          <w:trHeight w:hRule="exact" w:val="230"/>
        </w:trPr>
        <w:tc>
          <w:tcPr>
            <w:tcW w:w="900" w:type="dxa"/>
            <w:shd w:val="clear" w:color="auto" w:fill="auto"/>
            <w:tcMar>
              <w:left w:w="58" w:type="dxa"/>
              <w:right w:w="58" w:type="dxa"/>
            </w:tcMar>
            <w:vAlign w:val="center"/>
          </w:tcPr>
          <w:p w:rsidR="008F6980" w:rsidRDefault="008F6980" w:rsidP="008F6980">
            <w:pPr>
              <w:rPr>
                <w:sz w:val="15"/>
                <w:szCs w:val="15"/>
              </w:rPr>
            </w:pPr>
            <w:r w:rsidRPr="00BF4323">
              <w:rPr>
                <w:sz w:val="15"/>
                <w:szCs w:val="15"/>
              </w:rPr>
              <w:t>Jul-Sep</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392.54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521.62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205.20</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899.73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250.5</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404.68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422.23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276.32</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422.14</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445.40</w:t>
            </w:r>
          </w:p>
        </w:tc>
      </w:tr>
      <w:tr w:rsidR="008F6980" w:rsidRPr="00BF4323" w:rsidTr="00544FCA">
        <w:trPr>
          <w:trHeight w:hRule="exact" w:val="288"/>
        </w:trPr>
        <w:tc>
          <w:tcPr>
            <w:tcW w:w="900" w:type="dxa"/>
            <w:shd w:val="clear" w:color="auto" w:fill="auto"/>
            <w:tcMar>
              <w:left w:w="29" w:type="dxa"/>
              <w:right w:w="29" w:type="dxa"/>
            </w:tcMar>
            <w:vAlign w:val="center"/>
          </w:tcPr>
          <w:p w:rsidR="008F6980" w:rsidRDefault="008F6980" w:rsidP="008F6980">
            <w:pPr>
              <w:rPr>
                <w:sz w:val="15"/>
                <w:szCs w:val="15"/>
              </w:rPr>
            </w:pPr>
            <w:r>
              <w:rPr>
                <w:sz w:val="15"/>
                <w:szCs w:val="15"/>
              </w:rPr>
              <w:t>Oct-Dec</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429.19</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535.71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229.63</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1,230.73</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230.27</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425.51</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526.52</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271.32</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381.21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637.10</w:t>
            </w:r>
          </w:p>
        </w:tc>
      </w:tr>
      <w:tr w:rsidR="008F6980" w:rsidRPr="00BF4323" w:rsidTr="00544FCA">
        <w:trPr>
          <w:trHeight w:hRule="exact" w:val="243"/>
        </w:trPr>
        <w:tc>
          <w:tcPr>
            <w:tcW w:w="900" w:type="dxa"/>
            <w:shd w:val="clear" w:color="auto" w:fill="auto"/>
            <w:tcMar>
              <w:left w:w="29" w:type="dxa"/>
              <w:right w:w="29" w:type="dxa"/>
            </w:tcMar>
            <w:vAlign w:val="center"/>
          </w:tcPr>
          <w:p w:rsidR="008F6980" w:rsidRPr="00BF4323" w:rsidRDefault="008F6980" w:rsidP="008F6980">
            <w:pPr>
              <w:rPr>
                <w:sz w:val="15"/>
                <w:szCs w:val="15"/>
              </w:rPr>
            </w:pPr>
            <w:r w:rsidRPr="00842DC0">
              <w:rPr>
                <w:sz w:val="15"/>
                <w:szCs w:val="15"/>
              </w:rPr>
              <w:t>Jan-Mar</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367.84</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388.45</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117.29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1,238.62</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203.93</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479.63</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372.78</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231.59</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371.81</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334.39</w:t>
            </w:r>
          </w:p>
        </w:tc>
      </w:tr>
      <w:tr w:rsidR="008F6980" w:rsidRPr="00BF4323" w:rsidTr="00544FCA">
        <w:trPr>
          <w:trHeight w:hRule="exact" w:val="252"/>
        </w:trPr>
        <w:tc>
          <w:tcPr>
            <w:tcW w:w="900" w:type="dxa"/>
            <w:shd w:val="clear" w:color="auto" w:fill="auto"/>
            <w:tcMar>
              <w:left w:w="58" w:type="dxa"/>
              <w:right w:w="58" w:type="dxa"/>
            </w:tcMar>
            <w:vAlign w:val="center"/>
          </w:tcPr>
          <w:p w:rsidR="008F6980" w:rsidRPr="00BF4323" w:rsidRDefault="008F6980" w:rsidP="008F6980">
            <w:pPr>
              <w:rPr>
                <w:sz w:val="15"/>
                <w:szCs w:val="15"/>
              </w:rPr>
            </w:pPr>
            <w:r>
              <w:rPr>
                <w:sz w:val="15"/>
                <w:szCs w:val="15"/>
              </w:rPr>
              <w:t>Apr-Jun</w:t>
            </w:r>
          </w:p>
        </w:tc>
        <w:tc>
          <w:tcPr>
            <w:tcW w:w="720" w:type="dxa"/>
            <w:gridSpan w:val="2"/>
            <w:shd w:val="clear" w:color="auto" w:fill="auto"/>
            <w:vAlign w:val="center"/>
          </w:tcPr>
          <w:p w:rsidR="008F6980" w:rsidRPr="00B26100" w:rsidRDefault="008F6980" w:rsidP="008F6980">
            <w:pPr>
              <w:jc w:val="right"/>
              <w:rPr>
                <w:b/>
                <w:bCs/>
                <w:color w:val="000000"/>
                <w:sz w:val="14"/>
                <w:szCs w:val="14"/>
              </w:rPr>
            </w:pPr>
            <w:r w:rsidRPr="00B26100">
              <w:rPr>
                <w:b/>
                <w:bCs/>
                <w:color w:val="000000"/>
                <w:sz w:val="14"/>
                <w:szCs w:val="14"/>
              </w:rPr>
              <w:t>367.85</w:t>
            </w:r>
          </w:p>
        </w:tc>
        <w:tc>
          <w:tcPr>
            <w:tcW w:w="756"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435.77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63.69</w:t>
            </w:r>
          </w:p>
        </w:tc>
        <w:tc>
          <w:tcPr>
            <w:tcW w:w="864"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791.05</w:t>
            </w:r>
          </w:p>
        </w:tc>
        <w:tc>
          <w:tcPr>
            <w:tcW w:w="80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253.84</w:t>
            </w:r>
          </w:p>
        </w:tc>
        <w:tc>
          <w:tcPr>
            <w:tcW w:w="725"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542.77</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419.50</w:t>
            </w:r>
          </w:p>
        </w:tc>
        <w:tc>
          <w:tcPr>
            <w:tcW w:w="720" w:type="dxa"/>
            <w:gridSpan w:val="2"/>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259.28</w:t>
            </w:r>
          </w:p>
        </w:tc>
        <w:tc>
          <w:tcPr>
            <w:tcW w:w="936"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258.52</w:t>
            </w:r>
          </w:p>
        </w:tc>
        <w:tc>
          <w:tcPr>
            <w:tcW w:w="990" w:type="dxa"/>
            <w:shd w:val="clear" w:color="auto" w:fill="auto"/>
            <w:vAlign w:val="center"/>
          </w:tcPr>
          <w:p w:rsidR="008F6980" w:rsidRPr="00B26100" w:rsidRDefault="008F6980" w:rsidP="008F6980">
            <w:pPr>
              <w:jc w:val="right"/>
              <w:rPr>
                <w:color w:val="000000"/>
                <w:sz w:val="14"/>
                <w:szCs w:val="14"/>
              </w:rPr>
            </w:pPr>
            <w:r w:rsidRPr="00B26100">
              <w:rPr>
                <w:color w:val="000000"/>
                <w:sz w:val="14"/>
                <w:szCs w:val="14"/>
              </w:rPr>
              <w:t>398.45</w:t>
            </w:r>
          </w:p>
        </w:tc>
      </w:tr>
      <w:tr w:rsidR="008F6980" w:rsidRPr="00BF4323" w:rsidTr="00544FCA">
        <w:trPr>
          <w:trHeight w:hRule="exact" w:val="153"/>
        </w:trPr>
        <w:tc>
          <w:tcPr>
            <w:tcW w:w="900" w:type="dxa"/>
            <w:tcBorders>
              <w:bottom w:val="single" w:sz="12" w:space="0" w:color="auto"/>
            </w:tcBorders>
            <w:shd w:val="clear" w:color="auto" w:fill="auto"/>
            <w:tcMar>
              <w:left w:w="58" w:type="dxa"/>
              <w:right w:w="58" w:type="dxa"/>
            </w:tcMar>
          </w:tcPr>
          <w:p w:rsidR="008F6980" w:rsidRPr="00BF4323" w:rsidRDefault="008F6980" w:rsidP="008F6980">
            <w:pPr>
              <w:jc w:val="right"/>
              <w:rPr>
                <w:sz w:val="15"/>
                <w:szCs w:val="15"/>
                <w:vertAlign w:val="superscript"/>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b/>
                <w:bCs/>
                <w:sz w:val="15"/>
                <w:szCs w:val="15"/>
              </w:rPr>
            </w:pPr>
          </w:p>
        </w:tc>
        <w:tc>
          <w:tcPr>
            <w:tcW w:w="756"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64"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805"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5"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720" w:type="dxa"/>
            <w:gridSpan w:val="2"/>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36" w:type="dxa"/>
            <w:tcBorders>
              <w:bottom w:val="single" w:sz="12" w:space="0" w:color="auto"/>
            </w:tcBorders>
            <w:shd w:val="clear" w:color="auto" w:fill="auto"/>
            <w:vAlign w:val="center"/>
          </w:tcPr>
          <w:p w:rsidR="008F6980" w:rsidRPr="00BF4323" w:rsidRDefault="008F6980" w:rsidP="008F6980">
            <w:pPr>
              <w:jc w:val="right"/>
              <w:rPr>
                <w:sz w:val="15"/>
                <w:szCs w:val="15"/>
              </w:rPr>
            </w:pPr>
          </w:p>
        </w:tc>
        <w:tc>
          <w:tcPr>
            <w:tcW w:w="990" w:type="dxa"/>
            <w:tcBorders>
              <w:bottom w:val="single" w:sz="12" w:space="0" w:color="auto"/>
            </w:tcBorders>
            <w:shd w:val="clear" w:color="auto" w:fill="auto"/>
            <w:vAlign w:val="center"/>
          </w:tcPr>
          <w:p w:rsidR="008F6980" w:rsidRPr="00BF4323" w:rsidRDefault="008F6980" w:rsidP="008F6980">
            <w:pPr>
              <w:jc w:val="right"/>
              <w:rPr>
                <w:sz w:val="15"/>
                <w:szCs w:val="15"/>
              </w:rPr>
            </w:pPr>
          </w:p>
        </w:tc>
      </w:tr>
      <w:tr w:rsidR="008F6980" w:rsidRPr="00BF4323" w:rsidTr="00544FCA">
        <w:trPr>
          <w:cantSplit/>
          <w:trHeight w:val="87"/>
        </w:trPr>
        <w:tc>
          <w:tcPr>
            <w:tcW w:w="8856" w:type="dxa"/>
            <w:gridSpan w:val="19"/>
            <w:shd w:val="clear" w:color="auto" w:fill="auto"/>
          </w:tcPr>
          <w:p w:rsidR="008F6980" w:rsidRPr="00BF4323" w:rsidRDefault="008F6980" w:rsidP="008F6980">
            <w:pPr>
              <w:jc w:val="right"/>
              <w:rPr>
                <w:sz w:val="15"/>
                <w:szCs w:val="15"/>
              </w:rPr>
            </w:pPr>
            <w:r w:rsidRPr="00BF4323">
              <w:rPr>
                <w:sz w:val="13"/>
                <w:szCs w:val="13"/>
              </w:rPr>
              <w:t>Source:</w:t>
            </w:r>
            <w:r>
              <w:rPr>
                <w:sz w:val="13"/>
                <w:szCs w:val="13"/>
              </w:rPr>
              <w:t xml:space="preserve"> </w:t>
            </w:r>
            <w:r w:rsidRPr="00BF4323">
              <w:rPr>
                <w:sz w:val="13"/>
                <w:szCs w:val="13"/>
              </w:rPr>
              <w:t>Pakistan</w:t>
            </w:r>
            <w:r>
              <w:rPr>
                <w:sz w:val="13"/>
                <w:szCs w:val="13"/>
              </w:rPr>
              <w:t xml:space="preserve"> </w:t>
            </w:r>
            <w:proofErr w:type="spellStart"/>
            <w:r w:rsidRPr="00BF4323">
              <w:rPr>
                <w:sz w:val="13"/>
                <w:szCs w:val="13"/>
              </w:rPr>
              <w:t>Bureauof</w:t>
            </w:r>
            <w:proofErr w:type="spellEnd"/>
            <w:r>
              <w:rPr>
                <w:sz w:val="13"/>
                <w:szCs w:val="13"/>
              </w:rPr>
              <w:t xml:space="preserve"> </w:t>
            </w:r>
            <w:r w:rsidRPr="00BF4323">
              <w:rPr>
                <w:sz w:val="13"/>
                <w:szCs w:val="13"/>
              </w:rPr>
              <w:t>Statistics</w:t>
            </w:r>
          </w:p>
        </w:tc>
      </w:tr>
    </w:tbl>
    <w:p w:rsidR="001956C2" w:rsidRPr="00BF4323" w:rsidRDefault="001956C2" w:rsidP="003F72E4">
      <w:pPr>
        <w:tabs>
          <w:tab w:val="left" w:pos="5502"/>
        </w:tabs>
        <w:rPr>
          <w:sz w:val="19"/>
          <w:szCs w:val="19"/>
        </w:rPr>
      </w:pPr>
    </w:p>
    <w:sectPr w:rsidR="001956C2" w:rsidRPr="00BF4323" w:rsidSect="00106FC0">
      <w:headerReference w:type="even" r:id="rId25"/>
      <w:footerReference w:type="default" r:id="rId26"/>
      <w:pgSz w:w="11906" w:h="16838" w:code="9"/>
      <w:pgMar w:top="720" w:right="720" w:bottom="720" w:left="720" w:header="432" w:footer="1008" w:gutter="720"/>
      <w:pgNumType w:start="78"/>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CB5" w:rsidRDefault="008F7CB5">
      <w:r>
        <w:separator/>
      </w:r>
    </w:p>
  </w:endnote>
  <w:endnote w:type="continuationSeparator" w:id="0">
    <w:p w:rsidR="008F7CB5" w:rsidRDefault="008F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B0" w:rsidRDefault="007B3AB0">
    <w:pPr>
      <w:pStyle w:val="Footer"/>
      <w:jc w:val="center"/>
    </w:pPr>
    <w:r>
      <w:rPr>
        <w:noProof/>
      </w:rPr>
      <w:fldChar w:fldCharType="begin"/>
    </w:r>
    <w:r>
      <w:rPr>
        <w:noProof/>
      </w:rPr>
      <w:instrText xml:space="preserve"> PAGE   \* MERGEFORMAT </w:instrText>
    </w:r>
    <w:r>
      <w:rPr>
        <w:noProof/>
      </w:rPr>
      <w:fldChar w:fldCharType="separate"/>
    </w:r>
    <w:r w:rsidR="00E3194A">
      <w:rPr>
        <w:noProof/>
      </w:rPr>
      <w:t>105</w:t>
    </w:r>
    <w:r>
      <w:rPr>
        <w:noProof/>
      </w:rPr>
      <w:fldChar w:fldCharType="end"/>
    </w:r>
  </w:p>
  <w:p w:rsidR="007B3AB0" w:rsidRDefault="007B3AB0"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CB5" w:rsidRDefault="008F7CB5">
      <w:r>
        <w:separator/>
      </w:r>
    </w:p>
  </w:footnote>
  <w:footnote w:type="continuationSeparator" w:id="0">
    <w:p w:rsidR="008F7CB5" w:rsidRDefault="008F7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B0" w:rsidRDefault="007B3AB0">
    <w:pPr>
      <w:pStyle w:val="Header"/>
    </w:pPr>
    <w:r>
      <w:t>[Type text]</w:t>
    </w:r>
  </w:p>
  <w:p w:rsidR="007B3AB0" w:rsidRDefault="007B3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1BA7075"/>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168817C0"/>
    <w:multiLevelType w:val="hybridMultilevel"/>
    <w:tmpl w:val="8CDA1534"/>
    <w:lvl w:ilvl="0" w:tplc="DF98662E">
      <w:start w:val="1"/>
      <w:numFmt w:val="lowerRoman"/>
      <w:lvlText w:val="%1."/>
      <w:lvlJc w:val="right"/>
      <w:pPr>
        <w:tabs>
          <w:tab w:val="num" w:pos="528"/>
        </w:tabs>
        <w:ind w:left="528" w:hanging="360"/>
      </w:pPr>
    </w:lvl>
    <w:lvl w:ilvl="1" w:tplc="4D2048EC" w:tentative="1">
      <w:start w:val="1"/>
      <w:numFmt w:val="lowerRoman"/>
      <w:lvlText w:val="%2."/>
      <w:lvlJc w:val="right"/>
      <w:pPr>
        <w:tabs>
          <w:tab w:val="num" w:pos="1248"/>
        </w:tabs>
        <w:ind w:left="1248" w:hanging="360"/>
      </w:pPr>
    </w:lvl>
    <w:lvl w:ilvl="2" w:tplc="EFCE7472" w:tentative="1">
      <w:start w:val="1"/>
      <w:numFmt w:val="lowerRoman"/>
      <w:lvlText w:val="%3."/>
      <w:lvlJc w:val="right"/>
      <w:pPr>
        <w:tabs>
          <w:tab w:val="num" w:pos="1968"/>
        </w:tabs>
        <w:ind w:left="1968" w:hanging="360"/>
      </w:pPr>
    </w:lvl>
    <w:lvl w:ilvl="3" w:tplc="C64A9BB0" w:tentative="1">
      <w:start w:val="1"/>
      <w:numFmt w:val="lowerRoman"/>
      <w:lvlText w:val="%4."/>
      <w:lvlJc w:val="right"/>
      <w:pPr>
        <w:tabs>
          <w:tab w:val="num" w:pos="2688"/>
        </w:tabs>
        <w:ind w:left="2688" w:hanging="360"/>
      </w:pPr>
    </w:lvl>
    <w:lvl w:ilvl="4" w:tplc="4956F39C" w:tentative="1">
      <w:start w:val="1"/>
      <w:numFmt w:val="lowerRoman"/>
      <w:lvlText w:val="%5."/>
      <w:lvlJc w:val="right"/>
      <w:pPr>
        <w:tabs>
          <w:tab w:val="num" w:pos="3408"/>
        </w:tabs>
        <w:ind w:left="3408" w:hanging="360"/>
      </w:pPr>
    </w:lvl>
    <w:lvl w:ilvl="5" w:tplc="59CEC4D2" w:tentative="1">
      <w:start w:val="1"/>
      <w:numFmt w:val="lowerRoman"/>
      <w:lvlText w:val="%6."/>
      <w:lvlJc w:val="right"/>
      <w:pPr>
        <w:tabs>
          <w:tab w:val="num" w:pos="4128"/>
        </w:tabs>
        <w:ind w:left="4128" w:hanging="360"/>
      </w:pPr>
    </w:lvl>
    <w:lvl w:ilvl="6" w:tplc="624685BA" w:tentative="1">
      <w:start w:val="1"/>
      <w:numFmt w:val="lowerRoman"/>
      <w:lvlText w:val="%7."/>
      <w:lvlJc w:val="right"/>
      <w:pPr>
        <w:tabs>
          <w:tab w:val="num" w:pos="4848"/>
        </w:tabs>
        <w:ind w:left="4848" w:hanging="360"/>
      </w:pPr>
    </w:lvl>
    <w:lvl w:ilvl="7" w:tplc="9906E2D2" w:tentative="1">
      <w:start w:val="1"/>
      <w:numFmt w:val="lowerRoman"/>
      <w:lvlText w:val="%8."/>
      <w:lvlJc w:val="right"/>
      <w:pPr>
        <w:tabs>
          <w:tab w:val="num" w:pos="5568"/>
        </w:tabs>
        <w:ind w:left="5568" w:hanging="360"/>
      </w:pPr>
    </w:lvl>
    <w:lvl w:ilvl="8" w:tplc="2EB2D43A" w:tentative="1">
      <w:start w:val="1"/>
      <w:numFmt w:val="lowerRoman"/>
      <w:lvlText w:val="%9."/>
      <w:lvlJc w:val="right"/>
      <w:pPr>
        <w:tabs>
          <w:tab w:val="num" w:pos="6288"/>
        </w:tabs>
        <w:ind w:left="6288" w:hanging="360"/>
      </w:pPr>
    </w:lvl>
  </w:abstractNum>
  <w:abstractNum w:abstractNumId="12"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4" w15:restartNumberingAfterBreak="0">
    <w:nsid w:val="59490807"/>
    <w:multiLevelType w:val="hybridMultilevel"/>
    <w:tmpl w:val="FDE603D8"/>
    <w:lvl w:ilvl="0" w:tplc="F79224C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623B495E"/>
    <w:multiLevelType w:val="hybridMultilevel"/>
    <w:tmpl w:val="57A25F64"/>
    <w:lvl w:ilvl="0" w:tplc="08564436">
      <w:start w:val="1"/>
      <w:numFmt w:val="decimal"/>
      <w:lvlText w:val="%1."/>
      <w:lvlJc w:val="left"/>
      <w:pPr>
        <w:ind w:left="360" w:hanging="360"/>
      </w:pPr>
      <w:rPr>
        <w:rFonts w:asciiTheme="majorBidi" w:hAnsiTheme="majorBidi" w:cstheme="majorBidi" w:hint="default"/>
        <w:sz w:val="14"/>
        <w:szCs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17"/>
  </w:num>
  <w:num w:numId="23">
    <w:abstractNumId w:val="16"/>
  </w:num>
  <w:num w:numId="24">
    <w:abstractNumId w:val="13"/>
  </w:num>
  <w:num w:numId="25">
    <w:abstractNumId w:val="14"/>
  </w:num>
  <w:num w:numId="26">
    <w:abstractNumId w:val="10"/>
  </w:num>
  <w:num w:numId="27">
    <w:abstractNumId w:val="15"/>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156"/>
    <w:rsid w:val="00000270"/>
    <w:rsid w:val="00000338"/>
    <w:rsid w:val="00000525"/>
    <w:rsid w:val="00000562"/>
    <w:rsid w:val="000005FB"/>
    <w:rsid w:val="0000086E"/>
    <w:rsid w:val="00000955"/>
    <w:rsid w:val="00000A19"/>
    <w:rsid w:val="00000CC1"/>
    <w:rsid w:val="00000EA8"/>
    <w:rsid w:val="00001221"/>
    <w:rsid w:val="000013EC"/>
    <w:rsid w:val="00001433"/>
    <w:rsid w:val="00001545"/>
    <w:rsid w:val="0000183C"/>
    <w:rsid w:val="00001846"/>
    <w:rsid w:val="000018A7"/>
    <w:rsid w:val="000018DA"/>
    <w:rsid w:val="00001980"/>
    <w:rsid w:val="00001A94"/>
    <w:rsid w:val="00001B0F"/>
    <w:rsid w:val="00001B96"/>
    <w:rsid w:val="00001B9D"/>
    <w:rsid w:val="00001E3C"/>
    <w:rsid w:val="00001EF4"/>
    <w:rsid w:val="00001F4B"/>
    <w:rsid w:val="00001F93"/>
    <w:rsid w:val="00002236"/>
    <w:rsid w:val="0000271F"/>
    <w:rsid w:val="0000276C"/>
    <w:rsid w:val="00002C7A"/>
    <w:rsid w:val="00002C7B"/>
    <w:rsid w:val="00002D5F"/>
    <w:rsid w:val="00002EC8"/>
    <w:rsid w:val="00003039"/>
    <w:rsid w:val="0000316D"/>
    <w:rsid w:val="00003188"/>
    <w:rsid w:val="00003228"/>
    <w:rsid w:val="000032A9"/>
    <w:rsid w:val="0000375A"/>
    <w:rsid w:val="00003933"/>
    <w:rsid w:val="0000393C"/>
    <w:rsid w:val="00003B5B"/>
    <w:rsid w:val="00003B91"/>
    <w:rsid w:val="00003EDA"/>
    <w:rsid w:val="000040D8"/>
    <w:rsid w:val="00004219"/>
    <w:rsid w:val="00004348"/>
    <w:rsid w:val="00004447"/>
    <w:rsid w:val="00004475"/>
    <w:rsid w:val="0000448A"/>
    <w:rsid w:val="00004638"/>
    <w:rsid w:val="00004B2F"/>
    <w:rsid w:val="00004C4E"/>
    <w:rsid w:val="00004FB5"/>
    <w:rsid w:val="00005035"/>
    <w:rsid w:val="000058D9"/>
    <w:rsid w:val="0000595F"/>
    <w:rsid w:val="00005B3E"/>
    <w:rsid w:val="00005B84"/>
    <w:rsid w:val="00005F8B"/>
    <w:rsid w:val="00006190"/>
    <w:rsid w:val="00006310"/>
    <w:rsid w:val="000063D8"/>
    <w:rsid w:val="000064E4"/>
    <w:rsid w:val="00006595"/>
    <w:rsid w:val="000066D7"/>
    <w:rsid w:val="000067A1"/>
    <w:rsid w:val="0000685D"/>
    <w:rsid w:val="000068FE"/>
    <w:rsid w:val="00006976"/>
    <w:rsid w:val="00006CBC"/>
    <w:rsid w:val="00006CF3"/>
    <w:rsid w:val="0000712A"/>
    <w:rsid w:val="0000716B"/>
    <w:rsid w:val="00007646"/>
    <w:rsid w:val="000076A0"/>
    <w:rsid w:val="00007702"/>
    <w:rsid w:val="00007A7F"/>
    <w:rsid w:val="00007B3C"/>
    <w:rsid w:val="00007C0D"/>
    <w:rsid w:val="00007C44"/>
    <w:rsid w:val="00007E4E"/>
    <w:rsid w:val="00007F38"/>
    <w:rsid w:val="00010172"/>
    <w:rsid w:val="000101DA"/>
    <w:rsid w:val="000103C3"/>
    <w:rsid w:val="0001077F"/>
    <w:rsid w:val="0001079C"/>
    <w:rsid w:val="00010880"/>
    <w:rsid w:val="000108AC"/>
    <w:rsid w:val="00010998"/>
    <w:rsid w:val="00010D8C"/>
    <w:rsid w:val="00010DA1"/>
    <w:rsid w:val="00010E72"/>
    <w:rsid w:val="00011116"/>
    <w:rsid w:val="00011147"/>
    <w:rsid w:val="0001134A"/>
    <w:rsid w:val="00011696"/>
    <w:rsid w:val="000116A4"/>
    <w:rsid w:val="00011893"/>
    <w:rsid w:val="0001189F"/>
    <w:rsid w:val="00011C94"/>
    <w:rsid w:val="00011E6E"/>
    <w:rsid w:val="000123B5"/>
    <w:rsid w:val="000124BB"/>
    <w:rsid w:val="000124E4"/>
    <w:rsid w:val="00012B3F"/>
    <w:rsid w:val="00012D23"/>
    <w:rsid w:val="000133D0"/>
    <w:rsid w:val="000135AD"/>
    <w:rsid w:val="000136A3"/>
    <w:rsid w:val="00013749"/>
    <w:rsid w:val="00013835"/>
    <w:rsid w:val="00013AB6"/>
    <w:rsid w:val="00013D00"/>
    <w:rsid w:val="00013E6C"/>
    <w:rsid w:val="00014361"/>
    <w:rsid w:val="00014468"/>
    <w:rsid w:val="000144AC"/>
    <w:rsid w:val="000149E9"/>
    <w:rsid w:val="00014D4F"/>
    <w:rsid w:val="00014DA8"/>
    <w:rsid w:val="00014F24"/>
    <w:rsid w:val="00014FDA"/>
    <w:rsid w:val="0001540F"/>
    <w:rsid w:val="00015ADA"/>
    <w:rsid w:val="00016021"/>
    <w:rsid w:val="000160BB"/>
    <w:rsid w:val="00016361"/>
    <w:rsid w:val="00016398"/>
    <w:rsid w:val="00016409"/>
    <w:rsid w:val="00016A6E"/>
    <w:rsid w:val="00016BAE"/>
    <w:rsid w:val="00016C0B"/>
    <w:rsid w:val="000175E3"/>
    <w:rsid w:val="000177A6"/>
    <w:rsid w:val="00017B46"/>
    <w:rsid w:val="00017D59"/>
    <w:rsid w:val="00017DA3"/>
    <w:rsid w:val="00017F67"/>
    <w:rsid w:val="0002018A"/>
    <w:rsid w:val="000202A9"/>
    <w:rsid w:val="00020392"/>
    <w:rsid w:val="0002039A"/>
    <w:rsid w:val="000203AE"/>
    <w:rsid w:val="0002055F"/>
    <w:rsid w:val="0002073E"/>
    <w:rsid w:val="0002094E"/>
    <w:rsid w:val="00020AD0"/>
    <w:rsid w:val="00020B10"/>
    <w:rsid w:val="00020C24"/>
    <w:rsid w:val="00020E97"/>
    <w:rsid w:val="00020FA2"/>
    <w:rsid w:val="00021359"/>
    <w:rsid w:val="0002146F"/>
    <w:rsid w:val="000214BD"/>
    <w:rsid w:val="000214D5"/>
    <w:rsid w:val="000214F7"/>
    <w:rsid w:val="00021714"/>
    <w:rsid w:val="00021834"/>
    <w:rsid w:val="00021A05"/>
    <w:rsid w:val="00021BD7"/>
    <w:rsid w:val="00021C21"/>
    <w:rsid w:val="00021DBA"/>
    <w:rsid w:val="00022AB1"/>
    <w:rsid w:val="00022B31"/>
    <w:rsid w:val="00022BAC"/>
    <w:rsid w:val="00022C5E"/>
    <w:rsid w:val="00022E1B"/>
    <w:rsid w:val="00022E3F"/>
    <w:rsid w:val="00022EA2"/>
    <w:rsid w:val="00022EBC"/>
    <w:rsid w:val="0002301B"/>
    <w:rsid w:val="0002319E"/>
    <w:rsid w:val="00023223"/>
    <w:rsid w:val="00023384"/>
    <w:rsid w:val="000233B7"/>
    <w:rsid w:val="00023810"/>
    <w:rsid w:val="00023833"/>
    <w:rsid w:val="000238D4"/>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A50"/>
    <w:rsid w:val="00026D13"/>
    <w:rsid w:val="00026D2D"/>
    <w:rsid w:val="0002736A"/>
    <w:rsid w:val="0002736D"/>
    <w:rsid w:val="0002788D"/>
    <w:rsid w:val="000279F5"/>
    <w:rsid w:val="00027BBF"/>
    <w:rsid w:val="00027F49"/>
    <w:rsid w:val="000304D3"/>
    <w:rsid w:val="00030A62"/>
    <w:rsid w:val="00030B6C"/>
    <w:rsid w:val="00030F2A"/>
    <w:rsid w:val="00031030"/>
    <w:rsid w:val="00031063"/>
    <w:rsid w:val="00031204"/>
    <w:rsid w:val="0003123A"/>
    <w:rsid w:val="0003149A"/>
    <w:rsid w:val="0003167E"/>
    <w:rsid w:val="000319F1"/>
    <w:rsid w:val="00031B1C"/>
    <w:rsid w:val="00031D37"/>
    <w:rsid w:val="00031D57"/>
    <w:rsid w:val="00031FB0"/>
    <w:rsid w:val="000320CD"/>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3CE"/>
    <w:rsid w:val="000334A3"/>
    <w:rsid w:val="000334C6"/>
    <w:rsid w:val="000338D7"/>
    <w:rsid w:val="00034147"/>
    <w:rsid w:val="00034156"/>
    <w:rsid w:val="000345A4"/>
    <w:rsid w:val="00034753"/>
    <w:rsid w:val="00034807"/>
    <w:rsid w:val="00034ACC"/>
    <w:rsid w:val="00034D7E"/>
    <w:rsid w:val="00034F5D"/>
    <w:rsid w:val="000350EC"/>
    <w:rsid w:val="00035324"/>
    <w:rsid w:val="00035416"/>
    <w:rsid w:val="0003547E"/>
    <w:rsid w:val="00035654"/>
    <w:rsid w:val="00035921"/>
    <w:rsid w:val="00035AA2"/>
    <w:rsid w:val="00035E86"/>
    <w:rsid w:val="00036048"/>
    <w:rsid w:val="0003629D"/>
    <w:rsid w:val="00036A87"/>
    <w:rsid w:val="00036B1B"/>
    <w:rsid w:val="00036B37"/>
    <w:rsid w:val="00036B9B"/>
    <w:rsid w:val="00036CA8"/>
    <w:rsid w:val="00036D80"/>
    <w:rsid w:val="00036E5E"/>
    <w:rsid w:val="00036EF3"/>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C50"/>
    <w:rsid w:val="00040E0B"/>
    <w:rsid w:val="000411F7"/>
    <w:rsid w:val="00041510"/>
    <w:rsid w:val="00041ADE"/>
    <w:rsid w:val="00041B2B"/>
    <w:rsid w:val="00041D1A"/>
    <w:rsid w:val="00041E10"/>
    <w:rsid w:val="000421C0"/>
    <w:rsid w:val="000424BB"/>
    <w:rsid w:val="00042818"/>
    <w:rsid w:val="00042929"/>
    <w:rsid w:val="0004295A"/>
    <w:rsid w:val="000429B1"/>
    <w:rsid w:val="00042BB6"/>
    <w:rsid w:val="00042F9C"/>
    <w:rsid w:val="00042FB9"/>
    <w:rsid w:val="00043360"/>
    <w:rsid w:val="0004344E"/>
    <w:rsid w:val="00043770"/>
    <w:rsid w:val="000438E3"/>
    <w:rsid w:val="00043FDF"/>
    <w:rsid w:val="00044250"/>
    <w:rsid w:val="000442EE"/>
    <w:rsid w:val="000445AB"/>
    <w:rsid w:val="000445E8"/>
    <w:rsid w:val="0004480D"/>
    <w:rsid w:val="000449B9"/>
    <w:rsid w:val="00044B1C"/>
    <w:rsid w:val="00044BB8"/>
    <w:rsid w:val="00044CFF"/>
    <w:rsid w:val="00044ED2"/>
    <w:rsid w:val="00044ED3"/>
    <w:rsid w:val="0004503E"/>
    <w:rsid w:val="0004565B"/>
    <w:rsid w:val="000457E1"/>
    <w:rsid w:val="0004589E"/>
    <w:rsid w:val="0004595F"/>
    <w:rsid w:val="00045B90"/>
    <w:rsid w:val="00045D00"/>
    <w:rsid w:val="00045F0F"/>
    <w:rsid w:val="0004606D"/>
    <w:rsid w:val="0004610E"/>
    <w:rsid w:val="00046325"/>
    <w:rsid w:val="0004664C"/>
    <w:rsid w:val="000466A2"/>
    <w:rsid w:val="000466D5"/>
    <w:rsid w:val="000466DB"/>
    <w:rsid w:val="00046701"/>
    <w:rsid w:val="00046A76"/>
    <w:rsid w:val="00047193"/>
    <w:rsid w:val="0004735E"/>
    <w:rsid w:val="00047394"/>
    <w:rsid w:val="000474B5"/>
    <w:rsid w:val="000474DA"/>
    <w:rsid w:val="0004750E"/>
    <w:rsid w:val="000475AB"/>
    <w:rsid w:val="000475EA"/>
    <w:rsid w:val="00047657"/>
    <w:rsid w:val="0004766D"/>
    <w:rsid w:val="000476C3"/>
    <w:rsid w:val="000477BA"/>
    <w:rsid w:val="00047C0A"/>
    <w:rsid w:val="00047C5B"/>
    <w:rsid w:val="00047E44"/>
    <w:rsid w:val="00047E67"/>
    <w:rsid w:val="00047EAC"/>
    <w:rsid w:val="0005009F"/>
    <w:rsid w:val="000506E2"/>
    <w:rsid w:val="000508E3"/>
    <w:rsid w:val="0005099D"/>
    <w:rsid w:val="00050A39"/>
    <w:rsid w:val="00050B0C"/>
    <w:rsid w:val="00050F8F"/>
    <w:rsid w:val="00051111"/>
    <w:rsid w:val="000513F8"/>
    <w:rsid w:val="0005143C"/>
    <w:rsid w:val="0005155B"/>
    <w:rsid w:val="00051E85"/>
    <w:rsid w:val="00051FF8"/>
    <w:rsid w:val="00052713"/>
    <w:rsid w:val="0005284D"/>
    <w:rsid w:val="00052CAF"/>
    <w:rsid w:val="00052DA3"/>
    <w:rsid w:val="00053120"/>
    <w:rsid w:val="000531A9"/>
    <w:rsid w:val="0005324D"/>
    <w:rsid w:val="00053401"/>
    <w:rsid w:val="0005355A"/>
    <w:rsid w:val="00053582"/>
    <w:rsid w:val="0005385D"/>
    <w:rsid w:val="00053DEE"/>
    <w:rsid w:val="00054010"/>
    <w:rsid w:val="00054410"/>
    <w:rsid w:val="000545F8"/>
    <w:rsid w:val="00054683"/>
    <w:rsid w:val="000546F5"/>
    <w:rsid w:val="00054972"/>
    <w:rsid w:val="0005497F"/>
    <w:rsid w:val="00054B09"/>
    <w:rsid w:val="00054B76"/>
    <w:rsid w:val="00054BE7"/>
    <w:rsid w:val="00054D4F"/>
    <w:rsid w:val="00055318"/>
    <w:rsid w:val="000554FF"/>
    <w:rsid w:val="00055556"/>
    <w:rsid w:val="00055A59"/>
    <w:rsid w:val="00055F4B"/>
    <w:rsid w:val="00055FFB"/>
    <w:rsid w:val="00056071"/>
    <w:rsid w:val="000567AF"/>
    <w:rsid w:val="0005699B"/>
    <w:rsid w:val="0005708E"/>
    <w:rsid w:val="0005710E"/>
    <w:rsid w:val="0005753A"/>
    <w:rsid w:val="00057D56"/>
    <w:rsid w:val="000600F1"/>
    <w:rsid w:val="000602C5"/>
    <w:rsid w:val="000606A0"/>
    <w:rsid w:val="000607D8"/>
    <w:rsid w:val="00060B55"/>
    <w:rsid w:val="00060B68"/>
    <w:rsid w:val="00060BC1"/>
    <w:rsid w:val="00060BD9"/>
    <w:rsid w:val="00060CD3"/>
    <w:rsid w:val="00060F5B"/>
    <w:rsid w:val="00060FD4"/>
    <w:rsid w:val="0006124F"/>
    <w:rsid w:val="000613B9"/>
    <w:rsid w:val="0006147B"/>
    <w:rsid w:val="00061985"/>
    <w:rsid w:val="00061A0C"/>
    <w:rsid w:val="00061D14"/>
    <w:rsid w:val="00061E20"/>
    <w:rsid w:val="0006203F"/>
    <w:rsid w:val="000621BB"/>
    <w:rsid w:val="000623D8"/>
    <w:rsid w:val="00062A33"/>
    <w:rsid w:val="00063063"/>
    <w:rsid w:val="00063433"/>
    <w:rsid w:val="0006352C"/>
    <w:rsid w:val="00063585"/>
    <w:rsid w:val="00063911"/>
    <w:rsid w:val="00063A72"/>
    <w:rsid w:val="00063A73"/>
    <w:rsid w:val="00063B51"/>
    <w:rsid w:val="00063D7A"/>
    <w:rsid w:val="00063DD8"/>
    <w:rsid w:val="00064978"/>
    <w:rsid w:val="00064B6A"/>
    <w:rsid w:val="00064BB7"/>
    <w:rsid w:val="00064CCD"/>
    <w:rsid w:val="00064EA7"/>
    <w:rsid w:val="0006504A"/>
    <w:rsid w:val="000653F1"/>
    <w:rsid w:val="00065705"/>
    <w:rsid w:val="000657AA"/>
    <w:rsid w:val="00065BAB"/>
    <w:rsid w:val="00065DA0"/>
    <w:rsid w:val="00065E2C"/>
    <w:rsid w:val="000662AB"/>
    <w:rsid w:val="00066431"/>
    <w:rsid w:val="00066825"/>
    <w:rsid w:val="00066855"/>
    <w:rsid w:val="0006695C"/>
    <w:rsid w:val="00066AF6"/>
    <w:rsid w:val="00066B10"/>
    <w:rsid w:val="00066B9E"/>
    <w:rsid w:val="00066D85"/>
    <w:rsid w:val="00066E64"/>
    <w:rsid w:val="00066E8F"/>
    <w:rsid w:val="000673D0"/>
    <w:rsid w:val="00067881"/>
    <w:rsid w:val="000701FF"/>
    <w:rsid w:val="000706CA"/>
    <w:rsid w:val="00070F57"/>
    <w:rsid w:val="00071241"/>
    <w:rsid w:val="000713FE"/>
    <w:rsid w:val="000716A8"/>
    <w:rsid w:val="000716DF"/>
    <w:rsid w:val="00071AE9"/>
    <w:rsid w:val="00071B45"/>
    <w:rsid w:val="00071BC8"/>
    <w:rsid w:val="00071C4E"/>
    <w:rsid w:val="00071FB7"/>
    <w:rsid w:val="00072241"/>
    <w:rsid w:val="00072254"/>
    <w:rsid w:val="000723E6"/>
    <w:rsid w:val="00072485"/>
    <w:rsid w:val="00072500"/>
    <w:rsid w:val="00072603"/>
    <w:rsid w:val="000726E9"/>
    <w:rsid w:val="00072AC0"/>
    <w:rsid w:val="00072C52"/>
    <w:rsid w:val="00072D87"/>
    <w:rsid w:val="00072E3C"/>
    <w:rsid w:val="00072E4A"/>
    <w:rsid w:val="000732A4"/>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5B38"/>
    <w:rsid w:val="00075FEE"/>
    <w:rsid w:val="00076072"/>
    <w:rsid w:val="000761D6"/>
    <w:rsid w:val="000762DD"/>
    <w:rsid w:val="00076396"/>
    <w:rsid w:val="00076B2A"/>
    <w:rsid w:val="00076D56"/>
    <w:rsid w:val="00076DA7"/>
    <w:rsid w:val="000772A4"/>
    <w:rsid w:val="00077398"/>
    <w:rsid w:val="00077447"/>
    <w:rsid w:val="0007752C"/>
    <w:rsid w:val="0007760F"/>
    <w:rsid w:val="00077ABF"/>
    <w:rsid w:val="00077AD9"/>
    <w:rsid w:val="00077B8E"/>
    <w:rsid w:val="00077CF9"/>
    <w:rsid w:val="00080135"/>
    <w:rsid w:val="00080449"/>
    <w:rsid w:val="00080BC7"/>
    <w:rsid w:val="00080E5D"/>
    <w:rsid w:val="000811F2"/>
    <w:rsid w:val="00081255"/>
    <w:rsid w:val="000812CA"/>
    <w:rsid w:val="0008148D"/>
    <w:rsid w:val="00081538"/>
    <w:rsid w:val="00081699"/>
    <w:rsid w:val="000817A6"/>
    <w:rsid w:val="00081935"/>
    <w:rsid w:val="00081970"/>
    <w:rsid w:val="00081A1B"/>
    <w:rsid w:val="00081C44"/>
    <w:rsid w:val="00081C62"/>
    <w:rsid w:val="00081F51"/>
    <w:rsid w:val="00081FDC"/>
    <w:rsid w:val="000826C2"/>
    <w:rsid w:val="0008281C"/>
    <w:rsid w:val="000829D9"/>
    <w:rsid w:val="00082FBA"/>
    <w:rsid w:val="0008311F"/>
    <w:rsid w:val="000832BF"/>
    <w:rsid w:val="000833BB"/>
    <w:rsid w:val="000833D4"/>
    <w:rsid w:val="000835A3"/>
    <w:rsid w:val="000836CC"/>
    <w:rsid w:val="00083B31"/>
    <w:rsid w:val="00083FC0"/>
    <w:rsid w:val="0008410A"/>
    <w:rsid w:val="0008423E"/>
    <w:rsid w:val="00084404"/>
    <w:rsid w:val="000845E1"/>
    <w:rsid w:val="0008462C"/>
    <w:rsid w:val="00084677"/>
    <w:rsid w:val="000847CF"/>
    <w:rsid w:val="00084A32"/>
    <w:rsid w:val="00084E39"/>
    <w:rsid w:val="00084EF7"/>
    <w:rsid w:val="00085344"/>
    <w:rsid w:val="00085689"/>
    <w:rsid w:val="000858AD"/>
    <w:rsid w:val="000858CC"/>
    <w:rsid w:val="000858E3"/>
    <w:rsid w:val="000859BC"/>
    <w:rsid w:val="000859FC"/>
    <w:rsid w:val="00085B23"/>
    <w:rsid w:val="00085B78"/>
    <w:rsid w:val="00085B9D"/>
    <w:rsid w:val="00085CDF"/>
    <w:rsid w:val="00085ED2"/>
    <w:rsid w:val="00085FC7"/>
    <w:rsid w:val="00086397"/>
    <w:rsid w:val="0008697C"/>
    <w:rsid w:val="00086DAD"/>
    <w:rsid w:val="0008708E"/>
    <w:rsid w:val="00087206"/>
    <w:rsid w:val="000872D6"/>
    <w:rsid w:val="000872FE"/>
    <w:rsid w:val="000873A6"/>
    <w:rsid w:val="00087533"/>
    <w:rsid w:val="000877E2"/>
    <w:rsid w:val="00087AD6"/>
    <w:rsid w:val="00087D5E"/>
    <w:rsid w:val="00087EF7"/>
    <w:rsid w:val="00087F44"/>
    <w:rsid w:val="000904C2"/>
    <w:rsid w:val="00090535"/>
    <w:rsid w:val="00090853"/>
    <w:rsid w:val="000909A0"/>
    <w:rsid w:val="000909CF"/>
    <w:rsid w:val="00091060"/>
    <w:rsid w:val="00091079"/>
    <w:rsid w:val="000913E7"/>
    <w:rsid w:val="000915A6"/>
    <w:rsid w:val="00091679"/>
    <w:rsid w:val="000916F8"/>
    <w:rsid w:val="00091959"/>
    <w:rsid w:val="00091A8E"/>
    <w:rsid w:val="00091C7D"/>
    <w:rsid w:val="00091F3D"/>
    <w:rsid w:val="0009227E"/>
    <w:rsid w:val="00092359"/>
    <w:rsid w:val="00092847"/>
    <w:rsid w:val="0009292F"/>
    <w:rsid w:val="00092970"/>
    <w:rsid w:val="000929B0"/>
    <w:rsid w:val="00092B35"/>
    <w:rsid w:val="00092D5C"/>
    <w:rsid w:val="00092EA4"/>
    <w:rsid w:val="00092F86"/>
    <w:rsid w:val="000930AA"/>
    <w:rsid w:val="00093152"/>
    <w:rsid w:val="00093159"/>
    <w:rsid w:val="00093222"/>
    <w:rsid w:val="0009350F"/>
    <w:rsid w:val="000935EF"/>
    <w:rsid w:val="00093D96"/>
    <w:rsid w:val="00093E9E"/>
    <w:rsid w:val="00093EAF"/>
    <w:rsid w:val="00093F8F"/>
    <w:rsid w:val="00093FA6"/>
    <w:rsid w:val="00094006"/>
    <w:rsid w:val="0009413F"/>
    <w:rsid w:val="00094371"/>
    <w:rsid w:val="000946C8"/>
    <w:rsid w:val="00094B2D"/>
    <w:rsid w:val="00094C35"/>
    <w:rsid w:val="00094DF7"/>
    <w:rsid w:val="00094FAD"/>
    <w:rsid w:val="00095019"/>
    <w:rsid w:val="0009505D"/>
    <w:rsid w:val="000951FF"/>
    <w:rsid w:val="00095211"/>
    <w:rsid w:val="00095383"/>
    <w:rsid w:val="000953CC"/>
    <w:rsid w:val="00095427"/>
    <w:rsid w:val="0009542F"/>
    <w:rsid w:val="00095929"/>
    <w:rsid w:val="00095FEA"/>
    <w:rsid w:val="000968B4"/>
    <w:rsid w:val="00096982"/>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1C"/>
    <w:rsid w:val="000A1B26"/>
    <w:rsid w:val="000A210E"/>
    <w:rsid w:val="000A229C"/>
    <w:rsid w:val="000A23DE"/>
    <w:rsid w:val="000A24A1"/>
    <w:rsid w:val="000A24C0"/>
    <w:rsid w:val="000A2527"/>
    <w:rsid w:val="000A27E8"/>
    <w:rsid w:val="000A27F5"/>
    <w:rsid w:val="000A292E"/>
    <w:rsid w:val="000A2BBA"/>
    <w:rsid w:val="000A2E27"/>
    <w:rsid w:val="000A2FBA"/>
    <w:rsid w:val="000A2FE1"/>
    <w:rsid w:val="000A3008"/>
    <w:rsid w:val="000A30F4"/>
    <w:rsid w:val="000A322F"/>
    <w:rsid w:val="000A33A6"/>
    <w:rsid w:val="000A3479"/>
    <w:rsid w:val="000A3694"/>
    <w:rsid w:val="000A36FE"/>
    <w:rsid w:val="000A387A"/>
    <w:rsid w:val="000A3EC4"/>
    <w:rsid w:val="000A4186"/>
    <w:rsid w:val="000A4737"/>
    <w:rsid w:val="000A4797"/>
    <w:rsid w:val="000A485E"/>
    <w:rsid w:val="000A4BEA"/>
    <w:rsid w:val="000A4C52"/>
    <w:rsid w:val="000A4ED2"/>
    <w:rsid w:val="000A5030"/>
    <w:rsid w:val="000A50D5"/>
    <w:rsid w:val="000A5387"/>
    <w:rsid w:val="000A5414"/>
    <w:rsid w:val="000A580F"/>
    <w:rsid w:val="000A5992"/>
    <w:rsid w:val="000A5D4E"/>
    <w:rsid w:val="000A5D5A"/>
    <w:rsid w:val="000A620C"/>
    <w:rsid w:val="000A6377"/>
    <w:rsid w:val="000A64C3"/>
    <w:rsid w:val="000A653B"/>
    <w:rsid w:val="000A6776"/>
    <w:rsid w:val="000A692E"/>
    <w:rsid w:val="000A6A7F"/>
    <w:rsid w:val="000A6B1B"/>
    <w:rsid w:val="000A6BC6"/>
    <w:rsid w:val="000A6D03"/>
    <w:rsid w:val="000A7420"/>
    <w:rsid w:val="000A74BD"/>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5D6"/>
    <w:rsid w:val="000B174F"/>
    <w:rsid w:val="000B1D42"/>
    <w:rsid w:val="000B1E59"/>
    <w:rsid w:val="000B1F74"/>
    <w:rsid w:val="000B2056"/>
    <w:rsid w:val="000B20D1"/>
    <w:rsid w:val="000B2152"/>
    <w:rsid w:val="000B280A"/>
    <w:rsid w:val="000B2850"/>
    <w:rsid w:val="000B2946"/>
    <w:rsid w:val="000B2E60"/>
    <w:rsid w:val="000B3090"/>
    <w:rsid w:val="000B30E2"/>
    <w:rsid w:val="000B3369"/>
    <w:rsid w:val="000B3555"/>
    <w:rsid w:val="000B3804"/>
    <w:rsid w:val="000B3886"/>
    <w:rsid w:val="000B3B92"/>
    <w:rsid w:val="000B3BE7"/>
    <w:rsid w:val="000B4209"/>
    <w:rsid w:val="000B42AB"/>
    <w:rsid w:val="000B43BB"/>
    <w:rsid w:val="000B47DC"/>
    <w:rsid w:val="000B48E9"/>
    <w:rsid w:val="000B4C5B"/>
    <w:rsid w:val="000B4DF7"/>
    <w:rsid w:val="000B5013"/>
    <w:rsid w:val="000B55C1"/>
    <w:rsid w:val="000B5677"/>
    <w:rsid w:val="000B5F0F"/>
    <w:rsid w:val="000B6415"/>
    <w:rsid w:val="000B648A"/>
    <w:rsid w:val="000B6545"/>
    <w:rsid w:val="000B67DD"/>
    <w:rsid w:val="000B6904"/>
    <w:rsid w:val="000B6D1F"/>
    <w:rsid w:val="000B6DEA"/>
    <w:rsid w:val="000B6E0E"/>
    <w:rsid w:val="000B6E1B"/>
    <w:rsid w:val="000B6E56"/>
    <w:rsid w:val="000B6F63"/>
    <w:rsid w:val="000B6FF5"/>
    <w:rsid w:val="000B70D4"/>
    <w:rsid w:val="000B70F2"/>
    <w:rsid w:val="000B711C"/>
    <w:rsid w:val="000B7360"/>
    <w:rsid w:val="000B779C"/>
    <w:rsid w:val="000B7988"/>
    <w:rsid w:val="000B79A6"/>
    <w:rsid w:val="000B7D14"/>
    <w:rsid w:val="000C0115"/>
    <w:rsid w:val="000C019F"/>
    <w:rsid w:val="000C0339"/>
    <w:rsid w:val="000C03EB"/>
    <w:rsid w:val="000C0703"/>
    <w:rsid w:val="000C0C32"/>
    <w:rsid w:val="000C0D14"/>
    <w:rsid w:val="000C0F0A"/>
    <w:rsid w:val="000C0F69"/>
    <w:rsid w:val="000C0FB2"/>
    <w:rsid w:val="000C0FC9"/>
    <w:rsid w:val="000C1129"/>
    <w:rsid w:val="000C1518"/>
    <w:rsid w:val="000C1698"/>
    <w:rsid w:val="000C1B53"/>
    <w:rsid w:val="000C1CDA"/>
    <w:rsid w:val="000C1DAC"/>
    <w:rsid w:val="000C1E59"/>
    <w:rsid w:val="000C1E66"/>
    <w:rsid w:val="000C1EDE"/>
    <w:rsid w:val="000C2179"/>
    <w:rsid w:val="000C2230"/>
    <w:rsid w:val="000C28E5"/>
    <w:rsid w:val="000C2A05"/>
    <w:rsid w:val="000C2B30"/>
    <w:rsid w:val="000C2BE3"/>
    <w:rsid w:val="000C2E3B"/>
    <w:rsid w:val="000C3068"/>
    <w:rsid w:val="000C32AD"/>
    <w:rsid w:val="000C3456"/>
    <w:rsid w:val="000C3462"/>
    <w:rsid w:val="000C3774"/>
    <w:rsid w:val="000C399E"/>
    <w:rsid w:val="000C3AAA"/>
    <w:rsid w:val="000C3D51"/>
    <w:rsid w:val="000C40C4"/>
    <w:rsid w:val="000C411B"/>
    <w:rsid w:val="000C4158"/>
    <w:rsid w:val="000C4555"/>
    <w:rsid w:val="000C4AA0"/>
    <w:rsid w:val="000C4CEA"/>
    <w:rsid w:val="000C527C"/>
    <w:rsid w:val="000C54BD"/>
    <w:rsid w:val="000C55EC"/>
    <w:rsid w:val="000C56C4"/>
    <w:rsid w:val="000C58B4"/>
    <w:rsid w:val="000C5943"/>
    <w:rsid w:val="000C59B1"/>
    <w:rsid w:val="000C5CCC"/>
    <w:rsid w:val="000C5D8C"/>
    <w:rsid w:val="000C5F61"/>
    <w:rsid w:val="000C6068"/>
    <w:rsid w:val="000C610F"/>
    <w:rsid w:val="000C6125"/>
    <w:rsid w:val="000C62A0"/>
    <w:rsid w:val="000C6443"/>
    <w:rsid w:val="000C68B2"/>
    <w:rsid w:val="000C6A16"/>
    <w:rsid w:val="000C6D68"/>
    <w:rsid w:val="000C6E74"/>
    <w:rsid w:val="000C71E3"/>
    <w:rsid w:val="000C72B9"/>
    <w:rsid w:val="000C74A8"/>
    <w:rsid w:val="000C7B5D"/>
    <w:rsid w:val="000C7C0A"/>
    <w:rsid w:val="000C7CC0"/>
    <w:rsid w:val="000C7D09"/>
    <w:rsid w:val="000C7D7A"/>
    <w:rsid w:val="000C7F63"/>
    <w:rsid w:val="000C7F67"/>
    <w:rsid w:val="000D010F"/>
    <w:rsid w:val="000D0171"/>
    <w:rsid w:val="000D020C"/>
    <w:rsid w:val="000D02D7"/>
    <w:rsid w:val="000D0520"/>
    <w:rsid w:val="000D0A8F"/>
    <w:rsid w:val="000D0B6A"/>
    <w:rsid w:val="000D0C1A"/>
    <w:rsid w:val="000D0C1C"/>
    <w:rsid w:val="000D0DC3"/>
    <w:rsid w:val="000D0E8A"/>
    <w:rsid w:val="000D0E9E"/>
    <w:rsid w:val="000D0F6E"/>
    <w:rsid w:val="000D131A"/>
    <w:rsid w:val="000D135D"/>
    <w:rsid w:val="000D14AF"/>
    <w:rsid w:val="000D15BB"/>
    <w:rsid w:val="000D1901"/>
    <w:rsid w:val="000D1B8A"/>
    <w:rsid w:val="000D1C02"/>
    <w:rsid w:val="000D2058"/>
    <w:rsid w:val="000D21B0"/>
    <w:rsid w:val="000D2550"/>
    <w:rsid w:val="000D25E1"/>
    <w:rsid w:val="000D26E9"/>
    <w:rsid w:val="000D2710"/>
    <w:rsid w:val="000D2783"/>
    <w:rsid w:val="000D27B9"/>
    <w:rsid w:val="000D28BB"/>
    <w:rsid w:val="000D2980"/>
    <w:rsid w:val="000D2FC8"/>
    <w:rsid w:val="000D3143"/>
    <w:rsid w:val="000D31CF"/>
    <w:rsid w:val="000D3293"/>
    <w:rsid w:val="000D32FB"/>
    <w:rsid w:val="000D32FC"/>
    <w:rsid w:val="000D371E"/>
    <w:rsid w:val="000D39E6"/>
    <w:rsid w:val="000D3A9F"/>
    <w:rsid w:val="000D3CDF"/>
    <w:rsid w:val="000D3D35"/>
    <w:rsid w:val="000D3D71"/>
    <w:rsid w:val="000D3DA4"/>
    <w:rsid w:val="000D3DFC"/>
    <w:rsid w:val="000D3F9A"/>
    <w:rsid w:val="000D40B8"/>
    <w:rsid w:val="000D40C5"/>
    <w:rsid w:val="000D4170"/>
    <w:rsid w:val="000D424D"/>
    <w:rsid w:val="000D4615"/>
    <w:rsid w:val="000D46A0"/>
    <w:rsid w:val="000D4714"/>
    <w:rsid w:val="000D491A"/>
    <w:rsid w:val="000D4F5A"/>
    <w:rsid w:val="000D5026"/>
    <w:rsid w:val="000D5042"/>
    <w:rsid w:val="000D52CE"/>
    <w:rsid w:val="000D5586"/>
    <w:rsid w:val="000D55A6"/>
    <w:rsid w:val="000D55B8"/>
    <w:rsid w:val="000D56E5"/>
    <w:rsid w:val="000D5705"/>
    <w:rsid w:val="000D5BAE"/>
    <w:rsid w:val="000D62FA"/>
    <w:rsid w:val="000D630B"/>
    <w:rsid w:val="000D664D"/>
    <w:rsid w:val="000D6743"/>
    <w:rsid w:val="000D682C"/>
    <w:rsid w:val="000D6948"/>
    <w:rsid w:val="000D699C"/>
    <w:rsid w:val="000D69DE"/>
    <w:rsid w:val="000D7172"/>
    <w:rsid w:val="000D71CF"/>
    <w:rsid w:val="000D71E1"/>
    <w:rsid w:val="000D74A7"/>
    <w:rsid w:val="000D76F9"/>
    <w:rsid w:val="000E0199"/>
    <w:rsid w:val="000E0332"/>
    <w:rsid w:val="000E038A"/>
    <w:rsid w:val="000E042C"/>
    <w:rsid w:val="000E0514"/>
    <w:rsid w:val="000E0737"/>
    <w:rsid w:val="000E0E88"/>
    <w:rsid w:val="000E0F93"/>
    <w:rsid w:val="000E10A9"/>
    <w:rsid w:val="000E1113"/>
    <w:rsid w:val="000E1292"/>
    <w:rsid w:val="000E12E6"/>
    <w:rsid w:val="000E147B"/>
    <w:rsid w:val="000E1E87"/>
    <w:rsid w:val="000E1FA1"/>
    <w:rsid w:val="000E1FD7"/>
    <w:rsid w:val="000E2190"/>
    <w:rsid w:val="000E25FC"/>
    <w:rsid w:val="000E27E4"/>
    <w:rsid w:val="000E2949"/>
    <w:rsid w:val="000E2E67"/>
    <w:rsid w:val="000E2E68"/>
    <w:rsid w:val="000E2FB7"/>
    <w:rsid w:val="000E30FF"/>
    <w:rsid w:val="000E3229"/>
    <w:rsid w:val="000E344E"/>
    <w:rsid w:val="000E3496"/>
    <w:rsid w:val="000E369F"/>
    <w:rsid w:val="000E37A5"/>
    <w:rsid w:val="000E39CA"/>
    <w:rsid w:val="000E3AEB"/>
    <w:rsid w:val="000E3B05"/>
    <w:rsid w:val="000E3BD2"/>
    <w:rsid w:val="000E3E71"/>
    <w:rsid w:val="000E40CC"/>
    <w:rsid w:val="000E4158"/>
    <w:rsid w:val="000E41B0"/>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6D61"/>
    <w:rsid w:val="000E6F66"/>
    <w:rsid w:val="000E7459"/>
    <w:rsid w:val="000E74CC"/>
    <w:rsid w:val="000E7582"/>
    <w:rsid w:val="000E769A"/>
    <w:rsid w:val="000E77DD"/>
    <w:rsid w:val="000E7C0C"/>
    <w:rsid w:val="000E7DDD"/>
    <w:rsid w:val="000E7F9C"/>
    <w:rsid w:val="000F00A9"/>
    <w:rsid w:val="000F0202"/>
    <w:rsid w:val="000F0237"/>
    <w:rsid w:val="000F02A0"/>
    <w:rsid w:val="000F0329"/>
    <w:rsid w:val="000F039A"/>
    <w:rsid w:val="000F066B"/>
    <w:rsid w:val="000F06A9"/>
    <w:rsid w:val="000F06ED"/>
    <w:rsid w:val="000F0703"/>
    <w:rsid w:val="000F0899"/>
    <w:rsid w:val="000F0CA7"/>
    <w:rsid w:val="000F0DA5"/>
    <w:rsid w:val="000F0DCC"/>
    <w:rsid w:val="000F0E60"/>
    <w:rsid w:val="000F0FFD"/>
    <w:rsid w:val="000F14EF"/>
    <w:rsid w:val="000F1542"/>
    <w:rsid w:val="000F155A"/>
    <w:rsid w:val="000F1C59"/>
    <w:rsid w:val="000F1F7F"/>
    <w:rsid w:val="000F2045"/>
    <w:rsid w:val="000F217E"/>
    <w:rsid w:val="000F2748"/>
    <w:rsid w:val="000F28FF"/>
    <w:rsid w:val="000F2B1C"/>
    <w:rsid w:val="000F31B8"/>
    <w:rsid w:val="000F3297"/>
    <w:rsid w:val="000F363A"/>
    <w:rsid w:val="000F39B7"/>
    <w:rsid w:val="000F3A77"/>
    <w:rsid w:val="000F3AB4"/>
    <w:rsid w:val="000F3B64"/>
    <w:rsid w:val="000F3E4A"/>
    <w:rsid w:val="000F3EFC"/>
    <w:rsid w:val="000F4121"/>
    <w:rsid w:val="000F423A"/>
    <w:rsid w:val="000F42CF"/>
    <w:rsid w:val="000F45AA"/>
    <w:rsid w:val="000F45FE"/>
    <w:rsid w:val="000F47F0"/>
    <w:rsid w:val="000F489F"/>
    <w:rsid w:val="000F4AF6"/>
    <w:rsid w:val="000F4C51"/>
    <w:rsid w:val="000F4D36"/>
    <w:rsid w:val="000F50D8"/>
    <w:rsid w:val="000F519B"/>
    <w:rsid w:val="000F5249"/>
    <w:rsid w:val="000F526C"/>
    <w:rsid w:val="000F54BA"/>
    <w:rsid w:val="000F56E7"/>
    <w:rsid w:val="000F5736"/>
    <w:rsid w:val="000F5756"/>
    <w:rsid w:val="000F5851"/>
    <w:rsid w:val="000F5C0F"/>
    <w:rsid w:val="000F5C21"/>
    <w:rsid w:val="000F5D24"/>
    <w:rsid w:val="000F6058"/>
    <w:rsid w:val="000F60CF"/>
    <w:rsid w:val="000F61EA"/>
    <w:rsid w:val="000F646B"/>
    <w:rsid w:val="000F6557"/>
    <w:rsid w:val="000F6743"/>
    <w:rsid w:val="000F6886"/>
    <w:rsid w:val="000F68D0"/>
    <w:rsid w:val="000F699F"/>
    <w:rsid w:val="000F6A9A"/>
    <w:rsid w:val="000F6F0C"/>
    <w:rsid w:val="000F709A"/>
    <w:rsid w:val="000F745A"/>
    <w:rsid w:val="000F7525"/>
    <w:rsid w:val="000F7962"/>
    <w:rsid w:val="000F7994"/>
    <w:rsid w:val="000F7A23"/>
    <w:rsid w:val="000F7B98"/>
    <w:rsid w:val="000F7BB1"/>
    <w:rsid w:val="000F7C91"/>
    <w:rsid w:val="000F7F48"/>
    <w:rsid w:val="0010005F"/>
    <w:rsid w:val="00100263"/>
    <w:rsid w:val="00100267"/>
    <w:rsid w:val="001002A9"/>
    <w:rsid w:val="00100349"/>
    <w:rsid w:val="00100494"/>
    <w:rsid w:val="001004B1"/>
    <w:rsid w:val="0010074F"/>
    <w:rsid w:val="00100884"/>
    <w:rsid w:val="001009F6"/>
    <w:rsid w:val="00100B7F"/>
    <w:rsid w:val="00100BD1"/>
    <w:rsid w:val="0010112A"/>
    <w:rsid w:val="00101441"/>
    <w:rsid w:val="001017DC"/>
    <w:rsid w:val="00101A4B"/>
    <w:rsid w:val="00101B0F"/>
    <w:rsid w:val="00101C7B"/>
    <w:rsid w:val="00101CB5"/>
    <w:rsid w:val="00101D26"/>
    <w:rsid w:val="00101E5E"/>
    <w:rsid w:val="00102112"/>
    <w:rsid w:val="00102210"/>
    <w:rsid w:val="001022B9"/>
    <w:rsid w:val="00102335"/>
    <w:rsid w:val="001025C5"/>
    <w:rsid w:val="00102690"/>
    <w:rsid w:val="001026D7"/>
    <w:rsid w:val="001026F5"/>
    <w:rsid w:val="0010292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852"/>
    <w:rsid w:val="00104966"/>
    <w:rsid w:val="0010499E"/>
    <w:rsid w:val="00104E9A"/>
    <w:rsid w:val="00104F0F"/>
    <w:rsid w:val="00104F4D"/>
    <w:rsid w:val="00104FA8"/>
    <w:rsid w:val="0010520B"/>
    <w:rsid w:val="00105965"/>
    <w:rsid w:val="00105BD3"/>
    <w:rsid w:val="00105C8A"/>
    <w:rsid w:val="00105D08"/>
    <w:rsid w:val="00105D8D"/>
    <w:rsid w:val="00105EA3"/>
    <w:rsid w:val="00105EB5"/>
    <w:rsid w:val="00105FCE"/>
    <w:rsid w:val="001062A8"/>
    <w:rsid w:val="0010648B"/>
    <w:rsid w:val="0010662D"/>
    <w:rsid w:val="00106777"/>
    <w:rsid w:val="00106A12"/>
    <w:rsid w:val="00106D92"/>
    <w:rsid w:val="00106E92"/>
    <w:rsid w:val="00106EE4"/>
    <w:rsid w:val="00106FC0"/>
    <w:rsid w:val="00106FCC"/>
    <w:rsid w:val="001071D2"/>
    <w:rsid w:val="00107405"/>
    <w:rsid w:val="0010779E"/>
    <w:rsid w:val="00107817"/>
    <w:rsid w:val="00107E1E"/>
    <w:rsid w:val="00107E5C"/>
    <w:rsid w:val="001103D3"/>
    <w:rsid w:val="001103F6"/>
    <w:rsid w:val="0011098E"/>
    <w:rsid w:val="00110B54"/>
    <w:rsid w:val="00110C39"/>
    <w:rsid w:val="00110DE4"/>
    <w:rsid w:val="00110F01"/>
    <w:rsid w:val="001110DC"/>
    <w:rsid w:val="0011122B"/>
    <w:rsid w:val="00111487"/>
    <w:rsid w:val="00111532"/>
    <w:rsid w:val="00111695"/>
    <w:rsid w:val="001116B2"/>
    <w:rsid w:val="00111703"/>
    <w:rsid w:val="0011173B"/>
    <w:rsid w:val="00111901"/>
    <w:rsid w:val="00111B49"/>
    <w:rsid w:val="00111BC5"/>
    <w:rsid w:val="00112795"/>
    <w:rsid w:val="00112846"/>
    <w:rsid w:val="00112934"/>
    <w:rsid w:val="00112989"/>
    <w:rsid w:val="00112BA1"/>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1CE"/>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D4B"/>
    <w:rsid w:val="00116E55"/>
    <w:rsid w:val="001171E9"/>
    <w:rsid w:val="001176E7"/>
    <w:rsid w:val="00117835"/>
    <w:rsid w:val="00117882"/>
    <w:rsid w:val="001179C5"/>
    <w:rsid w:val="00117A37"/>
    <w:rsid w:val="00117A5A"/>
    <w:rsid w:val="00117C11"/>
    <w:rsid w:val="00117D72"/>
    <w:rsid w:val="00117F0D"/>
    <w:rsid w:val="001200CA"/>
    <w:rsid w:val="00120429"/>
    <w:rsid w:val="00120611"/>
    <w:rsid w:val="0012084C"/>
    <w:rsid w:val="001208E9"/>
    <w:rsid w:val="00120955"/>
    <w:rsid w:val="001209C6"/>
    <w:rsid w:val="00120AA3"/>
    <w:rsid w:val="00120BA2"/>
    <w:rsid w:val="00120FA6"/>
    <w:rsid w:val="001210A4"/>
    <w:rsid w:val="001211B0"/>
    <w:rsid w:val="001211F2"/>
    <w:rsid w:val="001212C7"/>
    <w:rsid w:val="001213C2"/>
    <w:rsid w:val="001215CA"/>
    <w:rsid w:val="00121626"/>
    <w:rsid w:val="0012168A"/>
    <w:rsid w:val="001217A9"/>
    <w:rsid w:val="0012185F"/>
    <w:rsid w:val="00121F8A"/>
    <w:rsid w:val="001220D3"/>
    <w:rsid w:val="001220D7"/>
    <w:rsid w:val="00122479"/>
    <w:rsid w:val="00122591"/>
    <w:rsid w:val="0012291B"/>
    <w:rsid w:val="00122926"/>
    <w:rsid w:val="00122944"/>
    <w:rsid w:val="00122A02"/>
    <w:rsid w:val="00122BF5"/>
    <w:rsid w:val="00122C3A"/>
    <w:rsid w:val="00122C5B"/>
    <w:rsid w:val="00122F72"/>
    <w:rsid w:val="001231AE"/>
    <w:rsid w:val="0012359E"/>
    <w:rsid w:val="00123647"/>
    <w:rsid w:val="001236B2"/>
    <w:rsid w:val="001238AC"/>
    <w:rsid w:val="00123C20"/>
    <w:rsid w:val="00123D70"/>
    <w:rsid w:val="00123E8A"/>
    <w:rsid w:val="00123FE4"/>
    <w:rsid w:val="00124548"/>
    <w:rsid w:val="001246F0"/>
    <w:rsid w:val="00124775"/>
    <w:rsid w:val="001249EB"/>
    <w:rsid w:val="00124A1F"/>
    <w:rsid w:val="00124BAC"/>
    <w:rsid w:val="00124CCC"/>
    <w:rsid w:val="00124E06"/>
    <w:rsid w:val="00124EB1"/>
    <w:rsid w:val="00125004"/>
    <w:rsid w:val="001250D1"/>
    <w:rsid w:val="00125167"/>
    <w:rsid w:val="00125669"/>
    <w:rsid w:val="00125AD7"/>
    <w:rsid w:val="00125C73"/>
    <w:rsid w:val="00125FEF"/>
    <w:rsid w:val="001260A6"/>
    <w:rsid w:val="00126542"/>
    <w:rsid w:val="001265A0"/>
    <w:rsid w:val="00126881"/>
    <w:rsid w:val="00126AF2"/>
    <w:rsid w:val="00126BC5"/>
    <w:rsid w:val="00126C7D"/>
    <w:rsid w:val="0012726E"/>
    <w:rsid w:val="00127819"/>
    <w:rsid w:val="001278BB"/>
    <w:rsid w:val="0012794D"/>
    <w:rsid w:val="00127B44"/>
    <w:rsid w:val="00127E05"/>
    <w:rsid w:val="00127EF1"/>
    <w:rsid w:val="00130065"/>
    <w:rsid w:val="001301A6"/>
    <w:rsid w:val="001302C1"/>
    <w:rsid w:val="0013056D"/>
    <w:rsid w:val="00130605"/>
    <w:rsid w:val="0013066F"/>
    <w:rsid w:val="0013079B"/>
    <w:rsid w:val="00130952"/>
    <w:rsid w:val="001309EC"/>
    <w:rsid w:val="00130F99"/>
    <w:rsid w:val="001311DF"/>
    <w:rsid w:val="001312B9"/>
    <w:rsid w:val="0013138F"/>
    <w:rsid w:val="0013140B"/>
    <w:rsid w:val="00131678"/>
    <w:rsid w:val="001316B3"/>
    <w:rsid w:val="001317CA"/>
    <w:rsid w:val="00131DF0"/>
    <w:rsid w:val="00131E89"/>
    <w:rsid w:val="00131F83"/>
    <w:rsid w:val="00132478"/>
    <w:rsid w:val="001327E0"/>
    <w:rsid w:val="00132AB0"/>
    <w:rsid w:val="00132F5F"/>
    <w:rsid w:val="001332AF"/>
    <w:rsid w:val="001333DA"/>
    <w:rsid w:val="00133554"/>
    <w:rsid w:val="0013376D"/>
    <w:rsid w:val="00133AFA"/>
    <w:rsid w:val="00133B30"/>
    <w:rsid w:val="00133BF3"/>
    <w:rsid w:val="00133C3C"/>
    <w:rsid w:val="00133FEF"/>
    <w:rsid w:val="001341C5"/>
    <w:rsid w:val="001345D6"/>
    <w:rsid w:val="001345DE"/>
    <w:rsid w:val="00134979"/>
    <w:rsid w:val="001349E4"/>
    <w:rsid w:val="00134A06"/>
    <w:rsid w:val="00134A63"/>
    <w:rsid w:val="00134B78"/>
    <w:rsid w:val="00134E70"/>
    <w:rsid w:val="00134FAF"/>
    <w:rsid w:val="001350EA"/>
    <w:rsid w:val="00135135"/>
    <w:rsid w:val="00135311"/>
    <w:rsid w:val="0013566C"/>
    <w:rsid w:val="001357C5"/>
    <w:rsid w:val="00135A85"/>
    <w:rsid w:val="00135B54"/>
    <w:rsid w:val="00135CC4"/>
    <w:rsid w:val="00135E18"/>
    <w:rsid w:val="00136100"/>
    <w:rsid w:val="001361CE"/>
    <w:rsid w:val="00136284"/>
    <w:rsid w:val="001364C1"/>
    <w:rsid w:val="001365E7"/>
    <w:rsid w:val="00136DC9"/>
    <w:rsid w:val="00136EA8"/>
    <w:rsid w:val="001374FE"/>
    <w:rsid w:val="0013770A"/>
    <w:rsid w:val="00137940"/>
    <w:rsid w:val="00137AB7"/>
    <w:rsid w:val="00137C1D"/>
    <w:rsid w:val="00137E0F"/>
    <w:rsid w:val="00140378"/>
    <w:rsid w:val="001405DA"/>
    <w:rsid w:val="001409F6"/>
    <w:rsid w:val="00140BD6"/>
    <w:rsid w:val="00140EC2"/>
    <w:rsid w:val="00140F7E"/>
    <w:rsid w:val="001410F8"/>
    <w:rsid w:val="001415A1"/>
    <w:rsid w:val="001415B2"/>
    <w:rsid w:val="00141CC8"/>
    <w:rsid w:val="00141CE6"/>
    <w:rsid w:val="00141F23"/>
    <w:rsid w:val="0014216B"/>
    <w:rsid w:val="00142324"/>
    <w:rsid w:val="0014261D"/>
    <w:rsid w:val="0014264A"/>
    <w:rsid w:val="00142FE3"/>
    <w:rsid w:val="001431A8"/>
    <w:rsid w:val="00143425"/>
    <w:rsid w:val="001436C8"/>
    <w:rsid w:val="00143748"/>
    <w:rsid w:val="00143790"/>
    <w:rsid w:val="001438E7"/>
    <w:rsid w:val="00143C7F"/>
    <w:rsid w:val="00143CD5"/>
    <w:rsid w:val="001441B2"/>
    <w:rsid w:val="001444F6"/>
    <w:rsid w:val="001449B4"/>
    <w:rsid w:val="001453AF"/>
    <w:rsid w:val="0014564B"/>
    <w:rsid w:val="0014567F"/>
    <w:rsid w:val="0014568C"/>
    <w:rsid w:val="001458F3"/>
    <w:rsid w:val="00145918"/>
    <w:rsid w:val="001459EE"/>
    <w:rsid w:val="00145BD5"/>
    <w:rsid w:val="00145D07"/>
    <w:rsid w:val="00146098"/>
    <w:rsid w:val="00146186"/>
    <w:rsid w:val="001462D8"/>
    <w:rsid w:val="00146408"/>
    <w:rsid w:val="0014678A"/>
    <w:rsid w:val="00146924"/>
    <w:rsid w:val="00146AE3"/>
    <w:rsid w:val="00146CE4"/>
    <w:rsid w:val="00146D4A"/>
    <w:rsid w:val="00146E76"/>
    <w:rsid w:val="00147002"/>
    <w:rsid w:val="0014700F"/>
    <w:rsid w:val="00147266"/>
    <w:rsid w:val="00147591"/>
    <w:rsid w:val="00147759"/>
    <w:rsid w:val="001477FC"/>
    <w:rsid w:val="00147C08"/>
    <w:rsid w:val="00147DA6"/>
    <w:rsid w:val="00147DCE"/>
    <w:rsid w:val="00147EF6"/>
    <w:rsid w:val="00147F9D"/>
    <w:rsid w:val="00150146"/>
    <w:rsid w:val="001501BD"/>
    <w:rsid w:val="001501D0"/>
    <w:rsid w:val="00150272"/>
    <w:rsid w:val="001503B9"/>
    <w:rsid w:val="001504B8"/>
    <w:rsid w:val="00150731"/>
    <w:rsid w:val="001507EC"/>
    <w:rsid w:val="001509A3"/>
    <w:rsid w:val="00150BD6"/>
    <w:rsid w:val="00150E32"/>
    <w:rsid w:val="00150EBE"/>
    <w:rsid w:val="001513FE"/>
    <w:rsid w:val="001519CF"/>
    <w:rsid w:val="00151A18"/>
    <w:rsid w:val="00151CF3"/>
    <w:rsid w:val="00151F47"/>
    <w:rsid w:val="00151FF7"/>
    <w:rsid w:val="00152169"/>
    <w:rsid w:val="00152568"/>
    <w:rsid w:val="00152718"/>
    <w:rsid w:val="001527C7"/>
    <w:rsid w:val="001528AF"/>
    <w:rsid w:val="00152CBE"/>
    <w:rsid w:val="00152DCA"/>
    <w:rsid w:val="00153149"/>
    <w:rsid w:val="0015347F"/>
    <w:rsid w:val="00153AA6"/>
    <w:rsid w:val="00153BD4"/>
    <w:rsid w:val="00153EB1"/>
    <w:rsid w:val="001541A0"/>
    <w:rsid w:val="0015441D"/>
    <w:rsid w:val="00154774"/>
    <w:rsid w:val="00154969"/>
    <w:rsid w:val="00154A8E"/>
    <w:rsid w:val="00154AB1"/>
    <w:rsid w:val="00154BCD"/>
    <w:rsid w:val="00154C4A"/>
    <w:rsid w:val="00154D66"/>
    <w:rsid w:val="00154D6C"/>
    <w:rsid w:val="0015577F"/>
    <w:rsid w:val="00155802"/>
    <w:rsid w:val="00155C5F"/>
    <w:rsid w:val="00155E91"/>
    <w:rsid w:val="00155E92"/>
    <w:rsid w:val="001560AF"/>
    <w:rsid w:val="001562A7"/>
    <w:rsid w:val="001562B7"/>
    <w:rsid w:val="001563D1"/>
    <w:rsid w:val="00156622"/>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0B3"/>
    <w:rsid w:val="0016235E"/>
    <w:rsid w:val="001626E0"/>
    <w:rsid w:val="001629FA"/>
    <w:rsid w:val="00162BD5"/>
    <w:rsid w:val="00162F41"/>
    <w:rsid w:val="00163068"/>
    <w:rsid w:val="0016311D"/>
    <w:rsid w:val="001631BA"/>
    <w:rsid w:val="0016328B"/>
    <w:rsid w:val="001633DB"/>
    <w:rsid w:val="001634CF"/>
    <w:rsid w:val="001637CF"/>
    <w:rsid w:val="00163B00"/>
    <w:rsid w:val="00163C51"/>
    <w:rsid w:val="00163CBB"/>
    <w:rsid w:val="00163E24"/>
    <w:rsid w:val="00163E57"/>
    <w:rsid w:val="0016401E"/>
    <w:rsid w:val="001640B9"/>
    <w:rsid w:val="00164140"/>
    <w:rsid w:val="001641AD"/>
    <w:rsid w:val="001641D5"/>
    <w:rsid w:val="00164208"/>
    <w:rsid w:val="001642C5"/>
    <w:rsid w:val="0016458C"/>
    <w:rsid w:val="00164590"/>
    <w:rsid w:val="0016468E"/>
    <w:rsid w:val="001646B9"/>
    <w:rsid w:val="00164739"/>
    <w:rsid w:val="001647E9"/>
    <w:rsid w:val="0016489F"/>
    <w:rsid w:val="001649AB"/>
    <w:rsid w:val="00164A8D"/>
    <w:rsid w:val="00164BF8"/>
    <w:rsid w:val="00164CB4"/>
    <w:rsid w:val="00164EE5"/>
    <w:rsid w:val="00164F10"/>
    <w:rsid w:val="001650FC"/>
    <w:rsid w:val="00165B40"/>
    <w:rsid w:val="00165B74"/>
    <w:rsid w:val="00165BB8"/>
    <w:rsid w:val="00165D3F"/>
    <w:rsid w:val="00165F59"/>
    <w:rsid w:val="00165FC3"/>
    <w:rsid w:val="0016614D"/>
    <w:rsid w:val="00166373"/>
    <w:rsid w:val="0016659F"/>
    <w:rsid w:val="00166789"/>
    <w:rsid w:val="001668BE"/>
    <w:rsid w:val="00166BCE"/>
    <w:rsid w:val="00166C32"/>
    <w:rsid w:val="00166E4E"/>
    <w:rsid w:val="001670B7"/>
    <w:rsid w:val="001670BB"/>
    <w:rsid w:val="001671A7"/>
    <w:rsid w:val="001673DF"/>
    <w:rsid w:val="00167404"/>
    <w:rsid w:val="0016747B"/>
    <w:rsid w:val="001674CF"/>
    <w:rsid w:val="0016754B"/>
    <w:rsid w:val="00167639"/>
    <w:rsid w:val="00167746"/>
    <w:rsid w:val="00167916"/>
    <w:rsid w:val="00167AFE"/>
    <w:rsid w:val="00167E00"/>
    <w:rsid w:val="00167E91"/>
    <w:rsid w:val="001702E8"/>
    <w:rsid w:val="0017037F"/>
    <w:rsid w:val="001704A9"/>
    <w:rsid w:val="00170577"/>
    <w:rsid w:val="001708B0"/>
    <w:rsid w:val="00170BA3"/>
    <w:rsid w:val="00171137"/>
    <w:rsid w:val="00171328"/>
    <w:rsid w:val="00171472"/>
    <w:rsid w:val="00171605"/>
    <w:rsid w:val="001716F1"/>
    <w:rsid w:val="0017178F"/>
    <w:rsid w:val="001719CB"/>
    <w:rsid w:val="00171A82"/>
    <w:rsid w:val="00171A94"/>
    <w:rsid w:val="0017204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865"/>
    <w:rsid w:val="001749DD"/>
    <w:rsid w:val="00174CEB"/>
    <w:rsid w:val="00174D22"/>
    <w:rsid w:val="001751FE"/>
    <w:rsid w:val="00175202"/>
    <w:rsid w:val="00175235"/>
    <w:rsid w:val="00175249"/>
    <w:rsid w:val="001756A6"/>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5D7"/>
    <w:rsid w:val="001777BA"/>
    <w:rsid w:val="001779B6"/>
    <w:rsid w:val="00177A31"/>
    <w:rsid w:val="00177A87"/>
    <w:rsid w:val="00177BCD"/>
    <w:rsid w:val="00180051"/>
    <w:rsid w:val="00180856"/>
    <w:rsid w:val="00180BD5"/>
    <w:rsid w:val="00180DF1"/>
    <w:rsid w:val="00180E37"/>
    <w:rsid w:val="00180F6F"/>
    <w:rsid w:val="00181100"/>
    <w:rsid w:val="00181183"/>
    <w:rsid w:val="00181263"/>
    <w:rsid w:val="0018135B"/>
    <w:rsid w:val="00181360"/>
    <w:rsid w:val="001813F8"/>
    <w:rsid w:val="00181877"/>
    <w:rsid w:val="0018189E"/>
    <w:rsid w:val="00181AA9"/>
    <w:rsid w:val="00181BE9"/>
    <w:rsid w:val="00181C4C"/>
    <w:rsid w:val="00181E68"/>
    <w:rsid w:val="00182350"/>
    <w:rsid w:val="001824DE"/>
    <w:rsid w:val="001825B8"/>
    <w:rsid w:val="00182666"/>
    <w:rsid w:val="001827AB"/>
    <w:rsid w:val="00182873"/>
    <w:rsid w:val="001833DB"/>
    <w:rsid w:val="001834D5"/>
    <w:rsid w:val="00183B1C"/>
    <w:rsid w:val="00183D65"/>
    <w:rsid w:val="00183D8D"/>
    <w:rsid w:val="00183E5B"/>
    <w:rsid w:val="00184110"/>
    <w:rsid w:val="0018412F"/>
    <w:rsid w:val="001843AC"/>
    <w:rsid w:val="001844F6"/>
    <w:rsid w:val="0018462E"/>
    <w:rsid w:val="0018483E"/>
    <w:rsid w:val="00184E30"/>
    <w:rsid w:val="00184E3E"/>
    <w:rsid w:val="001854AC"/>
    <w:rsid w:val="001854C6"/>
    <w:rsid w:val="001854FB"/>
    <w:rsid w:val="0018555A"/>
    <w:rsid w:val="00185561"/>
    <w:rsid w:val="001855BC"/>
    <w:rsid w:val="00185639"/>
    <w:rsid w:val="001858E4"/>
    <w:rsid w:val="00185956"/>
    <w:rsid w:val="00185B54"/>
    <w:rsid w:val="00185CCE"/>
    <w:rsid w:val="00185F38"/>
    <w:rsid w:val="00185F50"/>
    <w:rsid w:val="00186105"/>
    <w:rsid w:val="001862AE"/>
    <w:rsid w:val="00186793"/>
    <w:rsid w:val="001867AA"/>
    <w:rsid w:val="001868AF"/>
    <w:rsid w:val="00186924"/>
    <w:rsid w:val="001869A7"/>
    <w:rsid w:val="00187249"/>
    <w:rsid w:val="00187254"/>
    <w:rsid w:val="001872E1"/>
    <w:rsid w:val="001873D1"/>
    <w:rsid w:val="0018769E"/>
    <w:rsid w:val="00187779"/>
    <w:rsid w:val="001877C0"/>
    <w:rsid w:val="0018786E"/>
    <w:rsid w:val="00187ADC"/>
    <w:rsid w:val="00187BCA"/>
    <w:rsid w:val="00187C7A"/>
    <w:rsid w:val="00187CF9"/>
    <w:rsid w:val="00187E1C"/>
    <w:rsid w:val="00187FCD"/>
    <w:rsid w:val="00190077"/>
    <w:rsid w:val="0019007F"/>
    <w:rsid w:val="0019049A"/>
    <w:rsid w:val="0019069C"/>
    <w:rsid w:val="0019084A"/>
    <w:rsid w:val="00190C7A"/>
    <w:rsid w:val="00190D16"/>
    <w:rsid w:val="00190E67"/>
    <w:rsid w:val="00190EC2"/>
    <w:rsid w:val="00190F49"/>
    <w:rsid w:val="00190F58"/>
    <w:rsid w:val="001910D9"/>
    <w:rsid w:val="00191189"/>
    <w:rsid w:val="0019122E"/>
    <w:rsid w:val="0019155F"/>
    <w:rsid w:val="001917B4"/>
    <w:rsid w:val="001917D3"/>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ED8"/>
    <w:rsid w:val="00192F53"/>
    <w:rsid w:val="0019360D"/>
    <w:rsid w:val="00193817"/>
    <w:rsid w:val="00193E36"/>
    <w:rsid w:val="00193FB1"/>
    <w:rsid w:val="0019406E"/>
    <w:rsid w:val="001940A9"/>
    <w:rsid w:val="0019445A"/>
    <w:rsid w:val="001944D1"/>
    <w:rsid w:val="001947F5"/>
    <w:rsid w:val="00194F01"/>
    <w:rsid w:val="00194FF9"/>
    <w:rsid w:val="00195138"/>
    <w:rsid w:val="00195249"/>
    <w:rsid w:val="001954AA"/>
    <w:rsid w:val="001956C2"/>
    <w:rsid w:val="00195A69"/>
    <w:rsid w:val="00196017"/>
    <w:rsid w:val="00196073"/>
    <w:rsid w:val="001965A9"/>
    <w:rsid w:val="00196694"/>
    <w:rsid w:val="00196828"/>
    <w:rsid w:val="00196983"/>
    <w:rsid w:val="00196A42"/>
    <w:rsid w:val="00196B17"/>
    <w:rsid w:val="00196DA0"/>
    <w:rsid w:val="00196E5B"/>
    <w:rsid w:val="00196F79"/>
    <w:rsid w:val="001971F7"/>
    <w:rsid w:val="001972BE"/>
    <w:rsid w:val="001972C4"/>
    <w:rsid w:val="001975BF"/>
    <w:rsid w:val="00197710"/>
    <w:rsid w:val="0019777C"/>
    <w:rsid w:val="001978BA"/>
    <w:rsid w:val="00197B57"/>
    <w:rsid w:val="00197D95"/>
    <w:rsid w:val="00197F77"/>
    <w:rsid w:val="001A028D"/>
    <w:rsid w:val="001A02E3"/>
    <w:rsid w:val="001A0356"/>
    <w:rsid w:val="001A039D"/>
    <w:rsid w:val="001A039F"/>
    <w:rsid w:val="001A03E6"/>
    <w:rsid w:val="001A048A"/>
    <w:rsid w:val="001A0A9C"/>
    <w:rsid w:val="001A0B1B"/>
    <w:rsid w:val="001A0F14"/>
    <w:rsid w:val="001A102E"/>
    <w:rsid w:val="001A1148"/>
    <w:rsid w:val="001A1632"/>
    <w:rsid w:val="001A168B"/>
    <w:rsid w:val="001A16EA"/>
    <w:rsid w:val="001A1B3B"/>
    <w:rsid w:val="001A1B50"/>
    <w:rsid w:val="001A1F7E"/>
    <w:rsid w:val="001A2253"/>
    <w:rsid w:val="001A2437"/>
    <w:rsid w:val="001A277A"/>
    <w:rsid w:val="001A287F"/>
    <w:rsid w:val="001A28BA"/>
    <w:rsid w:val="001A2BA4"/>
    <w:rsid w:val="001A2CCA"/>
    <w:rsid w:val="001A2CF2"/>
    <w:rsid w:val="001A2F17"/>
    <w:rsid w:val="001A32D0"/>
    <w:rsid w:val="001A3319"/>
    <w:rsid w:val="001A3947"/>
    <w:rsid w:val="001A3992"/>
    <w:rsid w:val="001A3AB2"/>
    <w:rsid w:val="001A3D29"/>
    <w:rsid w:val="001A3F07"/>
    <w:rsid w:val="001A3FBB"/>
    <w:rsid w:val="001A4007"/>
    <w:rsid w:val="001A408C"/>
    <w:rsid w:val="001A41E4"/>
    <w:rsid w:val="001A4532"/>
    <w:rsid w:val="001A4A22"/>
    <w:rsid w:val="001A4A54"/>
    <w:rsid w:val="001A4CE6"/>
    <w:rsid w:val="001A5155"/>
    <w:rsid w:val="001A515B"/>
    <w:rsid w:val="001A5329"/>
    <w:rsid w:val="001A5397"/>
    <w:rsid w:val="001A53C9"/>
    <w:rsid w:val="001A5532"/>
    <w:rsid w:val="001A562F"/>
    <w:rsid w:val="001A5703"/>
    <w:rsid w:val="001A59B9"/>
    <w:rsid w:val="001A5B4B"/>
    <w:rsid w:val="001A5D0E"/>
    <w:rsid w:val="001A5D63"/>
    <w:rsid w:val="001A5DAD"/>
    <w:rsid w:val="001A61A2"/>
    <w:rsid w:val="001A61DA"/>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A7F26"/>
    <w:rsid w:val="001B01FE"/>
    <w:rsid w:val="001B048A"/>
    <w:rsid w:val="001B06DA"/>
    <w:rsid w:val="001B091C"/>
    <w:rsid w:val="001B0991"/>
    <w:rsid w:val="001B09F1"/>
    <w:rsid w:val="001B0C5B"/>
    <w:rsid w:val="001B0CAD"/>
    <w:rsid w:val="001B0CB3"/>
    <w:rsid w:val="001B0D7D"/>
    <w:rsid w:val="001B0DAC"/>
    <w:rsid w:val="001B0F14"/>
    <w:rsid w:val="001B111F"/>
    <w:rsid w:val="001B1228"/>
    <w:rsid w:val="001B14FA"/>
    <w:rsid w:val="001B17A3"/>
    <w:rsid w:val="001B1805"/>
    <w:rsid w:val="001B1998"/>
    <w:rsid w:val="001B1A76"/>
    <w:rsid w:val="001B1E08"/>
    <w:rsid w:val="001B21AC"/>
    <w:rsid w:val="001B2232"/>
    <w:rsid w:val="001B232C"/>
    <w:rsid w:val="001B2529"/>
    <w:rsid w:val="001B25A9"/>
    <w:rsid w:val="001B2854"/>
    <w:rsid w:val="001B2A57"/>
    <w:rsid w:val="001B2CE8"/>
    <w:rsid w:val="001B2CEB"/>
    <w:rsid w:val="001B2EF1"/>
    <w:rsid w:val="001B2EF4"/>
    <w:rsid w:val="001B33F7"/>
    <w:rsid w:val="001B3418"/>
    <w:rsid w:val="001B362A"/>
    <w:rsid w:val="001B3682"/>
    <w:rsid w:val="001B3693"/>
    <w:rsid w:val="001B375A"/>
    <w:rsid w:val="001B3781"/>
    <w:rsid w:val="001B37FD"/>
    <w:rsid w:val="001B383C"/>
    <w:rsid w:val="001B3874"/>
    <w:rsid w:val="001B3F73"/>
    <w:rsid w:val="001B3FD8"/>
    <w:rsid w:val="001B4061"/>
    <w:rsid w:val="001B4279"/>
    <w:rsid w:val="001B43C2"/>
    <w:rsid w:val="001B44D5"/>
    <w:rsid w:val="001B4529"/>
    <w:rsid w:val="001B45EA"/>
    <w:rsid w:val="001B4921"/>
    <w:rsid w:val="001B4A61"/>
    <w:rsid w:val="001B4F98"/>
    <w:rsid w:val="001B4FD7"/>
    <w:rsid w:val="001B533D"/>
    <w:rsid w:val="001B541A"/>
    <w:rsid w:val="001B55F7"/>
    <w:rsid w:val="001B5897"/>
    <w:rsid w:val="001B58B3"/>
    <w:rsid w:val="001B58B6"/>
    <w:rsid w:val="001B5DC1"/>
    <w:rsid w:val="001B5FB3"/>
    <w:rsid w:val="001B5FFB"/>
    <w:rsid w:val="001B6062"/>
    <w:rsid w:val="001B60CF"/>
    <w:rsid w:val="001B6143"/>
    <w:rsid w:val="001B6320"/>
    <w:rsid w:val="001B6593"/>
    <w:rsid w:val="001B6631"/>
    <w:rsid w:val="001B66BE"/>
    <w:rsid w:val="001B6980"/>
    <w:rsid w:val="001B6A0C"/>
    <w:rsid w:val="001B6A63"/>
    <w:rsid w:val="001B6CA4"/>
    <w:rsid w:val="001B6D5A"/>
    <w:rsid w:val="001B6EE7"/>
    <w:rsid w:val="001B6F0D"/>
    <w:rsid w:val="001B6F47"/>
    <w:rsid w:val="001B6F4E"/>
    <w:rsid w:val="001B70CC"/>
    <w:rsid w:val="001B7638"/>
    <w:rsid w:val="001B767F"/>
    <w:rsid w:val="001B76DE"/>
    <w:rsid w:val="001B7718"/>
    <w:rsid w:val="001B7887"/>
    <w:rsid w:val="001B79ED"/>
    <w:rsid w:val="001B7DCC"/>
    <w:rsid w:val="001B7EA8"/>
    <w:rsid w:val="001B7FC0"/>
    <w:rsid w:val="001C035F"/>
    <w:rsid w:val="001C0472"/>
    <w:rsid w:val="001C0708"/>
    <w:rsid w:val="001C0BA7"/>
    <w:rsid w:val="001C0DD4"/>
    <w:rsid w:val="001C0E53"/>
    <w:rsid w:val="001C0EBB"/>
    <w:rsid w:val="001C0F47"/>
    <w:rsid w:val="001C111E"/>
    <w:rsid w:val="001C11CF"/>
    <w:rsid w:val="001C1271"/>
    <w:rsid w:val="001C1592"/>
    <w:rsid w:val="001C1887"/>
    <w:rsid w:val="001C1C5B"/>
    <w:rsid w:val="001C1D0F"/>
    <w:rsid w:val="001C1E2E"/>
    <w:rsid w:val="001C1FE8"/>
    <w:rsid w:val="001C2136"/>
    <w:rsid w:val="001C2138"/>
    <w:rsid w:val="001C2225"/>
    <w:rsid w:val="001C22CA"/>
    <w:rsid w:val="001C22EB"/>
    <w:rsid w:val="001C22EF"/>
    <w:rsid w:val="001C24DB"/>
    <w:rsid w:val="001C251C"/>
    <w:rsid w:val="001C2776"/>
    <w:rsid w:val="001C286C"/>
    <w:rsid w:val="001C2A7D"/>
    <w:rsid w:val="001C2ACB"/>
    <w:rsid w:val="001C2CF9"/>
    <w:rsid w:val="001C304D"/>
    <w:rsid w:val="001C3278"/>
    <w:rsid w:val="001C3294"/>
    <w:rsid w:val="001C33DE"/>
    <w:rsid w:val="001C3699"/>
    <w:rsid w:val="001C389D"/>
    <w:rsid w:val="001C3A33"/>
    <w:rsid w:val="001C3AF3"/>
    <w:rsid w:val="001C3B0A"/>
    <w:rsid w:val="001C3FDE"/>
    <w:rsid w:val="001C4024"/>
    <w:rsid w:val="001C42CC"/>
    <w:rsid w:val="001C42CF"/>
    <w:rsid w:val="001C4386"/>
    <w:rsid w:val="001C43BE"/>
    <w:rsid w:val="001C48EB"/>
    <w:rsid w:val="001C4951"/>
    <w:rsid w:val="001C4BFD"/>
    <w:rsid w:val="001C4C54"/>
    <w:rsid w:val="001C4FB7"/>
    <w:rsid w:val="001C5373"/>
    <w:rsid w:val="001C5552"/>
    <w:rsid w:val="001C568E"/>
    <w:rsid w:val="001C57A8"/>
    <w:rsid w:val="001C57EE"/>
    <w:rsid w:val="001C5B2E"/>
    <w:rsid w:val="001C5B4A"/>
    <w:rsid w:val="001C5CA8"/>
    <w:rsid w:val="001C5DD8"/>
    <w:rsid w:val="001C5EFF"/>
    <w:rsid w:val="001C624C"/>
    <w:rsid w:val="001C632F"/>
    <w:rsid w:val="001C6485"/>
    <w:rsid w:val="001C66B6"/>
    <w:rsid w:val="001C6B69"/>
    <w:rsid w:val="001C6BFE"/>
    <w:rsid w:val="001C6D0F"/>
    <w:rsid w:val="001C6E01"/>
    <w:rsid w:val="001C6F3C"/>
    <w:rsid w:val="001C7619"/>
    <w:rsid w:val="001C7793"/>
    <w:rsid w:val="001C77CB"/>
    <w:rsid w:val="001C77F2"/>
    <w:rsid w:val="001C79BA"/>
    <w:rsid w:val="001C7B00"/>
    <w:rsid w:val="001C7BBE"/>
    <w:rsid w:val="001C7D31"/>
    <w:rsid w:val="001C7D6F"/>
    <w:rsid w:val="001C7E06"/>
    <w:rsid w:val="001C7F34"/>
    <w:rsid w:val="001C7F5C"/>
    <w:rsid w:val="001D026D"/>
    <w:rsid w:val="001D02F5"/>
    <w:rsid w:val="001D077D"/>
    <w:rsid w:val="001D08B6"/>
    <w:rsid w:val="001D0975"/>
    <w:rsid w:val="001D0A06"/>
    <w:rsid w:val="001D0A44"/>
    <w:rsid w:val="001D0A65"/>
    <w:rsid w:val="001D0CC7"/>
    <w:rsid w:val="001D0F01"/>
    <w:rsid w:val="001D0F1A"/>
    <w:rsid w:val="001D11D7"/>
    <w:rsid w:val="001D1229"/>
    <w:rsid w:val="001D1265"/>
    <w:rsid w:val="001D1481"/>
    <w:rsid w:val="001D15D1"/>
    <w:rsid w:val="001D16FC"/>
    <w:rsid w:val="001D176F"/>
    <w:rsid w:val="001D188F"/>
    <w:rsid w:val="001D1DB5"/>
    <w:rsid w:val="001D1F00"/>
    <w:rsid w:val="001D204B"/>
    <w:rsid w:val="001D23F9"/>
    <w:rsid w:val="001D2637"/>
    <w:rsid w:val="001D2719"/>
    <w:rsid w:val="001D277D"/>
    <w:rsid w:val="001D29B4"/>
    <w:rsid w:val="001D2A5E"/>
    <w:rsid w:val="001D2B6A"/>
    <w:rsid w:val="001D2BED"/>
    <w:rsid w:val="001D2D55"/>
    <w:rsid w:val="001D2DE9"/>
    <w:rsid w:val="001D2F6C"/>
    <w:rsid w:val="001D3250"/>
    <w:rsid w:val="001D347C"/>
    <w:rsid w:val="001D3493"/>
    <w:rsid w:val="001D3691"/>
    <w:rsid w:val="001D36D0"/>
    <w:rsid w:val="001D3832"/>
    <w:rsid w:val="001D3837"/>
    <w:rsid w:val="001D394F"/>
    <w:rsid w:val="001D3DC6"/>
    <w:rsid w:val="001D3DD7"/>
    <w:rsid w:val="001D3FB9"/>
    <w:rsid w:val="001D40F4"/>
    <w:rsid w:val="001D4117"/>
    <w:rsid w:val="001D45A7"/>
    <w:rsid w:val="001D4805"/>
    <w:rsid w:val="001D486B"/>
    <w:rsid w:val="001D4EC2"/>
    <w:rsid w:val="001D59CC"/>
    <w:rsid w:val="001D5AE7"/>
    <w:rsid w:val="001D5FC4"/>
    <w:rsid w:val="001D6155"/>
    <w:rsid w:val="001D62A4"/>
    <w:rsid w:val="001D64DD"/>
    <w:rsid w:val="001D64FD"/>
    <w:rsid w:val="001D6586"/>
    <w:rsid w:val="001D6C64"/>
    <w:rsid w:val="001D6CE3"/>
    <w:rsid w:val="001D6EEF"/>
    <w:rsid w:val="001D6FE4"/>
    <w:rsid w:val="001D71C8"/>
    <w:rsid w:val="001D723C"/>
    <w:rsid w:val="001D74A0"/>
    <w:rsid w:val="001D75BD"/>
    <w:rsid w:val="001D7792"/>
    <w:rsid w:val="001D77BC"/>
    <w:rsid w:val="001D78E2"/>
    <w:rsid w:val="001D79D5"/>
    <w:rsid w:val="001D7A70"/>
    <w:rsid w:val="001D7D58"/>
    <w:rsid w:val="001E01B9"/>
    <w:rsid w:val="001E0424"/>
    <w:rsid w:val="001E04A4"/>
    <w:rsid w:val="001E04D0"/>
    <w:rsid w:val="001E06C1"/>
    <w:rsid w:val="001E0A0F"/>
    <w:rsid w:val="001E0AC7"/>
    <w:rsid w:val="001E0BF3"/>
    <w:rsid w:val="001E0F27"/>
    <w:rsid w:val="001E0F2B"/>
    <w:rsid w:val="001E0FC7"/>
    <w:rsid w:val="001E10ED"/>
    <w:rsid w:val="001E12F9"/>
    <w:rsid w:val="001E13E8"/>
    <w:rsid w:val="001E1414"/>
    <w:rsid w:val="001E1672"/>
    <w:rsid w:val="001E16A1"/>
    <w:rsid w:val="001E17F6"/>
    <w:rsid w:val="001E18D6"/>
    <w:rsid w:val="001E1BAD"/>
    <w:rsid w:val="001E1C83"/>
    <w:rsid w:val="001E1C92"/>
    <w:rsid w:val="001E201F"/>
    <w:rsid w:val="001E21B9"/>
    <w:rsid w:val="001E21BD"/>
    <w:rsid w:val="001E26A1"/>
    <w:rsid w:val="001E3090"/>
    <w:rsid w:val="001E32CE"/>
    <w:rsid w:val="001E3612"/>
    <w:rsid w:val="001E3638"/>
    <w:rsid w:val="001E37B5"/>
    <w:rsid w:val="001E3933"/>
    <w:rsid w:val="001E3A68"/>
    <w:rsid w:val="001E3AFA"/>
    <w:rsid w:val="001E3C01"/>
    <w:rsid w:val="001E3C03"/>
    <w:rsid w:val="001E3D92"/>
    <w:rsid w:val="001E3FD8"/>
    <w:rsid w:val="001E401B"/>
    <w:rsid w:val="001E4084"/>
    <w:rsid w:val="001E4170"/>
    <w:rsid w:val="001E42C4"/>
    <w:rsid w:val="001E46CA"/>
    <w:rsid w:val="001E4BA9"/>
    <w:rsid w:val="001E4D4D"/>
    <w:rsid w:val="001E5103"/>
    <w:rsid w:val="001E5523"/>
    <w:rsid w:val="001E556F"/>
    <w:rsid w:val="001E55E1"/>
    <w:rsid w:val="001E5698"/>
    <w:rsid w:val="001E595E"/>
    <w:rsid w:val="001E5A9A"/>
    <w:rsid w:val="001E5BD9"/>
    <w:rsid w:val="001E5C17"/>
    <w:rsid w:val="001E5DC1"/>
    <w:rsid w:val="001E5E4E"/>
    <w:rsid w:val="001E5EBE"/>
    <w:rsid w:val="001E6017"/>
    <w:rsid w:val="001E60D5"/>
    <w:rsid w:val="001E61B0"/>
    <w:rsid w:val="001E657C"/>
    <w:rsid w:val="001E6BF8"/>
    <w:rsid w:val="001E6CC4"/>
    <w:rsid w:val="001E6D76"/>
    <w:rsid w:val="001E6FFB"/>
    <w:rsid w:val="001E7085"/>
    <w:rsid w:val="001E7153"/>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8"/>
    <w:rsid w:val="001F1CDF"/>
    <w:rsid w:val="001F2037"/>
    <w:rsid w:val="001F2320"/>
    <w:rsid w:val="001F2442"/>
    <w:rsid w:val="001F259E"/>
    <w:rsid w:val="001F2826"/>
    <w:rsid w:val="001F28BC"/>
    <w:rsid w:val="001F28BD"/>
    <w:rsid w:val="001F2B4E"/>
    <w:rsid w:val="001F2BDB"/>
    <w:rsid w:val="001F2DA7"/>
    <w:rsid w:val="001F2E14"/>
    <w:rsid w:val="001F3186"/>
    <w:rsid w:val="001F32EB"/>
    <w:rsid w:val="001F34F7"/>
    <w:rsid w:val="001F367E"/>
    <w:rsid w:val="001F36BE"/>
    <w:rsid w:val="001F373A"/>
    <w:rsid w:val="001F3D68"/>
    <w:rsid w:val="001F4081"/>
    <w:rsid w:val="001F414C"/>
    <w:rsid w:val="001F4209"/>
    <w:rsid w:val="001F45CE"/>
    <w:rsid w:val="001F461A"/>
    <w:rsid w:val="001F463F"/>
    <w:rsid w:val="001F4950"/>
    <w:rsid w:val="001F496F"/>
    <w:rsid w:val="001F4998"/>
    <w:rsid w:val="001F49D9"/>
    <w:rsid w:val="001F4A7D"/>
    <w:rsid w:val="001F4B5E"/>
    <w:rsid w:val="001F4BC7"/>
    <w:rsid w:val="001F507E"/>
    <w:rsid w:val="001F5166"/>
    <w:rsid w:val="001F56A2"/>
    <w:rsid w:val="001F598C"/>
    <w:rsid w:val="001F59EE"/>
    <w:rsid w:val="001F5BA4"/>
    <w:rsid w:val="001F5BF1"/>
    <w:rsid w:val="001F5D7D"/>
    <w:rsid w:val="001F6036"/>
    <w:rsid w:val="001F645E"/>
    <w:rsid w:val="001F65C7"/>
    <w:rsid w:val="001F673D"/>
    <w:rsid w:val="001F695F"/>
    <w:rsid w:val="001F6A33"/>
    <w:rsid w:val="001F6BF8"/>
    <w:rsid w:val="001F6D53"/>
    <w:rsid w:val="001F6DEA"/>
    <w:rsid w:val="001F7231"/>
    <w:rsid w:val="001F72C3"/>
    <w:rsid w:val="001F72F3"/>
    <w:rsid w:val="001F7321"/>
    <w:rsid w:val="001F73DF"/>
    <w:rsid w:val="001F760E"/>
    <w:rsid w:val="001F7898"/>
    <w:rsid w:val="001F7962"/>
    <w:rsid w:val="001F7A3F"/>
    <w:rsid w:val="001F7BBD"/>
    <w:rsid w:val="001F7CE4"/>
    <w:rsid w:val="001F7FE8"/>
    <w:rsid w:val="002000F8"/>
    <w:rsid w:val="00200370"/>
    <w:rsid w:val="00200491"/>
    <w:rsid w:val="00200764"/>
    <w:rsid w:val="0020086C"/>
    <w:rsid w:val="002008FE"/>
    <w:rsid w:val="00200A99"/>
    <w:rsid w:val="00200B23"/>
    <w:rsid w:val="0020104D"/>
    <w:rsid w:val="0020150F"/>
    <w:rsid w:val="002019E9"/>
    <w:rsid w:val="00201E4F"/>
    <w:rsid w:val="00201F8A"/>
    <w:rsid w:val="002021E6"/>
    <w:rsid w:val="002022EF"/>
    <w:rsid w:val="00202463"/>
    <w:rsid w:val="00202551"/>
    <w:rsid w:val="002025B6"/>
    <w:rsid w:val="00202C4B"/>
    <w:rsid w:val="00202E70"/>
    <w:rsid w:val="00202EAE"/>
    <w:rsid w:val="00203258"/>
    <w:rsid w:val="00203375"/>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AF8"/>
    <w:rsid w:val="00204B03"/>
    <w:rsid w:val="00204BB4"/>
    <w:rsid w:val="00204BF7"/>
    <w:rsid w:val="00204C46"/>
    <w:rsid w:val="0020503E"/>
    <w:rsid w:val="0020505D"/>
    <w:rsid w:val="002050F6"/>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07EA1"/>
    <w:rsid w:val="0021000E"/>
    <w:rsid w:val="00210048"/>
    <w:rsid w:val="002106C0"/>
    <w:rsid w:val="002107B7"/>
    <w:rsid w:val="00210AAE"/>
    <w:rsid w:val="00210CBB"/>
    <w:rsid w:val="00210E3E"/>
    <w:rsid w:val="00210FA0"/>
    <w:rsid w:val="00210FB5"/>
    <w:rsid w:val="00211370"/>
    <w:rsid w:val="0021150B"/>
    <w:rsid w:val="00211689"/>
    <w:rsid w:val="00211903"/>
    <w:rsid w:val="002119E7"/>
    <w:rsid w:val="00211A90"/>
    <w:rsid w:val="00211F92"/>
    <w:rsid w:val="002120D1"/>
    <w:rsid w:val="002120E1"/>
    <w:rsid w:val="002125E2"/>
    <w:rsid w:val="00212752"/>
    <w:rsid w:val="00212796"/>
    <w:rsid w:val="002128DF"/>
    <w:rsid w:val="00212B26"/>
    <w:rsid w:val="00212C10"/>
    <w:rsid w:val="00212CD7"/>
    <w:rsid w:val="00212CE8"/>
    <w:rsid w:val="00212E36"/>
    <w:rsid w:val="00212E3F"/>
    <w:rsid w:val="00212F07"/>
    <w:rsid w:val="002132F0"/>
    <w:rsid w:val="002137DC"/>
    <w:rsid w:val="0021381E"/>
    <w:rsid w:val="00213985"/>
    <w:rsid w:val="00213AFF"/>
    <w:rsid w:val="00213EC7"/>
    <w:rsid w:val="00213F97"/>
    <w:rsid w:val="00214053"/>
    <w:rsid w:val="0021412F"/>
    <w:rsid w:val="00214205"/>
    <w:rsid w:val="00214964"/>
    <w:rsid w:val="00214B20"/>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09EA"/>
    <w:rsid w:val="002211EB"/>
    <w:rsid w:val="002214A8"/>
    <w:rsid w:val="00221673"/>
    <w:rsid w:val="0022171D"/>
    <w:rsid w:val="002218FE"/>
    <w:rsid w:val="00221C79"/>
    <w:rsid w:val="00221D78"/>
    <w:rsid w:val="0022208A"/>
    <w:rsid w:val="0022242A"/>
    <w:rsid w:val="00222436"/>
    <w:rsid w:val="00222A8B"/>
    <w:rsid w:val="00222D9C"/>
    <w:rsid w:val="00222DF2"/>
    <w:rsid w:val="00222E4A"/>
    <w:rsid w:val="00222FD0"/>
    <w:rsid w:val="00223236"/>
    <w:rsid w:val="00223469"/>
    <w:rsid w:val="002235F7"/>
    <w:rsid w:val="002237B5"/>
    <w:rsid w:val="0022382C"/>
    <w:rsid w:val="00223A25"/>
    <w:rsid w:val="002240BD"/>
    <w:rsid w:val="002241FE"/>
    <w:rsid w:val="00224237"/>
    <w:rsid w:val="0022423A"/>
    <w:rsid w:val="0022491D"/>
    <w:rsid w:val="00224A28"/>
    <w:rsid w:val="00224CF2"/>
    <w:rsid w:val="00224D17"/>
    <w:rsid w:val="00224D9D"/>
    <w:rsid w:val="00224E2A"/>
    <w:rsid w:val="002250C3"/>
    <w:rsid w:val="002251C1"/>
    <w:rsid w:val="0022533F"/>
    <w:rsid w:val="002257DF"/>
    <w:rsid w:val="00225A6F"/>
    <w:rsid w:val="00225AFC"/>
    <w:rsid w:val="00225EEA"/>
    <w:rsid w:val="00226365"/>
    <w:rsid w:val="0022657E"/>
    <w:rsid w:val="00226640"/>
    <w:rsid w:val="0022665C"/>
    <w:rsid w:val="00226A64"/>
    <w:rsid w:val="00226DB9"/>
    <w:rsid w:val="00226DBF"/>
    <w:rsid w:val="002270D2"/>
    <w:rsid w:val="002270FF"/>
    <w:rsid w:val="00227259"/>
    <w:rsid w:val="00227360"/>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023"/>
    <w:rsid w:val="00231226"/>
    <w:rsid w:val="0023135B"/>
    <w:rsid w:val="00231428"/>
    <w:rsid w:val="002315DC"/>
    <w:rsid w:val="00231CD7"/>
    <w:rsid w:val="00231DB3"/>
    <w:rsid w:val="00231F13"/>
    <w:rsid w:val="00231FF9"/>
    <w:rsid w:val="00232270"/>
    <w:rsid w:val="002324BC"/>
    <w:rsid w:val="00232810"/>
    <w:rsid w:val="00232D68"/>
    <w:rsid w:val="00232F87"/>
    <w:rsid w:val="0023333B"/>
    <w:rsid w:val="00233531"/>
    <w:rsid w:val="00233573"/>
    <w:rsid w:val="002339D6"/>
    <w:rsid w:val="00233D9D"/>
    <w:rsid w:val="00233FE9"/>
    <w:rsid w:val="00234072"/>
    <w:rsid w:val="00234175"/>
    <w:rsid w:val="002343F6"/>
    <w:rsid w:val="002347C0"/>
    <w:rsid w:val="0023496E"/>
    <w:rsid w:val="00234B37"/>
    <w:rsid w:val="00234E8D"/>
    <w:rsid w:val="00235009"/>
    <w:rsid w:val="0023506C"/>
    <w:rsid w:val="00235369"/>
    <w:rsid w:val="002353CE"/>
    <w:rsid w:val="00235449"/>
    <w:rsid w:val="0023572B"/>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37F73"/>
    <w:rsid w:val="00240015"/>
    <w:rsid w:val="00240442"/>
    <w:rsid w:val="00240515"/>
    <w:rsid w:val="0024072A"/>
    <w:rsid w:val="00240F1D"/>
    <w:rsid w:val="00241083"/>
    <w:rsid w:val="002415AF"/>
    <w:rsid w:val="0024163E"/>
    <w:rsid w:val="00241BB9"/>
    <w:rsid w:val="00241BF1"/>
    <w:rsid w:val="00241F27"/>
    <w:rsid w:val="002420CD"/>
    <w:rsid w:val="0024258B"/>
    <w:rsid w:val="0024261E"/>
    <w:rsid w:val="002427DB"/>
    <w:rsid w:val="00242920"/>
    <w:rsid w:val="00242934"/>
    <w:rsid w:val="00242A04"/>
    <w:rsid w:val="00242AC8"/>
    <w:rsid w:val="00242B05"/>
    <w:rsid w:val="00242DCB"/>
    <w:rsid w:val="00243007"/>
    <w:rsid w:val="00243033"/>
    <w:rsid w:val="002437E6"/>
    <w:rsid w:val="00243A8E"/>
    <w:rsid w:val="00243E41"/>
    <w:rsid w:val="00243F58"/>
    <w:rsid w:val="00243FDE"/>
    <w:rsid w:val="00244019"/>
    <w:rsid w:val="002440E4"/>
    <w:rsid w:val="00244126"/>
    <w:rsid w:val="002442F8"/>
    <w:rsid w:val="002442F9"/>
    <w:rsid w:val="002444B7"/>
    <w:rsid w:val="00244628"/>
    <w:rsid w:val="002448F4"/>
    <w:rsid w:val="00244A38"/>
    <w:rsid w:val="00244A5F"/>
    <w:rsid w:val="00244A78"/>
    <w:rsid w:val="00244AA4"/>
    <w:rsid w:val="00244AE4"/>
    <w:rsid w:val="00244CBF"/>
    <w:rsid w:val="00244E91"/>
    <w:rsid w:val="00244EA4"/>
    <w:rsid w:val="00245083"/>
    <w:rsid w:val="002450CE"/>
    <w:rsid w:val="00245114"/>
    <w:rsid w:val="0024518B"/>
    <w:rsid w:val="002451EF"/>
    <w:rsid w:val="00245671"/>
    <w:rsid w:val="002456E5"/>
    <w:rsid w:val="00245853"/>
    <w:rsid w:val="0024598F"/>
    <w:rsid w:val="00245B89"/>
    <w:rsid w:val="00245D97"/>
    <w:rsid w:val="0024601A"/>
    <w:rsid w:val="0024654B"/>
    <w:rsid w:val="00246903"/>
    <w:rsid w:val="00246A2E"/>
    <w:rsid w:val="00246CF2"/>
    <w:rsid w:val="00246D8D"/>
    <w:rsid w:val="00246E47"/>
    <w:rsid w:val="00246F3A"/>
    <w:rsid w:val="0024718B"/>
    <w:rsid w:val="002472A4"/>
    <w:rsid w:val="0024752E"/>
    <w:rsid w:val="00247C7A"/>
    <w:rsid w:val="0025002F"/>
    <w:rsid w:val="002501EB"/>
    <w:rsid w:val="00250240"/>
    <w:rsid w:val="002503B3"/>
    <w:rsid w:val="002505CA"/>
    <w:rsid w:val="0025088D"/>
    <w:rsid w:val="002508A4"/>
    <w:rsid w:val="00250945"/>
    <w:rsid w:val="002509F3"/>
    <w:rsid w:val="00250A1F"/>
    <w:rsid w:val="00250BD5"/>
    <w:rsid w:val="0025105B"/>
    <w:rsid w:val="00251290"/>
    <w:rsid w:val="002512D1"/>
    <w:rsid w:val="002515C1"/>
    <w:rsid w:val="002515E9"/>
    <w:rsid w:val="00251740"/>
    <w:rsid w:val="002519F3"/>
    <w:rsid w:val="00251A37"/>
    <w:rsid w:val="00251D3D"/>
    <w:rsid w:val="00252053"/>
    <w:rsid w:val="002520A4"/>
    <w:rsid w:val="00252290"/>
    <w:rsid w:val="002529D9"/>
    <w:rsid w:val="00252A57"/>
    <w:rsid w:val="00252C6B"/>
    <w:rsid w:val="002531FF"/>
    <w:rsid w:val="00253596"/>
    <w:rsid w:val="00253599"/>
    <w:rsid w:val="00253710"/>
    <w:rsid w:val="00253792"/>
    <w:rsid w:val="0025387D"/>
    <w:rsid w:val="00253B80"/>
    <w:rsid w:val="00253C6C"/>
    <w:rsid w:val="00253CA6"/>
    <w:rsid w:val="00253CC4"/>
    <w:rsid w:val="00254162"/>
    <w:rsid w:val="0025439C"/>
    <w:rsid w:val="00254432"/>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8E7"/>
    <w:rsid w:val="00255B3E"/>
    <w:rsid w:val="00255B61"/>
    <w:rsid w:val="00255DBF"/>
    <w:rsid w:val="00255FBB"/>
    <w:rsid w:val="0025623D"/>
    <w:rsid w:val="002562CA"/>
    <w:rsid w:val="002565E0"/>
    <w:rsid w:val="002568EA"/>
    <w:rsid w:val="00256909"/>
    <w:rsid w:val="00256AFA"/>
    <w:rsid w:val="00256C79"/>
    <w:rsid w:val="00256F79"/>
    <w:rsid w:val="0025702C"/>
    <w:rsid w:val="0025705A"/>
    <w:rsid w:val="002570D5"/>
    <w:rsid w:val="0025710C"/>
    <w:rsid w:val="00257198"/>
    <w:rsid w:val="002571C1"/>
    <w:rsid w:val="002576CC"/>
    <w:rsid w:val="00257ADF"/>
    <w:rsid w:val="00257AF0"/>
    <w:rsid w:val="00257B87"/>
    <w:rsid w:val="00257E6D"/>
    <w:rsid w:val="00257FD3"/>
    <w:rsid w:val="0026031C"/>
    <w:rsid w:val="002607BD"/>
    <w:rsid w:val="0026090F"/>
    <w:rsid w:val="00260934"/>
    <w:rsid w:val="00260993"/>
    <w:rsid w:val="00260B02"/>
    <w:rsid w:val="00260B63"/>
    <w:rsid w:val="00260C07"/>
    <w:rsid w:val="00260C09"/>
    <w:rsid w:val="00260FFA"/>
    <w:rsid w:val="002610D1"/>
    <w:rsid w:val="00261300"/>
    <w:rsid w:val="002613A4"/>
    <w:rsid w:val="0026143C"/>
    <w:rsid w:val="00261798"/>
    <w:rsid w:val="0026188F"/>
    <w:rsid w:val="00261AE7"/>
    <w:rsid w:val="00261C5A"/>
    <w:rsid w:val="00261D8B"/>
    <w:rsid w:val="00262021"/>
    <w:rsid w:val="002620A7"/>
    <w:rsid w:val="00262501"/>
    <w:rsid w:val="00262509"/>
    <w:rsid w:val="0026260A"/>
    <w:rsid w:val="00262753"/>
    <w:rsid w:val="00262FDE"/>
    <w:rsid w:val="00263016"/>
    <w:rsid w:val="00263242"/>
    <w:rsid w:val="00263344"/>
    <w:rsid w:val="0026354A"/>
    <w:rsid w:val="0026355B"/>
    <w:rsid w:val="002635E5"/>
    <w:rsid w:val="00263B80"/>
    <w:rsid w:val="00263D0B"/>
    <w:rsid w:val="00263D71"/>
    <w:rsid w:val="00263E82"/>
    <w:rsid w:val="002641A9"/>
    <w:rsid w:val="0026430B"/>
    <w:rsid w:val="002646A1"/>
    <w:rsid w:val="002646D6"/>
    <w:rsid w:val="00264896"/>
    <w:rsid w:val="00264DA6"/>
    <w:rsid w:val="00264DA9"/>
    <w:rsid w:val="00264EBD"/>
    <w:rsid w:val="00264FFB"/>
    <w:rsid w:val="00265082"/>
    <w:rsid w:val="002651A5"/>
    <w:rsid w:val="00265539"/>
    <w:rsid w:val="00265604"/>
    <w:rsid w:val="002656BB"/>
    <w:rsid w:val="00265A09"/>
    <w:rsid w:val="00265BD6"/>
    <w:rsid w:val="00265CFE"/>
    <w:rsid w:val="00266189"/>
    <w:rsid w:val="0026628E"/>
    <w:rsid w:val="00266371"/>
    <w:rsid w:val="0026640D"/>
    <w:rsid w:val="0026645D"/>
    <w:rsid w:val="002664A8"/>
    <w:rsid w:val="002666B0"/>
    <w:rsid w:val="002667F4"/>
    <w:rsid w:val="002668DE"/>
    <w:rsid w:val="00266ECB"/>
    <w:rsid w:val="00266ED4"/>
    <w:rsid w:val="00266EFC"/>
    <w:rsid w:val="00266F11"/>
    <w:rsid w:val="00266F2C"/>
    <w:rsid w:val="002670B6"/>
    <w:rsid w:val="002670F1"/>
    <w:rsid w:val="002670FE"/>
    <w:rsid w:val="002671B7"/>
    <w:rsid w:val="002672E4"/>
    <w:rsid w:val="00267345"/>
    <w:rsid w:val="00267430"/>
    <w:rsid w:val="00267666"/>
    <w:rsid w:val="002676AE"/>
    <w:rsid w:val="00267793"/>
    <w:rsid w:val="00267A94"/>
    <w:rsid w:val="00267DA6"/>
    <w:rsid w:val="00267DE2"/>
    <w:rsid w:val="00267ECA"/>
    <w:rsid w:val="00270338"/>
    <w:rsid w:val="0027035F"/>
    <w:rsid w:val="002706AC"/>
    <w:rsid w:val="002707EC"/>
    <w:rsid w:val="00270DD1"/>
    <w:rsid w:val="00270F77"/>
    <w:rsid w:val="002717C0"/>
    <w:rsid w:val="002717E4"/>
    <w:rsid w:val="00271A5B"/>
    <w:rsid w:val="00271D28"/>
    <w:rsid w:val="00271D33"/>
    <w:rsid w:val="00271DDF"/>
    <w:rsid w:val="00271FD4"/>
    <w:rsid w:val="0027298B"/>
    <w:rsid w:val="00272CD6"/>
    <w:rsid w:val="00273278"/>
    <w:rsid w:val="002733F6"/>
    <w:rsid w:val="00273580"/>
    <w:rsid w:val="00273590"/>
    <w:rsid w:val="00274140"/>
    <w:rsid w:val="002741E3"/>
    <w:rsid w:val="002742EF"/>
    <w:rsid w:val="002742F6"/>
    <w:rsid w:val="002743CB"/>
    <w:rsid w:val="0027446B"/>
    <w:rsid w:val="00274535"/>
    <w:rsid w:val="002748F0"/>
    <w:rsid w:val="00274C0D"/>
    <w:rsid w:val="00274EAF"/>
    <w:rsid w:val="00274ED6"/>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02"/>
    <w:rsid w:val="0027623F"/>
    <w:rsid w:val="0027626D"/>
    <w:rsid w:val="002762A9"/>
    <w:rsid w:val="002763A0"/>
    <w:rsid w:val="002764A5"/>
    <w:rsid w:val="00276540"/>
    <w:rsid w:val="0027655E"/>
    <w:rsid w:val="002768C8"/>
    <w:rsid w:val="002768FC"/>
    <w:rsid w:val="00276943"/>
    <w:rsid w:val="00276B34"/>
    <w:rsid w:val="00276DAB"/>
    <w:rsid w:val="00276F05"/>
    <w:rsid w:val="00276F33"/>
    <w:rsid w:val="002772A2"/>
    <w:rsid w:val="0027745A"/>
    <w:rsid w:val="002775B3"/>
    <w:rsid w:val="00277929"/>
    <w:rsid w:val="00277B91"/>
    <w:rsid w:val="00277D9E"/>
    <w:rsid w:val="00277F48"/>
    <w:rsid w:val="002800D7"/>
    <w:rsid w:val="002801BC"/>
    <w:rsid w:val="00280242"/>
    <w:rsid w:val="0028029D"/>
    <w:rsid w:val="00280452"/>
    <w:rsid w:val="00280611"/>
    <w:rsid w:val="0028068D"/>
    <w:rsid w:val="0028086C"/>
    <w:rsid w:val="00280874"/>
    <w:rsid w:val="002809C4"/>
    <w:rsid w:val="00280AAD"/>
    <w:rsid w:val="00280DB8"/>
    <w:rsid w:val="00281025"/>
    <w:rsid w:val="0028112C"/>
    <w:rsid w:val="0028117D"/>
    <w:rsid w:val="002811AA"/>
    <w:rsid w:val="0028126B"/>
    <w:rsid w:val="00281285"/>
    <w:rsid w:val="00281450"/>
    <w:rsid w:val="0028158D"/>
    <w:rsid w:val="002815D9"/>
    <w:rsid w:val="0028175F"/>
    <w:rsid w:val="002819E4"/>
    <w:rsid w:val="00281A29"/>
    <w:rsid w:val="00281B0D"/>
    <w:rsid w:val="00281C29"/>
    <w:rsid w:val="00281DF8"/>
    <w:rsid w:val="00281EA1"/>
    <w:rsid w:val="00281FAF"/>
    <w:rsid w:val="00281FD2"/>
    <w:rsid w:val="002820B8"/>
    <w:rsid w:val="00282386"/>
    <w:rsid w:val="002828E2"/>
    <w:rsid w:val="002829B0"/>
    <w:rsid w:val="002829E5"/>
    <w:rsid w:val="002830D1"/>
    <w:rsid w:val="00283270"/>
    <w:rsid w:val="002833DA"/>
    <w:rsid w:val="00283491"/>
    <w:rsid w:val="0028380B"/>
    <w:rsid w:val="002839A7"/>
    <w:rsid w:val="00283C0A"/>
    <w:rsid w:val="00283D42"/>
    <w:rsid w:val="00283E26"/>
    <w:rsid w:val="00283F63"/>
    <w:rsid w:val="002840E6"/>
    <w:rsid w:val="00284473"/>
    <w:rsid w:val="002845CD"/>
    <w:rsid w:val="00284770"/>
    <w:rsid w:val="00284A15"/>
    <w:rsid w:val="00284B0B"/>
    <w:rsid w:val="00284D3D"/>
    <w:rsid w:val="00284D71"/>
    <w:rsid w:val="00285074"/>
    <w:rsid w:val="002852B5"/>
    <w:rsid w:val="002852D8"/>
    <w:rsid w:val="00285808"/>
    <w:rsid w:val="00285E2B"/>
    <w:rsid w:val="002866F9"/>
    <w:rsid w:val="00286816"/>
    <w:rsid w:val="00286892"/>
    <w:rsid w:val="00286A1F"/>
    <w:rsid w:val="00287317"/>
    <w:rsid w:val="00287365"/>
    <w:rsid w:val="0028744B"/>
    <w:rsid w:val="002874BE"/>
    <w:rsid w:val="002874F8"/>
    <w:rsid w:val="0028760B"/>
    <w:rsid w:val="00287AB8"/>
    <w:rsid w:val="00287C3E"/>
    <w:rsid w:val="00287C45"/>
    <w:rsid w:val="00290493"/>
    <w:rsid w:val="00290495"/>
    <w:rsid w:val="002909E9"/>
    <w:rsid w:val="00290EF6"/>
    <w:rsid w:val="00291156"/>
    <w:rsid w:val="002912A4"/>
    <w:rsid w:val="00291303"/>
    <w:rsid w:val="00291429"/>
    <w:rsid w:val="00291698"/>
    <w:rsid w:val="00291836"/>
    <w:rsid w:val="002918F1"/>
    <w:rsid w:val="00291D09"/>
    <w:rsid w:val="00291D8C"/>
    <w:rsid w:val="00291F8B"/>
    <w:rsid w:val="00292030"/>
    <w:rsid w:val="002920B4"/>
    <w:rsid w:val="002921F4"/>
    <w:rsid w:val="00292256"/>
    <w:rsid w:val="00292261"/>
    <w:rsid w:val="002924CD"/>
    <w:rsid w:val="002925B8"/>
    <w:rsid w:val="002925BA"/>
    <w:rsid w:val="00292849"/>
    <w:rsid w:val="002929D1"/>
    <w:rsid w:val="00292A47"/>
    <w:rsid w:val="00292E4E"/>
    <w:rsid w:val="00292EEB"/>
    <w:rsid w:val="00292FD1"/>
    <w:rsid w:val="00293096"/>
    <w:rsid w:val="00293360"/>
    <w:rsid w:val="00293520"/>
    <w:rsid w:val="0029352E"/>
    <w:rsid w:val="0029375E"/>
    <w:rsid w:val="002939E5"/>
    <w:rsid w:val="00293C62"/>
    <w:rsid w:val="00293CCF"/>
    <w:rsid w:val="00293EE3"/>
    <w:rsid w:val="002941A8"/>
    <w:rsid w:val="00294296"/>
    <w:rsid w:val="002942E8"/>
    <w:rsid w:val="002944E6"/>
    <w:rsid w:val="00294739"/>
    <w:rsid w:val="00294A49"/>
    <w:rsid w:val="00294B91"/>
    <w:rsid w:val="00294BC8"/>
    <w:rsid w:val="00294DAC"/>
    <w:rsid w:val="002954D4"/>
    <w:rsid w:val="0029553C"/>
    <w:rsid w:val="00295660"/>
    <w:rsid w:val="00295803"/>
    <w:rsid w:val="002959B8"/>
    <w:rsid w:val="00295CDE"/>
    <w:rsid w:val="00295F84"/>
    <w:rsid w:val="00296066"/>
    <w:rsid w:val="002962AD"/>
    <w:rsid w:val="00296422"/>
    <w:rsid w:val="00296A22"/>
    <w:rsid w:val="00296BDA"/>
    <w:rsid w:val="00296E1E"/>
    <w:rsid w:val="00296F0C"/>
    <w:rsid w:val="00296FA6"/>
    <w:rsid w:val="002970D8"/>
    <w:rsid w:val="00297260"/>
    <w:rsid w:val="002972C1"/>
    <w:rsid w:val="002975E5"/>
    <w:rsid w:val="00297628"/>
    <w:rsid w:val="002976BF"/>
    <w:rsid w:val="002976EC"/>
    <w:rsid w:val="0029771B"/>
    <w:rsid w:val="002978D2"/>
    <w:rsid w:val="00297A86"/>
    <w:rsid w:val="00297C61"/>
    <w:rsid w:val="002A0059"/>
    <w:rsid w:val="002A0083"/>
    <w:rsid w:val="002A033D"/>
    <w:rsid w:val="002A0678"/>
    <w:rsid w:val="002A0701"/>
    <w:rsid w:val="002A0991"/>
    <w:rsid w:val="002A0A10"/>
    <w:rsid w:val="002A0DE7"/>
    <w:rsid w:val="002A0E56"/>
    <w:rsid w:val="002A1175"/>
    <w:rsid w:val="002A118C"/>
    <w:rsid w:val="002A1389"/>
    <w:rsid w:val="002A13CE"/>
    <w:rsid w:val="002A1432"/>
    <w:rsid w:val="002A1792"/>
    <w:rsid w:val="002A1AEB"/>
    <w:rsid w:val="002A1BA4"/>
    <w:rsid w:val="002A1BFD"/>
    <w:rsid w:val="002A1C27"/>
    <w:rsid w:val="002A1E83"/>
    <w:rsid w:val="002A1E8F"/>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02"/>
    <w:rsid w:val="002A3ACE"/>
    <w:rsid w:val="002A3B74"/>
    <w:rsid w:val="002A3C02"/>
    <w:rsid w:val="002A3EB6"/>
    <w:rsid w:val="002A4011"/>
    <w:rsid w:val="002A4048"/>
    <w:rsid w:val="002A4064"/>
    <w:rsid w:val="002A42B8"/>
    <w:rsid w:val="002A4344"/>
    <w:rsid w:val="002A44BC"/>
    <w:rsid w:val="002A44C8"/>
    <w:rsid w:val="002A4609"/>
    <w:rsid w:val="002A4797"/>
    <w:rsid w:val="002A49D8"/>
    <w:rsid w:val="002A4B20"/>
    <w:rsid w:val="002A4C67"/>
    <w:rsid w:val="002A4D22"/>
    <w:rsid w:val="002A4E98"/>
    <w:rsid w:val="002A4F6A"/>
    <w:rsid w:val="002A50C3"/>
    <w:rsid w:val="002A5140"/>
    <w:rsid w:val="002A5212"/>
    <w:rsid w:val="002A528E"/>
    <w:rsid w:val="002A5344"/>
    <w:rsid w:val="002A53A4"/>
    <w:rsid w:val="002A546C"/>
    <w:rsid w:val="002A572D"/>
    <w:rsid w:val="002A574A"/>
    <w:rsid w:val="002A5B94"/>
    <w:rsid w:val="002A5BEB"/>
    <w:rsid w:val="002A5C88"/>
    <w:rsid w:val="002A5EF8"/>
    <w:rsid w:val="002A5F5E"/>
    <w:rsid w:val="002A60E5"/>
    <w:rsid w:val="002A6128"/>
    <w:rsid w:val="002A612E"/>
    <w:rsid w:val="002A614C"/>
    <w:rsid w:val="002A62CA"/>
    <w:rsid w:val="002A64FD"/>
    <w:rsid w:val="002A6551"/>
    <w:rsid w:val="002A6580"/>
    <w:rsid w:val="002A66ED"/>
    <w:rsid w:val="002A679B"/>
    <w:rsid w:val="002A6BA5"/>
    <w:rsid w:val="002A6E3E"/>
    <w:rsid w:val="002A73C1"/>
    <w:rsid w:val="002A7447"/>
    <w:rsid w:val="002A74F7"/>
    <w:rsid w:val="002A74FE"/>
    <w:rsid w:val="002A7644"/>
    <w:rsid w:val="002A76C8"/>
    <w:rsid w:val="002A7B38"/>
    <w:rsid w:val="002A7C84"/>
    <w:rsid w:val="002A7FBA"/>
    <w:rsid w:val="002B0006"/>
    <w:rsid w:val="002B00D5"/>
    <w:rsid w:val="002B0208"/>
    <w:rsid w:val="002B02D2"/>
    <w:rsid w:val="002B0372"/>
    <w:rsid w:val="002B0853"/>
    <w:rsid w:val="002B08D0"/>
    <w:rsid w:val="002B0BEE"/>
    <w:rsid w:val="002B0CF8"/>
    <w:rsid w:val="002B0D2B"/>
    <w:rsid w:val="002B0D33"/>
    <w:rsid w:val="002B129A"/>
    <w:rsid w:val="002B1368"/>
    <w:rsid w:val="002B13F1"/>
    <w:rsid w:val="002B1889"/>
    <w:rsid w:val="002B1987"/>
    <w:rsid w:val="002B19C7"/>
    <w:rsid w:val="002B23AB"/>
    <w:rsid w:val="002B27C9"/>
    <w:rsid w:val="002B2831"/>
    <w:rsid w:val="002B2A50"/>
    <w:rsid w:val="002B2ABE"/>
    <w:rsid w:val="002B2C16"/>
    <w:rsid w:val="002B2D9C"/>
    <w:rsid w:val="002B2E01"/>
    <w:rsid w:val="002B31A3"/>
    <w:rsid w:val="002B32A5"/>
    <w:rsid w:val="002B336F"/>
    <w:rsid w:val="002B35F1"/>
    <w:rsid w:val="002B3674"/>
    <w:rsid w:val="002B3699"/>
    <w:rsid w:val="002B3AAF"/>
    <w:rsid w:val="002B3CB2"/>
    <w:rsid w:val="002B3CE8"/>
    <w:rsid w:val="002B3EC4"/>
    <w:rsid w:val="002B4072"/>
    <w:rsid w:val="002B4187"/>
    <w:rsid w:val="002B433B"/>
    <w:rsid w:val="002B441E"/>
    <w:rsid w:val="002B4466"/>
    <w:rsid w:val="002B4741"/>
    <w:rsid w:val="002B475F"/>
    <w:rsid w:val="002B480C"/>
    <w:rsid w:val="002B48B2"/>
    <w:rsid w:val="002B4BAB"/>
    <w:rsid w:val="002B4D8F"/>
    <w:rsid w:val="002B4DE0"/>
    <w:rsid w:val="002B4ED1"/>
    <w:rsid w:val="002B53BE"/>
    <w:rsid w:val="002B5673"/>
    <w:rsid w:val="002B58A5"/>
    <w:rsid w:val="002B58C4"/>
    <w:rsid w:val="002B59C1"/>
    <w:rsid w:val="002B5A23"/>
    <w:rsid w:val="002B5E53"/>
    <w:rsid w:val="002B60CE"/>
    <w:rsid w:val="002B61A9"/>
    <w:rsid w:val="002B628D"/>
    <w:rsid w:val="002B62A3"/>
    <w:rsid w:val="002B63C6"/>
    <w:rsid w:val="002B6421"/>
    <w:rsid w:val="002B6501"/>
    <w:rsid w:val="002B652C"/>
    <w:rsid w:val="002B65FA"/>
    <w:rsid w:val="002B6677"/>
    <w:rsid w:val="002B66BF"/>
    <w:rsid w:val="002B6BBD"/>
    <w:rsid w:val="002B6D7A"/>
    <w:rsid w:val="002B70D4"/>
    <w:rsid w:val="002B714B"/>
    <w:rsid w:val="002B718F"/>
    <w:rsid w:val="002B7265"/>
    <w:rsid w:val="002B72F9"/>
    <w:rsid w:val="002B73F2"/>
    <w:rsid w:val="002B7441"/>
    <w:rsid w:val="002B79A3"/>
    <w:rsid w:val="002B7BA8"/>
    <w:rsid w:val="002B7E0B"/>
    <w:rsid w:val="002B7E9C"/>
    <w:rsid w:val="002C0004"/>
    <w:rsid w:val="002C01C1"/>
    <w:rsid w:val="002C043F"/>
    <w:rsid w:val="002C0671"/>
    <w:rsid w:val="002C07C5"/>
    <w:rsid w:val="002C0C33"/>
    <w:rsid w:val="002C0CB0"/>
    <w:rsid w:val="002C0CF8"/>
    <w:rsid w:val="002C0FD5"/>
    <w:rsid w:val="002C0FEA"/>
    <w:rsid w:val="002C15F0"/>
    <w:rsid w:val="002C16A8"/>
    <w:rsid w:val="002C1B0D"/>
    <w:rsid w:val="002C1C01"/>
    <w:rsid w:val="002C1EC5"/>
    <w:rsid w:val="002C214C"/>
    <w:rsid w:val="002C24CC"/>
    <w:rsid w:val="002C25C6"/>
    <w:rsid w:val="002C2AA6"/>
    <w:rsid w:val="002C2B74"/>
    <w:rsid w:val="002C2D30"/>
    <w:rsid w:val="002C341F"/>
    <w:rsid w:val="002C3524"/>
    <w:rsid w:val="002C3B0F"/>
    <w:rsid w:val="002C3D4E"/>
    <w:rsid w:val="002C3E6E"/>
    <w:rsid w:val="002C4265"/>
    <w:rsid w:val="002C449F"/>
    <w:rsid w:val="002C46F4"/>
    <w:rsid w:val="002C47F5"/>
    <w:rsid w:val="002C4871"/>
    <w:rsid w:val="002C494A"/>
    <w:rsid w:val="002C4A91"/>
    <w:rsid w:val="002C4AA0"/>
    <w:rsid w:val="002C4AFD"/>
    <w:rsid w:val="002C4DDF"/>
    <w:rsid w:val="002C4E51"/>
    <w:rsid w:val="002C4EC5"/>
    <w:rsid w:val="002C5059"/>
    <w:rsid w:val="002C521C"/>
    <w:rsid w:val="002C5223"/>
    <w:rsid w:val="002C55D5"/>
    <w:rsid w:val="002C5687"/>
    <w:rsid w:val="002C57A6"/>
    <w:rsid w:val="002C5B8F"/>
    <w:rsid w:val="002C5D2E"/>
    <w:rsid w:val="002C5D9A"/>
    <w:rsid w:val="002C5E26"/>
    <w:rsid w:val="002C6028"/>
    <w:rsid w:val="002C6136"/>
    <w:rsid w:val="002C63E5"/>
    <w:rsid w:val="002C6409"/>
    <w:rsid w:val="002C6503"/>
    <w:rsid w:val="002C6935"/>
    <w:rsid w:val="002C6956"/>
    <w:rsid w:val="002C76F4"/>
    <w:rsid w:val="002C77D8"/>
    <w:rsid w:val="002C77F1"/>
    <w:rsid w:val="002C7EAE"/>
    <w:rsid w:val="002D0495"/>
    <w:rsid w:val="002D0811"/>
    <w:rsid w:val="002D09C2"/>
    <w:rsid w:val="002D0AAB"/>
    <w:rsid w:val="002D0B2F"/>
    <w:rsid w:val="002D0B85"/>
    <w:rsid w:val="002D0FCC"/>
    <w:rsid w:val="002D12F6"/>
    <w:rsid w:val="002D1468"/>
    <w:rsid w:val="002D15B0"/>
    <w:rsid w:val="002D1643"/>
    <w:rsid w:val="002D1AA9"/>
    <w:rsid w:val="002D1CB1"/>
    <w:rsid w:val="002D1D38"/>
    <w:rsid w:val="002D1DEE"/>
    <w:rsid w:val="002D2053"/>
    <w:rsid w:val="002D219A"/>
    <w:rsid w:val="002D2242"/>
    <w:rsid w:val="002D2399"/>
    <w:rsid w:val="002D24ED"/>
    <w:rsid w:val="002D2656"/>
    <w:rsid w:val="002D2701"/>
    <w:rsid w:val="002D28A8"/>
    <w:rsid w:val="002D2A56"/>
    <w:rsid w:val="002D2CF3"/>
    <w:rsid w:val="002D2E3F"/>
    <w:rsid w:val="002D319A"/>
    <w:rsid w:val="002D3277"/>
    <w:rsid w:val="002D3740"/>
    <w:rsid w:val="002D37CF"/>
    <w:rsid w:val="002D38CE"/>
    <w:rsid w:val="002D3970"/>
    <w:rsid w:val="002D3C76"/>
    <w:rsid w:val="002D3F5E"/>
    <w:rsid w:val="002D3F8E"/>
    <w:rsid w:val="002D40D6"/>
    <w:rsid w:val="002D414D"/>
    <w:rsid w:val="002D42B1"/>
    <w:rsid w:val="002D4344"/>
    <w:rsid w:val="002D454C"/>
    <w:rsid w:val="002D46E1"/>
    <w:rsid w:val="002D4950"/>
    <w:rsid w:val="002D4A35"/>
    <w:rsid w:val="002D4B02"/>
    <w:rsid w:val="002D4B92"/>
    <w:rsid w:val="002D4BFC"/>
    <w:rsid w:val="002D4CF1"/>
    <w:rsid w:val="002D4DE8"/>
    <w:rsid w:val="002D4EC2"/>
    <w:rsid w:val="002D4EE3"/>
    <w:rsid w:val="002D4F1C"/>
    <w:rsid w:val="002D4FD1"/>
    <w:rsid w:val="002D572C"/>
    <w:rsid w:val="002D57C5"/>
    <w:rsid w:val="002D5916"/>
    <w:rsid w:val="002D592E"/>
    <w:rsid w:val="002D5AC0"/>
    <w:rsid w:val="002D5D8E"/>
    <w:rsid w:val="002D6194"/>
    <w:rsid w:val="002D61C3"/>
    <w:rsid w:val="002D675F"/>
    <w:rsid w:val="002D6A1A"/>
    <w:rsid w:val="002D6DE8"/>
    <w:rsid w:val="002D725B"/>
    <w:rsid w:val="002D7467"/>
    <w:rsid w:val="002D74AC"/>
    <w:rsid w:val="002D7541"/>
    <w:rsid w:val="002D76B8"/>
    <w:rsid w:val="002D7948"/>
    <w:rsid w:val="002D7EE1"/>
    <w:rsid w:val="002D7FB0"/>
    <w:rsid w:val="002E005F"/>
    <w:rsid w:val="002E0567"/>
    <w:rsid w:val="002E05EB"/>
    <w:rsid w:val="002E09D0"/>
    <w:rsid w:val="002E0BBB"/>
    <w:rsid w:val="002E0BC7"/>
    <w:rsid w:val="002E0DDF"/>
    <w:rsid w:val="002E111A"/>
    <w:rsid w:val="002E136A"/>
    <w:rsid w:val="002E15F0"/>
    <w:rsid w:val="002E1941"/>
    <w:rsid w:val="002E1B59"/>
    <w:rsid w:val="002E224C"/>
    <w:rsid w:val="002E2583"/>
    <w:rsid w:val="002E28E7"/>
    <w:rsid w:val="002E2B50"/>
    <w:rsid w:val="002E2BD5"/>
    <w:rsid w:val="002E2D82"/>
    <w:rsid w:val="002E2F05"/>
    <w:rsid w:val="002E30FC"/>
    <w:rsid w:val="002E3362"/>
    <w:rsid w:val="002E336C"/>
    <w:rsid w:val="002E3BE5"/>
    <w:rsid w:val="002E3D8F"/>
    <w:rsid w:val="002E3F39"/>
    <w:rsid w:val="002E4206"/>
    <w:rsid w:val="002E46DC"/>
    <w:rsid w:val="002E4711"/>
    <w:rsid w:val="002E4725"/>
    <w:rsid w:val="002E48DF"/>
    <w:rsid w:val="002E4A82"/>
    <w:rsid w:val="002E4AD9"/>
    <w:rsid w:val="002E4DC8"/>
    <w:rsid w:val="002E4E3B"/>
    <w:rsid w:val="002E4EF3"/>
    <w:rsid w:val="002E555D"/>
    <w:rsid w:val="002E55AB"/>
    <w:rsid w:val="002E573B"/>
    <w:rsid w:val="002E57C9"/>
    <w:rsid w:val="002E5897"/>
    <w:rsid w:val="002E5A07"/>
    <w:rsid w:val="002E5C2B"/>
    <w:rsid w:val="002E5DF1"/>
    <w:rsid w:val="002E6188"/>
    <w:rsid w:val="002E621A"/>
    <w:rsid w:val="002E6443"/>
    <w:rsid w:val="002E649E"/>
    <w:rsid w:val="002E6659"/>
    <w:rsid w:val="002E674E"/>
    <w:rsid w:val="002E6B60"/>
    <w:rsid w:val="002E6BB8"/>
    <w:rsid w:val="002E6F90"/>
    <w:rsid w:val="002E7094"/>
    <w:rsid w:val="002E774B"/>
    <w:rsid w:val="002E776E"/>
    <w:rsid w:val="002E797A"/>
    <w:rsid w:val="002E7BCA"/>
    <w:rsid w:val="002E7CF9"/>
    <w:rsid w:val="002E7D0F"/>
    <w:rsid w:val="002E7EB1"/>
    <w:rsid w:val="002F011C"/>
    <w:rsid w:val="002F01D5"/>
    <w:rsid w:val="002F0533"/>
    <w:rsid w:val="002F0630"/>
    <w:rsid w:val="002F06C8"/>
    <w:rsid w:val="002F0DFF"/>
    <w:rsid w:val="002F1079"/>
    <w:rsid w:val="002F1271"/>
    <w:rsid w:val="002F12F1"/>
    <w:rsid w:val="002F14B8"/>
    <w:rsid w:val="002F17DC"/>
    <w:rsid w:val="002F1A0B"/>
    <w:rsid w:val="002F1A9B"/>
    <w:rsid w:val="002F1F57"/>
    <w:rsid w:val="002F1F82"/>
    <w:rsid w:val="002F20B0"/>
    <w:rsid w:val="002F2311"/>
    <w:rsid w:val="002F23D7"/>
    <w:rsid w:val="002F24A9"/>
    <w:rsid w:val="002F2714"/>
    <w:rsid w:val="002F275D"/>
    <w:rsid w:val="002F281E"/>
    <w:rsid w:val="002F2823"/>
    <w:rsid w:val="002F29B0"/>
    <w:rsid w:val="002F2D3B"/>
    <w:rsid w:val="002F2E27"/>
    <w:rsid w:val="002F2F04"/>
    <w:rsid w:val="002F2FE0"/>
    <w:rsid w:val="002F30C8"/>
    <w:rsid w:val="002F3228"/>
    <w:rsid w:val="002F328A"/>
    <w:rsid w:val="002F335C"/>
    <w:rsid w:val="002F39F1"/>
    <w:rsid w:val="002F3A80"/>
    <w:rsid w:val="002F3E36"/>
    <w:rsid w:val="002F3E6D"/>
    <w:rsid w:val="002F4069"/>
    <w:rsid w:val="002F4143"/>
    <w:rsid w:val="002F41B3"/>
    <w:rsid w:val="002F4375"/>
    <w:rsid w:val="002F45B0"/>
    <w:rsid w:val="002F4A2D"/>
    <w:rsid w:val="002F4A52"/>
    <w:rsid w:val="002F4C91"/>
    <w:rsid w:val="002F4E0C"/>
    <w:rsid w:val="002F4EA1"/>
    <w:rsid w:val="002F509E"/>
    <w:rsid w:val="002F5103"/>
    <w:rsid w:val="002F5178"/>
    <w:rsid w:val="002F5302"/>
    <w:rsid w:val="002F552E"/>
    <w:rsid w:val="002F572B"/>
    <w:rsid w:val="002F58A7"/>
    <w:rsid w:val="002F5BF6"/>
    <w:rsid w:val="002F5C5E"/>
    <w:rsid w:val="002F5F4C"/>
    <w:rsid w:val="002F5FD6"/>
    <w:rsid w:val="002F6168"/>
    <w:rsid w:val="002F6210"/>
    <w:rsid w:val="002F6B49"/>
    <w:rsid w:val="002F6C8F"/>
    <w:rsid w:val="002F6FD2"/>
    <w:rsid w:val="002F7060"/>
    <w:rsid w:val="002F71B1"/>
    <w:rsid w:val="002F71F8"/>
    <w:rsid w:val="002F72B7"/>
    <w:rsid w:val="002F732C"/>
    <w:rsid w:val="002F738F"/>
    <w:rsid w:val="002F7525"/>
    <w:rsid w:val="002F763D"/>
    <w:rsid w:val="002F7852"/>
    <w:rsid w:val="002F7DA6"/>
    <w:rsid w:val="002F7DEE"/>
    <w:rsid w:val="002F7EFE"/>
    <w:rsid w:val="002F7F06"/>
    <w:rsid w:val="002F7F66"/>
    <w:rsid w:val="00300121"/>
    <w:rsid w:val="00300219"/>
    <w:rsid w:val="003003C1"/>
    <w:rsid w:val="003004C3"/>
    <w:rsid w:val="00300558"/>
    <w:rsid w:val="00300659"/>
    <w:rsid w:val="0030096B"/>
    <w:rsid w:val="00300ACA"/>
    <w:rsid w:val="0030116C"/>
    <w:rsid w:val="0030118E"/>
    <w:rsid w:val="003012F9"/>
    <w:rsid w:val="003013B4"/>
    <w:rsid w:val="00301452"/>
    <w:rsid w:val="00301483"/>
    <w:rsid w:val="0030152A"/>
    <w:rsid w:val="0030154D"/>
    <w:rsid w:val="00301560"/>
    <w:rsid w:val="0030157C"/>
    <w:rsid w:val="00301597"/>
    <w:rsid w:val="00301726"/>
    <w:rsid w:val="003017A6"/>
    <w:rsid w:val="00301C90"/>
    <w:rsid w:val="00301E9E"/>
    <w:rsid w:val="00301F19"/>
    <w:rsid w:val="00301F1C"/>
    <w:rsid w:val="00301FDF"/>
    <w:rsid w:val="0030206C"/>
    <w:rsid w:val="003021FE"/>
    <w:rsid w:val="0030225E"/>
    <w:rsid w:val="0030247D"/>
    <w:rsid w:val="003024D8"/>
    <w:rsid w:val="003026D0"/>
    <w:rsid w:val="003027F8"/>
    <w:rsid w:val="00302A8A"/>
    <w:rsid w:val="00302BDD"/>
    <w:rsid w:val="00302E5F"/>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35C"/>
    <w:rsid w:val="00304691"/>
    <w:rsid w:val="0030469D"/>
    <w:rsid w:val="00304790"/>
    <w:rsid w:val="003048FA"/>
    <w:rsid w:val="00304C10"/>
    <w:rsid w:val="00304C71"/>
    <w:rsid w:val="00304D2E"/>
    <w:rsid w:val="00304D99"/>
    <w:rsid w:val="00304DEA"/>
    <w:rsid w:val="00304ECE"/>
    <w:rsid w:val="003051AB"/>
    <w:rsid w:val="003051C1"/>
    <w:rsid w:val="00305288"/>
    <w:rsid w:val="0030537A"/>
    <w:rsid w:val="003053E1"/>
    <w:rsid w:val="003053F1"/>
    <w:rsid w:val="00305492"/>
    <w:rsid w:val="003058BB"/>
    <w:rsid w:val="003058E7"/>
    <w:rsid w:val="00305A7A"/>
    <w:rsid w:val="00305A7E"/>
    <w:rsid w:val="00305AB7"/>
    <w:rsid w:val="00305D40"/>
    <w:rsid w:val="00305E00"/>
    <w:rsid w:val="003068D3"/>
    <w:rsid w:val="003069CD"/>
    <w:rsid w:val="00306A8C"/>
    <w:rsid w:val="00306B81"/>
    <w:rsid w:val="00306C7E"/>
    <w:rsid w:val="00306CA4"/>
    <w:rsid w:val="00306E73"/>
    <w:rsid w:val="00306F00"/>
    <w:rsid w:val="003073C3"/>
    <w:rsid w:val="0030758F"/>
    <w:rsid w:val="00307770"/>
    <w:rsid w:val="0030781E"/>
    <w:rsid w:val="00307A0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431"/>
    <w:rsid w:val="00311850"/>
    <w:rsid w:val="0031195D"/>
    <w:rsid w:val="003119BE"/>
    <w:rsid w:val="00311B42"/>
    <w:rsid w:val="00311BF0"/>
    <w:rsid w:val="00311C8C"/>
    <w:rsid w:val="00311E22"/>
    <w:rsid w:val="00311FD8"/>
    <w:rsid w:val="0031213D"/>
    <w:rsid w:val="00312581"/>
    <w:rsid w:val="00312601"/>
    <w:rsid w:val="00312790"/>
    <w:rsid w:val="00312872"/>
    <w:rsid w:val="00312881"/>
    <w:rsid w:val="00312C4E"/>
    <w:rsid w:val="00312D15"/>
    <w:rsid w:val="00312EE7"/>
    <w:rsid w:val="003130C8"/>
    <w:rsid w:val="003131FD"/>
    <w:rsid w:val="003132C9"/>
    <w:rsid w:val="00313546"/>
    <w:rsid w:val="003139A4"/>
    <w:rsid w:val="00313AC0"/>
    <w:rsid w:val="00313B14"/>
    <w:rsid w:val="00313CD2"/>
    <w:rsid w:val="00313DBD"/>
    <w:rsid w:val="00313E52"/>
    <w:rsid w:val="00313F30"/>
    <w:rsid w:val="00314041"/>
    <w:rsid w:val="00314044"/>
    <w:rsid w:val="00314082"/>
    <w:rsid w:val="003142BE"/>
    <w:rsid w:val="003142CC"/>
    <w:rsid w:val="003142E5"/>
    <w:rsid w:val="00314500"/>
    <w:rsid w:val="0031457D"/>
    <w:rsid w:val="00314C34"/>
    <w:rsid w:val="00314CF5"/>
    <w:rsid w:val="00314D5A"/>
    <w:rsid w:val="00314EF6"/>
    <w:rsid w:val="00314F79"/>
    <w:rsid w:val="003153CB"/>
    <w:rsid w:val="0031581A"/>
    <w:rsid w:val="00315CA4"/>
    <w:rsid w:val="00315E30"/>
    <w:rsid w:val="003164CE"/>
    <w:rsid w:val="003165BE"/>
    <w:rsid w:val="00316631"/>
    <w:rsid w:val="00316741"/>
    <w:rsid w:val="00316C3D"/>
    <w:rsid w:val="00316CDC"/>
    <w:rsid w:val="00316E2A"/>
    <w:rsid w:val="00317077"/>
    <w:rsid w:val="0031709B"/>
    <w:rsid w:val="00317165"/>
    <w:rsid w:val="00317223"/>
    <w:rsid w:val="00317426"/>
    <w:rsid w:val="00317519"/>
    <w:rsid w:val="003177F4"/>
    <w:rsid w:val="003178FA"/>
    <w:rsid w:val="00317993"/>
    <w:rsid w:val="003179FF"/>
    <w:rsid w:val="00317A8A"/>
    <w:rsid w:val="00317EBF"/>
    <w:rsid w:val="00317F08"/>
    <w:rsid w:val="003201D6"/>
    <w:rsid w:val="003205AB"/>
    <w:rsid w:val="00320630"/>
    <w:rsid w:val="00320738"/>
    <w:rsid w:val="00320C97"/>
    <w:rsid w:val="00321162"/>
    <w:rsid w:val="0032132A"/>
    <w:rsid w:val="003213AA"/>
    <w:rsid w:val="00321455"/>
    <w:rsid w:val="003215C8"/>
    <w:rsid w:val="00321621"/>
    <w:rsid w:val="0032173B"/>
    <w:rsid w:val="003217AB"/>
    <w:rsid w:val="0032187D"/>
    <w:rsid w:val="00321B26"/>
    <w:rsid w:val="00321E69"/>
    <w:rsid w:val="00321ED5"/>
    <w:rsid w:val="00321F8D"/>
    <w:rsid w:val="003221D7"/>
    <w:rsid w:val="00322382"/>
    <w:rsid w:val="00322422"/>
    <w:rsid w:val="00322491"/>
    <w:rsid w:val="003224A9"/>
    <w:rsid w:val="003226D4"/>
    <w:rsid w:val="003227BE"/>
    <w:rsid w:val="00322AEF"/>
    <w:rsid w:val="00322B72"/>
    <w:rsid w:val="00322C90"/>
    <w:rsid w:val="00322CF4"/>
    <w:rsid w:val="00322E91"/>
    <w:rsid w:val="00322F13"/>
    <w:rsid w:val="003230B2"/>
    <w:rsid w:val="003232ED"/>
    <w:rsid w:val="003234C9"/>
    <w:rsid w:val="00323777"/>
    <w:rsid w:val="00323804"/>
    <w:rsid w:val="00323834"/>
    <w:rsid w:val="00323AFF"/>
    <w:rsid w:val="00323F2D"/>
    <w:rsid w:val="0032403A"/>
    <w:rsid w:val="00324135"/>
    <w:rsid w:val="00324446"/>
    <w:rsid w:val="0032460C"/>
    <w:rsid w:val="003246B5"/>
    <w:rsid w:val="003247A2"/>
    <w:rsid w:val="003249AF"/>
    <w:rsid w:val="00324BC5"/>
    <w:rsid w:val="00324D0C"/>
    <w:rsid w:val="00324D0F"/>
    <w:rsid w:val="00324EC7"/>
    <w:rsid w:val="00324FE9"/>
    <w:rsid w:val="003250BC"/>
    <w:rsid w:val="00325149"/>
    <w:rsid w:val="0032588B"/>
    <w:rsid w:val="00325AEE"/>
    <w:rsid w:val="00325BAD"/>
    <w:rsid w:val="00325DD3"/>
    <w:rsid w:val="00325DEB"/>
    <w:rsid w:val="003261C5"/>
    <w:rsid w:val="003261CC"/>
    <w:rsid w:val="00326287"/>
    <w:rsid w:val="003263A0"/>
    <w:rsid w:val="003264D5"/>
    <w:rsid w:val="00326578"/>
    <w:rsid w:val="003265E5"/>
    <w:rsid w:val="00326644"/>
    <w:rsid w:val="00326810"/>
    <w:rsid w:val="00326A31"/>
    <w:rsid w:val="00326C37"/>
    <w:rsid w:val="00326D13"/>
    <w:rsid w:val="00326E65"/>
    <w:rsid w:val="00326F44"/>
    <w:rsid w:val="00326F9E"/>
    <w:rsid w:val="0032728C"/>
    <w:rsid w:val="003272D3"/>
    <w:rsid w:val="00327527"/>
    <w:rsid w:val="0032756F"/>
    <w:rsid w:val="003276C0"/>
    <w:rsid w:val="00327928"/>
    <w:rsid w:val="00327983"/>
    <w:rsid w:val="00327B10"/>
    <w:rsid w:val="00327BBF"/>
    <w:rsid w:val="00327BC3"/>
    <w:rsid w:val="00327C8B"/>
    <w:rsid w:val="00330256"/>
    <w:rsid w:val="003302A5"/>
    <w:rsid w:val="00330539"/>
    <w:rsid w:val="0033058C"/>
    <w:rsid w:val="00330619"/>
    <w:rsid w:val="00330628"/>
    <w:rsid w:val="00330637"/>
    <w:rsid w:val="003307B2"/>
    <w:rsid w:val="00330880"/>
    <w:rsid w:val="003308BE"/>
    <w:rsid w:val="00330ADD"/>
    <w:rsid w:val="00331094"/>
    <w:rsid w:val="0033156C"/>
    <w:rsid w:val="00331848"/>
    <w:rsid w:val="0033196F"/>
    <w:rsid w:val="00331C82"/>
    <w:rsid w:val="00331D86"/>
    <w:rsid w:val="00331EEA"/>
    <w:rsid w:val="00331F8F"/>
    <w:rsid w:val="003321CF"/>
    <w:rsid w:val="003322BB"/>
    <w:rsid w:val="003322DC"/>
    <w:rsid w:val="00332328"/>
    <w:rsid w:val="003324E1"/>
    <w:rsid w:val="00332619"/>
    <w:rsid w:val="003328B0"/>
    <w:rsid w:val="00332A06"/>
    <w:rsid w:val="00332A49"/>
    <w:rsid w:val="00332B23"/>
    <w:rsid w:val="00332DB9"/>
    <w:rsid w:val="003331AC"/>
    <w:rsid w:val="00333379"/>
    <w:rsid w:val="0033350C"/>
    <w:rsid w:val="003335BF"/>
    <w:rsid w:val="003339A3"/>
    <w:rsid w:val="00333A56"/>
    <w:rsid w:val="00333DBC"/>
    <w:rsid w:val="00333E86"/>
    <w:rsid w:val="0033415C"/>
    <w:rsid w:val="00334166"/>
    <w:rsid w:val="0033428A"/>
    <w:rsid w:val="00334375"/>
    <w:rsid w:val="0033446A"/>
    <w:rsid w:val="003346CD"/>
    <w:rsid w:val="00334F4F"/>
    <w:rsid w:val="00335113"/>
    <w:rsid w:val="003357ED"/>
    <w:rsid w:val="00335C84"/>
    <w:rsid w:val="00335F3C"/>
    <w:rsid w:val="003365E6"/>
    <w:rsid w:val="00336639"/>
    <w:rsid w:val="00336783"/>
    <w:rsid w:val="00336844"/>
    <w:rsid w:val="003369AC"/>
    <w:rsid w:val="00336A28"/>
    <w:rsid w:val="00336A95"/>
    <w:rsid w:val="00336D1A"/>
    <w:rsid w:val="00336DCB"/>
    <w:rsid w:val="00336ED8"/>
    <w:rsid w:val="00337157"/>
    <w:rsid w:val="0033727F"/>
    <w:rsid w:val="00337446"/>
    <w:rsid w:val="003374E0"/>
    <w:rsid w:val="003374F2"/>
    <w:rsid w:val="003376BA"/>
    <w:rsid w:val="00337762"/>
    <w:rsid w:val="003378E6"/>
    <w:rsid w:val="003378F1"/>
    <w:rsid w:val="00337A53"/>
    <w:rsid w:val="00337BF5"/>
    <w:rsid w:val="00337FF2"/>
    <w:rsid w:val="00340050"/>
    <w:rsid w:val="003401EC"/>
    <w:rsid w:val="00340528"/>
    <w:rsid w:val="0034099A"/>
    <w:rsid w:val="003409BF"/>
    <w:rsid w:val="00340B85"/>
    <w:rsid w:val="00340D43"/>
    <w:rsid w:val="00340E78"/>
    <w:rsid w:val="003411A4"/>
    <w:rsid w:val="003411FF"/>
    <w:rsid w:val="0034121C"/>
    <w:rsid w:val="003412C3"/>
    <w:rsid w:val="003413EA"/>
    <w:rsid w:val="0034141C"/>
    <w:rsid w:val="00341738"/>
    <w:rsid w:val="003417F6"/>
    <w:rsid w:val="0034192E"/>
    <w:rsid w:val="003419E1"/>
    <w:rsid w:val="00341B1F"/>
    <w:rsid w:val="00341CBA"/>
    <w:rsid w:val="00341E76"/>
    <w:rsid w:val="00341FD9"/>
    <w:rsid w:val="00342196"/>
    <w:rsid w:val="003421CB"/>
    <w:rsid w:val="00342851"/>
    <w:rsid w:val="003428ED"/>
    <w:rsid w:val="00342903"/>
    <w:rsid w:val="00342970"/>
    <w:rsid w:val="0034297B"/>
    <w:rsid w:val="00342C69"/>
    <w:rsid w:val="00342F0F"/>
    <w:rsid w:val="00342F4C"/>
    <w:rsid w:val="00343001"/>
    <w:rsid w:val="003433A1"/>
    <w:rsid w:val="003433E0"/>
    <w:rsid w:val="00343485"/>
    <w:rsid w:val="0034348B"/>
    <w:rsid w:val="003434A7"/>
    <w:rsid w:val="003436D4"/>
    <w:rsid w:val="0034375B"/>
    <w:rsid w:val="003437DB"/>
    <w:rsid w:val="00343DA0"/>
    <w:rsid w:val="00343DDB"/>
    <w:rsid w:val="00343F5B"/>
    <w:rsid w:val="00344285"/>
    <w:rsid w:val="0034493A"/>
    <w:rsid w:val="00344C6E"/>
    <w:rsid w:val="00344C7E"/>
    <w:rsid w:val="00344DDF"/>
    <w:rsid w:val="00344E16"/>
    <w:rsid w:val="00345128"/>
    <w:rsid w:val="00345212"/>
    <w:rsid w:val="003452E1"/>
    <w:rsid w:val="00345503"/>
    <w:rsid w:val="0034559E"/>
    <w:rsid w:val="003458AE"/>
    <w:rsid w:val="00345B8F"/>
    <w:rsid w:val="00345B94"/>
    <w:rsid w:val="00346194"/>
    <w:rsid w:val="0034662E"/>
    <w:rsid w:val="003466D3"/>
    <w:rsid w:val="003467A3"/>
    <w:rsid w:val="003469BE"/>
    <w:rsid w:val="003469D0"/>
    <w:rsid w:val="00346C4B"/>
    <w:rsid w:val="003470F6"/>
    <w:rsid w:val="00347240"/>
    <w:rsid w:val="0034744F"/>
    <w:rsid w:val="003474DE"/>
    <w:rsid w:val="003477A9"/>
    <w:rsid w:val="003503FD"/>
    <w:rsid w:val="0035077E"/>
    <w:rsid w:val="003509F3"/>
    <w:rsid w:val="00350C6C"/>
    <w:rsid w:val="003510EB"/>
    <w:rsid w:val="0035141B"/>
    <w:rsid w:val="003515F3"/>
    <w:rsid w:val="00351632"/>
    <w:rsid w:val="003518B9"/>
    <w:rsid w:val="0035196B"/>
    <w:rsid w:val="00351CF1"/>
    <w:rsid w:val="0035206E"/>
    <w:rsid w:val="00352072"/>
    <w:rsid w:val="003521BB"/>
    <w:rsid w:val="00352259"/>
    <w:rsid w:val="00352311"/>
    <w:rsid w:val="00352351"/>
    <w:rsid w:val="00352367"/>
    <w:rsid w:val="00352A63"/>
    <w:rsid w:val="00352B7C"/>
    <w:rsid w:val="00352B8D"/>
    <w:rsid w:val="00352C79"/>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06A"/>
    <w:rsid w:val="00355139"/>
    <w:rsid w:val="003551C6"/>
    <w:rsid w:val="00355620"/>
    <w:rsid w:val="00355C81"/>
    <w:rsid w:val="00355FD2"/>
    <w:rsid w:val="0035627D"/>
    <w:rsid w:val="003562BF"/>
    <w:rsid w:val="00356312"/>
    <w:rsid w:val="00356340"/>
    <w:rsid w:val="00356451"/>
    <w:rsid w:val="00356527"/>
    <w:rsid w:val="003567D1"/>
    <w:rsid w:val="0035681F"/>
    <w:rsid w:val="00356831"/>
    <w:rsid w:val="00356A42"/>
    <w:rsid w:val="00356B3F"/>
    <w:rsid w:val="00356CD0"/>
    <w:rsid w:val="00357121"/>
    <w:rsid w:val="00357315"/>
    <w:rsid w:val="0035742E"/>
    <w:rsid w:val="00357825"/>
    <w:rsid w:val="00357906"/>
    <w:rsid w:val="003579AD"/>
    <w:rsid w:val="00357A35"/>
    <w:rsid w:val="00357AA4"/>
    <w:rsid w:val="00357C38"/>
    <w:rsid w:val="00357DB0"/>
    <w:rsid w:val="003600E0"/>
    <w:rsid w:val="00360279"/>
    <w:rsid w:val="003602DD"/>
    <w:rsid w:val="0036032F"/>
    <w:rsid w:val="003606BD"/>
    <w:rsid w:val="00360AE9"/>
    <w:rsid w:val="00360F57"/>
    <w:rsid w:val="00361009"/>
    <w:rsid w:val="00361125"/>
    <w:rsid w:val="00361361"/>
    <w:rsid w:val="0036179C"/>
    <w:rsid w:val="00361BB5"/>
    <w:rsid w:val="0036200E"/>
    <w:rsid w:val="0036274A"/>
    <w:rsid w:val="00362773"/>
    <w:rsid w:val="00362D32"/>
    <w:rsid w:val="00362F99"/>
    <w:rsid w:val="00363241"/>
    <w:rsid w:val="0036327A"/>
    <w:rsid w:val="00363564"/>
    <w:rsid w:val="003635B7"/>
    <w:rsid w:val="00363A9D"/>
    <w:rsid w:val="00363F46"/>
    <w:rsid w:val="003640F7"/>
    <w:rsid w:val="003641A9"/>
    <w:rsid w:val="0036474F"/>
    <w:rsid w:val="00364791"/>
    <w:rsid w:val="00364D86"/>
    <w:rsid w:val="00364F9E"/>
    <w:rsid w:val="00365229"/>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34"/>
    <w:rsid w:val="00367164"/>
    <w:rsid w:val="0036731F"/>
    <w:rsid w:val="003675F9"/>
    <w:rsid w:val="00367824"/>
    <w:rsid w:val="00367896"/>
    <w:rsid w:val="00367908"/>
    <w:rsid w:val="00367C9E"/>
    <w:rsid w:val="00367E97"/>
    <w:rsid w:val="00367FCF"/>
    <w:rsid w:val="0037033D"/>
    <w:rsid w:val="0037044C"/>
    <w:rsid w:val="00370700"/>
    <w:rsid w:val="00370A2F"/>
    <w:rsid w:val="00370B25"/>
    <w:rsid w:val="00370C2E"/>
    <w:rsid w:val="00370C4F"/>
    <w:rsid w:val="00370DA1"/>
    <w:rsid w:val="003712A5"/>
    <w:rsid w:val="003713BD"/>
    <w:rsid w:val="003716AA"/>
    <w:rsid w:val="003716F4"/>
    <w:rsid w:val="0037175E"/>
    <w:rsid w:val="003718E4"/>
    <w:rsid w:val="00371A5B"/>
    <w:rsid w:val="00371A90"/>
    <w:rsid w:val="00371EB6"/>
    <w:rsid w:val="00371EF2"/>
    <w:rsid w:val="00372053"/>
    <w:rsid w:val="003728BD"/>
    <w:rsid w:val="00372ADF"/>
    <w:rsid w:val="00372B54"/>
    <w:rsid w:val="00372B7A"/>
    <w:rsid w:val="00372E96"/>
    <w:rsid w:val="0037373E"/>
    <w:rsid w:val="00373972"/>
    <w:rsid w:val="00373A3E"/>
    <w:rsid w:val="00373D9C"/>
    <w:rsid w:val="00374026"/>
    <w:rsid w:val="0037417F"/>
    <w:rsid w:val="003743BE"/>
    <w:rsid w:val="003743D8"/>
    <w:rsid w:val="0037446D"/>
    <w:rsid w:val="003744C7"/>
    <w:rsid w:val="00374535"/>
    <w:rsid w:val="0037470E"/>
    <w:rsid w:val="0037482B"/>
    <w:rsid w:val="0037483E"/>
    <w:rsid w:val="003748DC"/>
    <w:rsid w:val="00374DC4"/>
    <w:rsid w:val="00374E86"/>
    <w:rsid w:val="003750F9"/>
    <w:rsid w:val="00375166"/>
    <w:rsid w:val="0037519C"/>
    <w:rsid w:val="003752D1"/>
    <w:rsid w:val="003753B9"/>
    <w:rsid w:val="00375764"/>
    <w:rsid w:val="00375D02"/>
    <w:rsid w:val="00376388"/>
    <w:rsid w:val="003763F6"/>
    <w:rsid w:val="00376445"/>
    <w:rsid w:val="00376487"/>
    <w:rsid w:val="00376507"/>
    <w:rsid w:val="003765AD"/>
    <w:rsid w:val="003765F6"/>
    <w:rsid w:val="00376737"/>
    <w:rsid w:val="003767F0"/>
    <w:rsid w:val="0037691C"/>
    <w:rsid w:val="00376DF5"/>
    <w:rsid w:val="00377041"/>
    <w:rsid w:val="003777F9"/>
    <w:rsid w:val="0037797D"/>
    <w:rsid w:val="00377A31"/>
    <w:rsid w:val="00377ACA"/>
    <w:rsid w:val="00377D4A"/>
    <w:rsid w:val="00377F08"/>
    <w:rsid w:val="00380193"/>
    <w:rsid w:val="00380752"/>
    <w:rsid w:val="003807B3"/>
    <w:rsid w:val="00380821"/>
    <w:rsid w:val="00380870"/>
    <w:rsid w:val="00380BC7"/>
    <w:rsid w:val="00380E0D"/>
    <w:rsid w:val="00380F34"/>
    <w:rsid w:val="00381088"/>
    <w:rsid w:val="00381641"/>
    <w:rsid w:val="00381847"/>
    <w:rsid w:val="00381B92"/>
    <w:rsid w:val="00381DEB"/>
    <w:rsid w:val="00382163"/>
    <w:rsid w:val="00382353"/>
    <w:rsid w:val="003825E4"/>
    <w:rsid w:val="00382864"/>
    <w:rsid w:val="003829CC"/>
    <w:rsid w:val="00382C57"/>
    <w:rsid w:val="00382F40"/>
    <w:rsid w:val="00382FC3"/>
    <w:rsid w:val="00383430"/>
    <w:rsid w:val="00383716"/>
    <w:rsid w:val="00383A86"/>
    <w:rsid w:val="00383FE9"/>
    <w:rsid w:val="00384083"/>
    <w:rsid w:val="003842D7"/>
    <w:rsid w:val="003842E7"/>
    <w:rsid w:val="003853A7"/>
    <w:rsid w:val="003853F6"/>
    <w:rsid w:val="00385415"/>
    <w:rsid w:val="00385AA2"/>
    <w:rsid w:val="00385AA4"/>
    <w:rsid w:val="00385B57"/>
    <w:rsid w:val="00385DDE"/>
    <w:rsid w:val="00385EC3"/>
    <w:rsid w:val="00385F23"/>
    <w:rsid w:val="00386033"/>
    <w:rsid w:val="003860A3"/>
    <w:rsid w:val="003863F7"/>
    <w:rsid w:val="003865F3"/>
    <w:rsid w:val="0038669A"/>
    <w:rsid w:val="003868C6"/>
    <w:rsid w:val="00386926"/>
    <w:rsid w:val="00386CEB"/>
    <w:rsid w:val="00386D8F"/>
    <w:rsid w:val="00386FDC"/>
    <w:rsid w:val="00387217"/>
    <w:rsid w:val="0038744F"/>
    <w:rsid w:val="003875ED"/>
    <w:rsid w:val="00387871"/>
    <w:rsid w:val="003878A2"/>
    <w:rsid w:val="00387C74"/>
    <w:rsid w:val="00387E1E"/>
    <w:rsid w:val="00387EB0"/>
    <w:rsid w:val="00390055"/>
    <w:rsid w:val="003900B6"/>
    <w:rsid w:val="003901BE"/>
    <w:rsid w:val="003904BE"/>
    <w:rsid w:val="003905D3"/>
    <w:rsid w:val="003906E6"/>
    <w:rsid w:val="0039084F"/>
    <w:rsid w:val="00390B0B"/>
    <w:rsid w:val="00390D5C"/>
    <w:rsid w:val="00391052"/>
    <w:rsid w:val="0039187B"/>
    <w:rsid w:val="00391AA1"/>
    <w:rsid w:val="00391E0D"/>
    <w:rsid w:val="00392152"/>
    <w:rsid w:val="00392171"/>
    <w:rsid w:val="00392679"/>
    <w:rsid w:val="0039275E"/>
    <w:rsid w:val="00392800"/>
    <w:rsid w:val="003929D1"/>
    <w:rsid w:val="00392A30"/>
    <w:rsid w:val="00392BFF"/>
    <w:rsid w:val="00392C56"/>
    <w:rsid w:val="00392D5A"/>
    <w:rsid w:val="00392FDB"/>
    <w:rsid w:val="00392FE4"/>
    <w:rsid w:val="0039341D"/>
    <w:rsid w:val="00393678"/>
    <w:rsid w:val="00393747"/>
    <w:rsid w:val="00393993"/>
    <w:rsid w:val="00393994"/>
    <w:rsid w:val="003939ED"/>
    <w:rsid w:val="00393BD1"/>
    <w:rsid w:val="00393C78"/>
    <w:rsid w:val="00393F2B"/>
    <w:rsid w:val="00394103"/>
    <w:rsid w:val="0039415F"/>
    <w:rsid w:val="003942BA"/>
    <w:rsid w:val="003942FB"/>
    <w:rsid w:val="00394573"/>
    <w:rsid w:val="003948CD"/>
    <w:rsid w:val="00395346"/>
    <w:rsid w:val="00395412"/>
    <w:rsid w:val="0039561D"/>
    <w:rsid w:val="00395943"/>
    <w:rsid w:val="003959DF"/>
    <w:rsid w:val="00395BEA"/>
    <w:rsid w:val="00395EA6"/>
    <w:rsid w:val="00395FC3"/>
    <w:rsid w:val="00396283"/>
    <w:rsid w:val="00396420"/>
    <w:rsid w:val="00396581"/>
    <w:rsid w:val="00396708"/>
    <w:rsid w:val="00396B0D"/>
    <w:rsid w:val="00396D1C"/>
    <w:rsid w:val="00396ED1"/>
    <w:rsid w:val="00396F4C"/>
    <w:rsid w:val="00397068"/>
    <w:rsid w:val="0039724F"/>
    <w:rsid w:val="00397259"/>
    <w:rsid w:val="003974D8"/>
    <w:rsid w:val="003975CD"/>
    <w:rsid w:val="0039795B"/>
    <w:rsid w:val="0039795E"/>
    <w:rsid w:val="00397AA1"/>
    <w:rsid w:val="00397D87"/>
    <w:rsid w:val="00397FF3"/>
    <w:rsid w:val="003A02E2"/>
    <w:rsid w:val="003A0479"/>
    <w:rsid w:val="003A056E"/>
    <w:rsid w:val="003A0927"/>
    <w:rsid w:val="003A0C90"/>
    <w:rsid w:val="003A1090"/>
    <w:rsid w:val="003A111F"/>
    <w:rsid w:val="003A1173"/>
    <w:rsid w:val="003A1308"/>
    <w:rsid w:val="003A158B"/>
    <w:rsid w:val="003A15EB"/>
    <w:rsid w:val="003A1684"/>
    <w:rsid w:val="003A1A30"/>
    <w:rsid w:val="003A1ED5"/>
    <w:rsid w:val="003A2186"/>
    <w:rsid w:val="003A2247"/>
    <w:rsid w:val="003A2280"/>
    <w:rsid w:val="003A2459"/>
    <w:rsid w:val="003A2525"/>
    <w:rsid w:val="003A2696"/>
    <w:rsid w:val="003A29BB"/>
    <w:rsid w:val="003A2CD0"/>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A7D"/>
    <w:rsid w:val="003A4DE1"/>
    <w:rsid w:val="003A4E9E"/>
    <w:rsid w:val="003A4EC2"/>
    <w:rsid w:val="003A5070"/>
    <w:rsid w:val="003A550A"/>
    <w:rsid w:val="003A5623"/>
    <w:rsid w:val="003A5630"/>
    <w:rsid w:val="003A56A9"/>
    <w:rsid w:val="003A5721"/>
    <w:rsid w:val="003A5730"/>
    <w:rsid w:val="003A58C5"/>
    <w:rsid w:val="003A5946"/>
    <w:rsid w:val="003A5B0A"/>
    <w:rsid w:val="003A5B40"/>
    <w:rsid w:val="003A5CF3"/>
    <w:rsid w:val="003A5E36"/>
    <w:rsid w:val="003A5E79"/>
    <w:rsid w:val="003A63FF"/>
    <w:rsid w:val="003A6461"/>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437"/>
    <w:rsid w:val="003B2542"/>
    <w:rsid w:val="003B262D"/>
    <w:rsid w:val="003B2739"/>
    <w:rsid w:val="003B29A7"/>
    <w:rsid w:val="003B2A13"/>
    <w:rsid w:val="003B2BFD"/>
    <w:rsid w:val="003B2C4B"/>
    <w:rsid w:val="003B2E9A"/>
    <w:rsid w:val="003B300E"/>
    <w:rsid w:val="003B31BB"/>
    <w:rsid w:val="003B31D8"/>
    <w:rsid w:val="003B336A"/>
    <w:rsid w:val="003B3376"/>
    <w:rsid w:val="003B3520"/>
    <w:rsid w:val="003B3763"/>
    <w:rsid w:val="003B3945"/>
    <w:rsid w:val="003B3C10"/>
    <w:rsid w:val="003B3D2A"/>
    <w:rsid w:val="003B4086"/>
    <w:rsid w:val="003B41FE"/>
    <w:rsid w:val="003B4466"/>
    <w:rsid w:val="003B457D"/>
    <w:rsid w:val="003B4581"/>
    <w:rsid w:val="003B4637"/>
    <w:rsid w:val="003B4861"/>
    <w:rsid w:val="003B4B0D"/>
    <w:rsid w:val="003B4B9F"/>
    <w:rsid w:val="003B4C8E"/>
    <w:rsid w:val="003B4C9B"/>
    <w:rsid w:val="003B4E06"/>
    <w:rsid w:val="003B4F48"/>
    <w:rsid w:val="003B4F99"/>
    <w:rsid w:val="003B51F3"/>
    <w:rsid w:val="003B53B0"/>
    <w:rsid w:val="003B5411"/>
    <w:rsid w:val="003B558C"/>
    <w:rsid w:val="003B5874"/>
    <w:rsid w:val="003B5C88"/>
    <w:rsid w:val="003B5E23"/>
    <w:rsid w:val="003B6032"/>
    <w:rsid w:val="003B605B"/>
    <w:rsid w:val="003B6263"/>
    <w:rsid w:val="003B631A"/>
    <w:rsid w:val="003B6455"/>
    <w:rsid w:val="003B64EB"/>
    <w:rsid w:val="003B6792"/>
    <w:rsid w:val="003B688C"/>
    <w:rsid w:val="003B68B5"/>
    <w:rsid w:val="003B6989"/>
    <w:rsid w:val="003B6A82"/>
    <w:rsid w:val="003B6F7C"/>
    <w:rsid w:val="003B6FD9"/>
    <w:rsid w:val="003B711C"/>
    <w:rsid w:val="003B7A49"/>
    <w:rsid w:val="003B7A72"/>
    <w:rsid w:val="003B7B1C"/>
    <w:rsid w:val="003B7C30"/>
    <w:rsid w:val="003B7DF1"/>
    <w:rsid w:val="003B7F82"/>
    <w:rsid w:val="003B7FD8"/>
    <w:rsid w:val="003C00AD"/>
    <w:rsid w:val="003C016A"/>
    <w:rsid w:val="003C0434"/>
    <w:rsid w:val="003C04FB"/>
    <w:rsid w:val="003C0531"/>
    <w:rsid w:val="003C0755"/>
    <w:rsid w:val="003C08E3"/>
    <w:rsid w:val="003C0B06"/>
    <w:rsid w:val="003C1023"/>
    <w:rsid w:val="003C12CA"/>
    <w:rsid w:val="003C13EA"/>
    <w:rsid w:val="003C14BA"/>
    <w:rsid w:val="003C155F"/>
    <w:rsid w:val="003C1576"/>
    <w:rsid w:val="003C19CD"/>
    <w:rsid w:val="003C1A11"/>
    <w:rsid w:val="003C1EB5"/>
    <w:rsid w:val="003C20B2"/>
    <w:rsid w:val="003C226C"/>
    <w:rsid w:val="003C25B7"/>
    <w:rsid w:val="003C26AA"/>
    <w:rsid w:val="003C284C"/>
    <w:rsid w:val="003C2D1B"/>
    <w:rsid w:val="003C2DE2"/>
    <w:rsid w:val="003C329C"/>
    <w:rsid w:val="003C3513"/>
    <w:rsid w:val="003C3B1E"/>
    <w:rsid w:val="003C3B75"/>
    <w:rsid w:val="003C3BA9"/>
    <w:rsid w:val="003C3C90"/>
    <w:rsid w:val="003C3F64"/>
    <w:rsid w:val="003C436B"/>
    <w:rsid w:val="003C46C7"/>
    <w:rsid w:val="003C497B"/>
    <w:rsid w:val="003C4B34"/>
    <w:rsid w:val="003C4C23"/>
    <w:rsid w:val="003C4EBA"/>
    <w:rsid w:val="003C4F61"/>
    <w:rsid w:val="003C50C0"/>
    <w:rsid w:val="003C50CA"/>
    <w:rsid w:val="003C5174"/>
    <w:rsid w:val="003C5433"/>
    <w:rsid w:val="003C5466"/>
    <w:rsid w:val="003C5593"/>
    <w:rsid w:val="003C5C7E"/>
    <w:rsid w:val="003C6195"/>
    <w:rsid w:val="003C63D3"/>
    <w:rsid w:val="003C6501"/>
    <w:rsid w:val="003C6528"/>
    <w:rsid w:val="003C6800"/>
    <w:rsid w:val="003C6927"/>
    <w:rsid w:val="003C6987"/>
    <w:rsid w:val="003C6BDA"/>
    <w:rsid w:val="003C704E"/>
    <w:rsid w:val="003C7087"/>
    <w:rsid w:val="003C715E"/>
    <w:rsid w:val="003C74C7"/>
    <w:rsid w:val="003C77B1"/>
    <w:rsid w:val="003C78FD"/>
    <w:rsid w:val="003C7AAC"/>
    <w:rsid w:val="003C7BAF"/>
    <w:rsid w:val="003C7CB4"/>
    <w:rsid w:val="003C7E79"/>
    <w:rsid w:val="003D004D"/>
    <w:rsid w:val="003D04C3"/>
    <w:rsid w:val="003D0A03"/>
    <w:rsid w:val="003D0AB0"/>
    <w:rsid w:val="003D0C69"/>
    <w:rsid w:val="003D0D21"/>
    <w:rsid w:val="003D11E1"/>
    <w:rsid w:val="003D16D6"/>
    <w:rsid w:val="003D17FC"/>
    <w:rsid w:val="003D180C"/>
    <w:rsid w:val="003D1B10"/>
    <w:rsid w:val="003D1EB5"/>
    <w:rsid w:val="003D1F10"/>
    <w:rsid w:val="003D1F8C"/>
    <w:rsid w:val="003D2216"/>
    <w:rsid w:val="003D2248"/>
    <w:rsid w:val="003D22C9"/>
    <w:rsid w:val="003D2404"/>
    <w:rsid w:val="003D2439"/>
    <w:rsid w:val="003D2677"/>
    <w:rsid w:val="003D26FC"/>
    <w:rsid w:val="003D2744"/>
    <w:rsid w:val="003D2784"/>
    <w:rsid w:val="003D2A77"/>
    <w:rsid w:val="003D2B06"/>
    <w:rsid w:val="003D2E56"/>
    <w:rsid w:val="003D2EA7"/>
    <w:rsid w:val="003D2F3A"/>
    <w:rsid w:val="003D2F6A"/>
    <w:rsid w:val="003D2F6F"/>
    <w:rsid w:val="003D3306"/>
    <w:rsid w:val="003D348A"/>
    <w:rsid w:val="003D3621"/>
    <w:rsid w:val="003D363B"/>
    <w:rsid w:val="003D3744"/>
    <w:rsid w:val="003D37EF"/>
    <w:rsid w:val="003D39F1"/>
    <w:rsid w:val="003D3A09"/>
    <w:rsid w:val="003D3D6D"/>
    <w:rsid w:val="003D3E92"/>
    <w:rsid w:val="003D4496"/>
    <w:rsid w:val="003D47DA"/>
    <w:rsid w:val="003D4B36"/>
    <w:rsid w:val="003D4BBE"/>
    <w:rsid w:val="003D4D6A"/>
    <w:rsid w:val="003D5914"/>
    <w:rsid w:val="003D5AB8"/>
    <w:rsid w:val="003D5B4A"/>
    <w:rsid w:val="003D5C6D"/>
    <w:rsid w:val="003D5CB7"/>
    <w:rsid w:val="003D5D1D"/>
    <w:rsid w:val="003D5E6E"/>
    <w:rsid w:val="003D6224"/>
    <w:rsid w:val="003D6280"/>
    <w:rsid w:val="003D66E4"/>
    <w:rsid w:val="003D6829"/>
    <w:rsid w:val="003D6AC4"/>
    <w:rsid w:val="003D6BB5"/>
    <w:rsid w:val="003D6E67"/>
    <w:rsid w:val="003D728D"/>
    <w:rsid w:val="003D73A0"/>
    <w:rsid w:val="003D781A"/>
    <w:rsid w:val="003D786A"/>
    <w:rsid w:val="003D7871"/>
    <w:rsid w:val="003D78EC"/>
    <w:rsid w:val="003D7AC6"/>
    <w:rsid w:val="003D7F0B"/>
    <w:rsid w:val="003D7FB0"/>
    <w:rsid w:val="003E00A4"/>
    <w:rsid w:val="003E02FA"/>
    <w:rsid w:val="003E047C"/>
    <w:rsid w:val="003E05A7"/>
    <w:rsid w:val="003E06C7"/>
    <w:rsid w:val="003E08BB"/>
    <w:rsid w:val="003E0DB2"/>
    <w:rsid w:val="003E0E32"/>
    <w:rsid w:val="003E0F81"/>
    <w:rsid w:val="003E0FC8"/>
    <w:rsid w:val="003E105C"/>
    <w:rsid w:val="003E1129"/>
    <w:rsid w:val="003E1693"/>
    <w:rsid w:val="003E169A"/>
    <w:rsid w:val="003E17AB"/>
    <w:rsid w:val="003E1951"/>
    <w:rsid w:val="003E1B82"/>
    <w:rsid w:val="003E2775"/>
    <w:rsid w:val="003E27E5"/>
    <w:rsid w:val="003E283E"/>
    <w:rsid w:val="003E2DEC"/>
    <w:rsid w:val="003E3269"/>
    <w:rsid w:val="003E37CC"/>
    <w:rsid w:val="003E3870"/>
    <w:rsid w:val="003E3896"/>
    <w:rsid w:val="003E3B61"/>
    <w:rsid w:val="003E3BAE"/>
    <w:rsid w:val="003E3BDE"/>
    <w:rsid w:val="003E3C20"/>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1A"/>
    <w:rsid w:val="003E7278"/>
    <w:rsid w:val="003E72ED"/>
    <w:rsid w:val="003E73CF"/>
    <w:rsid w:val="003E744B"/>
    <w:rsid w:val="003E77B4"/>
    <w:rsid w:val="003E77D7"/>
    <w:rsid w:val="003E7DE8"/>
    <w:rsid w:val="003E7E2B"/>
    <w:rsid w:val="003E7EB2"/>
    <w:rsid w:val="003E7F32"/>
    <w:rsid w:val="003F0437"/>
    <w:rsid w:val="003F043D"/>
    <w:rsid w:val="003F0456"/>
    <w:rsid w:val="003F04BF"/>
    <w:rsid w:val="003F07DF"/>
    <w:rsid w:val="003F07FA"/>
    <w:rsid w:val="003F089C"/>
    <w:rsid w:val="003F19E7"/>
    <w:rsid w:val="003F1B63"/>
    <w:rsid w:val="003F1EE2"/>
    <w:rsid w:val="003F200A"/>
    <w:rsid w:val="003F20B2"/>
    <w:rsid w:val="003F2B06"/>
    <w:rsid w:val="003F2BA1"/>
    <w:rsid w:val="003F2BFA"/>
    <w:rsid w:val="003F2C1E"/>
    <w:rsid w:val="003F2CB3"/>
    <w:rsid w:val="003F3249"/>
    <w:rsid w:val="003F36AC"/>
    <w:rsid w:val="003F3865"/>
    <w:rsid w:val="003F392B"/>
    <w:rsid w:val="003F3C17"/>
    <w:rsid w:val="003F4179"/>
    <w:rsid w:val="003F426A"/>
    <w:rsid w:val="003F4332"/>
    <w:rsid w:val="003F460F"/>
    <w:rsid w:val="003F4658"/>
    <w:rsid w:val="003F4B87"/>
    <w:rsid w:val="003F4D28"/>
    <w:rsid w:val="003F53BA"/>
    <w:rsid w:val="003F5428"/>
    <w:rsid w:val="003F565C"/>
    <w:rsid w:val="003F56A9"/>
    <w:rsid w:val="003F5845"/>
    <w:rsid w:val="003F59DF"/>
    <w:rsid w:val="003F5A2A"/>
    <w:rsid w:val="003F5A65"/>
    <w:rsid w:val="003F5BC5"/>
    <w:rsid w:val="003F5D29"/>
    <w:rsid w:val="003F5F38"/>
    <w:rsid w:val="003F6084"/>
    <w:rsid w:val="003F6416"/>
    <w:rsid w:val="003F65CB"/>
    <w:rsid w:val="003F6A38"/>
    <w:rsid w:val="003F6A90"/>
    <w:rsid w:val="003F6C09"/>
    <w:rsid w:val="003F6DD8"/>
    <w:rsid w:val="003F6E97"/>
    <w:rsid w:val="003F7108"/>
    <w:rsid w:val="003F715D"/>
    <w:rsid w:val="003F720D"/>
    <w:rsid w:val="003F72E4"/>
    <w:rsid w:val="003F7479"/>
    <w:rsid w:val="003F77AB"/>
    <w:rsid w:val="003F7A31"/>
    <w:rsid w:val="00400175"/>
    <w:rsid w:val="004001DD"/>
    <w:rsid w:val="004008D1"/>
    <w:rsid w:val="004008F0"/>
    <w:rsid w:val="00400945"/>
    <w:rsid w:val="00400A41"/>
    <w:rsid w:val="00400ACA"/>
    <w:rsid w:val="00400AF3"/>
    <w:rsid w:val="00400CF8"/>
    <w:rsid w:val="00400D4D"/>
    <w:rsid w:val="00401009"/>
    <w:rsid w:val="00401140"/>
    <w:rsid w:val="00401335"/>
    <w:rsid w:val="0040133D"/>
    <w:rsid w:val="00401399"/>
    <w:rsid w:val="004014A1"/>
    <w:rsid w:val="004014EF"/>
    <w:rsid w:val="004015DF"/>
    <w:rsid w:val="0040172B"/>
    <w:rsid w:val="00401A46"/>
    <w:rsid w:val="00401BFE"/>
    <w:rsid w:val="00401D8C"/>
    <w:rsid w:val="00401EE4"/>
    <w:rsid w:val="00401F4F"/>
    <w:rsid w:val="004021D7"/>
    <w:rsid w:val="004023A6"/>
    <w:rsid w:val="00402637"/>
    <w:rsid w:val="00402639"/>
    <w:rsid w:val="00402796"/>
    <w:rsid w:val="004028BB"/>
    <w:rsid w:val="00402C6B"/>
    <w:rsid w:val="00402E60"/>
    <w:rsid w:val="00402F05"/>
    <w:rsid w:val="0040323C"/>
    <w:rsid w:val="0040330C"/>
    <w:rsid w:val="00403645"/>
    <w:rsid w:val="0040365D"/>
    <w:rsid w:val="00403B2D"/>
    <w:rsid w:val="00403BC7"/>
    <w:rsid w:val="00403C98"/>
    <w:rsid w:val="0040406B"/>
    <w:rsid w:val="0040423C"/>
    <w:rsid w:val="0040449C"/>
    <w:rsid w:val="00404670"/>
    <w:rsid w:val="00404B95"/>
    <w:rsid w:val="00404F28"/>
    <w:rsid w:val="00404F93"/>
    <w:rsid w:val="00404FCE"/>
    <w:rsid w:val="004050C3"/>
    <w:rsid w:val="0040511A"/>
    <w:rsid w:val="004052B7"/>
    <w:rsid w:val="00405504"/>
    <w:rsid w:val="004055F6"/>
    <w:rsid w:val="004056BE"/>
    <w:rsid w:val="004056E3"/>
    <w:rsid w:val="00405DA7"/>
    <w:rsid w:val="00405EC7"/>
    <w:rsid w:val="00405F32"/>
    <w:rsid w:val="00405F9F"/>
    <w:rsid w:val="00406549"/>
    <w:rsid w:val="00406669"/>
    <w:rsid w:val="004066A7"/>
    <w:rsid w:val="00406F0D"/>
    <w:rsid w:val="00407027"/>
    <w:rsid w:val="004070C4"/>
    <w:rsid w:val="00407222"/>
    <w:rsid w:val="0040726D"/>
    <w:rsid w:val="0040729D"/>
    <w:rsid w:val="00407660"/>
    <w:rsid w:val="00407859"/>
    <w:rsid w:val="00407AE1"/>
    <w:rsid w:val="00407AEB"/>
    <w:rsid w:val="00407BA6"/>
    <w:rsid w:val="00407BFC"/>
    <w:rsid w:val="00407F13"/>
    <w:rsid w:val="00410195"/>
    <w:rsid w:val="00410412"/>
    <w:rsid w:val="00410422"/>
    <w:rsid w:val="00410475"/>
    <w:rsid w:val="004104CF"/>
    <w:rsid w:val="0041057A"/>
    <w:rsid w:val="004107CC"/>
    <w:rsid w:val="004108A6"/>
    <w:rsid w:val="00410A7B"/>
    <w:rsid w:val="004113C0"/>
    <w:rsid w:val="004116BE"/>
    <w:rsid w:val="004116C3"/>
    <w:rsid w:val="00411BCC"/>
    <w:rsid w:val="00412020"/>
    <w:rsid w:val="004121F9"/>
    <w:rsid w:val="004123E3"/>
    <w:rsid w:val="00412539"/>
    <w:rsid w:val="004126A4"/>
    <w:rsid w:val="00412C75"/>
    <w:rsid w:val="004130AB"/>
    <w:rsid w:val="004131A2"/>
    <w:rsid w:val="004131A5"/>
    <w:rsid w:val="00413669"/>
    <w:rsid w:val="004138D2"/>
    <w:rsid w:val="00413B4E"/>
    <w:rsid w:val="00413E9D"/>
    <w:rsid w:val="00413F83"/>
    <w:rsid w:val="004148C1"/>
    <w:rsid w:val="00414C4C"/>
    <w:rsid w:val="00414DCB"/>
    <w:rsid w:val="004150B0"/>
    <w:rsid w:val="004152C2"/>
    <w:rsid w:val="00415647"/>
    <w:rsid w:val="0041572E"/>
    <w:rsid w:val="004157B8"/>
    <w:rsid w:val="004159D1"/>
    <w:rsid w:val="00415A27"/>
    <w:rsid w:val="00415BD5"/>
    <w:rsid w:val="00415BE6"/>
    <w:rsid w:val="00415C51"/>
    <w:rsid w:val="00415D0D"/>
    <w:rsid w:val="00415E82"/>
    <w:rsid w:val="00415F5E"/>
    <w:rsid w:val="00416235"/>
    <w:rsid w:val="004164E3"/>
    <w:rsid w:val="00416518"/>
    <w:rsid w:val="004168DE"/>
    <w:rsid w:val="0041693E"/>
    <w:rsid w:val="00416B2A"/>
    <w:rsid w:val="00416CCE"/>
    <w:rsid w:val="00416D7E"/>
    <w:rsid w:val="00416E62"/>
    <w:rsid w:val="0041706F"/>
    <w:rsid w:val="004170F3"/>
    <w:rsid w:val="0041789A"/>
    <w:rsid w:val="004179C8"/>
    <w:rsid w:val="00417C9A"/>
    <w:rsid w:val="00417FB0"/>
    <w:rsid w:val="0042002B"/>
    <w:rsid w:val="00420399"/>
    <w:rsid w:val="00420A65"/>
    <w:rsid w:val="00420AE5"/>
    <w:rsid w:val="0042134A"/>
    <w:rsid w:val="004214F2"/>
    <w:rsid w:val="00421571"/>
    <w:rsid w:val="004216B2"/>
    <w:rsid w:val="00421FBD"/>
    <w:rsid w:val="00421FF9"/>
    <w:rsid w:val="00422072"/>
    <w:rsid w:val="0042277A"/>
    <w:rsid w:val="00422983"/>
    <w:rsid w:val="00422AE2"/>
    <w:rsid w:val="00422E7A"/>
    <w:rsid w:val="00422E7B"/>
    <w:rsid w:val="004230DF"/>
    <w:rsid w:val="0042337E"/>
    <w:rsid w:val="00423528"/>
    <w:rsid w:val="00423576"/>
    <w:rsid w:val="00423850"/>
    <w:rsid w:val="00423860"/>
    <w:rsid w:val="004239B8"/>
    <w:rsid w:val="00423A2D"/>
    <w:rsid w:val="00423B75"/>
    <w:rsid w:val="00423DC4"/>
    <w:rsid w:val="00424238"/>
    <w:rsid w:val="00424467"/>
    <w:rsid w:val="004245CA"/>
    <w:rsid w:val="00424706"/>
    <w:rsid w:val="00424C03"/>
    <w:rsid w:val="0042501D"/>
    <w:rsid w:val="00425279"/>
    <w:rsid w:val="00425811"/>
    <w:rsid w:val="00425B37"/>
    <w:rsid w:val="00425B8D"/>
    <w:rsid w:val="00425BF4"/>
    <w:rsid w:val="00425C63"/>
    <w:rsid w:val="00425CDF"/>
    <w:rsid w:val="00426227"/>
    <w:rsid w:val="0042627F"/>
    <w:rsid w:val="0042629B"/>
    <w:rsid w:val="00426766"/>
    <w:rsid w:val="00426781"/>
    <w:rsid w:val="004268AF"/>
    <w:rsid w:val="004269DF"/>
    <w:rsid w:val="00426AB9"/>
    <w:rsid w:val="00426D56"/>
    <w:rsid w:val="00426D7E"/>
    <w:rsid w:val="00426F6B"/>
    <w:rsid w:val="00427121"/>
    <w:rsid w:val="0042712A"/>
    <w:rsid w:val="00427215"/>
    <w:rsid w:val="004272FA"/>
    <w:rsid w:val="00427699"/>
    <w:rsid w:val="004276D3"/>
    <w:rsid w:val="004277E6"/>
    <w:rsid w:val="004279B0"/>
    <w:rsid w:val="00427A33"/>
    <w:rsid w:val="00427AAB"/>
    <w:rsid w:val="00427FF4"/>
    <w:rsid w:val="004301D4"/>
    <w:rsid w:val="00430266"/>
    <w:rsid w:val="00430300"/>
    <w:rsid w:val="0043081E"/>
    <w:rsid w:val="004308D0"/>
    <w:rsid w:val="00430A78"/>
    <w:rsid w:val="00430C7C"/>
    <w:rsid w:val="00430D42"/>
    <w:rsid w:val="00430F9D"/>
    <w:rsid w:val="004310AD"/>
    <w:rsid w:val="0043112B"/>
    <w:rsid w:val="0043168D"/>
    <w:rsid w:val="004317F6"/>
    <w:rsid w:val="004319E7"/>
    <w:rsid w:val="00431AAA"/>
    <w:rsid w:val="00431AB1"/>
    <w:rsid w:val="00431BCD"/>
    <w:rsid w:val="00431E73"/>
    <w:rsid w:val="0043206B"/>
    <w:rsid w:val="00432166"/>
    <w:rsid w:val="00432409"/>
    <w:rsid w:val="0043240E"/>
    <w:rsid w:val="00432600"/>
    <w:rsid w:val="004326EA"/>
    <w:rsid w:val="00432A35"/>
    <w:rsid w:val="00432A78"/>
    <w:rsid w:val="004330BF"/>
    <w:rsid w:val="004332BD"/>
    <w:rsid w:val="004332EF"/>
    <w:rsid w:val="00433313"/>
    <w:rsid w:val="0043338F"/>
    <w:rsid w:val="004333F2"/>
    <w:rsid w:val="0043349D"/>
    <w:rsid w:val="0043370D"/>
    <w:rsid w:val="0043393A"/>
    <w:rsid w:val="004340EF"/>
    <w:rsid w:val="00434111"/>
    <w:rsid w:val="004342AE"/>
    <w:rsid w:val="004347A2"/>
    <w:rsid w:val="004348D4"/>
    <w:rsid w:val="00434C46"/>
    <w:rsid w:val="00434D94"/>
    <w:rsid w:val="00434DBC"/>
    <w:rsid w:val="00434EB7"/>
    <w:rsid w:val="004350C6"/>
    <w:rsid w:val="00435227"/>
    <w:rsid w:val="004353B5"/>
    <w:rsid w:val="00435461"/>
    <w:rsid w:val="00435775"/>
    <w:rsid w:val="0043594C"/>
    <w:rsid w:val="004359B0"/>
    <w:rsid w:val="00435BC2"/>
    <w:rsid w:val="00435D9C"/>
    <w:rsid w:val="00436510"/>
    <w:rsid w:val="004365BA"/>
    <w:rsid w:val="004367A9"/>
    <w:rsid w:val="00436AC6"/>
    <w:rsid w:val="00436D6F"/>
    <w:rsid w:val="00436DE4"/>
    <w:rsid w:val="00436E08"/>
    <w:rsid w:val="00437470"/>
    <w:rsid w:val="004375FF"/>
    <w:rsid w:val="00437829"/>
    <w:rsid w:val="00437846"/>
    <w:rsid w:val="0043792F"/>
    <w:rsid w:val="004379A0"/>
    <w:rsid w:val="00437C3D"/>
    <w:rsid w:val="00437ED1"/>
    <w:rsid w:val="004400F2"/>
    <w:rsid w:val="0044020B"/>
    <w:rsid w:val="004403F2"/>
    <w:rsid w:val="004403F9"/>
    <w:rsid w:val="004404AE"/>
    <w:rsid w:val="00440542"/>
    <w:rsid w:val="0044055D"/>
    <w:rsid w:val="00440B22"/>
    <w:rsid w:val="00440BEF"/>
    <w:rsid w:val="00440E1E"/>
    <w:rsid w:val="004411EF"/>
    <w:rsid w:val="004413AF"/>
    <w:rsid w:val="00441561"/>
    <w:rsid w:val="00441BBF"/>
    <w:rsid w:val="00441C9A"/>
    <w:rsid w:val="00441ED4"/>
    <w:rsid w:val="0044213F"/>
    <w:rsid w:val="00442186"/>
    <w:rsid w:val="004425FE"/>
    <w:rsid w:val="0044302E"/>
    <w:rsid w:val="00443035"/>
    <w:rsid w:val="00443238"/>
    <w:rsid w:val="00443643"/>
    <w:rsid w:val="00443B1A"/>
    <w:rsid w:val="00443C48"/>
    <w:rsid w:val="0044453F"/>
    <w:rsid w:val="004445F3"/>
    <w:rsid w:val="00444922"/>
    <w:rsid w:val="004449C5"/>
    <w:rsid w:val="00444A6C"/>
    <w:rsid w:val="00444D52"/>
    <w:rsid w:val="00444E06"/>
    <w:rsid w:val="00444FD1"/>
    <w:rsid w:val="0044507D"/>
    <w:rsid w:val="0044520C"/>
    <w:rsid w:val="004453FF"/>
    <w:rsid w:val="00445823"/>
    <w:rsid w:val="00445848"/>
    <w:rsid w:val="0044598F"/>
    <w:rsid w:val="004459B0"/>
    <w:rsid w:val="00445B6F"/>
    <w:rsid w:val="00445BF2"/>
    <w:rsid w:val="00445C44"/>
    <w:rsid w:val="00445E2C"/>
    <w:rsid w:val="00445E68"/>
    <w:rsid w:val="00446082"/>
    <w:rsid w:val="00446510"/>
    <w:rsid w:val="004465A4"/>
    <w:rsid w:val="004465FB"/>
    <w:rsid w:val="00446A35"/>
    <w:rsid w:val="00446C6A"/>
    <w:rsid w:val="00446C7C"/>
    <w:rsid w:val="00446D48"/>
    <w:rsid w:val="0044737D"/>
    <w:rsid w:val="0044752A"/>
    <w:rsid w:val="00447558"/>
    <w:rsid w:val="00447631"/>
    <w:rsid w:val="00447957"/>
    <w:rsid w:val="00447B6D"/>
    <w:rsid w:val="00447CE7"/>
    <w:rsid w:val="00447D9B"/>
    <w:rsid w:val="0045023B"/>
    <w:rsid w:val="00450263"/>
    <w:rsid w:val="00450582"/>
    <w:rsid w:val="004506CC"/>
    <w:rsid w:val="0045079B"/>
    <w:rsid w:val="004507E5"/>
    <w:rsid w:val="00450A8A"/>
    <w:rsid w:val="00450BCB"/>
    <w:rsid w:val="00450C01"/>
    <w:rsid w:val="00450F2B"/>
    <w:rsid w:val="00450FC6"/>
    <w:rsid w:val="004510AD"/>
    <w:rsid w:val="0045160E"/>
    <w:rsid w:val="00451A43"/>
    <w:rsid w:val="0045205E"/>
    <w:rsid w:val="004521D3"/>
    <w:rsid w:val="0045283C"/>
    <w:rsid w:val="004528CD"/>
    <w:rsid w:val="004528F1"/>
    <w:rsid w:val="00452B4D"/>
    <w:rsid w:val="00452B8F"/>
    <w:rsid w:val="0045302F"/>
    <w:rsid w:val="0045309E"/>
    <w:rsid w:val="004530B6"/>
    <w:rsid w:val="004531B7"/>
    <w:rsid w:val="004532D3"/>
    <w:rsid w:val="004534FC"/>
    <w:rsid w:val="004535EA"/>
    <w:rsid w:val="00453765"/>
    <w:rsid w:val="004539D3"/>
    <w:rsid w:val="00453BDD"/>
    <w:rsid w:val="00453D97"/>
    <w:rsid w:val="00453DD1"/>
    <w:rsid w:val="00453F16"/>
    <w:rsid w:val="00453F70"/>
    <w:rsid w:val="004540ED"/>
    <w:rsid w:val="004541E0"/>
    <w:rsid w:val="0045451E"/>
    <w:rsid w:val="004545FD"/>
    <w:rsid w:val="004548FE"/>
    <w:rsid w:val="00454982"/>
    <w:rsid w:val="00454DA6"/>
    <w:rsid w:val="00454DB3"/>
    <w:rsid w:val="0045518B"/>
    <w:rsid w:val="004551D4"/>
    <w:rsid w:val="00455238"/>
    <w:rsid w:val="0045525E"/>
    <w:rsid w:val="00455294"/>
    <w:rsid w:val="00455468"/>
    <w:rsid w:val="004558D8"/>
    <w:rsid w:val="004559C7"/>
    <w:rsid w:val="00455BE3"/>
    <w:rsid w:val="00455EC2"/>
    <w:rsid w:val="00455FC7"/>
    <w:rsid w:val="0045633B"/>
    <w:rsid w:val="004563AF"/>
    <w:rsid w:val="004563DA"/>
    <w:rsid w:val="00456A59"/>
    <w:rsid w:val="00456B48"/>
    <w:rsid w:val="00456C83"/>
    <w:rsid w:val="00456E67"/>
    <w:rsid w:val="00456EE5"/>
    <w:rsid w:val="004571B2"/>
    <w:rsid w:val="004571FA"/>
    <w:rsid w:val="00457342"/>
    <w:rsid w:val="00457388"/>
    <w:rsid w:val="004574A0"/>
    <w:rsid w:val="0045786D"/>
    <w:rsid w:val="00457CBD"/>
    <w:rsid w:val="00457DCE"/>
    <w:rsid w:val="00457DE0"/>
    <w:rsid w:val="00460084"/>
    <w:rsid w:val="00460247"/>
    <w:rsid w:val="004605C7"/>
    <w:rsid w:val="00460A48"/>
    <w:rsid w:val="00460A9F"/>
    <w:rsid w:val="004610FE"/>
    <w:rsid w:val="00461435"/>
    <w:rsid w:val="00461533"/>
    <w:rsid w:val="004616EE"/>
    <w:rsid w:val="004617F7"/>
    <w:rsid w:val="00461810"/>
    <w:rsid w:val="00461B55"/>
    <w:rsid w:val="00461E78"/>
    <w:rsid w:val="004622C2"/>
    <w:rsid w:val="0046244D"/>
    <w:rsid w:val="0046255C"/>
    <w:rsid w:val="00462630"/>
    <w:rsid w:val="0046280F"/>
    <w:rsid w:val="004628C4"/>
    <w:rsid w:val="004628E2"/>
    <w:rsid w:val="004628F3"/>
    <w:rsid w:val="0046292B"/>
    <w:rsid w:val="00462C2B"/>
    <w:rsid w:val="00463093"/>
    <w:rsid w:val="00463138"/>
    <w:rsid w:val="004631AC"/>
    <w:rsid w:val="0046324E"/>
    <w:rsid w:val="00463345"/>
    <w:rsid w:val="004636D1"/>
    <w:rsid w:val="0046372D"/>
    <w:rsid w:val="0046380F"/>
    <w:rsid w:val="0046390B"/>
    <w:rsid w:val="00463A24"/>
    <w:rsid w:val="00463A29"/>
    <w:rsid w:val="00463A8B"/>
    <w:rsid w:val="00463FA4"/>
    <w:rsid w:val="00464007"/>
    <w:rsid w:val="004640E6"/>
    <w:rsid w:val="004644F9"/>
    <w:rsid w:val="00464602"/>
    <w:rsid w:val="0046477E"/>
    <w:rsid w:val="004647E5"/>
    <w:rsid w:val="004648A8"/>
    <w:rsid w:val="004648D4"/>
    <w:rsid w:val="004649BD"/>
    <w:rsid w:val="004649E3"/>
    <w:rsid w:val="00464C03"/>
    <w:rsid w:val="00464F49"/>
    <w:rsid w:val="004652FD"/>
    <w:rsid w:val="0046538A"/>
    <w:rsid w:val="00465839"/>
    <w:rsid w:val="004658D6"/>
    <w:rsid w:val="00465B0E"/>
    <w:rsid w:val="00465D9B"/>
    <w:rsid w:val="00465E66"/>
    <w:rsid w:val="00465F76"/>
    <w:rsid w:val="00466132"/>
    <w:rsid w:val="004663F2"/>
    <w:rsid w:val="00466D08"/>
    <w:rsid w:val="00466D80"/>
    <w:rsid w:val="00466EAC"/>
    <w:rsid w:val="00466FA7"/>
    <w:rsid w:val="004670BF"/>
    <w:rsid w:val="004672D7"/>
    <w:rsid w:val="0046772B"/>
    <w:rsid w:val="00467A76"/>
    <w:rsid w:val="00467BA2"/>
    <w:rsid w:val="00467C27"/>
    <w:rsid w:val="00467DC1"/>
    <w:rsid w:val="00470014"/>
    <w:rsid w:val="004700EC"/>
    <w:rsid w:val="00470301"/>
    <w:rsid w:val="00470338"/>
    <w:rsid w:val="00470347"/>
    <w:rsid w:val="00470466"/>
    <w:rsid w:val="0047048D"/>
    <w:rsid w:val="00470495"/>
    <w:rsid w:val="004707EC"/>
    <w:rsid w:val="00470919"/>
    <w:rsid w:val="00470A22"/>
    <w:rsid w:val="00470B33"/>
    <w:rsid w:val="00470C6A"/>
    <w:rsid w:val="00470CC4"/>
    <w:rsid w:val="00470DA4"/>
    <w:rsid w:val="00470E05"/>
    <w:rsid w:val="00471279"/>
    <w:rsid w:val="0047167B"/>
    <w:rsid w:val="00471686"/>
    <w:rsid w:val="004716ED"/>
    <w:rsid w:val="00471A7A"/>
    <w:rsid w:val="00471B21"/>
    <w:rsid w:val="00471C48"/>
    <w:rsid w:val="00471D76"/>
    <w:rsid w:val="00471DA2"/>
    <w:rsid w:val="00472408"/>
    <w:rsid w:val="00472557"/>
    <w:rsid w:val="004725A9"/>
    <w:rsid w:val="004725CE"/>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15E"/>
    <w:rsid w:val="0047522E"/>
    <w:rsid w:val="0047526B"/>
    <w:rsid w:val="0047554A"/>
    <w:rsid w:val="00475B04"/>
    <w:rsid w:val="00475BC0"/>
    <w:rsid w:val="004760C6"/>
    <w:rsid w:val="00476442"/>
    <w:rsid w:val="004764A6"/>
    <w:rsid w:val="004764D1"/>
    <w:rsid w:val="004765D4"/>
    <w:rsid w:val="004766B6"/>
    <w:rsid w:val="00476804"/>
    <w:rsid w:val="00476896"/>
    <w:rsid w:val="00476A6B"/>
    <w:rsid w:val="00476C98"/>
    <w:rsid w:val="00476F64"/>
    <w:rsid w:val="0047749A"/>
    <w:rsid w:val="00477692"/>
    <w:rsid w:val="004776D9"/>
    <w:rsid w:val="004777E1"/>
    <w:rsid w:val="00477921"/>
    <w:rsid w:val="00477DAD"/>
    <w:rsid w:val="00477EA6"/>
    <w:rsid w:val="0048025D"/>
    <w:rsid w:val="00480317"/>
    <w:rsid w:val="0048075C"/>
    <w:rsid w:val="004807A8"/>
    <w:rsid w:val="004808F2"/>
    <w:rsid w:val="00480E11"/>
    <w:rsid w:val="00480F5A"/>
    <w:rsid w:val="00481045"/>
    <w:rsid w:val="0048104A"/>
    <w:rsid w:val="0048104C"/>
    <w:rsid w:val="00481397"/>
    <w:rsid w:val="0048146D"/>
    <w:rsid w:val="004814F4"/>
    <w:rsid w:val="0048155F"/>
    <w:rsid w:val="004815AE"/>
    <w:rsid w:val="004816BB"/>
    <w:rsid w:val="004819E6"/>
    <w:rsid w:val="004819F5"/>
    <w:rsid w:val="00481BAF"/>
    <w:rsid w:val="00481C41"/>
    <w:rsid w:val="00481C76"/>
    <w:rsid w:val="00481FF8"/>
    <w:rsid w:val="004821EC"/>
    <w:rsid w:val="004821F0"/>
    <w:rsid w:val="00482338"/>
    <w:rsid w:val="004823FB"/>
    <w:rsid w:val="004826F6"/>
    <w:rsid w:val="004827EF"/>
    <w:rsid w:val="00482808"/>
    <w:rsid w:val="004828AE"/>
    <w:rsid w:val="00482E6A"/>
    <w:rsid w:val="00482F02"/>
    <w:rsid w:val="0048327C"/>
    <w:rsid w:val="00483307"/>
    <w:rsid w:val="00483414"/>
    <w:rsid w:val="00483531"/>
    <w:rsid w:val="0048370B"/>
    <w:rsid w:val="004837BE"/>
    <w:rsid w:val="00483858"/>
    <w:rsid w:val="004838BF"/>
    <w:rsid w:val="00483BBD"/>
    <w:rsid w:val="00483CFC"/>
    <w:rsid w:val="00483E50"/>
    <w:rsid w:val="00483E8E"/>
    <w:rsid w:val="00483F18"/>
    <w:rsid w:val="0048417B"/>
    <w:rsid w:val="004841C5"/>
    <w:rsid w:val="00484220"/>
    <w:rsid w:val="00484325"/>
    <w:rsid w:val="004843C6"/>
    <w:rsid w:val="0048451E"/>
    <w:rsid w:val="004848DD"/>
    <w:rsid w:val="00484D95"/>
    <w:rsid w:val="00485053"/>
    <w:rsid w:val="004851B4"/>
    <w:rsid w:val="004851BF"/>
    <w:rsid w:val="004851D2"/>
    <w:rsid w:val="004852AB"/>
    <w:rsid w:val="004853FB"/>
    <w:rsid w:val="004857F3"/>
    <w:rsid w:val="004858B8"/>
    <w:rsid w:val="0048596F"/>
    <w:rsid w:val="00485ACA"/>
    <w:rsid w:val="00485C86"/>
    <w:rsid w:val="00486105"/>
    <w:rsid w:val="004861C8"/>
    <w:rsid w:val="004863E3"/>
    <w:rsid w:val="0048646C"/>
    <w:rsid w:val="0048663B"/>
    <w:rsid w:val="00486689"/>
    <w:rsid w:val="00486C8D"/>
    <w:rsid w:val="0048721B"/>
    <w:rsid w:val="00487325"/>
    <w:rsid w:val="00487837"/>
    <w:rsid w:val="00487B3B"/>
    <w:rsid w:val="00487F03"/>
    <w:rsid w:val="00490188"/>
    <w:rsid w:val="00490291"/>
    <w:rsid w:val="004904D4"/>
    <w:rsid w:val="004906C5"/>
    <w:rsid w:val="0049071F"/>
    <w:rsid w:val="00490773"/>
    <w:rsid w:val="004908F4"/>
    <w:rsid w:val="00490BFE"/>
    <w:rsid w:val="00490D62"/>
    <w:rsid w:val="00490FBB"/>
    <w:rsid w:val="00491213"/>
    <w:rsid w:val="00491299"/>
    <w:rsid w:val="0049149F"/>
    <w:rsid w:val="00491748"/>
    <w:rsid w:val="004917C0"/>
    <w:rsid w:val="004919D1"/>
    <w:rsid w:val="00491F11"/>
    <w:rsid w:val="00492463"/>
    <w:rsid w:val="00492498"/>
    <w:rsid w:val="004925B9"/>
    <w:rsid w:val="004925D9"/>
    <w:rsid w:val="004925FB"/>
    <w:rsid w:val="0049265B"/>
    <w:rsid w:val="00492786"/>
    <w:rsid w:val="00492937"/>
    <w:rsid w:val="00492B57"/>
    <w:rsid w:val="00492B59"/>
    <w:rsid w:val="00492CB9"/>
    <w:rsid w:val="00492D9B"/>
    <w:rsid w:val="00492E09"/>
    <w:rsid w:val="00492F03"/>
    <w:rsid w:val="00492F91"/>
    <w:rsid w:val="00493037"/>
    <w:rsid w:val="0049320F"/>
    <w:rsid w:val="004932BB"/>
    <w:rsid w:val="00493308"/>
    <w:rsid w:val="004933D4"/>
    <w:rsid w:val="00493530"/>
    <w:rsid w:val="00493572"/>
    <w:rsid w:val="0049368C"/>
    <w:rsid w:val="00493DE5"/>
    <w:rsid w:val="00493E4C"/>
    <w:rsid w:val="00493FB6"/>
    <w:rsid w:val="004940C0"/>
    <w:rsid w:val="00494120"/>
    <w:rsid w:val="0049433B"/>
    <w:rsid w:val="004945F9"/>
    <w:rsid w:val="00494672"/>
    <w:rsid w:val="00494759"/>
    <w:rsid w:val="00494801"/>
    <w:rsid w:val="0049491A"/>
    <w:rsid w:val="00494932"/>
    <w:rsid w:val="004949DC"/>
    <w:rsid w:val="00494A01"/>
    <w:rsid w:val="00494A4B"/>
    <w:rsid w:val="00494BA7"/>
    <w:rsid w:val="00494BB9"/>
    <w:rsid w:val="00494BD6"/>
    <w:rsid w:val="00494CE8"/>
    <w:rsid w:val="00494EB8"/>
    <w:rsid w:val="00495255"/>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33"/>
    <w:rsid w:val="00496BEA"/>
    <w:rsid w:val="004971B3"/>
    <w:rsid w:val="004974FA"/>
    <w:rsid w:val="004977CF"/>
    <w:rsid w:val="0049782A"/>
    <w:rsid w:val="00497A3D"/>
    <w:rsid w:val="00497C9D"/>
    <w:rsid w:val="00497EE8"/>
    <w:rsid w:val="004A00B3"/>
    <w:rsid w:val="004A00C1"/>
    <w:rsid w:val="004A0178"/>
    <w:rsid w:val="004A033E"/>
    <w:rsid w:val="004A067E"/>
    <w:rsid w:val="004A06A9"/>
    <w:rsid w:val="004A0B66"/>
    <w:rsid w:val="004A124A"/>
    <w:rsid w:val="004A12DC"/>
    <w:rsid w:val="004A14E6"/>
    <w:rsid w:val="004A16ED"/>
    <w:rsid w:val="004A18DA"/>
    <w:rsid w:val="004A1CE7"/>
    <w:rsid w:val="004A1E75"/>
    <w:rsid w:val="004A205B"/>
    <w:rsid w:val="004A21EB"/>
    <w:rsid w:val="004A2371"/>
    <w:rsid w:val="004A2492"/>
    <w:rsid w:val="004A24D0"/>
    <w:rsid w:val="004A25BB"/>
    <w:rsid w:val="004A281D"/>
    <w:rsid w:val="004A2BF4"/>
    <w:rsid w:val="004A2E33"/>
    <w:rsid w:val="004A3219"/>
    <w:rsid w:val="004A32F0"/>
    <w:rsid w:val="004A3A0F"/>
    <w:rsid w:val="004A42F0"/>
    <w:rsid w:val="004A4876"/>
    <w:rsid w:val="004A4A8E"/>
    <w:rsid w:val="004A4FCA"/>
    <w:rsid w:val="004A501D"/>
    <w:rsid w:val="004A558B"/>
    <w:rsid w:val="004A57FD"/>
    <w:rsid w:val="004A5BBB"/>
    <w:rsid w:val="004A5C59"/>
    <w:rsid w:val="004A5E05"/>
    <w:rsid w:val="004A611B"/>
    <w:rsid w:val="004A6625"/>
    <w:rsid w:val="004A662E"/>
    <w:rsid w:val="004A66A7"/>
    <w:rsid w:val="004A672E"/>
    <w:rsid w:val="004A70B4"/>
    <w:rsid w:val="004A7163"/>
    <w:rsid w:val="004A7168"/>
    <w:rsid w:val="004A71A2"/>
    <w:rsid w:val="004A73CB"/>
    <w:rsid w:val="004A7661"/>
    <w:rsid w:val="004A7949"/>
    <w:rsid w:val="004A7CD0"/>
    <w:rsid w:val="004A7D93"/>
    <w:rsid w:val="004A7DDD"/>
    <w:rsid w:val="004A7EE6"/>
    <w:rsid w:val="004B0040"/>
    <w:rsid w:val="004B0093"/>
    <w:rsid w:val="004B021A"/>
    <w:rsid w:val="004B028C"/>
    <w:rsid w:val="004B02B1"/>
    <w:rsid w:val="004B0768"/>
    <w:rsid w:val="004B0AD4"/>
    <w:rsid w:val="004B0B1D"/>
    <w:rsid w:val="004B0D3B"/>
    <w:rsid w:val="004B1025"/>
    <w:rsid w:val="004B10BE"/>
    <w:rsid w:val="004B1416"/>
    <w:rsid w:val="004B1448"/>
    <w:rsid w:val="004B1603"/>
    <w:rsid w:val="004B173F"/>
    <w:rsid w:val="004B1878"/>
    <w:rsid w:val="004B1A64"/>
    <w:rsid w:val="004B1C8F"/>
    <w:rsid w:val="004B1D52"/>
    <w:rsid w:val="004B1E55"/>
    <w:rsid w:val="004B1F8B"/>
    <w:rsid w:val="004B249B"/>
    <w:rsid w:val="004B24C4"/>
    <w:rsid w:val="004B24D3"/>
    <w:rsid w:val="004B26AC"/>
    <w:rsid w:val="004B27F2"/>
    <w:rsid w:val="004B2822"/>
    <w:rsid w:val="004B282A"/>
    <w:rsid w:val="004B305F"/>
    <w:rsid w:val="004B3619"/>
    <w:rsid w:val="004B3749"/>
    <w:rsid w:val="004B38B1"/>
    <w:rsid w:val="004B3969"/>
    <w:rsid w:val="004B3A58"/>
    <w:rsid w:val="004B3AB9"/>
    <w:rsid w:val="004B3BEE"/>
    <w:rsid w:val="004B3CA8"/>
    <w:rsid w:val="004B3DC3"/>
    <w:rsid w:val="004B3F64"/>
    <w:rsid w:val="004B4015"/>
    <w:rsid w:val="004B4195"/>
    <w:rsid w:val="004B42DB"/>
    <w:rsid w:val="004B47A9"/>
    <w:rsid w:val="004B47DA"/>
    <w:rsid w:val="004B4920"/>
    <w:rsid w:val="004B4A61"/>
    <w:rsid w:val="004B4FD2"/>
    <w:rsid w:val="004B5139"/>
    <w:rsid w:val="004B51F8"/>
    <w:rsid w:val="004B5290"/>
    <w:rsid w:val="004B52B7"/>
    <w:rsid w:val="004B5555"/>
    <w:rsid w:val="004B5772"/>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49"/>
    <w:rsid w:val="004B6FD1"/>
    <w:rsid w:val="004B7399"/>
    <w:rsid w:val="004B753A"/>
    <w:rsid w:val="004B75A3"/>
    <w:rsid w:val="004B769A"/>
    <w:rsid w:val="004B76DA"/>
    <w:rsid w:val="004B76F4"/>
    <w:rsid w:val="004B79FF"/>
    <w:rsid w:val="004C00D6"/>
    <w:rsid w:val="004C041F"/>
    <w:rsid w:val="004C0613"/>
    <w:rsid w:val="004C075C"/>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2DF7"/>
    <w:rsid w:val="004C318F"/>
    <w:rsid w:val="004C33A9"/>
    <w:rsid w:val="004C381F"/>
    <w:rsid w:val="004C3B7A"/>
    <w:rsid w:val="004C3D9D"/>
    <w:rsid w:val="004C3EF8"/>
    <w:rsid w:val="004C46CF"/>
    <w:rsid w:val="004C4776"/>
    <w:rsid w:val="004C4BF3"/>
    <w:rsid w:val="004C4DAA"/>
    <w:rsid w:val="004C50BA"/>
    <w:rsid w:val="004C51A9"/>
    <w:rsid w:val="004C5274"/>
    <w:rsid w:val="004C52C1"/>
    <w:rsid w:val="004C52C5"/>
    <w:rsid w:val="004C5762"/>
    <w:rsid w:val="004C5770"/>
    <w:rsid w:val="004C5AC1"/>
    <w:rsid w:val="004C5B45"/>
    <w:rsid w:val="004C5E59"/>
    <w:rsid w:val="004C6016"/>
    <w:rsid w:val="004C60F5"/>
    <w:rsid w:val="004C6459"/>
    <w:rsid w:val="004C65A0"/>
    <w:rsid w:val="004C65A4"/>
    <w:rsid w:val="004C665D"/>
    <w:rsid w:val="004C6865"/>
    <w:rsid w:val="004C692C"/>
    <w:rsid w:val="004C6B1B"/>
    <w:rsid w:val="004C6E16"/>
    <w:rsid w:val="004C70CC"/>
    <w:rsid w:val="004C71D5"/>
    <w:rsid w:val="004C7732"/>
    <w:rsid w:val="004C7B07"/>
    <w:rsid w:val="004C7B71"/>
    <w:rsid w:val="004C7FB8"/>
    <w:rsid w:val="004D00E0"/>
    <w:rsid w:val="004D01DA"/>
    <w:rsid w:val="004D02C5"/>
    <w:rsid w:val="004D0625"/>
    <w:rsid w:val="004D075C"/>
    <w:rsid w:val="004D08F8"/>
    <w:rsid w:val="004D0BFB"/>
    <w:rsid w:val="004D0C74"/>
    <w:rsid w:val="004D0D56"/>
    <w:rsid w:val="004D0E06"/>
    <w:rsid w:val="004D0E0C"/>
    <w:rsid w:val="004D11BD"/>
    <w:rsid w:val="004D1270"/>
    <w:rsid w:val="004D12CC"/>
    <w:rsid w:val="004D13B2"/>
    <w:rsid w:val="004D13B6"/>
    <w:rsid w:val="004D1646"/>
    <w:rsid w:val="004D19A1"/>
    <w:rsid w:val="004D1B53"/>
    <w:rsid w:val="004D1D1A"/>
    <w:rsid w:val="004D1D73"/>
    <w:rsid w:val="004D1E31"/>
    <w:rsid w:val="004D1F55"/>
    <w:rsid w:val="004D210A"/>
    <w:rsid w:val="004D22C8"/>
    <w:rsid w:val="004D2763"/>
    <w:rsid w:val="004D291B"/>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64C"/>
    <w:rsid w:val="004D478B"/>
    <w:rsid w:val="004D49F6"/>
    <w:rsid w:val="004D4B3E"/>
    <w:rsid w:val="004D4BA9"/>
    <w:rsid w:val="004D51F3"/>
    <w:rsid w:val="004D579B"/>
    <w:rsid w:val="004D5832"/>
    <w:rsid w:val="004D5941"/>
    <w:rsid w:val="004D5C34"/>
    <w:rsid w:val="004D5C98"/>
    <w:rsid w:val="004D5F48"/>
    <w:rsid w:val="004D611F"/>
    <w:rsid w:val="004D61B1"/>
    <w:rsid w:val="004D61ED"/>
    <w:rsid w:val="004D6226"/>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BF5"/>
    <w:rsid w:val="004E0C09"/>
    <w:rsid w:val="004E0DCF"/>
    <w:rsid w:val="004E0E24"/>
    <w:rsid w:val="004E0EF2"/>
    <w:rsid w:val="004E1085"/>
    <w:rsid w:val="004E1112"/>
    <w:rsid w:val="004E1309"/>
    <w:rsid w:val="004E1525"/>
    <w:rsid w:val="004E15D1"/>
    <w:rsid w:val="004E163A"/>
    <w:rsid w:val="004E17A4"/>
    <w:rsid w:val="004E1818"/>
    <w:rsid w:val="004E184A"/>
    <w:rsid w:val="004E18F0"/>
    <w:rsid w:val="004E1B7B"/>
    <w:rsid w:val="004E1B89"/>
    <w:rsid w:val="004E1C35"/>
    <w:rsid w:val="004E2052"/>
    <w:rsid w:val="004E21A2"/>
    <w:rsid w:val="004E22C7"/>
    <w:rsid w:val="004E2731"/>
    <w:rsid w:val="004E2761"/>
    <w:rsid w:val="004E28B5"/>
    <w:rsid w:val="004E2937"/>
    <w:rsid w:val="004E29D7"/>
    <w:rsid w:val="004E2C27"/>
    <w:rsid w:val="004E2E99"/>
    <w:rsid w:val="004E2F00"/>
    <w:rsid w:val="004E330C"/>
    <w:rsid w:val="004E3321"/>
    <w:rsid w:val="004E361A"/>
    <w:rsid w:val="004E3634"/>
    <w:rsid w:val="004E39C1"/>
    <w:rsid w:val="004E3AD3"/>
    <w:rsid w:val="004E3B76"/>
    <w:rsid w:val="004E3D9C"/>
    <w:rsid w:val="004E3DC7"/>
    <w:rsid w:val="004E3E35"/>
    <w:rsid w:val="004E3F37"/>
    <w:rsid w:val="004E3FE4"/>
    <w:rsid w:val="004E4051"/>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A2E"/>
    <w:rsid w:val="004E6BC5"/>
    <w:rsid w:val="004E6BCB"/>
    <w:rsid w:val="004E6F78"/>
    <w:rsid w:val="004E70FA"/>
    <w:rsid w:val="004E7623"/>
    <w:rsid w:val="004E7698"/>
    <w:rsid w:val="004E7AC2"/>
    <w:rsid w:val="004E7B0D"/>
    <w:rsid w:val="004E7B83"/>
    <w:rsid w:val="004E7C50"/>
    <w:rsid w:val="004E7C5A"/>
    <w:rsid w:val="004E7D43"/>
    <w:rsid w:val="004F008E"/>
    <w:rsid w:val="004F0175"/>
    <w:rsid w:val="004F01A8"/>
    <w:rsid w:val="004F027A"/>
    <w:rsid w:val="004F04D4"/>
    <w:rsid w:val="004F04F2"/>
    <w:rsid w:val="004F0645"/>
    <w:rsid w:val="004F0A39"/>
    <w:rsid w:val="004F0A4B"/>
    <w:rsid w:val="004F0C0F"/>
    <w:rsid w:val="004F0CA3"/>
    <w:rsid w:val="004F0D4F"/>
    <w:rsid w:val="004F0F49"/>
    <w:rsid w:val="004F0FA5"/>
    <w:rsid w:val="004F1208"/>
    <w:rsid w:val="004F12AC"/>
    <w:rsid w:val="004F154A"/>
    <w:rsid w:val="004F166A"/>
    <w:rsid w:val="004F172F"/>
    <w:rsid w:val="004F1853"/>
    <w:rsid w:val="004F1940"/>
    <w:rsid w:val="004F19F8"/>
    <w:rsid w:val="004F1D29"/>
    <w:rsid w:val="004F2099"/>
    <w:rsid w:val="004F21E5"/>
    <w:rsid w:val="004F2227"/>
    <w:rsid w:val="004F238A"/>
    <w:rsid w:val="004F23AD"/>
    <w:rsid w:val="004F2649"/>
    <w:rsid w:val="004F2742"/>
    <w:rsid w:val="004F279A"/>
    <w:rsid w:val="004F27AA"/>
    <w:rsid w:val="004F2919"/>
    <w:rsid w:val="004F2BE9"/>
    <w:rsid w:val="004F31F2"/>
    <w:rsid w:val="004F3363"/>
    <w:rsid w:val="004F34DA"/>
    <w:rsid w:val="004F3874"/>
    <w:rsid w:val="004F3DE4"/>
    <w:rsid w:val="004F3DFC"/>
    <w:rsid w:val="004F3F21"/>
    <w:rsid w:val="004F3F7B"/>
    <w:rsid w:val="004F3F98"/>
    <w:rsid w:val="004F405A"/>
    <w:rsid w:val="004F4160"/>
    <w:rsid w:val="004F4189"/>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17"/>
    <w:rsid w:val="004F674F"/>
    <w:rsid w:val="004F6A9D"/>
    <w:rsid w:val="004F6CF7"/>
    <w:rsid w:val="004F6F36"/>
    <w:rsid w:val="004F7058"/>
    <w:rsid w:val="004F71F5"/>
    <w:rsid w:val="004F740C"/>
    <w:rsid w:val="004F747F"/>
    <w:rsid w:val="004F7966"/>
    <w:rsid w:val="004F7AEC"/>
    <w:rsid w:val="004F7BB5"/>
    <w:rsid w:val="004F7FB1"/>
    <w:rsid w:val="005000F9"/>
    <w:rsid w:val="00500529"/>
    <w:rsid w:val="00500534"/>
    <w:rsid w:val="00500569"/>
    <w:rsid w:val="00500570"/>
    <w:rsid w:val="0050073E"/>
    <w:rsid w:val="005007E0"/>
    <w:rsid w:val="0050096E"/>
    <w:rsid w:val="00500C56"/>
    <w:rsid w:val="00500C70"/>
    <w:rsid w:val="005010BF"/>
    <w:rsid w:val="0050136C"/>
    <w:rsid w:val="00501380"/>
    <w:rsid w:val="00501569"/>
    <w:rsid w:val="0050192C"/>
    <w:rsid w:val="005019AA"/>
    <w:rsid w:val="00501A45"/>
    <w:rsid w:val="00501BDA"/>
    <w:rsid w:val="00501CC5"/>
    <w:rsid w:val="00501D08"/>
    <w:rsid w:val="00501D8B"/>
    <w:rsid w:val="00501D99"/>
    <w:rsid w:val="00501FD5"/>
    <w:rsid w:val="00501FEA"/>
    <w:rsid w:val="00501FEC"/>
    <w:rsid w:val="00502049"/>
    <w:rsid w:val="0050221F"/>
    <w:rsid w:val="005025F6"/>
    <w:rsid w:val="00502625"/>
    <w:rsid w:val="00502860"/>
    <w:rsid w:val="00502B5E"/>
    <w:rsid w:val="00502DF0"/>
    <w:rsid w:val="00503042"/>
    <w:rsid w:val="0050318C"/>
    <w:rsid w:val="005032A2"/>
    <w:rsid w:val="0050336A"/>
    <w:rsid w:val="005033CE"/>
    <w:rsid w:val="0050360E"/>
    <w:rsid w:val="005039AE"/>
    <w:rsid w:val="00504166"/>
    <w:rsid w:val="00504195"/>
    <w:rsid w:val="0050427C"/>
    <w:rsid w:val="00504300"/>
    <w:rsid w:val="005043D7"/>
    <w:rsid w:val="0050489C"/>
    <w:rsid w:val="0050494D"/>
    <w:rsid w:val="005049E3"/>
    <w:rsid w:val="00504C59"/>
    <w:rsid w:val="00504C73"/>
    <w:rsid w:val="005050E1"/>
    <w:rsid w:val="0050537F"/>
    <w:rsid w:val="00505401"/>
    <w:rsid w:val="0050560F"/>
    <w:rsid w:val="005056B5"/>
    <w:rsid w:val="005057A3"/>
    <w:rsid w:val="005058F7"/>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36E"/>
    <w:rsid w:val="00510525"/>
    <w:rsid w:val="00510ABE"/>
    <w:rsid w:val="00510BA5"/>
    <w:rsid w:val="00510BAE"/>
    <w:rsid w:val="00510E6E"/>
    <w:rsid w:val="00510EA7"/>
    <w:rsid w:val="00511018"/>
    <w:rsid w:val="005111F1"/>
    <w:rsid w:val="005111FD"/>
    <w:rsid w:val="00511256"/>
    <w:rsid w:val="00511383"/>
    <w:rsid w:val="005116FD"/>
    <w:rsid w:val="005117C9"/>
    <w:rsid w:val="005118DD"/>
    <w:rsid w:val="00511A98"/>
    <w:rsid w:val="00511D3F"/>
    <w:rsid w:val="00511D5E"/>
    <w:rsid w:val="00511F63"/>
    <w:rsid w:val="00512065"/>
    <w:rsid w:val="00512377"/>
    <w:rsid w:val="005125F6"/>
    <w:rsid w:val="00512772"/>
    <w:rsid w:val="00512875"/>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23D"/>
    <w:rsid w:val="00515517"/>
    <w:rsid w:val="00515A80"/>
    <w:rsid w:val="00515B3E"/>
    <w:rsid w:val="00515C99"/>
    <w:rsid w:val="00515D2C"/>
    <w:rsid w:val="00515FBA"/>
    <w:rsid w:val="005163AD"/>
    <w:rsid w:val="005164E2"/>
    <w:rsid w:val="00516598"/>
    <w:rsid w:val="00516B63"/>
    <w:rsid w:val="00516C74"/>
    <w:rsid w:val="00516E50"/>
    <w:rsid w:val="00517030"/>
    <w:rsid w:val="00517173"/>
    <w:rsid w:val="00517226"/>
    <w:rsid w:val="0051737E"/>
    <w:rsid w:val="00517552"/>
    <w:rsid w:val="005176DA"/>
    <w:rsid w:val="005178A4"/>
    <w:rsid w:val="005179CC"/>
    <w:rsid w:val="00517C84"/>
    <w:rsid w:val="00517E4D"/>
    <w:rsid w:val="00517FDD"/>
    <w:rsid w:val="005200B8"/>
    <w:rsid w:val="005202A8"/>
    <w:rsid w:val="005208E8"/>
    <w:rsid w:val="00520B22"/>
    <w:rsid w:val="00520C7A"/>
    <w:rsid w:val="00520D09"/>
    <w:rsid w:val="00520E27"/>
    <w:rsid w:val="00520E2B"/>
    <w:rsid w:val="00520F4D"/>
    <w:rsid w:val="0052116B"/>
    <w:rsid w:val="00521186"/>
    <w:rsid w:val="005212BA"/>
    <w:rsid w:val="00521361"/>
    <w:rsid w:val="00521643"/>
    <w:rsid w:val="00521856"/>
    <w:rsid w:val="005218EF"/>
    <w:rsid w:val="00521AB1"/>
    <w:rsid w:val="005220F3"/>
    <w:rsid w:val="005223BF"/>
    <w:rsid w:val="005225F2"/>
    <w:rsid w:val="005226F0"/>
    <w:rsid w:val="0052293B"/>
    <w:rsid w:val="005229DA"/>
    <w:rsid w:val="00522BB9"/>
    <w:rsid w:val="00523329"/>
    <w:rsid w:val="0052351C"/>
    <w:rsid w:val="0052361B"/>
    <w:rsid w:val="0052361C"/>
    <w:rsid w:val="0052363F"/>
    <w:rsid w:val="0052385D"/>
    <w:rsid w:val="005238C1"/>
    <w:rsid w:val="00523A94"/>
    <w:rsid w:val="00523ACA"/>
    <w:rsid w:val="00523BB8"/>
    <w:rsid w:val="00523C50"/>
    <w:rsid w:val="00523CEA"/>
    <w:rsid w:val="0052404A"/>
    <w:rsid w:val="00524062"/>
    <w:rsid w:val="00524239"/>
    <w:rsid w:val="00524329"/>
    <w:rsid w:val="0052499E"/>
    <w:rsid w:val="00524B2F"/>
    <w:rsid w:val="00524C44"/>
    <w:rsid w:val="00524D46"/>
    <w:rsid w:val="00525030"/>
    <w:rsid w:val="005250D8"/>
    <w:rsid w:val="00525109"/>
    <w:rsid w:val="005251A3"/>
    <w:rsid w:val="005251DF"/>
    <w:rsid w:val="0052523C"/>
    <w:rsid w:val="00525508"/>
    <w:rsid w:val="005259CE"/>
    <w:rsid w:val="00525A71"/>
    <w:rsid w:val="00525D1F"/>
    <w:rsid w:val="005260D0"/>
    <w:rsid w:val="00526147"/>
    <w:rsid w:val="005261BF"/>
    <w:rsid w:val="00526238"/>
    <w:rsid w:val="005264D0"/>
    <w:rsid w:val="0052659D"/>
    <w:rsid w:val="005268CB"/>
    <w:rsid w:val="00526A20"/>
    <w:rsid w:val="00526A89"/>
    <w:rsid w:val="00526E21"/>
    <w:rsid w:val="00526FE6"/>
    <w:rsid w:val="00527402"/>
    <w:rsid w:val="00527483"/>
    <w:rsid w:val="00527921"/>
    <w:rsid w:val="00527B8D"/>
    <w:rsid w:val="00527C81"/>
    <w:rsid w:val="00527DF0"/>
    <w:rsid w:val="00527E68"/>
    <w:rsid w:val="00527EF8"/>
    <w:rsid w:val="00530226"/>
    <w:rsid w:val="005302DF"/>
    <w:rsid w:val="00530511"/>
    <w:rsid w:val="005305C7"/>
    <w:rsid w:val="00530CAC"/>
    <w:rsid w:val="00530CBE"/>
    <w:rsid w:val="00530FFF"/>
    <w:rsid w:val="00531A05"/>
    <w:rsid w:val="00531B92"/>
    <w:rsid w:val="00531E2A"/>
    <w:rsid w:val="00531ED7"/>
    <w:rsid w:val="00532126"/>
    <w:rsid w:val="0053262A"/>
    <w:rsid w:val="0053275F"/>
    <w:rsid w:val="00532C2E"/>
    <w:rsid w:val="00532DB3"/>
    <w:rsid w:val="00532FBA"/>
    <w:rsid w:val="0053321E"/>
    <w:rsid w:val="005337B8"/>
    <w:rsid w:val="00533A4F"/>
    <w:rsid w:val="00533D48"/>
    <w:rsid w:val="00534137"/>
    <w:rsid w:val="00534140"/>
    <w:rsid w:val="005342B2"/>
    <w:rsid w:val="005346E7"/>
    <w:rsid w:val="00534749"/>
    <w:rsid w:val="0053488D"/>
    <w:rsid w:val="0053493C"/>
    <w:rsid w:val="00534B95"/>
    <w:rsid w:val="00534BCD"/>
    <w:rsid w:val="00534DAB"/>
    <w:rsid w:val="00534EDD"/>
    <w:rsid w:val="0053554A"/>
    <w:rsid w:val="0053563B"/>
    <w:rsid w:val="005357C8"/>
    <w:rsid w:val="005358B8"/>
    <w:rsid w:val="00535A26"/>
    <w:rsid w:val="00535AD7"/>
    <w:rsid w:val="00535BC2"/>
    <w:rsid w:val="00535C81"/>
    <w:rsid w:val="00535DBE"/>
    <w:rsid w:val="00535F83"/>
    <w:rsid w:val="005367AC"/>
    <w:rsid w:val="00536B86"/>
    <w:rsid w:val="005371CD"/>
    <w:rsid w:val="005372A3"/>
    <w:rsid w:val="005373B0"/>
    <w:rsid w:val="005375C5"/>
    <w:rsid w:val="00537720"/>
    <w:rsid w:val="0053794A"/>
    <w:rsid w:val="00537992"/>
    <w:rsid w:val="00537AF0"/>
    <w:rsid w:val="00537B77"/>
    <w:rsid w:val="00537D1C"/>
    <w:rsid w:val="00537D42"/>
    <w:rsid w:val="00540215"/>
    <w:rsid w:val="00540687"/>
    <w:rsid w:val="0054069B"/>
    <w:rsid w:val="00540CAF"/>
    <w:rsid w:val="00540D66"/>
    <w:rsid w:val="00540F82"/>
    <w:rsid w:val="0054112A"/>
    <w:rsid w:val="005411F7"/>
    <w:rsid w:val="0054127D"/>
    <w:rsid w:val="00541430"/>
    <w:rsid w:val="005414D3"/>
    <w:rsid w:val="005419CC"/>
    <w:rsid w:val="00542040"/>
    <w:rsid w:val="00542536"/>
    <w:rsid w:val="00542AF7"/>
    <w:rsid w:val="00542DA2"/>
    <w:rsid w:val="00542F8D"/>
    <w:rsid w:val="00543543"/>
    <w:rsid w:val="005436B0"/>
    <w:rsid w:val="00543813"/>
    <w:rsid w:val="0054390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4FCA"/>
    <w:rsid w:val="00545267"/>
    <w:rsid w:val="0054542E"/>
    <w:rsid w:val="00545483"/>
    <w:rsid w:val="005455CC"/>
    <w:rsid w:val="0054590E"/>
    <w:rsid w:val="00545B0A"/>
    <w:rsid w:val="00545D3E"/>
    <w:rsid w:val="00545D95"/>
    <w:rsid w:val="00545F5A"/>
    <w:rsid w:val="005463E1"/>
    <w:rsid w:val="00546E30"/>
    <w:rsid w:val="005470C7"/>
    <w:rsid w:val="00547107"/>
    <w:rsid w:val="0054766A"/>
    <w:rsid w:val="0054770A"/>
    <w:rsid w:val="00547A83"/>
    <w:rsid w:val="00547B2C"/>
    <w:rsid w:val="00547F58"/>
    <w:rsid w:val="005501E0"/>
    <w:rsid w:val="005501ED"/>
    <w:rsid w:val="00550219"/>
    <w:rsid w:val="005502C4"/>
    <w:rsid w:val="0055052E"/>
    <w:rsid w:val="0055055B"/>
    <w:rsid w:val="005508F3"/>
    <w:rsid w:val="0055099A"/>
    <w:rsid w:val="00550A7B"/>
    <w:rsid w:val="00550EE8"/>
    <w:rsid w:val="005510AD"/>
    <w:rsid w:val="005510E9"/>
    <w:rsid w:val="005510FC"/>
    <w:rsid w:val="00551155"/>
    <w:rsid w:val="005511D3"/>
    <w:rsid w:val="005511E7"/>
    <w:rsid w:val="0055124C"/>
    <w:rsid w:val="005513AE"/>
    <w:rsid w:val="00551657"/>
    <w:rsid w:val="00551A61"/>
    <w:rsid w:val="00551B47"/>
    <w:rsid w:val="00551DE1"/>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595"/>
    <w:rsid w:val="005537CD"/>
    <w:rsid w:val="00553908"/>
    <w:rsid w:val="00553C8F"/>
    <w:rsid w:val="00553CC0"/>
    <w:rsid w:val="00553D9D"/>
    <w:rsid w:val="00553F08"/>
    <w:rsid w:val="005540D7"/>
    <w:rsid w:val="005543B6"/>
    <w:rsid w:val="0055490A"/>
    <w:rsid w:val="00554AAF"/>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6FE2"/>
    <w:rsid w:val="00557123"/>
    <w:rsid w:val="005573D2"/>
    <w:rsid w:val="0055740B"/>
    <w:rsid w:val="0055761B"/>
    <w:rsid w:val="00557664"/>
    <w:rsid w:val="00557A82"/>
    <w:rsid w:val="00557C82"/>
    <w:rsid w:val="00557EC5"/>
    <w:rsid w:val="00557F66"/>
    <w:rsid w:val="00557F90"/>
    <w:rsid w:val="00557FCF"/>
    <w:rsid w:val="005600E8"/>
    <w:rsid w:val="00560223"/>
    <w:rsid w:val="0056026B"/>
    <w:rsid w:val="00560681"/>
    <w:rsid w:val="00560874"/>
    <w:rsid w:val="00560876"/>
    <w:rsid w:val="0056088D"/>
    <w:rsid w:val="00560B75"/>
    <w:rsid w:val="00560C42"/>
    <w:rsid w:val="00560CBE"/>
    <w:rsid w:val="00560E70"/>
    <w:rsid w:val="00560F0A"/>
    <w:rsid w:val="00560FA8"/>
    <w:rsid w:val="00560FFE"/>
    <w:rsid w:val="00561016"/>
    <w:rsid w:val="005610DA"/>
    <w:rsid w:val="005611C9"/>
    <w:rsid w:val="0056136F"/>
    <w:rsid w:val="00561465"/>
    <w:rsid w:val="0056175C"/>
    <w:rsid w:val="005618DD"/>
    <w:rsid w:val="005619D4"/>
    <w:rsid w:val="00561C45"/>
    <w:rsid w:val="00561E66"/>
    <w:rsid w:val="00561F39"/>
    <w:rsid w:val="00562009"/>
    <w:rsid w:val="005620C2"/>
    <w:rsid w:val="0056288E"/>
    <w:rsid w:val="005628B5"/>
    <w:rsid w:val="00562C00"/>
    <w:rsid w:val="00562DBC"/>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A94"/>
    <w:rsid w:val="00564CE5"/>
    <w:rsid w:val="00564E1B"/>
    <w:rsid w:val="00564F39"/>
    <w:rsid w:val="00564FFD"/>
    <w:rsid w:val="00565021"/>
    <w:rsid w:val="005651BA"/>
    <w:rsid w:val="00565247"/>
    <w:rsid w:val="005652A4"/>
    <w:rsid w:val="0056536E"/>
    <w:rsid w:val="00565414"/>
    <w:rsid w:val="00565810"/>
    <w:rsid w:val="00565811"/>
    <w:rsid w:val="005658BF"/>
    <w:rsid w:val="00565F34"/>
    <w:rsid w:val="005661BF"/>
    <w:rsid w:val="0056626E"/>
    <w:rsid w:val="005662B9"/>
    <w:rsid w:val="005664B7"/>
    <w:rsid w:val="005664DC"/>
    <w:rsid w:val="00566673"/>
    <w:rsid w:val="0056677C"/>
    <w:rsid w:val="0056688B"/>
    <w:rsid w:val="00566931"/>
    <w:rsid w:val="00566B67"/>
    <w:rsid w:val="0056715F"/>
    <w:rsid w:val="005673E6"/>
    <w:rsid w:val="00567435"/>
    <w:rsid w:val="00567836"/>
    <w:rsid w:val="0056798A"/>
    <w:rsid w:val="005679D0"/>
    <w:rsid w:val="00567A8C"/>
    <w:rsid w:val="00567C4E"/>
    <w:rsid w:val="005700BC"/>
    <w:rsid w:val="005704B0"/>
    <w:rsid w:val="00570A15"/>
    <w:rsid w:val="00570A37"/>
    <w:rsid w:val="00570D40"/>
    <w:rsid w:val="00570F2B"/>
    <w:rsid w:val="0057130C"/>
    <w:rsid w:val="00571443"/>
    <w:rsid w:val="0057193B"/>
    <w:rsid w:val="00571D6E"/>
    <w:rsid w:val="005720DC"/>
    <w:rsid w:val="00572129"/>
    <w:rsid w:val="00572283"/>
    <w:rsid w:val="00572457"/>
    <w:rsid w:val="00572702"/>
    <w:rsid w:val="00572964"/>
    <w:rsid w:val="00572E46"/>
    <w:rsid w:val="00572E8D"/>
    <w:rsid w:val="0057313B"/>
    <w:rsid w:val="00573541"/>
    <w:rsid w:val="005737DD"/>
    <w:rsid w:val="0057383B"/>
    <w:rsid w:val="005738C1"/>
    <w:rsid w:val="00573A28"/>
    <w:rsid w:val="00573B54"/>
    <w:rsid w:val="00573F01"/>
    <w:rsid w:val="0057438C"/>
    <w:rsid w:val="0057475F"/>
    <w:rsid w:val="00574E23"/>
    <w:rsid w:val="00574EAB"/>
    <w:rsid w:val="00574EF5"/>
    <w:rsid w:val="0057500A"/>
    <w:rsid w:val="0057509E"/>
    <w:rsid w:val="005751F8"/>
    <w:rsid w:val="00575252"/>
    <w:rsid w:val="005754D4"/>
    <w:rsid w:val="005759AB"/>
    <w:rsid w:val="00575E1B"/>
    <w:rsid w:val="00575E7E"/>
    <w:rsid w:val="00575EF0"/>
    <w:rsid w:val="005760B9"/>
    <w:rsid w:val="005760E5"/>
    <w:rsid w:val="00576332"/>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465"/>
    <w:rsid w:val="00580B52"/>
    <w:rsid w:val="00580B88"/>
    <w:rsid w:val="00580CCE"/>
    <w:rsid w:val="00580D8D"/>
    <w:rsid w:val="0058105B"/>
    <w:rsid w:val="00581418"/>
    <w:rsid w:val="0058174D"/>
    <w:rsid w:val="00581851"/>
    <w:rsid w:val="0058199C"/>
    <w:rsid w:val="00581BD9"/>
    <w:rsid w:val="00581F99"/>
    <w:rsid w:val="0058211A"/>
    <w:rsid w:val="005823E1"/>
    <w:rsid w:val="00582599"/>
    <w:rsid w:val="00582601"/>
    <w:rsid w:val="0058262B"/>
    <w:rsid w:val="00582753"/>
    <w:rsid w:val="005827BB"/>
    <w:rsid w:val="00582A8D"/>
    <w:rsid w:val="00582C55"/>
    <w:rsid w:val="00582EFB"/>
    <w:rsid w:val="00582FE8"/>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8CD"/>
    <w:rsid w:val="005859CB"/>
    <w:rsid w:val="00585A5B"/>
    <w:rsid w:val="00585A72"/>
    <w:rsid w:val="00585AAA"/>
    <w:rsid w:val="00585BA1"/>
    <w:rsid w:val="00585CF3"/>
    <w:rsid w:val="00585D3B"/>
    <w:rsid w:val="0058613E"/>
    <w:rsid w:val="0058638D"/>
    <w:rsid w:val="005864FD"/>
    <w:rsid w:val="005866B6"/>
    <w:rsid w:val="005866BC"/>
    <w:rsid w:val="00586718"/>
    <w:rsid w:val="005868E8"/>
    <w:rsid w:val="00586980"/>
    <w:rsid w:val="005869F6"/>
    <w:rsid w:val="00586E06"/>
    <w:rsid w:val="0058707B"/>
    <w:rsid w:val="005870CC"/>
    <w:rsid w:val="00587381"/>
    <w:rsid w:val="005874F9"/>
    <w:rsid w:val="00587884"/>
    <w:rsid w:val="00587A78"/>
    <w:rsid w:val="00587B6B"/>
    <w:rsid w:val="00587C71"/>
    <w:rsid w:val="00587D00"/>
    <w:rsid w:val="00590043"/>
    <w:rsid w:val="00590068"/>
    <w:rsid w:val="0059008B"/>
    <w:rsid w:val="0059013C"/>
    <w:rsid w:val="0059076D"/>
    <w:rsid w:val="0059082D"/>
    <w:rsid w:val="00590B9C"/>
    <w:rsid w:val="00590CB7"/>
    <w:rsid w:val="00590EE1"/>
    <w:rsid w:val="00590F24"/>
    <w:rsid w:val="00591116"/>
    <w:rsid w:val="0059135B"/>
    <w:rsid w:val="005915F9"/>
    <w:rsid w:val="00591627"/>
    <w:rsid w:val="0059168E"/>
    <w:rsid w:val="00591919"/>
    <w:rsid w:val="00591B81"/>
    <w:rsid w:val="00591B9D"/>
    <w:rsid w:val="00591BD2"/>
    <w:rsid w:val="00591FBD"/>
    <w:rsid w:val="00592138"/>
    <w:rsid w:val="00592441"/>
    <w:rsid w:val="00592A2A"/>
    <w:rsid w:val="00592ACA"/>
    <w:rsid w:val="00592FD3"/>
    <w:rsid w:val="0059308A"/>
    <w:rsid w:val="005931E0"/>
    <w:rsid w:val="005932EB"/>
    <w:rsid w:val="005934BB"/>
    <w:rsid w:val="005934CA"/>
    <w:rsid w:val="00593830"/>
    <w:rsid w:val="00593B57"/>
    <w:rsid w:val="00593DE9"/>
    <w:rsid w:val="00593F13"/>
    <w:rsid w:val="0059436D"/>
    <w:rsid w:val="00594C08"/>
    <w:rsid w:val="00594C30"/>
    <w:rsid w:val="00594C3C"/>
    <w:rsid w:val="00594E9A"/>
    <w:rsid w:val="00594FC6"/>
    <w:rsid w:val="0059500F"/>
    <w:rsid w:val="005950AA"/>
    <w:rsid w:val="005951E2"/>
    <w:rsid w:val="0059527A"/>
    <w:rsid w:val="005954F9"/>
    <w:rsid w:val="005956CB"/>
    <w:rsid w:val="0059572C"/>
    <w:rsid w:val="00595970"/>
    <w:rsid w:val="00595A4D"/>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97FF9"/>
    <w:rsid w:val="005A0044"/>
    <w:rsid w:val="005A01BC"/>
    <w:rsid w:val="005A03A8"/>
    <w:rsid w:val="005A05ED"/>
    <w:rsid w:val="005A0742"/>
    <w:rsid w:val="005A07E4"/>
    <w:rsid w:val="005A09D7"/>
    <w:rsid w:val="005A0D59"/>
    <w:rsid w:val="005A0F07"/>
    <w:rsid w:val="005A1265"/>
    <w:rsid w:val="005A12AB"/>
    <w:rsid w:val="005A14D3"/>
    <w:rsid w:val="005A1540"/>
    <w:rsid w:val="005A16F0"/>
    <w:rsid w:val="005A1938"/>
    <w:rsid w:val="005A19B9"/>
    <w:rsid w:val="005A19F3"/>
    <w:rsid w:val="005A1BCB"/>
    <w:rsid w:val="005A1E93"/>
    <w:rsid w:val="005A22A4"/>
    <w:rsid w:val="005A23E6"/>
    <w:rsid w:val="005A265D"/>
    <w:rsid w:val="005A2CD1"/>
    <w:rsid w:val="005A2E6F"/>
    <w:rsid w:val="005A2FAF"/>
    <w:rsid w:val="005A307C"/>
    <w:rsid w:val="005A324E"/>
    <w:rsid w:val="005A366B"/>
    <w:rsid w:val="005A3671"/>
    <w:rsid w:val="005A374F"/>
    <w:rsid w:val="005A3830"/>
    <w:rsid w:val="005A3AA4"/>
    <w:rsid w:val="005A3CC4"/>
    <w:rsid w:val="005A3E10"/>
    <w:rsid w:val="005A3E35"/>
    <w:rsid w:val="005A4346"/>
    <w:rsid w:val="005A4788"/>
    <w:rsid w:val="005A4F67"/>
    <w:rsid w:val="005A4F95"/>
    <w:rsid w:val="005A5249"/>
    <w:rsid w:val="005A52F6"/>
    <w:rsid w:val="005A5435"/>
    <w:rsid w:val="005A5719"/>
    <w:rsid w:val="005A5758"/>
    <w:rsid w:val="005A577D"/>
    <w:rsid w:val="005A5817"/>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06"/>
    <w:rsid w:val="005A7727"/>
    <w:rsid w:val="005A77CB"/>
    <w:rsid w:val="005A7C40"/>
    <w:rsid w:val="005A7CB7"/>
    <w:rsid w:val="005B028F"/>
    <w:rsid w:val="005B0704"/>
    <w:rsid w:val="005B081E"/>
    <w:rsid w:val="005B09A3"/>
    <w:rsid w:val="005B0A5C"/>
    <w:rsid w:val="005B0ED6"/>
    <w:rsid w:val="005B1316"/>
    <w:rsid w:val="005B14C6"/>
    <w:rsid w:val="005B1561"/>
    <w:rsid w:val="005B1592"/>
    <w:rsid w:val="005B167E"/>
    <w:rsid w:val="005B1762"/>
    <w:rsid w:val="005B1815"/>
    <w:rsid w:val="005B18E7"/>
    <w:rsid w:val="005B1941"/>
    <w:rsid w:val="005B1993"/>
    <w:rsid w:val="005B1A6D"/>
    <w:rsid w:val="005B1B3F"/>
    <w:rsid w:val="005B1E71"/>
    <w:rsid w:val="005B1FA6"/>
    <w:rsid w:val="005B2452"/>
    <w:rsid w:val="005B24DA"/>
    <w:rsid w:val="005B25F5"/>
    <w:rsid w:val="005B2861"/>
    <w:rsid w:val="005B28ED"/>
    <w:rsid w:val="005B29B2"/>
    <w:rsid w:val="005B2E2B"/>
    <w:rsid w:val="005B2EC2"/>
    <w:rsid w:val="005B30A6"/>
    <w:rsid w:val="005B31C6"/>
    <w:rsid w:val="005B366D"/>
    <w:rsid w:val="005B389E"/>
    <w:rsid w:val="005B3AB6"/>
    <w:rsid w:val="005B3C5B"/>
    <w:rsid w:val="005B3CD5"/>
    <w:rsid w:val="005B3D3B"/>
    <w:rsid w:val="005B3DBF"/>
    <w:rsid w:val="005B3DC9"/>
    <w:rsid w:val="005B3FAF"/>
    <w:rsid w:val="005B41F7"/>
    <w:rsid w:val="005B45D9"/>
    <w:rsid w:val="005B4C46"/>
    <w:rsid w:val="005B50C8"/>
    <w:rsid w:val="005B5206"/>
    <w:rsid w:val="005B524E"/>
    <w:rsid w:val="005B54C6"/>
    <w:rsid w:val="005B5571"/>
    <w:rsid w:val="005B55A5"/>
    <w:rsid w:val="005B5840"/>
    <w:rsid w:val="005B5B0D"/>
    <w:rsid w:val="005B5D6F"/>
    <w:rsid w:val="005B5DF9"/>
    <w:rsid w:val="005B62CF"/>
    <w:rsid w:val="005B6337"/>
    <w:rsid w:val="005B6377"/>
    <w:rsid w:val="005B65DE"/>
    <w:rsid w:val="005B68FC"/>
    <w:rsid w:val="005B6ACB"/>
    <w:rsid w:val="005B6AFB"/>
    <w:rsid w:val="005B6B46"/>
    <w:rsid w:val="005B6DA3"/>
    <w:rsid w:val="005B6E7B"/>
    <w:rsid w:val="005B6F90"/>
    <w:rsid w:val="005B7149"/>
    <w:rsid w:val="005B7156"/>
    <w:rsid w:val="005B71F5"/>
    <w:rsid w:val="005B729F"/>
    <w:rsid w:val="005B758C"/>
    <w:rsid w:val="005B763D"/>
    <w:rsid w:val="005B77CF"/>
    <w:rsid w:val="005B7923"/>
    <w:rsid w:val="005B7ABB"/>
    <w:rsid w:val="005B7B36"/>
    <w:rsid w:val="005B7C78"/>
    <w:rsid w:val="005B7DCA"/>
    <w:rsid w:val="005B7EB7"/>
    <w:rsid w:val="005B7F2A"/>
    <w:rsid w:val="005B7FA6"/>
    <w:rsid w:val="005C0091"/>
    <w:rsid w:val="005C00E3"/>
    <w:rsid w:val="005C0211"/>
    <w:rsid w:val="005C0293"/>
    <w:rsid w:val="005C0A4B"/>
    <w:rsid w:val="005C0C7C"/>
    <w:rsid w:val="005C0DC7"/>
    <w:rsid w:val="005C0E4B"/>
    <w:rsid w:val="005C0FD7"/>
    <w:rsid w:val="005C1659"/>
    <w:rsid w:val="005C181A"/>
    <w:rsid w:val="005C1BB4"/>
    <w:rsid w:val="005C1C32"/>
    <w:rsid w:val="005C1C3A"/>
    <w:rsid w:val="005C227E"/>
    <w:rsid w:val="005C22E6"/>
    <w:rsid w:val="005C23B9"/>
    <w:rsid w:val="005C2484"/>
    <w:rsid w:val="005C2749"/>
    <w:rsid w:val="005C2A38"/>
    <w:rsid w:val="005C2DA3"/>
    <w:rsid w:val="005C2F5F"/>
    <w:rsid w:val="005C2F66"/>
    <w:rsid w:val="005C2FC1"/>
    <w:rsid w:val="005C306A"/>
    <w:rsid w:val="005C30E0"/>
    <w:rsid w:val="005C3156"/>
    <w:rsid w:val="005C31ED"/>
    <w:rsid w:val="005C3390"/>
    <w:rsid w:val="005C39DF"/>
    <w:rsid w:val="005C3DD5"/>
    <w:rsid w:val="005C400C"/>
    <w:rsid w:val="005C41A2"/>
    <w:rsid w:val="005C46D5"/>
    <w:rsid w:val="005C48F9"/>
    <w:rsid w:val="005C49E0"/>
    <w:rsid w:val="005C4A0B"/>
    <w:rsid w:val="005C4A4B"/>
    <w:rsid w:val="005C4AE1"/>
    <w:rsid w:val="005C4CCA"/>
    <w:rsid w:val="005C4E0E"/>
    <w:rsid w:val="005C5082"/>
    <w:rsid w:val="005C5092"/>
    <w:rsid w:val="005C5446"/>
    <w:rsid w:val="005C56AF"/>
    <w:rsid w:val="005C57BE"/>
    <w:rsid w:val="005C5A27"/>
    <w:rsid w:val="005C5CEC"/>
    <w:rsid w:val="005C6126"/>
    <w:rsid w:val="005C627A"/>
    <w:rsid w:val="005C65DC"/>
    <w:rsid w:val="005C6727"/>
    <w:rsid w:val="005C67FA"/>
    <w:rsid w:val="005C6836"/>
    <w:rsid w:val="005C68E4"/>
    <w:rsid w:val="005C69CB"/>
    <w:rsid w:val="005C6A5D"/>
    <w:rsid w:val="005C6AC0"/>
    <w:rsid w:val="005C6D61"/>
    <w:rsid w:val="005C7006"/>
    <w:rsid w:val="005C700B"/>
    <w:rsid w:val="005C7796"/>
    <w:rsid w:val="005C78EB"/>
    <w:rsid w:val="005C79D1"/>
    <w:rsid w:val="005C7AA4"/>
    <w:rsid w:val="005C7BA0"/>
    <w:rsid w:val="005C7D4A"/>
    <w:rsid w:val="005C7D7F"/>
    <w:rsid w:val="005C7E6A"/>
    <w:rsid w:val="005D00DF"/>
    <w:rsid w:val="005D0495"/>
    <w:rsid w:val="005D055A"/>
    <w:rsid w:val="005D0700"/>
    <w:rsid w:val="005D08B9"/>
    <w:rsid w:val="005D09F6"/>
    <w:rsid w:val="005D0C03"/>
    <w:rsid w:val="005D0E47"/>
    <w:rsid w:val="005D0E7B"/>
    <w:rsid w:val="005D107A"/>
    <w:rsid w:val="005D135F"/>
    <w:rsid w:val="005D169B"/>
    <w:rsid w:val="005D1807"/>
    <w:rsid w:val="005D1958"/>
    <w:rsid w:val="005D1E36"/>
    <w:rsid w:val="005D1EF6"/>
    <w:rsid w:val="005D2254"/>
    <w:rsid w:val="005D22D5"/>
    <w:rsid w:val="005D242A"/>
    <w:rsid w:val="005D2638"/>
    <w:rsid w:val="005D276B"/>
    <w:rsid w:val="005D29EF"/>
    <w:rsid w:val="005D2B37"/>
    <w:rsid w:val="005D2D3D"/>
    <w:rsid w:val="005D2FE0"/>
    <w:rsid w:val="005D340B"/>
    <w:rsid w:val="005D3797"/>
    <w:rsid w:val="005D3D86"/>
    <w:rsid w:val="005D438B"/>
    <w:rsid w:val="005D4441"/>
    <w:rsid w:val="005D450C"/>
    <w:rsid w:val="005D4CF1"/>
    <w:rsid w:val="005D4E9F"/>
    <w:rsid w:val="005D4F43"/>
    <w:rsid w:val="005D5000"/>
    <w:rsid w:val="005D5188"/>
    <w:rsid w:val="005D5372"/>
    <w:rsid w:val="005D5461"/>
    <w:rsid w:val="005D55C8"/>
    <w:rsid w:val="005D5764"/>
    <w:rsid w:val="005D5919"/>
    <w:rsid w:val="005D5A51"/>
    <w:rsid w:val="005D5B3B"/>
    <w:rsid w:val="005D5E5B"/>
    <w:rsid w:val="005D5FF1"/>
    <w:rsid w:val="005D6133"/>
    <w:rsid w:val="005D64F4"/>
    <w:rsid w:val="005D65F1"/>
    <w:rsid w:val="005D675E"/>
    <w:rsid w:val="005D68CB"/>
    <w:rsid w:val="005D6BB9"/>
    <w:rsid w:val="005D6E4B"/>
    <w:rsid w:val="005D6EDF"/>
    <w:rsid w:val="005D6F42"/>
    <w:rsid w:val="005D70F5"/>
    <w:rsid w:val="005D7333"/>
    <w:rsid w:val="005D7630"/>
    <w:rsid w:val="005D79E8"/>
    <w:rsid w:val="005D7B03"/>
    <w:rsid w:val="005D7CA1"/>
    <w:rsid w:val="005D7CB2"/>
    <w:rsid w:val="005D7F08"/>
    <w:rsid w:val="005D7FAF"/>
    <w:rsid w:val="005E00A4"/>
    <w:rsid w:val="005E01D3"/>
    <w:rsid w:val="005E01DA"/>
    <w:rsid w:val="005E05A1"/>
    <w:rsid w:val="005E05FC"/>
    <w:rsid w:val="005E0799"/>
    <w:rsid w:val="005E0962"/>
    <w:rsid w:val="005E1051"/>
    <w:rsid w:val="005E15CC"/>
    <w:rsid w:val="005E1630"/>
    <w:rsid w:val="005E16E3"/>
    <w:rsid w:val="005E171D"/>
    <w:rsid w:val="005E1D12"/>
    <w:rsid w:val="005E1D19"/>
    <w:rsid w:val="005E1DF8"/>
    <w:rsid w:val="005E1EBC"/>
    <w:rsid w:val="005E1F0B"/>
    <w:rsid w:val="005E2682"/>
    <w:rsid w:val="005E270D"/>
    <w:rsid w:val="005E2BFB"/>
    <w:rsid w:val="005E2C32"/>
    <w:rsid w:val="005E2CF8"/>
    <w:rsid w:val="005E2F22"/>
    <w:rsid w:val="005E307E"/>
    <w:rsid w:val="005E3387"/>
    <w:rsid w:val="005E365C"/>
    <w:rsid w:val="005E3767"/>
    <w:rsid w:val="005E37ED"/>
    <w:rsid w:val="005E39F6"/>
    <w:rsid w:val="005E3A8A"/>
    <w:rsid w:val="005E3BC1"/>
    <w:rsid w:val="005E3F16"/>
    <w:rsid w:val="005E3F29"/>
    <w:rsid w:val="005E403D"/>
    <w:rsid w:val="005E410A"/>
    <w:rsid w:val="005E4146"/>
    <w:rsid w:val="005E4687"/>
    <w:rsid w:val="005E4853"/>
    <w:rsid w:val="005E49C5"/>
    <w:rsid w:val="005E49D4"/>
    <w:rsid w:val="005E4A19"/>
    <w:rsid w:val="005E4E4F"/>
    <w:rsid w:val="005E509E"/>
    <w:rsid w:val="005E51E1"/>
    <w:rsid w:val="005E54F3"/>
    <w:rsid w:val="005E5559"/>
    <w:rsid w:val="005E55A8"/>
    <w:rsid w:val="005E5638"/>
    <w:rsid w:val="005E566A"/>
    <w:rsid w:val="005E56FE"/>
    <w:rsid w:val="005E5788"/>
    <w:rsid w:val="005E58CF"/>
    <w:rsid w:val="005E5953"/>
    <w:rsid w:val="005E5A23"/>
    <w:rsid w:val="005E5AE5"/>
    <w:rsid w:val="005E5F64"/>
    <w:rsid w:val="005E60AD"/>
    <w:rsid w:val="005E6276"/>
    <w:rsid w:val="005E62F9"/>
    <w:rsid w:val="005E63C2"/>
    <w:rsid w:val="005E6704"/>
    <w:rsid w:val="005E6877"/>
    <w:rsid w:val="005E6B9E"/>
    <w:rsid w:val="005E6F59"/>
    <w:rsid w:val="005E6FF8"/>
    <w:rsid w:val="005E7099"/>
    <w:rsid w:val="005E7334"/>
    <w:rsid w:val="005E73A2"/>
    <w:rsid w:val="005E75C7"/>
    <w:rsid w:val="005E767E"/>
    <w:rsid w:val="005E76AF"/>
    <w:rsid w:val="005E7770"/>
    <w:rsid w:val="005E77E6"/>
    <w:rsid w:val="005E7A9D"/>
    <w:rsid w:val="005E7ACF"/>
    <w:rsid w:val="005E7BD6"/>
    <w:rsid w:val="005E7C27"/>
    <w:rsid w:val="005E7C9A"/>
    <w:rsid w:val="005E7D4E"/>
    <w:rsid w:val="005E7F0B"/>
    <w:rsid w:val="005F0219"/>
    <w:rsid w:val="005F0672"/>
    <w:rsid w:val="005F0838"/>
    <w:rsid w:val="005F0AF4"/>
    <w:rsid w:val="005F0CD2"/>
    <w:rsid w:val="005F0D33"/>
    <w:rsid w:val="005F0E7F"/>
    <w:rsid w:val="005F0FFF"/>
    <w:rsid w:val="005F100D"/>
    <w:rsid w:val="005F15D9"/>
    <w:rsid w:val="005F1731"/>
    <w:rsid w:val="005F1B37"/>
    <w:rsid w:val="005F1B78"/>
    <w:rsid w:val="005F21FF"/>
    <w:rsid w:val="005F2571"/>
    <w:rsid w:val="005F2A1B"/>
    <w:rsid w:val="005F2BA8"/>
    <w:rsid w:val="005F30A5"/>
    <w:rsid w:val="005F3179"/>
    <w:rsid w:val="005F33C2"/>
    <w:rsid w:val="005F3445"/>
    <w:rsid w:val="005F3575"/>
    <w:rsid w:val="005F3838"/>
    <w:rsid w:val="005F3A9B"/>
    <w:rsid w:val="005F3D25"/>
    <w:rsid w:val="005F40D7"/>
    <w:rsid w:val="005F4121"/>
    <w:rsid w:val="005F490E"/>
    <w:rsid w:val="005F4992"/>
    <w:rsid w:val="005F4A69"/>
    <w:rsid w:val="005F4DBA"/>
    <w:rsid w:val="005F4E05"/>
    <w:rsid w:val="005F4F79"/>
    <w:rsid w:val="005F4F83"/>
    <w:rsid w:val="005F4FCC"/>
    <w:rsid w:val="005F5086"/>
    <w:rsid w:val="005F523E"/>
    <w:rsid w:val="005F529D"/>
    <w:rsid w:val="005F53C1"/>
    <w:rsid w:val="005F542C"/>
    <w:rsid w:val="005F544F"/>
    <w:rsid w:val="005F5823"/>
    <w:rsid w:val="005F58E9"/>
    <w:rsid w:val="005F5976"/>
    <w:rsid w:val="005F5999"/>
    <w:rsid w:val="005F5A81"/>
    <w:rsid w:val="005F5C2E"/>
    <w:rsid w:val="005F6098"/>
    <w:rsid w:val="005F65C6"/>
    <w:rsid w:val="005F6809"/>
    <w:rsid w:val="005F686D"/>
    <w:rsid w:val="005F6926"/>
    <w:rsid w:val="005F6960"/>
    <w:rsid w:val="005F6E2F"/>
    <w:rsid w:val="005F6FEC"/>
    <w:rsid w:val="005F710B"/>
    <w:rsid w:val="005F7198"/>
    <w:rsid w:val="005F72C5"/>
    <w:rsid w:val="005F7348"/>
    <w:rsid w:val="005F74DB"/>
    <w:rsid w:val="005F75A7"/>
    <w:rsid w:val="005F7AD7"/>
    <w:rsid w:val="005F7AFF"/>
    <w:rsid w:val="005F7D9C"/>
    <w:rsid w:val="006000A8"/>
    <w:rsid w:val="00600248"/>
    <w:rsid w:val="006002A7"/>
    <w:rsid w:val="006002BD"/>
    <w:rsid w:val="0060054E"/>
    <w:rsid w:val="006005C6"/>
    <w:rsid w:val="0060061A"/>
    <w:rsid w:val="00600890"/>
    <w:rsid w:val="00600A6A"/>
    <w:rsid w:val="00600CBA"/>
    <w:rsid w:val="00600D0C"/>
    <w:rsid w:val="00601182"/>
    <w:rsid w:val="00601605"/>
    <w:rsid w:val="006018A0"/>
    <w:rsid w:val="006019C9"/>
    <w:rsid w:val="00602000"/>
    <w:rsid w:val="00602234"/>
    <w:rsid w:val="0060266F"/>
    <w:rsid w:val="00602715"/>
    <w:rsid w:val="00602821"/>
    <w:rsid w:val="0060287D"/>
    <w:rsid w:val="006028F4"/>
    <w:rsid w:val="00602A32"/>
    <w:rsid w:val="00602AB0"/>
    <w:rsid w:val="00602B08"/>
    <w:rsid w:val="00602B9C"/>
    <w:rsid w:val="00603331"/>
    <w:rsid w:val="00603497"/>
    <w:rsid w:val="00603501"/>
    <w:rsid w:val="0060360D"/>
    <w:rsid w:val="00603706"/>
    <w:rsid w:val="00603C5F"/>
    <w:rsid w:val="00603C77"/>
    <w:rsid w:val="00603D0D"/>
    <w:rsid w:val="00603E73"/>
    <w:rsid w:val="0060405D"/>
    <w:rsid w:val="006041ED"/>
    <w:rsid w:val="006046DF"/>
    <w:rsid w:val="006046ED"/>
    <w:rsid w:val="00604841"/>
    <w:rsid w:val="00604868"/>
    <w:rsid w:val="00604D00"/>
    <w:rsid w:val="00605054"/>
    <w:rsid w:val="006051F7"/>
    <w:rsid w:val="00605525"/>
    <w:rsid w:val="006057BB"/>
    <w:rsid w:val="00605A04"/>
    <w:rsid w:val="00605B4B"/>
    <w:rsid w:val="00605C5E"/>
    <w:rsid w:val="00605E78"/>
    <w:rsid w:val="006062B3"/>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621"/>
    <w:rsid w:val="00611B71"/>
    <w:rsid w:val="00611E53"/>
    <w:rsid w:val="00611F1C"/>
    <w:rsid w:val="00612095"/>
    <w:rsid w:val="006121D8"/>
    <w:rsid w:val="00612287"/>
    <w:rsid w:val="006123BE"/>
    <w:rsid w:val="00612576"/>
    <w:rsid w:val="006125FA"/>
    <w:rsid w:val="00612AA7"/>
    <w:rsid w:val="00612FFE"/>
    <w:rsid w:val="006130A7"/>
    <w:rsid w:val="0061357D"/>
    <w:rsid w:val="0061375F"/>
    <w:rsid w:val="00613858"/>
    <w:rsid w:val="0061389D"/>
    <w:rsid w:val="00613A34"/>
    <w:rsid w:val="00613AAB"/>
    <w:rsid w:val="00613BEA"/>
    <w:rsid w:val="00613C2C"/>
    <w:rsid w:val="006140A8"/>
    <w:rsid w:val="006140C0"/>
    <w:rsid w:val="006140EF"/>
    <w:rsid w:val="0061443D"/>
    <w:rsid w:val="00614574"/>
    <w:rsid w:val="006149ED"/>
    <w:rsid w:val="00615053"/>
    <w:rsid w:val="00615084"/>
    <w:rsid w:val="006151CE"/>
    <w:rsid w:val="006152B2"/>
    <w:rsid w:val="006155EF"/>
    <w:rsid w:val="006156A6"/>
    <w:rsid w:val="0061575E"/>
    <w:rsid w:val="00615B49"/>
    <w:rsid w:val="00615BFA"/>
    <w:rsid w:val="00615C1A"/>
    <w:rsid w:val="00615D75"/>
    <w:rsid w:val="00615F8A"/>
    <w:rsid w:val="00616091"/>
    <w:rsid w:val="006162AB"/>
    <w:rsid w:val="0061676C"/>
    <w:rsid w:val="0061679C"/>
    <w:rsid w:val="0061681F"/>
    <w:rsid w:val="0061686D"/>
    <w:rsid w:val="00617345"/>
    <w:rsid w:val="0061753B"/>
    <w:rsid w:val="0061770B"/>
    <w:rsid w:val="006177C9"/>
    <w:rsid w:val="0061786A"/>
    <w:rsid w:val="00617AD6"/>
    <w:rsid w:val="00617B19"/>
    <w:rsid w:val="00620167"/>
    <w:rsid w:val="00620263"/>
    <w:rsid w:val="006203AE"/>
    <w:rsid w:val="00620427"/>
    <w:rsid w:val="0062047A"/>
    <w:rsid w:val="0062056D"/>
    <w:rsid w:val="00620885"/>
    <w:rsid w:val="00620990"/>
    <w:rsid w:val="00620A9F"/>
    <w:rsid w:val="00620D13"/>
    <w:rsid w:val="00620D7A"/>
    <w:rsid w:val="00620F28"/>
    <w:rsid w:val="00621368"/>
    <w:rsid w:val="0062145F"/>
    <w:rsid w:val="00621AC5"/>
    <w:rsid w:val="00621B77"/>
    <w:rsid w:val="00621D2D"/>
    <w:rsid w:val="0062206E"/>
    <w:rsid w:val="0062237D"/>
    <w:rsid w:val="0062239A"/>
    <w:rsid w:val="006224D7"/>
    <w:rsid w:val="0062262C"/>
    <w:rsid w:val="0062279C"/>
    <w:rsid w:val="006228E6"/>
    <w:rsid w:val="00622A7F"/>
    <w:rsid w:val="00622C68"/>
    <w:rsid w:val="00622CF1"/>
    <w:rsid w:val="00622DDF"/>
    <w:rsid w:val="00622E87"/>
    <w:rsid w:val="006230E6"/>
    <w:rsid w:val="0062321C"/>
    <w:rsid w:val="006233B4"/>
    <w:rsid w:val="006234E3"/>
    <w:rsid w:val="00623583"/>
    <w:rsid w:val="00624064"/>
    <w:rsid w:val="00624565"/>
    <w:rsid w:val="00624651"/>
    <w:rsid w:val="0062491F"/>
    <w:rsid w:val="00624B1D"/>
    <w:rsid w:val="00624DA2"/>
    <w:rsid w:val="00624E46"/>
    <w:rsid w:val="006250D3"/>
    <w:rsid w:val="00625237"/>
    <w:rsid w:val="006252B2"/>
    <w:rsid w:val="0062536C"/>
    <w:rsid w:val="0062578B"/>
    <w:rsid w:val="00625C09"/>
    <w:rsid w:val="006260B7"/>
    <w:rsid w:val="0062624A"/>
    <w:rsid w:val="006262D1"/>
    <w:rsid w:val="00626444"/>
    <w:rsid w:val="006265C0"/>
    <w:rsid w:val="00626818"/>
    <w:rsid w:val="0062693B"/>
    <w:rsid w:val="00626A18"/>
    <w:rsid w:val="0062719A"/>
    <w:rsid w:val="0062760C"/>
    <w:rsid w:val="00627643"/>
    <w:rsid w:val="0062767B"/>
    <w:rsid w:val="00627A39"/>
    <w:rsid w:val="00627A40"/>
    <w:rsid w:val="00627F89"/>
    <w:rsid w:val="006300AD"/>
    <w:rsid w:val="0063061F"/>
    <w:rsid w:val="0063075C"/>
    <w:rsid w:val="00630792"/>
    <w:rsid w:val="00630848"/>
    <w:rsid w:val="00630902"/>
    <w:rsid w:val="00630B0B"/>
    <w:rsid w:val="00630C26"/>
    <w:rsid w:val="00630EC3"/>
    <w:rsid w:val="006314AD"/>
    <w:rsid w:val="006316EB"/>
    <w:rsid w:val="00631A1C"/>
    <w:rsid w:val="00631A58"/>
    <w:rsid w:val="00631ADD"/>
    <w:rsid w:val="00631B3D"/>
    <w:rsid w:val="00631B91"/>
    <w:rsid w:val="00631D1C"/>
    <w:rsid w:val="00631D95"/>
    <w:rsid w:val="00631E83"/>
    <w:rsid w:val="00632050"/>
    <w:rsid w:val="0063236C"/>
    <w:rsid w:val="006323E5"/>
    <w:rsid w:val="006323E8"/>
    <w:rsid w:val="006326C3"/>
    <w:rsid w:val="00632957"/>
    <w:rsid w:val="00632A26"/>
    <w:rsid w:val="00632B11"/>
    <w:rsid w:val="00632BCE"/>
    <w:rsid w:val="00632C02"/>
    <w:rsid w:val="00632C54"/>
    <w:rsid w:val="00632DDD"/>
    <w:rsid w:val="00633091"/>
    <w:rsid w:val="0063340C"/>
    <w:rsid w:val="00633748"/>
    <w:rsid w:val="0063376D"/>
    <w:rsid w:val="00633B9E"/>
    <w:rsid w:val="00633F7F"/>
    <w:rsid w:val="0063418B"/>
    <w:rsid w:val="0063418E"/>
    <w:rsid w:val="00634589"/>
    <w:rsid w:val="006346C8"/>
    <w:rsid w:val="00634C7C"/>
    <w:rsid w:val="00634E88"/>
    <w:rsid w:val="00634F7E"/>
    <w:rsid w:val="006350A3"/>
    <w:rsid w:val="006351E3"/>
    <w:rsid w:val="006352A6"/>
    <w:rsid w:val="00635523"/>
    <w:rsid w:val="006355D5"/>
    <w:rsid w:val="006356BC"/>
    <w:rsid w:val="0063571C"/>
    <w:rsid w:val="00635B88"/>
    <w:rsid w:val="00635BF6"/>
    <w:rsid w:val="00635D1F"/>
    <w:rsid w:val="00635E8A"/>
    <w:rsid w:val="006360CC"/>
    <w:rsid w:val="00636148"/>
    <w:rsid w:val="00636737"/>
    <w:rsid w:val="00636B31"/>
    <w:rsid w:val="00636E13"/>
    <w:rsid w:val="00636F75"/>
    <w:rsid w:val="006371FE"/>
    <w:rsid w:val="006373F5"/>
    <w:rsid w:val="00637724"/>
    <w:rsid w:val="00637870"/>
    <w:rsid w:val="00637884"/>
    <w:rsid w:val="006379A8"/>
    <w:rsid w:val="00637A5A"/>
    <w:rsid w:val="00637C99"/>
    <w:rsid w:val="00637EC6"/>
    <w:rsid w:val="006404CE"/>
    <w:rsid w:val="00640527"/>
    <w:rsid w:val="006405DC"/>
    <w:rsid w:val="00640925"/>
    <w:rsid w:val="00640CD7"/>
    <w:rsid w:val="00640DAD"/>
    <w:rsid w:val="00640F8B"/>
    <w:rsid w:val="00641317"/>
    <w:rsid w:val="0064133C"/>
    <w:rsid w:val="0064133E"/>
    <w:rsid w:val="00641439"/>
    <w:rsid w:val="00641514"/>
    <w:rsid w:val="0064154E"/>
    <w:rsid w:val="006418B5"/>
    <w:rsid w:val="0064194A"/>
    <w:rsid w:val="00641A53"/>
    <w:rsid w:val="00641BA9"/>
    <w:rsid w:val="00641BD3"/>
    <w:rsid w:val="00641BDA"/>
    <w:rsid w:val="00641CB0"/>
    <w:rsid w:val="00641DAC"/>
    <w:rsid w:val="00641EB4"/>
    <w:rsid w:val="00641EBD"/>
    <w:rsid w:val="00641FBB"/>
    <w:rsid w:val="00642060"/>
    <w:rsid w:val="0064245D"/>
    <w:rsid w:val="00642807"/>
    <w:rsid w:val="00642901"/>
    <w:rsid w:val="006429E4"/>
    <w:rsid w:val="00642B29"/>
    <w:rsid w:val="00642B5E"/>
    <w:rsid w:val="00642CCA"/>
    <w:rsid w:val="00642CD7"/>
    <w:rsid w:val="00642F9C"/>
    <w:rsid w:val="00642FFA"/>
    <w:rsid w:val="0064300E"/>
    <w:rsid w:val="00643131"/>
    <w:rsid w:val="006431E8"/>
    <w:rsid w:val="006434A0"/>
    <w:rsid w:val="006434B9"/>
    <w:rsid w:val="006436FC"/>
    <w:rsid w:val="006438C8"/>
    <w:rsid w:val="006439C5"/>
    <w:rsid w:val="00643C28"/>
    <w:rsid w:val="00643C91"/>
    <w:rsid w:val="00643EEF"/>
    <w:rsid w:val="00644117"/>
    <w:rsid w:val="00644BA7"/>
    <w:rsid w:val="00644F3E"/>
    <w:rsid w:val="00644F4E"/>
    <w:rsid w:val="00644FC4"/>
    <w:rsid w:val="006450FD"/>
    <w:rsid w:val="00645702"/>
    <w:rsid w:val="006458E8"/>
    <w:rsid w:val="00645B74"/>
    <w:rsid w:val="00645E18"/>
    <w:rsid w:val="00645E66"/>
    <w:rsid w:val="006460FF"/>
    <w:rsid w:val="00646104"/>
    <w:rsid w:val="006461DF"/>
    <w:rsid w:val="0064696E"/>
    <w:rsid w:val="006469A2"/>
    <w:rsid w:val="00646BAA"/>
    <w:rsid w:val="00646C57"/>
    <w:rsid w:val="00646E08"/>
    <w:rsid w:val="00647080"/>
    <w:rsid w:val="006472B7"/>
    <w:rsid w:val="0064741C"/>
    <w:rsid w:val="0064767A"/>
    <w:rsid w:val="006476D0"/>
    <w:rsid w:val="00647826"/>
    <w:rsid w:val="00647990"/>
    <w:rsid w:val="0064799E"/>
    <w:rsid w:val="006479FA"/>
    <w:rsid w:val="00647B9E"/>
    <w:rsid w:val="00650121"/>
    <w:rsid w:val="0065047B"/>
    <w:rsid w:val="006506D7"/>
    <w:rsid w:val="00650A0C"/>
    <w:rsid w:val="00650B2D"/>
    <w:rsid w:val="00650D16"/>
    <w:rsid w:val="00650D8C"/>
    <w:rsid w:val="0065174F"/>
    <w:rsid w:val="00651790"/>
    <w:rsid w:val="00651947"/>
    <w:rsid w:val="00651BD3"/>
    <w:rsid w:val="00651F75"/>
    <w:rsid w:val="00652681"/>
    <w:rsid w:val="006526B9"/>
    <w:rsid w:val="0065280F"/>
    <w:rsid w:val="00652971"/>
    <w:rsid w:val="00652991"/>
    <w:rsid w:val="00652DA4"/>
    <w:rsid w:val="00652E53"/>
    <w:rsid w:val="00652E61"/>
    <w:rsid w:val="00653385"/>
    <w:rsid w:val="006533C1"/>
    <w:rsid w:val="0065345A"/>
    <w:rsid w:val="0065372B"/>
    <w:rsid w:val="0065386F"/>
    <w:rsid w:val="006538D1"/>
    <w:rsid w:val="006538EB"/>
    <w:rsid w:val="00653919"/>
    <w:rsid w:val="00653977"/>
    <w:rsid w:val="00653A7C"/>
    <w:rsid w:val="00653DC1"/>
    <w:rsid w:val="00653DF2"/>
    <w:rsid w:val="0065407F"/>
    <w:rsid w:val="0065436A"/>
    <w:rsid w:val="00654415"/>
    <w:rsid w:val="0065449C"/>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67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5CE"/>
    <w:rsid w:val="00662804"/>
    <w:rsid w:val="00662B16"/>
    <w:rsid w:val="00662BD5"/>
    <w:rsid w:val="00662CC1"/>
    <w:rsid w:val="00662D8E"/>
    <w:rsid w:val="0066332D"/>
    <w:rsid w:val="006639AA"/>
    <w:rsid w:val="00663A6E"/>
    <w:rsid w:val="00663DEB"/>
    <w:rsid w:val="00663DF1"/>
    <w:rsid w:val="00664336"/>
    <w:rsid w:val="00664600"/>
    <w:rsid w:val="006646BA"/>
    <w:rsid w:val="006646FE"/>
    <w:rsid w:val="0066496F"/>
    <w:rsid w:val="00664AF7"/>
    <w:rsid w:val="00664B0E"/>
    <w:rsid w:val="00664C18"/>
    <w:rsid w:val="00664D2D"/>
    <w:rsid w:val="00664E5F"/>
    <w:rsid w:val="00664FE2"/>
    <w:rsid w:val="00665177"/>
    <w:rsid w:val="0066575A"/>
    <w:rsid w:val="006657E1"/>
    <w:rsid w:val="0066584F"/>
    <w:rsid w:val="00665A01"/>
    <w:rsid w:val="00665A3F"/>
    <w:rsid w:val="00665BE0"/>
    <w:rsid w:val="00665C9A"/>
    <w:rsid w:val="00665E4F"/>
    <w:rsid w:val="00665EF1"/>
    <w:rsid w:val="00666229"/>
    <w:rsid w:val="00666460"/>
    <w:rsid w:val="006664E5"/>
    <w:rsid w:val="006665DF"/>
    <w:rsid w:val="006667E1"/>
    <w:rsid w:val="006669B3"/>
    <w:rsid w:val="00666AC4"/>
    <w:rsid w:val="00666C5D"/>
    <w:rsid w:val="00666DF5"/>
    <w:rsid w:val="00666E2E"/>
    <w:rsid w:val="00666E48"/>
    <w:rsid w:val="00666ECA"/>
    <w:rsid w:val="00666F0B"/>
    <w:rsid w:val="0066705A"/>
    <w:rsid w:val="0066720C"/>
    <w:rsid w:val="006673EE"/>
    <w:rsid w:val="00667419"/>
    <w:rsid w:val="00667471"/>
    <w:rsid w:val="006675C2"/>
    <w:rsid w:val="006679B9"/>
    <w:rsid w:val="00667CB9"/>
    <w:rsid w:val="00670121"/>
    <w:rsid w:val="00670387"/>
    <w:rsid w:val="0067043A"/>
    <w:rsid w:val="006705B5"/>
    <w:rsid w:val="006706B0"/>
    <w:rsid w:val="00670750"/>
    <w:rsid w:val="006707EE"/>
    <w:rsid w:val="00670BFB"/>
    <w:rsid w:val="00670C29"/>
    <w:rsid w:val="00670E4B"/>
    <w:rsid w:val="00670F05"/>
    <w:rsid w:val="00670F97"/>
    <w:rsid w:val="00670FED"/>
    <w:rsid w:val="00670FF9"/>
    <w:rsid w:val="006710DA"/>
    <w:rsid w:val="006710FF"/>
    <w:rsid w:val="006714A5"/>
    <w:rsid w:val="006714E8"/>
    <w:rsid w:val="006717D7"/>
    <w:rsid w:val="0067183E"/>
    <w:rsid w:val="006718A2"/>
    <w:rsid w:val="006718E8"/>
    <w:rsid w:val="00671AEA"/>
    <w:rsid w:val="00671C12"/>
    <w:rsid w:val="00671EB3"/>
    <w:rsid w:val="0067203D"/>
    <w:rsid w:val="006720EE"/>
    <w:rsid w:val="00672159"/>
    <w:rsid w:val="00672519"/>
    <w:rsid w:val="00672527"/>
    <w:rsid w:val="00672748"/>
    <w:rsid w:val="0067288E"/>
    <w:rsid w:val="00672929"/>
    <w:rsid w:val="00672E52"/>
    <w:rsid w:val="0067321E"/>
    <w:rsid w:val="0067349B"/>
    <w:rsid w:val="0067375E"/>
    <w:rsid w:val="0067378F"/>
    <w:rsid w:val="00673B6F"/>
    <w:rsid w:val="00673BD6"/>
    <w:rsid w:val="00673DBA"/>
    <w:rsid w:val="0067433E"/>
    <w:rsid w:val="00674446"/>
    <w:rsid w:val="0067446A"/>
    <w:rsid w:val="006744A4"/>
    <w:rsid w:val="00674560"/>
    <w:rsid w:val="006746B7"/>
    <w:rsid w:val="00674A69"/>
    <w:rsid w:val="00674BDB"/>
    <w:rsid w:val="00674C71"/>
    <w:rsid w:val="00674FB5"/>
    <w:rsid w:val="0067524D"/>
    <w:rsid w:val="00675430"/>
    <w:rsid w:val="0067568F"/>
    <w:rsid w:val="00675707"/>
    <w:rsid w:val="006757C8"/>
    <w:rsid w:val="00675D77"/>
    <w:rsid w:val="00675FFD"/>
    <w:rsid w:val="00676038"/>
    <w:rsid w:val="0067635E"/>
    <w:rsid w:val="006764AD"/>
    <w:rsid w:val="00676565"/>
    <w:rsid w:val="006765C8"/>
    <w:rsid w:val="006766E5"/>
    <w:rsid w:val="006767DA"/>
    <w:rsid w:val="006769EE"/>
    <w:rsid w:val="00676AA2"/>
    <w:rsid w:val="00676B9B"/>
    <w:rsid w:val="00676D35"/>
    <w:rsid w:val="00676D6B"/>
    <w:rsid w:val="00676DAE"/>
    <w:rsid w:val="0067706E"/>
    <w:rsid w:val="006773E0"/>
    <w:rsid w:val="006774C1"/>
    <w:rsid w:val="0067759E"/>
    <w:rsid w:val="0067765E"/>
    <w:rsid w:val="006779B3"/>
    <w:rsid w:val="00677A24"/>
    <w:rsid w:val="00677B68"/>
    <w:rsid w:val="00677D18"/>
    <w:rsid w:val="00677D60"/>
    <w:rsid w:val="00680288"/>
    <w:rsid w:val="006803CF"/>
    <w:rsid w:val="00680471"/>
    <w:rsid w:val="00680999"/>
    <w:rsid w:val="00680BC8"/>
    <w:rsid w:val="00680F03"/>
    <w:rsid w:val="006810C8"/>
    <w:rsid w:val="0068112A"/>
    <w:rsid w:val="0068131E"/>
    <w:rsid w:val="006813E8"/>
    <w:rsid w:val="00681612"/>
    <w:rsid w:val="006818A8"/>
    <w:rsid w:val="00681A1E"/>
    <w:rsid w:val="00681C3F"/>
    <w:rsid w:val="00681D62"/>
    <w:rsid w:val="00681DB4"/>
    <w:rsid w:val="00681DD4"/>
    <w:rsid w:val="00681E20"/>
    <w:rsid w:val="006822DD"/>
    <w:rsid w:val="00682586"/>
    <w:rsid w:val="00682749"/>
    <w:rsid w:val="006827F3"/>
    <w:rsid w:val="00682844"/>
    <w:rsid w:val="00682B56"/>
    <w:rsid w:val="00682CAC"/>
    <w:rsid w:val="00683733"/>
    <w:rsid w:val="006837B4"/>
    <w:rsid w:val="00683B31"/>
    <w:rsid w:val="00683C79"/>
    <w:rsid w:val="00683E26"/>
    <w:rsid w:val="00683F68"/>
    <w:rsid w:val="00684055"/>
    <w:rsid w:val="006840C2"/>
    <w:rsid w:val="00684120"/>
    <w:rsid w:val="0068426D"/>
    <w:rsid w:val="00684431"/>
    <w:rsid w:val="006845C8"/>
    <w:rsid w:val="006845FF"/>
    <w:rsid w:val="006846B9"/>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45B"/>
    <w:rsid w:val="0068679F"/>
    <w:rsid w:val="006868D3"/>
    <w:rsid w:val="00686983"/>
    <w:rsid w:val="006869C9"/>
    <w:rsid w:val="00686AA9"/>
    <w:rsid w:val="00686D2D"/>
    <w:rsid w:val="00686DE1"/>
    <w:rsid w:val="00686EB9"/>
    <w:rsid w:val="00686F76"/>
    <w:rsid w:val="00686F7D"/>
    <w:rsid w:val="006870E6"/>
    <w:rsid w:val="00687237"/>
    <w:rsid w:val="0068747C"/>
    <w:rsid w:val="00687591"/>
    <w:rsid w:val="006875F3"/>
    <w:rsid w:val="00687C0C"/>
    <w:rsid w:val="00687CFD"/>
    <w:rsid w:val="00687D6D"/>
    <w:rsid w:val="00687E0F"/>
    <w:rsid w:val="006904B7"/>
    <w:rsid w:val="00690686"/>
    <w:rsid w:val="006906F2"/>
    <w:rsid w:val="0069087C"/>
    <w:rsid w:val="00690A05"/>
    <w:rsid w:val="00690AF5"/>
    <w:rsid w:val="00690C2D"/>
    <w:rsid w:val="00690E02"/>
    <w:rsid w:val="006913AE"/>
    <w:rsid w:val="0069178D"/>
    <w:rsid w:val="00691848"/>
    <w:rsid w:val="00691986"/>
    <w:rsid w:val="00691A7A"/>
    <w:rsid w:val="00691D9F"/>
    <w:rsid w:val="00691F83"/>
    <w:rsid w:val="006922DA"/>
    <w:rsid w:val="006924DE"/>
    <w:rsid w:val="0069271E"/>
    <w:rsid w:val="00692937"/>
    <w:rsid w:val="00692E2D"/>
    <w:rsid w:val="00692F71"/>
    <w:rsid w:val="00692F88"/>
    <w:rsid w:val="00693416"/>
    <w:rsid w:val="00693457"/>
    <w:rsid w:val="00693914"/>
    <w:rsid w:val="00693942"/>
    <w:rsid w:val="00693AA8"/>
    <w:rsid w:val="00693B89"/>
    <w:rsid w:val="00693C00"/>
    <w:rsid w:val="00694016"/>
    <w:rsid w:val="006940C7"/>
    <w:rsid w:val="006941B4"/>
    <w:rsid w:val="00694329"/>
    <w:rsid w:val="006944E1"/>
    <w:rsid w:val="00694D5E"/>
    <w:rsid w:val="006951B1"/>
    <w:rsid w:val="00695256"/>
    <w:rsid w:val="0069534D"/>
    <w:rsid w:val="00695699"/>
    <w:rsid w:val="006957C2"/>
    <w:rsid w:val="006958F9"/>
    <w:rsid w:val="00695AC1"/>
    <w:rsid w:val="00695E3F"/>
    <w:rsid w:val="00695E43"/>
    <w:rsid w:val="006960C0"/>
    <w:rsid w:val="00696166"/>
    <w:rsid w:val="006961CE"/>
    <w:rsid w:val="00696379"/>
    <w:rsid w:val="006964C5"/>
    <w:rsid w:val="00696757"/>
    <w:rsid w:val="00696968"/>
    <w:rsid w:val="0069697A"/>
    <w:rsid w:val="00696BFA"/>
    <w:rsid w:val="00696DB1"/>
    <w:rsid w:val="00697308"/>
    <w:rsid w:val="00697318"/>
    <w:rsid w:val="0069751B"/>
    <w:rsid w:val="00697921"/>
    <w:rsid w:val="00697B8C"/>
    <w:rsid w:val="00697D74"/>
    <w:rsid w:val="00697E43"/>
    <w:rsid w:val="00697E82"/>
    <w:rsid w:val="00697FBC"/>
    <w:rsid w:val="006A0010"/>
    <w:rsid w:val="006A00F6"/>
    <w:rsid w:val="006A0238"/>
    <w:rsid w:val="006A0297"/>
    <w:rsid w:val="006A02D3"/>
    <w:rsid w:val="006A0387"/>
    <w:rsid w:val="006A067C"/>
    <w:rsid w:val="006A08B2"/>
    <w:rsid w:val="006A0BA7"/>
    <w:rsid w:val="006A0BBF"/>
    <w:rsid w:val="006A0C16"/>
    <w:rsid w:val="006A0CF9"/>
    <w:rsid w:val="006A0E6D"/>
    <w:rsid w:val="006A0F0B"/>
    <w:rsid w:val="006A0F64"/>
    <w:rsid w:val="006A0F69"/>
    <w:rsid w:val="006A131E"/>
    <w:rsid w:val="006A136E"/>
    <w:rsid w:val="006A1582"/>
    <w:rsid w:val="006A1663"/>
    <w:rsid w:val="006A1846"/>
    <w:rsid w:val="006A1B3B"/>
    <w:rsid w:val="006A1D61"/>
    <w:rsid w:val="006A1F62"/>
    <w:rsid w:val="006A209F"/>
    <w:rsid w:val="006A246B"/>
    <w:rsid w:val="006A284F"/>
    <w:rsid w:val="006A286B"/>
    <w:rsid w:val="006A2C51"/>
    <w:rsid w:val="006A2C8A"/>
    <w:rsid w:val="006A2E88"/>
    <w:rsid w:val="006A30F4"/>
    <w:rsid w:val="006A333C"/>
    <w:rsid w:val="006A364E"/>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1C0"/>
    <w:rsid w:val="006A63E4"/>
    <w:rsid w:val="006A6BF8"/>
    <w:rsid w:val="006A6D82"/>
    <w:rsid w:val="006A6DC6"/>
    <w:rsid w:val="006A72E1"/>
    <w:rsid w:val="006A731B"/>
    <w:rsid w:val="006A734B"/>
    <w:rsid w:val="006A747A"/>
    <w:rsid w:val="006A762A"/>
    <w:rsid w:val="006A7807"/>
    <w:rsid w:val="006A7828"/>
    <w:rsid w:val="006A7870"/>
    <w:rsid w:val="006A7A8F"/>
    <w:rsid w:val="006A7B5A"/>
    <w:rsid w:val="006A7D87"/>
    <w:rsid w:val="006A7DB3"/>
    <w:rsid w:val="006B0065"/>
    <w:rsid w:val="006B01A0"/>
    <w:rsid w:val="006B0255"/>
    <w:rsid w:val="006B02D8"/>
    <w:rsid w:val="006B0481"/>
    <w:rsid w:val="006B056F"/>
    <w:rsid w:val="006B05E4"/>
    <w:rsid w:val="006B06AF"/>
    <w:rsid w:val="006B06BD"/>
    <w:rsid w:val="006B07C8"/>
    <w:rsid w:val="006B083C"/>
    <w:rsid w:val="006B089E"/>
    <w:rsid w:val="006B0BEB"/>
    <w:rsid w:val="006B0D27"/>
    <w:rsid w:val="006B11B7"/>
    <w:rsid w:val="006B14CD"/>
    <w:rsid w:val="006B167E"/>
    <w:rsid w:val="006B1694"/>
    <w:rsid w:val="006B1729"/>
    <w:rsid w:val="006B1836"/>
    <w:rsid w:val="006B186A"/>
    <w:rsid w:val="006B18D9"/>
    <w:rsid w:val="006B1AD9"/>
    <w:rsid w:val="006B1BDE"/>
    <w:rsid w:val="006B1DBF"/>
    <w:rsid w:val="006B1E7A"/>
    <w:rsid w:val="006B2061"/>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3F5B"/>
    <w:rsid w:val="006B40E8"/>
    <w:rsid w:val="006B4279"/>
    <w:rsid w:val="006B44AD"/>
    <w:rsid w:val="006B45B0"/>
    <w:rsid w:val="006B45B1"/>
    <w:rsid w:val="006B4608"/>
    <w:rsid w:val="006B4AD4"/>
    <w:rsid w:val="006B4B68"/>
    <w:rsid w:val="006B4B70"/>
    <w:rsid w:val="006B4CF1"/>
    <w:rsid w:val="006B4E50"/>
    <w:rsid w:val="006B503C"/>
    <w:rsid w:val="006B51F1"/>
    <w:rsid w:val="006B5458"/>
    <w:rsid w:val="006B5939"/>
    <w:rsid w:val="006B598D"/>
    <w:rsid w:val="006B5A4E"/>
    <w:rsid w:val="006B5C32"/>
    <w:rsid w:val="006B5E1B"/>
    <w:rsid w:val="006B5F39"/>
    <w:rsid w:val="006B61A9"/>
    <w:rsid w:val="006B64B1"/>
    <w:rsid w:val="006B64C3"/>
    <w:rsid w:val="006B6763"/>
    <w:rsid w:val="006B6848"/>
    <w:rsid w:val="006B6A5B"/>
    <w:rsid w:val="006B6AD4"/>
    <w:rsid w:val="006B6D3B"/>
    <w:rsid w:val="006B6F76"/>
    <w:rsid w:val="006B73C6"/>
    <w:rsid w:val="006B7476"/>
    <w:rsid w:val="006B7869"/>
    <w:rsid w:val="006B7931"/>
    <w:rsid w:val="006B7F46"/>
    <w:rsid w:val="006B7F4F"/>
    <w:rsid w:val="006C0134"/>
    <w:rsid w:val="006C0247"/>
    <w:rsid w:val="006C0501"/>
    <w:rsid w:val="006C062D"/>
    <w:rsid w:val="006C06D4"/>
    <w:rsid w:val="006C07C1"/>
    <w:rsid w:val="006C0F0C"/>
    <w:rsid w:val="006C1018"/>
    <w:rsid w:val="006C131F"/>
    <w:rsid w:val="006C1453"/>
    <w:rsid w:val="006C1510"/>
    <w:rsid w:val="006C1D81"/>
    <w:rsid w:val="006C1EC3"/>
    <w:rsid w:val="006C2093"/>
    <w:rsid w:val="006C2105"/>
    <w:rsid w:val="006C2300"/>
    <w:rsid w:val="006C2354"/>
    <w:rsid w:val="006C23CF"/>
    <w:rsid w:val="006C23D3"/>
    <w:rsid w:val="006C23E7"/>
    <w:rsid w:val="006C243D"/>
    <w:rsid w:val="006C2522"/>
    <w:rsid w:val="006C2524"/>
    <w:rsid w:val="006C26D9"/>
    <w:rsid w:val="006C287C"/>
    <w:rsid w:val="006C2922"/>
    <w:rsid w:val="006C29ED"/>
    <w:rsid w:val="006C2AE8"/>
    <w:rsid w:val="006C2E31"/>
    <w:rsid w:val="006C2EDB"/>
    <w:rsid w:val="006C3027"/>
    <w:rsid w:val="006C3105"/>
    <w:rsid w:val="006C39EE"/>
    <w:rsid w:val="006C3C9A"/>
    <w:rsid w:val="006C3D69"/>
    <w:rsid w:val="006C412B"/>
    <w:rsid w:val="006C4130"/>
    <w:rsid w:val="006C4174"/>
    <w:rsid w:val="006C4492"/>
    <w:rsid w:val="006C452F"/>
    <w:rsid w:val="006C4565"/>
    <w:rsid w:val="006C4584"/>
    <w:rsid w:val="006C46BE"/>
    <w:rsid w:val="006C5037"/>
    <w:rsid w:val="006C520B"/>
    <w:rsid w:val="006C531B"/>
    <w:rsid w:val="006C579C"/>
    <w:rsid w:val="006C5930"/>
    <w:rsid w:val="006C5989"/>
    <w:rsid w:val="006C615F"/>
    <w:rsid w:val="006C6278"/>
    <w:rsid w:val="006C6291"/>
    <w:rsid w:val="006C6430"/>
    <w:rsid w:val="006C667D"/>
    <w:rsid w:val="006C670A"/>
    <w:rsid w:val="006C681E"/>
    <w:rsid w:val="006C696A"/>
    <w:rsid w:val="006C6AF7"/>
    <w:rsid w:val="006C6B04"/>
    <w:rsid w:val="006C6C20"/>
    <w:rsid w:val="006C6E1E"/>
    <w:rsid w:val="006C6F9F"/>
    <w:rsid w:val="006C7110"/>
    <w:rsid w:val="006C7402"/>
    <w:rsid w:val="006C74A2"/>
    <w:rsid w:val="006C77A3"/>
    <w:rsid w:val="006C7811"/>
    <w:rsid w:val="006C78AE"/>
    <w:rsid w:val="006C7C9C"/>
    <w:rsid w:val="006C7D11"/>
    <w:rsid w:val="006C7D35"/>
    <w:rsid w:val="006C7DC3"/>
    <w:rsid w:val="006D0193"/>
    <w:rsid w:val="006D026A"/>
    <w:rsid w:val="006D0445"/>
    <w:rsid w:val="006D0532"/>
    <w:rsid w:val="006D0773"/>
    <w:rsid w:val="006D07E0"/>
    <w:rsid w:val="006D097F"/>
    <w:rsid w:val="006D09BF"/>
    <w:rsid w:val="006D0E5C"/>
    <w:rsid w:val="006D0EB5"/>
    <w:rsid w:val="006D132F"/>
    <w:rsid w:val="006D1505"/>
    <w:rsid w:val="006D153F"/>
    <w:rsid w:val="006D17A1"/>
    <w:rsid w:val="006D182E"/>
    <w:rsid w:val="006D18F0"/>
    <w:rsid w:val="006D19A1"/>
    <w:rsid w:val="006D19FD"/>
    <w:rsid w:val="006D1B77"/>
    <w:rsid w:val="006D1B86"/>
    <w:rsid w:val="006D1C95"/>
    <w:rsid w:val="006D1EB5"/>
    <w:rsid w:val="006D1F18"/>
    <w:rsid w:val="006D1F66"/>
    <w:rsid w:val="006D1FE3"/>
    <w:rsid w:val="006D27E7"/>
    <w:rsid w:val="006D2972"/>
    <w:rsid w:val="006D2AEC"/>
    <w:rsid w:val="006D2EF5"/>
    <w:rsid w:val="006D31BB"/>
    <w:rsid w:val="006D3482"/>
    <w:rsid w:val="006D34F5"/>
    <w:rsid w:val="006D351B"/>
    <w:rsid w:val="006D35A2"/>
    <w:rsid w:val="006D37D2"/>
    <w:rsid w:val="006D3AB6"/>
    <w:rsid w:val="006D3C9D"/>
    <w:rsid w:val="006D3EA7"/>
    <w:rsid w:val="006D414D"/>
    <w:rsid w:val="006D4305"/>
    <w:rsid w:val="006D4469"/>
    <w:rsid w:val="006D4590"/>
    <w:rsid w:val="006D491B"/>
    <w:rsid w:val="006D49BB"/>
    <w:rsid w:val="006D4F49"/>
    <w:rsid w:val="006D53F6"/>
    <w:rsid w:val="006D5550"/>
    <w:rsid w:val="006D5574"/>
    <w:rsid w:val="006D5894"/>
    <w:rsid w:val="006D5AA3"/>
    <w:rsid w:val="006D5B7B"/>
    <w:rsid w:val="006D5DE8"/>
    <w:rsid w:val="006D5E43"/>
    <w:rsid w:val="006D628F"/>
    <w:rsid w:val="006D649B"/>
    <w:rsid w:val="006D67B7"/>
    <w:rsid w:val="006D6816"/>
    <w:rsid w:val="006D682C"/>
    <w:rsid w:val="006D6903"/>
    <w:rsid w:val="006D6995"/>
    <w:rsid w:val="006D69C6"/>
    <w:rsid w:val="006D69F8"/>
    <w:rsid w:val="006D6A22"/>
    <w:rsid w:val="006D6A3F"/>
    <w:rsid w:val="006D6FC4"/>
    <w:rsid w:val="006D6FCC"/>
    <w:rsid w:val="006D705E"/>
    <w:rsid w:val="006D72D5"/>
    <w:rsid w:val="006D75F2"/>
    <w:rsid w:val="006D7627"/>
    <w:rsid w:val="006D76C5"/>
    <w:rsid w:val="006D7789"/>
    <w:rsid w:val="006D7C8E"/>
    <w:rsid w:val="006D7DE0"/>
    <w:rsid w:val="006E012D"/>
    <w:rsid w:val="006E027C"/>
    <w:rsid w:val="006E0358"/>
    <w:rsid w:val="006E03D0"/>
    <w:rsid w:val="006E0640"/>
    <w:rsid w:val="006E07C3"/>
    <w:rsid w:val="006E086E"/>
    <w:rsid w:val="006E0BE3"/>
    <w:rsid w:val="006E0F76"/>
    <w:rsid w:val="006E1330"/>
    <w:rsid w:val="006E1372"/>
    <w:rsid w:val="006E174C"/>
    <w:rsid w:val="006E17AB"/>
    <w:rsid w:val="006E19F7"/>
    <w:rsid w:val="006E1A5A"/>
    <w:rsid w:val="006E1ADA"/>
    <w:rsid w:val="006E1AE5"/>
    <w:rsid w:val="006E1BA8"/>
    <w:rsid w:val="006E1C91"/>
    <w:rsid w:val="006E2072"/>
    <w:rsid w:val="006E2100"/>
    <w:rsid w:val="006E263C"/>
    <w:rsid w:val="006E2969"/>
    <w:rsid w:val="006E2ABF"/>
    <w:rsid w:val="006E2AEB"/>
    <w:rsid w:val="006E2D73"/>
    <w:rsid w:val="006E2F85"/>
    <w:rsid w:val="006E307D"/>
    <w:rsid w:val="006E3089"/>
    <w:rsid w:val="006E3328"/>
    <w:rsid w:val="006E3BC3"/>
    <w:rsid w:val="006E3C98"/>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6D34"/>
    <w:rsid w:val="006E6D77"/>
    <w:rsid w:val="006E6E0D"/>
    <w:rsid w:val="006E70FB"/>
    <w:rsid w:val="006E7130"/>
    <w:rsid w:val="006E757D"/>
    <w:rsid w:val="006E75FF"/>
    <w:rsid w:val="006E7779"/>
    <w:rsid w:val="006E79CE"/>
    <w:rsid w:val="006E7F81"/>
    <w:rsid w:val="006F03DF"/>
    <w:rsid w:val="006F05D6"/>
    <w:rsid w:val="006F0A22"/>
    <w:rsid w:val="006F0F64"/>
    <w:rsid w:val="006F10A6"/>
    <w:rsid w:val="006F10F8"/>
    <w:rsid w:val="006F1113"/>
    <w:rsid w:val="006F11F9"/>
    <w:rsid w:val="006F1281"/>
    <w:rsid w:val="006F1816"/>
    <w:rsid w:val="006F1BD8"/>
    <w:rsid w:val="006F1BFE"/>
    <w:rsid w:val="006F1EF2"/>
    <w:rsid w:val="006F1F41"/>
    <w:rsid w:val="006F23E0"/>
    <w:rsid w:val="006F26CC"/>
    <w:rsid w:val="006F26EF"/>
    <w:rsid w:val="006F276C"/>
    <w:rsid w:val="006F2BD2"/>
    <w:rsid w:val="006F2C01"/>
    <w:rsid w:val="006F2E23"/>
    <w:rsid w:val="006F3251"/>
    <w:rsid w:val="006F340F"/>
    <w:rsid w:val="006F37C9"/>
    <w:rsid w:val="006F37D5"/>
    <w:rsid w:val="006F385F"/>
    <w:rsid w:val="006F3B0D"/>
    <w:rsid w:val="006F3CB1"/>
    <w:rsid w:val="006F422A"/>
    <w:rsid w:val="006F456A"/>
    <w:rsid w:val="006F464C"/>
    <w:rsid w:val="006F46F8"/>
    <w:rsid w:val="006F478B"/>
    <w:rsid w:val="006F481F"/>
    <w:rsid w:val="006F4ACE"/>
    <w:rsid w:val="006F513E"/>
    <w:rsid w:val="006F5148"/>
    <w:rsid w:val="006F534F"/>
    <w:rsid w:val="006F54FD"/>
    <w:rsid w:val="006F5514"/>
    <w:rsid w:val="006F5524"/>
    <w:rsid w:val="006F55BA"/>
    <w:rsid w:val="006F57EB"/>
    <w:rsid w:val="006F5949"/>
    <w:rsid w:val="006F5986"/>
    <w:rsid w:val="006F6200"/>
    <w:rsid w:val="006F647A"/>
    <w:rsid w:val="006F67AD"/>
    <w:rsid w:val="006F680B"/>
    <w:rsid w:val="006F69A4"/>
    <w:rsid w:val="006F69E2"/>
    <w:rsid w:val="006F6CF0"/>
    <w:rsid w:val="006F70C7"/>
    <w:rsid w:val="006F743B"/>
    <w:rsid w:val="006F75A5"/>
    <w:rsid w:val="006F75C8"/>
    <w:rsid w:val="006F79AD"/>
    <w:rsid w:val="006F7AFB"/>
    <w:rsid w:val="006F7BF2"/>
    <w:rsid w:val="006F7C71"/>
    <w:rsid w:val="00700155"/>
    <w:rsid w:val="0070021D"/>
    <w:rsid w:val="0070029F"/>
    <w:rsid w:val="00700414"/>
    <w:rsid w:val="007004FA"/>
    <w:rsid w:val="00700510"/>
    <w:rsid w:val="007005A6"/>
    <w:rsid w:val="00700647"/>
    <w:rsid w:val="0070070C"/>
    <w:rsid w:val="00700FB4"/>
    <w:rsid w:val="00701467"/>
    <w:rsid w:val="00701760"/>
    <w:rsid w:val="00701985"/>
    <w:rsid w:val="00701989"/>
    <w:rsid w:val="00701B65"/>
    <w:rsid w:val="00701BDA"/>
    <w:rsid w:val="00701D0C"/>
    <w:rsid w:val="00701D42"/>
    <w:rsid w:val="00701FD1"/>
    <w:rsid w:val="00702282"/>
    <w:rsid w:val="00702347"/>
    <w:rsid w:val="00702378"/>
    <w:rsid w:val="00702948"/>
    <w:rsid w:val="007029FF"/>
    <w:rsid w:val="00702A53"/>
    <w:rsid w:val="00702B5C"/>
    <w:rsid w:val="00702BA9"/>
    <w:rsid w:val="00702BE3"/>
    <w:rsid w:val="00702D52"/>
    <w:rsid w:val="00702E92"/>
    <w:rsid w:val="00702F2E"/>
    <w:rsid w:val="00702F4A"/>
    <w:rsid w:val="007030BC"/>
    <w:rsid w:val="007031D3"/>
    <w:rsid w:val="00703200"/>
    <w:rsid w:val="00703202"/>
    <w:rsid w:val="00703324"/>
    <w:rsid w:val="00703752"/>
    <w:rsid w:val="0070376B"/>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75A"/>
    <w:rsid w:val="0070586B"/>
    <w:rsid w:val="00705974"/>
    <w:rsid w:val="00705BEB"/>
    <w:rsid w:val="00705F11"/>
    <w:rsid w:val="00705FA1"/>
    <w:rsid w:val="00705FDA"/>
    <w:rsid w:val="007062F8"/>
    <w:rsid w:val="007063D4"/>
    <w:rsid w:val="007065E1"/>
    <w:rsid w:val="00706629"/>
    <w:rsid w:val="0070685D"/>
    <w:rsid w:val="00706A82"/>
    <w:rsid w:val="00706EE8"/>
    <w:rsid w:val="007079EE"/>
    <w:rsid w:val="00707C23"/>
    <w:rsid w:val="00707FC9"/>
    <w:rsid w:val="007104B7"/>
    <w:rsid w:val="0071063F"/>
    <w:rsid w:val="00710744"/>
    <w:rsid w:val="007107CF"/>
    <w:rsid w:val="007108C0"/>
    <w:rsid w:val="0071098F"/>
    <w:rsid w:val="00710FCB"/>
    <w:rsid w:val="007114A3"/>
    <w:rsid w:val="00711B00"/>
    <w:rsid w:val="00711CD2"/>
    <w:rsid w:val="00711E05"/>
    <w:rsid w:val="00712038"/>
    <w:rsid w:val="007120D7"/>
    <w:rsid w:val="0071217E"/>
    <w:rsid w:val="00712312"/>
    <w:rsid w:val="007123C5"/>
    <w:rsid w:val="00712436"/>
    <w:rsid w:val="007124FD"/>
    <w:rsid w:val="00712628"/>
    <w:rsid w:val="0071264B"/>
    <w:rsid w:val="007126FE"/>
    <w:rsid w:val="0071276C"/>
    <w:rsid w:val="0071278C"/>
    <w:rsid w:val="00712924"/>
    <w:rsid w:val="00712B82"/>
    <w:rsid w:val="00712CA4"/>
    <w:rsid w:val="007131D9"/>
    <w:rsid w:val="007137EE"/>
    <w:rsid w:val="0071380E"/>
    <w:rsid w:val="00713862"/>
    <w:rsid w:val="007138B5"/>
    <w:rsid w:val="007139C9"/>
    <w:rsid w:val="00713A70"/>
    <w:rsid w:val="0071401E"/>
    <w:rsid w:val="007140A5"/>
    <w:rsid w:val="00714349"/>
    <w:rsid w:val="00714681"/>
    <w:rsid w:val="00714860"/>
    <w:rsid w:val="00714AF7"/>
    <w:rsid w:val="00714C28"/>
    <w:rsid w:val="00714E3D"/>
    <w:rsid w:val="00714F4F"/>
    <w:rsid w:val="00715079"/>
    <w:rsid w:val="007150DA"/>
    <w:rsid w:val="0071557D"/>
    <w:rsid w:val="0071560D"/>
    <w:rsid w:val="0071573A"/>
    <w:rsid w:val="00715898"/>
    <w:rsid w:val="00715916"/>
    <w:rsid w:val="00715AB1"/>
    <w:rsid w:val="00715C22"/>
    <w:rsid w:val="00715F57"/>
    <w:rsid w:val="0071603B"/>
    <w:rsid w:val="007160CA"/>
    <w:rsid w:val="007160D7"/>
    <w:rsid w:val="00716548"/>
    <w:rsid w:val="0071667E"/>
    <w:rsid w:val="00716B16"/>
    <w:rsid w:val="00716B68"/>
    <w:rsid w:val="00716C97"/>
    <w:rsid w:val="00716D7B"/>
    <w:rsid w:val="00716EAB"/>
    <w:rsid w:val="00716FD5"/>
    <w:rsid w:val="0071726B"/>
    <w:rsid w:val="007173F0"/>
    <w:rsid w:val="00717887"/>
    <w:rsid w:val="00717A1F"/>
    <w:rsid w:val="00717C10"/>
    <w:rsid w:val="00717D4C"/>
    <w:rsid w:val="00717D7C"/>
    <w:rsid w:val="00717E75"/>
    <w:rsid w:val="00717F1B"/>
    <w:rsid w:val="007201ED"/>
    <w:rsid w:val="007202B3"/>
    <w:rsid w:val="00720460"/>
    <w:rsid w:val="00720B50"/>
    <w:rsid w:val="00720FF6"/>
    <w:rsid w:val="007210FD"/>
    <w:rsid w:val="00721425"/>
    <w:rsid w:val="0072147B"/>
    <w:rsid w:val="0072185B"/>
    <w:rsid w:val="00721BAC"/>
    <w:rsid w:val="00721F49"/>
    <w:rsid w:val="007220E4"/>
    <w:rsid w:val="00722195"/>
    <w:rsid w:val="007221D5"/>
    <w:rsid w:val="0072225C"/>
    <w:rsid w:val="007226BD"/>
    <w:rsid w:val="0072280F"/>
    <w:rsid w:val="00722869"/>
    <w:rsid w:val="00722927"/>
    <w:rsid w:val="007229DD"/>
    <w:rsid w:val="00722A21"/>
    <w:rsid w:val="00722E12"/>
    <w:rsid w:val="00722FE1"/>
    <w:rsid w:val="0072315F"/>
    <w:rsid w:val="007232F4"/>
    <w:rsid w:val="007235CE"/>
    <w:rsid w:val="007235EC"/>
    <w:rsid w:val="007238C0"/>
    <w:rsid w:val="00723DEB"/>
    <w:rsid w:val="00723EDD"/>
    <w:rsid w:val="00723FC0"/>
    <w:rsid w:val="007244D0"/>
    <w:rsid w:val="00724508"/>
    <w:rsid w:val="00724602"/>
    <w:rsid w:val="00724874"/>
    <w:rsid w:val="00724994"/>
    <w:rsid w:val="007249D6"/>
    <w:rsid w:val="00724A78"/>
    <w:rsid w:val="00724E7D"/>
    <w:rsid w:val="00724F76"/>
    <w:rsid w:val="007255C0"/>
    <w:rsid w:val="007257FE"/>
    <w:rsid w:val="0072592B"/>
    <w:rsid w:val="00725D22"/>
    <w:rsid w:val="00725EB1"/>
    <w:rsid w:val="00725F60"/>
    <w:rsid w:val="00725F6E"/>
    <w:rsid w:val="00725FB1"/>
    <w:rsid w:val="00726683"/>
    <w:rsid w:val="00726761"/>
    <w:rsid w:val="00726C63"/>
    <w:rsid w:val="00726DE4"/>
    <w:rsid w:val="0072701D"/>
    <w:rsid w:val="00727078"/>
    <w:rsid w:val="00727177"/>
    <w:rsid w:val="00727184"/>
    <w:rsid w:val="0072723E"/>
    <w:rsid w:val="00727287"/>
    <w:rsid w:val="007273E7"/>
    <w:rsid w:val="00727467"/>
    <w:rsid w:val="007276E9"/>
    <w:rsid w:val="0072775A"/>
    <w:rsid w:val="007278A2"/>
    <w:rsid w:val="00727998"/>
    <w:rsid w:val="00727A15"/>
    <w:rsid w:val="00727DAA"/>
    <w:rsid w:val="007301F0"/>
    <w:rsid w:val="0073025A"/>
    <w:rsid w:val="007303F3"/>
    <w:rsid w:val="00730451"/>
    <w:rsid w:val="007306AC"/>
    <w:rsid w:val="00730C4B"/>
    <w:rsid w:val="00730CA6"/>
    <w:rsid w:val="00730EE4"/>
    <w:rsid w:val="00730F87"/>
    <w:rsid w:val="0073111C"/>
    <w:rsid w:val="0073124E"/>
    <w:rsid w:val="0073125B"/>
    <w:rsid w:val="00731463"/>
    <w:rsid w:val="00731A01"/>
    <w:rsid w:val="00731A95"/>
    <w:rsid w:val="00731AD2"/>
    <w:rsid w:val="00731CC0"/>
    <w:rsid w:val="00731FC9"/>
    <w:rsid w:val="0073225A"/>
    <w:rsid w:val="007323ED"/>
    <w:rsid w:val="00732637"/>
    <w:rsid w:val="007326A7"/>
    <w:rsid w:val="007328B0"/>
    <w:rsid w:val="00732B23"/>
    <w:rsid w:val="00732D6A"/>
    <w:rsid w:val="00732E46"/>
    <w:rsid w:val="00733051"/>
    <w:rsid w:val="007333A8"/>
    <w:rsid w:val="00733764"/>
    <w:rsid w:val="0073384B"/>
    <w:rsid w:val="00733FA2"/>
    <w:rsid w:val="00734100"/>
    <w:rsid w:val="00734107"/>
    <w:rsid w:val="0073422A"/>
    <w:rsid w:val="00734559"/>
    <w:rsid w:val="007349BB"/>
    <w:rsid w:val="00734D9A"/>
    <w:rsid w:val="00735111"/>
    <w:rsid w:val="00735338"/>
    <w:rsid w:val="00735626"/>
    <w:rsid w:val="00735A21"/>
    <w:rsid w:val="00735E68"/>
    <w:rsid w:val="00735FFD"/>
    <w:rsid w:val="0073604F"/>
    <w:rsid w:val="00736056"/>
    <w:rsid w:val="007360AF"/>
    <w:rsid w:val="00736101"/>
    <w:rsid w:val="00736197"/>
    <w:rsid w:val="007361F7"/>
    <w:rsid w:val="0073623D"/>
    <w:rsid w:val="00736557"/>
    <w:rsid w:val="007365D6"/>
    <w:rsid w:val="007367DC"/>
    <w:rsid w:val="00736A80"/>
    <w:rsid w:val="00736BF0"/>
    <w:rsid w:val="00736C68"/>
    <w:rsid w:val="00736D80"/>
    <w:rsid w:val="00737135"/>
    <w:rsid w:val="00737184"/>
    <w:rsid w:val="0073723A"/>
    <w:rsid w:val="007373D5"/>
    <w:rsid w:val="00737423"/>
    <w:rsid w:val="00737508"/>
    <w:rsid w:val="00737613"/>
    <w:rsid w:val="007378C7"/>
    <w:rsid w:val="00737AEB"/>
    <w:rsid w:val="00737CA0"/>
    <w:rsid w:val="00737DDF"/>
    <w:rsid w:val="00737F01"/>
    <w:rsid w:val="00740119"/>
    <w:rsid w:val="00740260"/>
    <w:rsid w:val="00740358"/>
    <w:rsid w:val="00740471"/>
    <w:rsid w:val="007406E6"/>
    <w:rsid w:val="00740708"/>
    <w:rsid w:val="007407EE"/>
    <w:rsid w:val="00740871"/>
    <w:rsid w:val="007408C7"/>
    <w:rsid w:val="007408F0"/>
    <w:rsid w:val="007409E1"/>
    <w:rsid w:val="00740A11"/>
    <w:rsid w:val="00740C0B"/>
    <w:rsid w:val="00740CE5"/>
    <w:rsid w:val="007416BB"/>
    <w:rsid w:val="007416FA"/>
    <w:rsid w:val="00741725"/>
    <w:rsid w:val="00741B0C"/>
    <w:rsid w:val="00741C9F"/>
    <w:rsid w:val="00741D64"/>
    <w:rsid w:val="00741F97"/>
    <w:rsid w:val="00741FE1"/>
    <w:rsid w:val="0074226F"/>
    <w:rsid w:val="007425BE"/>
    <w:rsid w:val="007425F5"/>
    <w:rsid w:val="00742713"/>
    <w:rsid w:val="00742E7F"/>
    <w:rsid w:val="00742FCA"/>
    <w:rsid w:val="0074330C"/>
    <w:rsid w:val="007435A2"/>
    <w:rsid w:val="007438A2"/>
    <w:rsid w:val="007438CA"/>
    <w:rsid w:val="00743C18"/>
    <w:rsid w:val="00743CF2"/>
    <w:rsid w:val="00743DEC"/>
    <w:rsid w:val="00743F5F"/>
    <w:rsid w:val="00744151"/>
    <w:rsid w:val="007441D3"/>
    <w:rsid w:val="00744352"/>
    <w:rsid w:val="007445D1"/>
    <w:rsid w:val="007445E5"/>
    <w:rsid w:val="00744659"/>
    <w:rsid w:val="00744679"/>
    <w:rsid w:val="0074472F"/>
    <w:rsid w:val="007447D0"/>
    <w:rsid w:val="00744810"/>
    <w:rsid w:val="007449E1"/>
    <w:rsid w:val="00744A63"/>
    <w:rsid w:val="00744D12"/>
    <w:rsid w:val="00744EA6"/>
    <w:rsid w:val="007450A1"/>
    <w:rsid w:val="00745940"/>
    <w:rsid w:val="00745BD7"/>
    <w:rsid w:val="00745C70"/>
    <w:rsid w:val="00745D2E"/>
    <w:rsid w:val="00746101"/>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6"/>
    <w:rsid w:val="00750428"/>
    <w:rsid w:val="00750AA5"/>
    <w:rsid w:val="00750BD6"/>
    <w:rsid w:val="00750BEC"/>
    <w:rsid w:val="00750D89"/>
    <w:rsid w:val="00750E80"/>
    <w:rsid w:val="00750F10"/>
    <w:rsid w:val="00751207"/>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6CE"/>
    <w:rsid w:val="00755727"/>
    <w:rsid w:val="00755837"/>
    <w:rsid w:val="00755B30"/>
    <w:rsid w:val="00755C16"/>
    <w:rsid w:val="00755E04"/>
    <w:rsid w:val="00755EA3"/>
    <w:rsid w:val="0075638B"/>
    <w:rsid w:val="007566A4"/>
    <w:rsid w:val="007566DC"/>
    <w:rsid w:val="007567C6"/>
    <w:rsid w:val="0075688F"/>
    <w:rsid w:val="0075691F"/>
    <w:rsid w:val="00756D1F"/>
    <w:rsid w:val="007575D4"/>
    <w:rsid w:val="007575E9"/>
    <w:rsid w:val="007577F8"/>
    <w:rsid w:val="00757AF6"/>
    <w:rsid w:val="00757B77"/>
    <w:rsid w:val="00757D69"/>
    <w:rsid w:val="00757E1C"/>
    <w:rsid w:val="007605E3"/>
    <w:rsid w:val="00760704"/>
    <w:rsid w:val="00760846"/>
    <w:rsid w:val="0076089C"/>
    <w:rsid w:val="00760C73"/>
    <w:rsid w:val="00760D5F"/>
    <w:rsid w:val="00761120"/>
    <w:rsid w:val="007612D0"/>
    <w:rsid w:val="007616B0"/>
    <w:rsid w:val="0076172C"/>
    <w:rsid w:val="007618A9"/>
    <w:rsid w:val="00761BCD"/>
    <w:rsid w:val="00761E93"/>
    <w:rsid w:val="00761F23"/>
    <w:rsid w:val="00762122"/>
    <w:rsid w:val="0076214E"/>
    <w:rsid w:val="007622DC"/>
    <w:rsid w:val="0076237B"/>
    <w:rsid w:val="00762A9F"/>
    <w:rsid w:val="00763335"/>
    <w:rsid w:val="00763450"/>
    <w:rsid w:val="00763463"/>
    <w:rsid w:val="00763525"/>
    <w:rsid w:val="007636A0"/>
    <w:rsid w:val="00763710"/>
    <w:rsid w:val="0076388C"/>
    <w:rsid w:val="00763911"/>
    <w:rsid w:val="00763D48"/>
    <w:rsid w:val="00763DFE"/>
    <w:rsid w:val="00763E11"/>
    <w:rsid w:val="00763F47"/>
    <w:rsid w:val="00763F63"/>
    <w:rsid w:val="00764430"/>
    <w:rsid w:val="007644D6"/>
    <w:rsid w:val="0076468A"/>
    <w:rsid w:val="00764740"/>
    <w:rsid w:val="0076491F"/>
    <w:rsid w:val="00764BC9"/>
    <w:rsid w:val="00764E0E"/>
    <w:rsid w:val="00764E4E"/>
    <w:rsid w:val="007655C7"/>
    <w:rsid w:val="00765B7F"/>
    <w:rsid w:val="00765B8C"/>
    <w:rsid w:val="00765BAD"/>
    <w:rsid w:val="00765CAC"/>
    <w:rsid w:val="00765F7E"/>
    <w:rsid w:val="00766192"/>
    <w:rsid w:val="00766534"/>
    <w:rsid w:val="007665B4"/>
    <w:rsid w:val="0076670A"/>
    <w:rsid w:val="00766760"/>
    <w:rsid w:val="00766D07"/>
    <w:rsid w:val="00766ED8"/>
    <w:rsid w:val="00766EF8"/>
    <w:rsid w:val="007673F9"/>
    <w:rsid w:val="007674AA"/>
    <w:rsid w:val="00767901"/>
    <w:rsid w:val="007679FF"/>
    <w:rsid w:val="00767D18"/>
    <w:rsid w:val="00767D5C"/>
    <w:rsid w:val="00767E19"/>
    <w:rsid w:val="0077026E"/>
    <w:rsid w:val="007702DD"/>
    <w:rsid w:val="007703D5"/>
    <w:rsid w:val="0077056B"/>
    <w:rsid w:val="007705A2"/>
    <w:rsid w:val="00770771"/>
    <w:rsid w:val="00770B43"/>
    <w:rsid w:val="00770C53"/>
    <w:rsid w:val="00771065"/>
    <w:rsid w:val="0077121E"/>
    <w:rsid w:val="00771264"/>
    <w:rsid w:val="007713CA"/>
    <w:rsid w:val="0077164B"/>
    <w:rsid w:val="0077165E"/>
    <w:rsid w:val="007717A1"/>
    <w:rsid w:val="00771876"/>
    <w:rsid w:val="0077189D"/>
    <w:rsid w:val="007718BC"/>
    <w:rsid w:val="00771ACD"/>
    <w:rsid w:val="00771C96"/>
    <w:rsid w:val="007722E7"/>
    <w:rsid w:val="0077270B"/>
    <w:rsid w:val="007729FB"/>
    <w:rsid w:val="007729FE"/>
    <w:rsid w:val="00772A4E"/>
    <w:rsid w:val="00772B0C"/>
    <w:rsid w:val="00772C3A"/>
    <w:rsid w:val="00772DA8"/>
    <w:rsid w:val="00772FC7"/>
    <w:rsid w:val="007730C8"/>
    <w:rsid w:val="00773143"/>
    <w:rsid w:val="007732DA"/>
    <w:rsid w:val="00773556"/>
    <w:rsid w:val="007735B8"/>
    <w:rsid w:val="007736F8"/>
    <w:rsid w:val="00773BAE"/>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032"/>
    <w:rsid w:val="007761F8"/>
    <w:rsid w:val="007763F7"/>
    <w:rsid w:val="00776500"/>
    <w:rsid w:val="00776594"/>
    <w:rsid w:val="007767ED"/>
    <w:rsid w:val="00776B51"/>
    <w:rsid w:val="00776E05"/>
    <w:rsid w:val="00777147"/>
    <w:rsid w:val="0077744C"/>
    <w:rsid w:val="00777467"/>
    <w:rsid w:val="00777660"/>
    <w:rsid w:val="007777BF"/>
    <w:rsid w:val="007777E5"/>
    <w:rsid w:val="00777A3F"/>
    <w:rsid w:val="00777A64"/>
    <w:rsid w:val="00777D0F"/>
    <w:rsid w:val="00777F8D"/>
    <w:rsid w:val="0078005B"/>
    <w:rsid w:val="007804E4"/>
    <w:rsid w:val="00780610"/>
    <w:rsid w:val="007806F7"/>
    <w:rsid w:val="0078077A"/>
    <w:rsid w:val="00780A00"/>
    <w:rsid w:val="00780A8D"/>
    <w:rsid w:val="00780D8C"/>
    <w:rsid w:val="0078112D"/>
    <w:rsid w:val="00781390"/>
    <w:rsid w:val="0078141E"/>
    <w:rsid w:val="00781734"/>
    <w:rsid w:val="007818DB"/>
    <w:rsid w:val="00781CB0"/>
    <w:rsid w:val="00781E75"/>
    <w:rsid w:val="007824B0"/>
    <w:rsid w:val="007826A0"/>
    <w:rsid w:val="007827D0"/>
    <w:rsid w:val="0078290C"/>
    <w:rsid w:val="00782B28"/>
    <w:rsid w:val="00782E42"/>
    <w:rsid w:val="00783278"/>
    <w:rsid w:val="0078328A"/>
    <w:rsid w:val="0078335B"/>
    <w:rsid w:val="007836D8"/>
    <w:rsid w:val="00783723"/>
    <w:rsid w:val="00783900"/>
    <w:rsid w:val="00783A22"/>
    <w:rsid w:val="00783B3F"/>
    <w:rsid w:val="00783CC9"/>
    <w:rsid w:val="00784288"/>
    <w:rsid w:val="00784387"/>
    <w:rsid w:val="007843DF"/>
    <w:rsid w:val="0078458C"/>
    <w:rsid w:val="007847B6"/>
    <w:rsid w:val="0078484F"/>
    <w:rsid w:val="00784A92"/>
    <w:rsid w:val="00784FD0"/>
    <w:rsid w:val="0078525E"/>
    <w:rsid w:val="00785329"/>
    <w:rsid w:val="007855EE"/>
    <w:rsid w:val="00785615"/>
    <w:rsid w:val="007856DC"/>
    <w:rsid w:val="0078571B"/>
    <w:rsid w:val="007857D2"/>
    <w:rsid w:val="00785831"/>
    <w:rsid w:val="00785BEF"/>
    <w:rsid w:val="00785D96"/>
    <w:rsid w:val="0078607B"/>
    <w:rsid w:val="007861F6"/>
    <w:rsid w:val="00786664"/>
    <w:rsid w:val="0078681C"/>
    <w:rsid w:val="0078691E"/>
    <w:rsid w:val="00786A7B"/>
    <w:rsid w:val="00786E8A"/>
    <w:rsid w:val="00786F38"/>
    <w:rsid w:val="00786FB4"/>
    <w:rsid w:val="0078712A"/>
    <w:rsid w:val="00787459"/>
    <w:rsid w:val="00787619"/>
    <w:rsid w:val="0078764D"/>
    <w:rsid w:val="007878B1"/>
    <w:rsid w:val="007879A6"/>
    <w:rsid w:val="00787D98"/>
    <w:rsid w:val="00787F0A"/>
    <w:rsid w:val="00790488"/>
    <w:rsid w:val="00790627"/>
    <w:rsid w:val="00790707"/>
    <w:rsid w:val="007907E2"/>
    <w:rsid w:val="00790887"/>
    <w:rsid w:val="00790A29"/>
    <w:rsid w:val="00790ABF"/>
    <w:rsid w:val="00790D7D"/>
    <w:rsid w:val="00790E31"/>
    <w:rsid w:val="0079111A"/>
    <w:rsid w:val="00791587"/>
    <w:rsid w:val="00791894"/>
    <w:rsid w:val="007919ED"/>
    <w:rsid w:val="00791CA7"/>
    <w:rsid w:val="00791CF6"/>
    <w:rsid w:val="00791E10"/>
    <w:rsid w:val="00791EF5"/>
    <w:rsid w:val="00791F26"/>
    <w:rsid w:val="00791F8B"/>
    <w:rsid w:val="0079205E"/>
    <w:rsid w:val="00792075"/>
    <w:rsid w:val="00792095"/>
    <w:rsid w:val="0079225A"/>
    <w:rsid w:val="00792285"/>
    <w:rsid w:val="007929BE"/>
    <w:rsid w:val="00792C45"/>
    <w:rsid w:val="00792D4A"/>
    <w:rsid w:val="00792DA4"/>
    <w:rsid w:val="00792FD5"/>
    <w:rsid w:val="007932EB"/>
    <w:rsid w:val="00793819"/>
    <w:rsid w:val="007938A6"/>
    <w:rsid w:val="00793988"/>
    <w:rsid w:val="007939AA"/>
    <w:rsid w:val="007939DA"/>
    <w:rsid w:val="00793AEA"/>
    <w:rsid w:val="00793B9C"/>
    <w:rsid w:val="00793C03"/>
    <w:rsid w:val="0079407F"/>
    <w:rsid w:val="00794084"/>
    <w:rsid w:val="00794218"/>
    <w:rsid w:val="007948D1"/>
    <w:rsid w:val="00794AD6"/>
    <w:rsid w:val="00794E44"/>
    <w:rsid w:val="00795060"/>
    <w:rsid w:val="00795792"/>
    <w:rsid w:val="007957B9"/>
    <w:rsid w:val="00795A99"/>
    <w:rsid w:val="00795AA7"/>
    <w:rsid w:val="00795C1F"/>
    <w:rsid w:val="00796145"/>
    <w:rsid w:val="00796245"/>
    <w:rsid w:val="00796345"/>
    <w:rsid w:val="007964F5"/>
    <w:rsid w:val="00796512"/>
    <w:rsid w:val="00796B83"/>
    <w:rsid w:val="00796E84"/>
    <w:rsid w:val="00796EC4"/>
    <w:rsid w:val="00796F5A"/>
    <w:rsid w:val="00797361"/>
    <w:rsid w:val="0079749E"/>
    <w:rsid w:val="00797510"/>
    <w:rsid w:val="00797683"/>
    <w:rsid w:val="00797737"/>
    <w:rsid w:val="0079784A"/>
    <w:rsid w:val="00797A5F"/>
    <w:rsid w:val="00797E15"/>
    <w:rsid w:val="00797EC9"/>
    <w:rsid w:val="00797F35"/>
    <w:rsid w:val="007A059B"/>
    <w:rsid w:val="007A0706"/>
    <w:rsid w:val="007A07E5"/>
    <w:rsid w:val="007A0949"/>
    <w:rsid w:val="007A0A8F"/>
    <w:rsid w:val="007A0D74"/>
    <w:rsid w:val="007A0F29"/>
    <w:rsid w:val="007A0F87"/>
    <w:rsid w:val="007A1238"/>
    <w:rsid w:val="007A13C6"/>
    <w:rsid w:val="007A14E6"/>
    <w:rsid w:val="007A1681"/>
    <w:rsid w:val="007A180D"/>
    <w:rsid w:val="007A1ABC"/>
    <w:rsid w:val="007A1E0D"/>
    <w:rsid w:val="007A20E1"/>
    <w:rsid w:val="007A2645"/>
    <w:rsid w:val="007A2840"/>
    <w:rsid w:val="007A2C14"/>
    <w:rsid w:val="007A2F57"/>
    <w:rsid w:val="007A3047"/>
    <w:rsid w:val="007A3248"/>
    <w:rsid w:val="007A32BA"/>
    <w:rsid w:val="007A340A"/>
    <w:rsid w:val="007A3932"/>
    <w:rsid w:val="007A39F8"/>
    <w:rsid w:val="007A3D7D"/>
    <w:rsid w:val="007A3E41"/>
    <w:rsid w:val="007A3F0C"/>
    <w:rsid w:val="007A3F26"/>
    <w:rsid w:val="007A3FD7"/>
    <w:rsid w:val="007A4027"/>
    <w:rsid w:val="007A40B0"/>
    <w:rsid w:val="007A42FB"/>
    <w:rsid w:val="007A4316"/>
    <w:rsid w:val="007A45E5"/>
    <w:rsid w:val="007A4643"/>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6B3"/>
    <w:rsid w:val="007A67BC"/>
    <w:rsid w:val="007A689A"/>
    <w:rsid w:val="007A6978"/>
    <w:rsid w:val="007A69D4"/>
    <w:rsid w:val="007A712A"/>
    <w:rsid w:val="007A7447"/>
    <w:rsid w:val="007A74B5"/>
    <w:rsid w:val="007A74FE"/>
    <w:rsid w:val="007A754C"/>
    <w:rsid w:val="007A761A"/>
    <w:rsid w:val="007A76A0"/>
    <w:rsid w:val="007A7868"/>
    <w:rsid w:val="007A7882"/>
    <w:rsid w:val="007A7AF7"/>
    <w:rsid w:val="007A7EB3"/>
    <w:rsid w:val="007B024B"/>
    <w:rsid w:val="007B0294"/>
    <w:rsid w:val="007B0486"/>
    <w:rsid w:val="007B056E"/>
    <w:rsid w:val="007B06DD"/>
    <w:rsid w:val="007B07C0"/>
    <w:rsid w:val="007B0A3F"/>
    <w:rsid w:val="007B0CDC"/>
    <w:rsid w:val="007B0D81"/>
    <w:rsid w:val="007B0E93"/>
    <w:rsid w:val="007B1329"/>
    <w:rsid w:val="007B132A"/>
    <w:rsid w:val="007B15E1"/>
    <w:rsid w:val="007B1751"/>
    <w:rsid w:val="007B1A4B"/>
    <w:rsid w:val="007B1B0F"/>
    <w:rsid w:val="007B1E37"/>
    <w:rsid w:val="007B1EF2"/>
    <w:rsid w:val="007B21C6"/>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33AE"/>
    <w:rsid w:val="007B3546"/>
    <w:rsid w:val="007B3AB0"/>
    <w:rsid w:val="007B3FE2"/>
    <w:rsid w:val="007B4145"/>
    <w:rsid w:val="007B41ED"/>
    <w:rsid w:val="007B431B"/>
    <w:rsid w:val="007B4598"/>
    <w:rsid w:val="007B4620"/>
    <w:rsid w:val="007B46BF"/>
    <w:rsid w:val="007B473F"/>
    <w:rsid w:val="007B4806"/>
    <w:rsid w:val="007B482F"/>
    <w:rsid w:val="007B48B1"/>
    <w:rsid w:val="007B4974"/>
    <w:rsid w:val="007B4AC2"/>
    <w:rsid w:val="007B4BDD"/>
    <w:rsid w:val="007B5004"/>
    <w:rsid w:val="007B500A"/>
    <w:rsid w:val="007B56C8"/>
    <w:rsid w:val="007B58E3"/>
    <w:rsid w:val="007B58E8"/>
    <w:rsid w:val="007B59B3"/>
    <w:rsid w:val="007B5CFD"/>
    <w:rsid w:val="007B5DBD"/>
    <w:rsid w:val="007B5DEB"/>
    <w:rsid w:val="007B6366"/>
    <w:rsid w:val="007B6393"/>
    <w:rsid w:val="007B6725"/>
    <w:rsid w:val="007B68DE"/>
    <w:rsid w:val="007B68EF"/>
    <w:rsid w:val="007B6CB3"/>
    <w:rsid w:val="007B6CD1"/>
    <w:rsid w:val="007B7543"/>
    <w:rsid w:val="007B765E"/>
    <w:rsid w:val="007B76D4"/>
    <w:rsid w:val="007B780A"/>
    <w:rsid w:val="007B7A1F"/>
    <w:rsid w:val="007B7BB4"/>
    <w:rsid w:val="007B7D05"/>
    <w:rsid w:val="007B7E70"/>
    <w:rsid w:val="007B7E79"/>
    <w:rsid w:val="007C018E"/>
    <w:rsid w:val="007C01F0"/>
    <w:rsid w:val="007C05C3"/>
    <w:rsid w:val="007C06EE"/>
    <w:rsid w:val="007C0728"/>
    <w:rsid w:val="007C0769"/>
    <w:rsid w:val="007C0886"/>
    <w:rsid w:val="007C0AAA"/>
    <w:rsid w:val="007C141D"/>
    <w:rsid w:val="007C165D"/>
    <w:rsid w:val="007C18A6"/>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2D6B"/>
    <w:rsid w:val="007C304A"/>
    <w:rsid w:val="007C30AF"/>
    <w:rsid w:val="007C35AD"/>
    <w:rsid w:val="007C3934"/>
    <w:rsid w:val="007C400F"/>
    <w:rsid w:val="007C40BE"/>
    <w:rsid w:val="007C42E8"/>
    <w:rsid w:val="007C4339"/>
    <w:rsid w:val="007C4AE9"/>
    <w:rsid w:val="007C4F1C"/>
    <w:rsid w:val="007C4F3C"/>
    <w:rsid w:val="007C4FC1"/>
    <w:rsid w:val="007C52F7"/>
    <w:rsid w:val="007C5343"/>
    <w:rsid w:val="007C5455"/>
    <w:rsid w:val="007C56A8"/>
    <w:rsid w:val="007C578B"/>
    <w:rsid w:val="007C5976"/>
    <w:rsid w:val="007C5BD3"/>
    <w:rsid w:val="007C5C9E"/>
    <w:rsid w:val="007C5CA8"/>
    <w:rsid w:val="007C5CFF"/>
    <w:rsid w:val="007C6027"/>
    <w:rsid w:val="007C62EB"/>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047"/>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8E1"/>
    <w:rsid w:val="007D1A1A"/>
    <w:rsid w:val="007D1C15"/>
    <w:rsid w:val="007D1C24"/>
    <w:rsid w:val="007D1EA5"/>
    <w:rsid w:val="007D21B9"/>
    <w:rsid w:val="007D27CF"/>
    <w:rsid w:val="007D2C91"/>
    <w:rsid w:val="007D2D4E"/>
    <w:rsid w:val="007D2E30"/>
    <w:rsid w:val="007D31A8"/>
    <w:rsid w:val="007D31CE"/>
    <w:rsid w:val="007D3201"/>
    <w:rsid w:val="007D362A"/>
    <w:rsid w:val="007D366C"/>
    <w:rsid w:val="007D38E0"/>
    <w:rsid w:val="007D39B2"/>
    <w:rsid w:val="007D3B3A"/>
    <w:rsid w:val="007D418B"/>
    <w:rsid w:val="007D4716"/>
    <w:rsid w:val="007D4768"/>
    <w:rsid w:val="007D47C0"/>
    <w:rsid w:val="007D48AE"/>
    <w:rsid w:val="007D4957"/>
    <w:rsid w:val="007D49E2"/>
    <w:rsid w:val="007D4F5F"/>
    <w:rsid w:val="007D5130"/>
    <w:rsid w:val="007D5538"/>
    <w:rsid w:val="007D5876"/>
    <w:rsid w:val="007D5888"/>
    <w:rsid w:val="007D5966"/>
    <w:rsid w:val="007D5BE8"/>
    <w:rsid w:val="007D5FD6"/>
    <w:rsid w:val="007D6567"/>
    <w:rsid w:val="007D66F2"/>
    <w:rsid w:val="007D6E2B"/>
    <w:rsid w:val="007D708A"/>
    <w:rsid w:val="007D7137"/>
    <w:rsid w:val="007D71E4"/>
    <w:rsid w:val="007D75D0"/>
    <w:rsid w:val="007D7754"/>
    <w:rsid w:val="007D793C"/>
    <w:rsid w:val="007D7A06"/>
    <w:rsid w:val="007D7CE8"/>
    <w:rsid w:val="007D7E09"/>
    <w:rsid w:val="007E058F"/>
    <w:rsid w:val="007E07F6"/>
    <w:rsid w:val="007E0823"/>
    <w:rsid w:val="007E093F"/>
    <w:rsid w:val="007E0A60"/>
    <w:rsid w:val="007E0AC2"/>
    <w:rsid w:val="007E0EC8"/>
    <w:rsid w:val="007E1342"/>
    <w:rsid w:val="007E1442"/>
    <w:rsid w:val="007E1447"/>
    <w:rsid w:val="007E1722"/>
    <w:rsid w:val="007E17CA"/>
    <w:rsid w:val="007E18A8"/>
    <w:rsid w:val="007E18B0"/>
    <w:rsid w:val="007E18FB"/>
    <w:rsid w:val="007E1900"/>
    <w:rsid w:val="007E1BCD"/>
    <w:rsid w:val="007E1BF9"/>
    <w:rsid w:val="007E1C4E"/>
    <w:rsid w:val="007E1E8F"/>
    <w:rsid w:val="007E1ED1"/>
    <w:rsid w:val="007E1F35"/>
    <w:rsid w:val="007E2045"/>
    <w:rsid w:val="007E2131"/>
    <w:rsid w:val="007E21A1"/>
    <w:rsid w:val="007E238B"/>
    <w:rsid w:val="007E24C5"/>
    <w:rsid w:val="007E24F6"/>
    <w:rsid w:val="007E252E"/>
    <w:rsid w:val="007E293C"/>
    <w:rsid w:val="007E2B93"/>
    <w:rsid w:val="007E3263"/>
    <w:rsid w:val="007E334E"/>
    <w:rsid w:val="007E33F0"/>
    <w:rsid w:val="007E3687"/>
    <w:rsid w:val="007E3865"/>
    <w:rsid w:val="007E397A"/>
    <w:rsid w:val="007E39E6"/>
    <w:rsid w:val="007E3A80"/>
    <w:rsid w:val="007E3B92"/>
    <w:rsid w:val="007E3C10"/>
    <w:rsid w:val="007E3CBF"/>
    <w:rsid w:val="007E3FFF"/>
    <w:rsid w:val="007E43F9"/>
    <w:rsid w:val="007E4403"/>
    <w:rsid w:val="007E44B8"/>
    <w:rsid w:val="007E4534"/>
    <w:rsid w:val="007E46BC"/>
    <w:rsid w:val="007E49DD"/>
    <w:rsid w:val="007E49FF"/>
    <w:rsid w:val="007E4A87"/>
    <w:rsid w:val="007E4D2B"/>
    <w:rsid w:val="007E508C"/>
    <w:rsid w:val="007E520F"/>
    <w:rsid w:val="007E52E4"/>
    <w:rsid w:val="007E541F"/>
    <w:rsid w:val="007E54F7"/>
    <w:rsid w:val="007E56BA"/>
    <w:rsid w:val="007E5B53"/>
    <w:rsid w:val="007E5B5A"/>
    <w:rsid w:val="007E5CC5"/>
    <w:rsid w:val="007E5D14"/>
    <w:rsid w:val="007E5F0A"/>
    <w:rsid w:val="007E5F7A"/>
    <w:rsid w:val="007E6124"/>
    <w:rsid w:val="007E64DC"/>
    <w:rsid w:val="007E6643"/>
    <w:rsid w:val="007E69F4"/>
    <w:rsid w:val="007E6A69"/>
    <w:rsid w:val="007E6A7C"/>
    <w:rsid w:val="007E6ADD"/>
    <w:rsid w:val="007E6CD2"/>
    <w:rsid w:val="007E6D25"/>
    <w:rsid w:val="007E6FA7"/>
    <w:rsid w:val="007E7659"/>
    <w:rsid w:val="007E79FB"/>
    <w:rsid w:val="007E7C89"/>
    <w:rsid w:val="007E7F60"/>
    <w:rsid w:val="007F000A"/>
    <w:rsid w:val="007F01C9"/>
    <w:rsid w:val="007F030C"/>
    <w:rsid w:val="007F04A5"/>
    <w:rsid w:val="007F0648"/>
    <w:rsid w:val="007F08AF"/>
    <w:rsid w:val="007F09A8"/>
    <w:rsid w:val="007F0B20"/>
    <w:rsid w:val="007F0C4D"/>
    <w:rsid w:val="007F0CAB"/>
    <w:rsid w:val="007F0D09"/>
    <w:rsid w:val="007F0F5A"/>
    <w:rsid w:val="007F1047"/>
    <w:rsid w:val="007F11D9"/>
    <w:rsid w:val="007F1325"/>
    <w:rsid w:val="007F1341"/>
    <w:rsid w:val="007F158F"/>
    <w:rsid w:val="007F162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DA2"/>
    <w:rsid w:val="007F2F54"/>
    <w:rsid w:val="007F305A"/>
    <w:rsid w:val="007F311A"/>
    <w:rsid w:val="007F3303"/>
    <w:rsid w:val="007F349B"/>
    <w:rsid w:val="007F3521"/>
    <w:rsid w:val="007F3736"/>
    <w:rsid w:val="007F3767"/>
    <w:rsid w:val="007F3A1A"/>
    <w:rsid w:val="007F3AC7"/>
    <w:rsid w:val="007F3B01"/>
    <w:rsid w:val="007F3B8B"/>
    <w:rsid w:val="007F3C5E"/>
    <w:rsid w:val="007F3D34"/>
    <w:rsid w:val="007F3DD2"/>
    <w:rsid w:val="007F3E62"/>
    <w:rsid w:val="007F3ED0"/>
    <w:rsid w:val="007F403F"/>
    <w:rsid w:val="007F4333"/>
    <w:rsid w:val="007F437E"/>
    <w:rsid w:val="007F453C"/>
    <w:rsid w:val="007F4668"/>
    <w:rsid w:val="007F46A1"/>
    <w:rsid w:val="007F482A"/>
    <w:rsid w:val="007F4CD2"/>
    <w:rsid w:val="007F4FDF"/>
    <w:rsid w:val="007F51E9"/>
    <w:rsid w:val="007F525C"/>
    <w:rsid w:val="007F52B3"/>
    <w:rsid w:val="007F53D1"/>
    <w:rsid w:val="007F5634"/>
    <w:rsid w:val="007F58BB"/>
    <w:rsid w:val="007F5991"/>
    <w:rsid w:val="007F5CDE"/>
    <w:rsid w:val="007F62A8"/>
    <w:rsid w:val="007F62E6"/>
    <w:rsid w:val="007F6310"/>
    <w:rsid w:val="007F659F"/>
    <w:rsid w:val="007F68A7"/>
    <w:rsid w:val="007F68A9"/>
    <w:rsid w:val="007F6C74"/>
    <w:rsid w:val="007F6CC9"/>
    <w:rsid w:val="007F6E54"/>
    <w:rsid w:val="007F74EF"/>
    <w:rsid w:val="007F7A0E"/>
    <w:rsid w:val="007F7A1D"/>
    <w:rsid w:val="007F7D5C"/>
    <w:rsid w:val="007F7E85"/>
    <w:rsid w:val="007F7EA3"/>
    <w:rsid w:val="007F7F23"/>
    <w:rsid w:val="007F7FF0"/>
    <w:rsid w:val="00800056"/>
    <w:rsid w:val="008001DA"/>
    <w:rsid w:val="0080068E"/>
    <w:rsid w:val="00800977"/>
    <w:rsid w:val="00800ABB"/>
    <w:rsid w:val="00800D30"/>
    <w:rsid w:val="00800E22"/>
    <w:rsid w:val="00800F4D"/>
    <w:rsid w:val="008013F0"/>
    <w:rsid w:val="0080150D"/>
    <w:rsid w:val="0080156F"/>
    <w:rsid w:val="00801754"/>
    <w:rsid w:val="00801902"/>
    <w:rsid w:val="008022A9"/>
    <w:rsid w:val="008026AD"/>
    <w:rsid w:val="008027D5"/>
    <w:rsid w:val="0080288C"/>
    <w:rsid w:val="0080293F"/>
    <w:rsid w:val="00802A6D"/>
    <w:rsid w:val="00802B25"/>
    <w:rsid w:val="00802B91"/>
    <w:rsid w:val="00802C25"/>
    <w:rsid w:val="008031FB"/>
    <w:rsid w:val="008033A0"/>
    <w:rsid w:val="008034EC"/>
    <w:rsid w:val="00803844"/>
    <w:rsid w:val="0080393D"/>
    <w:rsid w:val="00803AC0"/>
    <w:rsid w:val="00803BDE"/>
    <w:rsid w:val="00803C61"/>
    <w:rsid w:val="00803DF9"/>
    <w:rsid w:val="00804121"/>
    <w:rsid w:val="00804331"/>
    <w:rsid w:val="008043A4"/>
    <w:rsid w:val="008044BF"/>
    <w:rsid w:val="0080454E"/>
    <w:rsid w:val="0080475D"/>
    <w:rsid w:val="00804C13"/>
    <w:rsid w:val="00804E32"/>
    <w:rsid w:val="00804EC9"/>
    <w:rsid w:val="0080509E"/>
    <w:rsid w:val="008051A2"/>
    <w:rsid w:val="008054DD"/>
    <w:rsid w:val="00805606"/>
    <w:rsid w:val="008058A4"/>
    <w:rsid w:val="00805A63"/>
    <w:rsid w:val="00805D41"/>
    <w:rsid w:val="00805E7B"/>
    <w:rsid w:val="00805EDD"/>
    <w:rsid w:val="008060ED"/>
    <w:rsid w:val="0080615C"/>
    <w:rsid w:val="00806161"/>
    <w:rsid w:val="008062EB"/>
    <w:rsid w:val="00806301"/>
    <w:rsid w:val="00806571"/>
    <w:rsid w:val="008067BC"/>
    <w:rsid w:val="0080682C"/>
    <w:rsid w:val="00806A27"/>
    <w:rsid w:val="00806A28"/>
    <w:rsid w:val="00806BCA"/>
    <w:rsid w:val="00806CFC"/>
    <w:rsid w:val="00806DF6"/>
    <w:rsid w:val="00806F11"/>
    <w:rsid w:val="00807156"/>
    <w:rsid w:val="0080754B"/>
    <w:rsid w:val="0080773F"/>
    <w:rsid w:val="0080791B"/>
    <w:rsid w:val="00807FAC"/>
    <w:rsid w:val="00810073"/>
    <w:rsid w:val="008100DC"/>
    <w:rsid w:val="008102B8"/>
    <w:rsid w:val="00810375"/>
    <w:rsid w:val="008106E2"/>
    <w:rsid w:val="0081070B"/>
    <w:rsid w:val="0081076F"/>
    <w:rsid w:val="00810815"/>
    <w:rsid w:val="00810AE3"/>
    <w:rsid w:val="00810C7B"/>
    <w:rsid w:val="00810E68"/>
    <w:rsid w:val="00810EB0"/>
    <w:rsid w:val="00810EEA"/>
    <w:rsid w:val="008110AC"/>
    <w:rsid w:val="00811112"/>
    <w:rsid w:val="008111A7"/>
    <w:rsid w:val="00811562"/>
    <w:rsid w:val="00811AF9"/>
    <w:rsid w:val="00811D53"/>
    <w:rsid w:val="00811D9E"/>
    <w:rsid w:val="008121D2"/>
    <w:rsid w:val="00812377"/>
    <w:rsid w:val="00812397"/>
    <w:rsid w:val="008123AE"/>
    <w:rsid w:val="008124B4"/>
    <w:rsid w:val="00812672"/>
    <w:rsid w:val="008127CA"/>
    <w:rsid w:val="008128B6"/>
    <w:rsid w:val="00812980"/>
    <w:rsid w:val="00812B7E"/>
    <w:rsid w:val="00813298"/>
    <w:rsid w:val="008134CF"/>
    <w:rsid w:val="008135FB"/>
    <w:rsid w:val="00813640"/>
    <w:rsid w:val="0081364C"/>
    <w:rsid w:val="00813B7B"/>
    <w:rsid w:val="00813D4B"/>
    <w:rsid w:val="00813EFF"/>
    <w:rsid w:val="00814484"/>
    <w:rsid w:val="00814614"/>
    <w:rsid w:val="00814628"/>
    <w:rsid w:val="0081481E"/>
    <w:rsid w:val="00814A49"/>
    <w:rsid w:val="00814EA8"/>
    <w:rsid w:val="00815112"/>
    <w:rsid w:val="00815588"/>
    <w:rsid w:val="008155D7"/>
    <w:rsid w:val="00815646"/>
    <w:rsid w:val="00815C58"/>
    <w:rsid w:val="00815C76"/>
    <w:rsid w:val="00815D39"/>
    <w:rsid w:val="008162B2"/>
    <w:rsid w:val="0081645A"/>
    <w:rsid w:val="00816638"/>
    <w:rsid w:val="008167BB"/>
    <w:rsid w:val="00816805"/>
    <w:rsid w:val="0081685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201"/>
    <w:rsid w:val="008213AE"/>
    <w:rsid w:val="00821534"/>
    <w:rsid w:val="0082157F"/>
    <w:rsid w:val="0082170E"/>
    <w:rsid w:val="00821879"/>
    <w:rsid w:val="00821955"/>
    <w:rsid w:val="00821B08"/>
    <w:rsid w:val="00821B8A"/>
    <w:rsid w:val="00821E72"/>
    <w:rsid w:val="00821EC0"/>
    <w:rsid w:val="00821F1F"/>
    <w:rsid w:val="008221B3"/>
    <w:rsid w:val="008223B3"/>
    <w:rsid w:val="008225A7"/>
    <w:rsid w:val="008226EE"/>
    <w:rsid w:val="00822A01"/>
    <w:rsid w:val="00822AFA"/>
    <w:rsid w:val="00822BDD"/>
    <w:rsid w:val="00822EC1"/>
    <w:rsid w:val="00822FA9"/>
    <w:rsid w:val="0082300E"/>
    <w:rsid w:val="0082303F"/>
    <w:rsid w:val="0082332B"/>
    <w:rsid w:val="008234C0"/>
    <w:rsid w:val="0082350C"/>
    <w:rsid w:val="008235F9"/>
    <w:rsid w:val="008236A4"/>
    <w:rsid w:val="00823A0A"/>
    <w:rsid w:val="00823AD1"/>
    <w:rsid w:val="00823B34"/>
    <w:rsid w:val="00823D0C"/>
    <w:rsid w:val="008245BB"/>
    <w:rsid w:val="008246D8"/>
    <w:rsid w:val="00824844"/>
    <w:rsid w:val="008248D8"/>
    <w:rsid w:val="00824992"/>
    <w:rsid w:val="00824DC9"/>
    <w:rsid w:val="00824E0F"/>
    <w:rsid w:val="00824F67"/>
    <w:rsid w:val="0082509A"/>
    <w:rsid w:val="00825187"/>
    <w:rsid w:val="008254C7"/>
    <w:rsid w:val="008254DF"/>
    <w:rsid w:val="008255E3"/>
    <w:rsid w:val="0082581D"/>
    <w:rsid w:val="00825B86"/>
    <w:rsid w:val="00825BBD"/>
    <w:rsid w:val="00825D66"/>
    <w:rsid w:val="00825DBE"/>
    <w:rsid w:val="00825F3D"/>
    <w:rsid w:val="0082612A"/>
    <w:rsid w:val="00826534"/>
    <w:rsid w:val="00826AF4"/>
    <w:rsid w:val="00826B7A"/>
    <w:rsid w:val="00826C0E"/>
    <w:rsid w:val="00826DB3"/>
    <w:rsid w:val="00826E27"/>
    <w:rsid w:val="008270A7"/>
    <w:rsid w:val="008271D8"/>
    <w:rsid w:val="00827576"/>
    <w:rsid w:val="00827686"/>
    <w:rsid w:val="008278D2"/>
    <w:rsid w:val="00827928"/>
    <w:rsid w:val="00827B6C"/>
    <w:rsid w:val="008301E2"/>
    <w:rsid w:val="008302DA"/>
    <w:rsid w:val="00830332"/>
    <w:rsid w:val="0083051F"/>
    <w:rsid w:val="008306F0"/>
    <w:rsid w:val="00830739"/>
    <w:rsid w:val="00830CAF"/>
    <w:rsid w:val="00830CE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55A"/>
    <w:rsid w:val="00834967"/>
    <w:rsid w:val="008349EC"/>
    <w:rsid w:val="00834A05"/>
    <w:rsid w:val="00834DBE"/>
    <w:rsid w:val="00834DC9"/>
    <w:rsid w:val="00834E03"/>
    <w:rsid w:val="00834E89"/>
    <w:rsid w:val="00835462"/>
    <w:rsid w:val="00836079"/>
    <w:rsid w:val="008361C3"/>
    <w:rsid w:val="00836335"/>
    <w:rsid w:val="0083633A"/>
    <w:rsid w:val="008363F9"/>
    <w:rsid w:val="00836498"/>
    <w:rsid w:val="008366D6"/>
    <w:rsid w:val="0083699D"/>
    <w:rsid w:val="00836BAB"/>
    <w:rsid w:val="00836E57"/>
    <w:rsid w:val="00836ED8"/>
    <w:rsid w:val="0083709A"/>
    <w:rsid w:val="0083734F"/>
    <w:rsid w:val="00837351"/>
    <w:rsid w:val="008375C3"/>
    <w:rsid w:val="00837DD1"/>
    <w:rsid w:val="0084015F"/>
    <w:rsid w:val="00840204"/>
    <w:rsid w:val="00840249"/>
    <w:rsid w:val="008402A2"/>
    <w:rsid w:val="00840383"/>
    <w:rsid w:val="008403B4"/>
    <w:rsid w:val="00840475"/>
    <w:rsid w:val="00840523"/>
    <w:rsid w:val="00840747"/>
    <w:rsid w:val="008408EE"/>
    <w:rsid w:val="00840C6D"/>
    <w:rsid w:val="00840EB2"/>
    <w:rsid w:val="00840F44"/>
    <w:rsid w:val="00841125"/>
    <w:rsid w:val="008411D0"/>
    <w:rsid w:val="00841261"/>
    <w:rsid w:val="00841354"/>
    <w:rsid w:val="008419F7"/>
    <w:rsid w:val="00841B52"/>
    <w:rsid w:val="00841C57"/>
    <w:rsid w:val="00841CE9"/>
    <w:rsid w:val="00841EAF"/>
    <w:rsid w:val="00841EE8"/>
    <w:rsid w:val="00841F84"/>
    <w:rsid w:val="008421B7"/>
    <w:rsid w:val="008422BF"/>
    <w:rsid w:val="00842376"/>
    <w:rsid w:val="008423F0"/>
    <w:rsid w:val="00842623"/>
    <w:rsid w:val="00842855"/>
    <w:rsid w:val="00842A45"/>
    <w:rsid w:val="00842BD3"/>
    <w:rsid w:val="00842DC0"/>
    <w:rsid w:val="00842EA3"/>
    <w:rsid w:val="00843154"/>
    <w:rsid w:val="00843555"/>
    <w:rsid w:val="008435C0"/>
    <w:rsid w:val="00843653"/>
    <w:rsid w:val="008437B7"/>
    <w:rsid w:val="0084390B"/>
    <w:rsid w:val="00843A30"/>
    <w:rsid w:val="00843C85"/>
    <w:rsid w:val="00843D5B"/>
    <w:rsid w:val="00843E87"/>
    <w:rsid w:val="00843F8D"/>
    <w:rsid w:val="00843FA4"/>
    <w:rsid w:val="008440BA"/>
    <w:rsid w:val="008441D4"/>
    <w:rsid w:val="0084478F"/>
    <w:rsid w:val="008447B0"/>
    <w:rsid w:val="008452F3"/>
    <w:rsid w:val="00845362"/>
    <w:rsid w:val="008454C8"/>
    <w:rsid w:val="0084550D"/>
    <w:rsid w:val="008455B2"/>
    <w:rsid w:val="0084560D"/>
    <w:rsid w:val="008458DD"/>
    <w:rsid w:val="00845956"/>
    <w:rsid w:val="00845B85"/>
    <w:rsid w:val="00845BCE"/>
    <w:rsid w:val="00846054"/>
    <w:rsid w:val="00846066"/>
    <w:rsid w:val="00846199"/>
    <w:rsid w:val="008463DC"/>
    <w:rsid w:val="0084653F"/>
    <w:rsid w:val="00846B15"/>
    <w:rsid w:val="00846B2E"/>
    <w:rsid w:val="00846E22"/>
    <w:rsid w:val="00846FBD"/>
    <w:rsid w:val="00847199"/>
    <w:rsid w:val="008471FB"/>
    <w:rsid w:val="0084723E"/>
    <w:rsid w:val="00847423"/>
    <w:rsid w:val="0084754B"/>
    <w:rsid w:val="00847A10"/>
    <w:rsid w:val="00850038"/>
    <w:rsid w:val="00850311"/>
    <w:rsid w:val="0085066C"/>
    <w:rsid w:val="008507A3"/>
    <w:rsid w:val="00850A21"/>
    <w:rsid w:val="00850F3A"/>
    <w:rsid w:val="008511DC"/>
    <w:rsid w:val="0085122A"/>
    <w:rsid w:val="008512CA"/>
    <w:rsid w:val="008512F0"/>
    <w:rsid w:val="00851360"/>
    <w:rsid w:val="008513CE"/>
    <w:rsid w:val="008517FF"/>
    <w:rsid w:val="008519C9"/>
    <w:rsid w:val="00851C98"/>
    <w:rsid w:val="00851EA0"/>
    <w:rsid w:val="008524DF"/>
    <w:rsid w:val="00852566"/>
    <w:rsid w:val="0085265F"/>
    <w:rsid w:val="0085271D"/>
    <w:rsid w:val="0085272D"/>
    <w:rsid w:val="00852AD1"/>
    <w:rsid w:val="00852B12"/>
    <w:rsid w:val="00852CC6"/>
    <w:rsid w:val="00853138"/>
    <w:rsid w:val="00853180"/>
    <w:rsid w:val="00853531"/>
    <w:rsid w:val="00853689"/>
    <w:rsid w:val="008538B8"/>
    <w:rsid w:val="00853979"/>
    <w:rsid w:val="00853AE3"/>
    <w:rsid w:val="00853E1B"/>
    <w:rsid w:val="00853F18"/>
    <w:rsid w:val="00853FE7"/>
    <w:rsid w:val="00854046"/>
    <w:rsid w:val="008541D0"/>
    <w:rsid w:val="008545B9"/>
    <w:rsid w:val="00854656"/>
    <w:rsid w:val="00854660"/>
    <w:rsid w:val="0085476C"/>
    <w:rsid w:val="00854853"/>
    <w:rsid w:val="00854955"/>
    <w:rsid w:val="008549F2"/>
    <w:rsid w:val="00854A15"/>
    <w:rsid w:val="00854A3B"/>
    <w:rsid w:val="00854C0D"/>
    <w:rsid w:val="00854CF3"/>
    <w:rsid w:val="00854E43"/>
    <w:rsid w:val="00854FE9"/>
    <w:rsid w:val="00854FFC"/>
    <w:rsid w:val="0085503E"/>
    <w:rsid w:val="0085532F"/>
    <w:rsid w:val="00855512"/>
    <w:rsid w:val="0085559A"/>
    <w:rsid w:val="00855833"/>
    <w:rsid w:val="00856010"/>
    <w:rsid w:val="008560F5"/>
    <w:rsid w:val="0085618D"/>
    <w:rsid w:val="008563EB"/>
    <w:rsid w:val="008565CD"/>
    <w:rsid w:val="008565CE"/>
    <w:rsid w:val="0085675F"/>
    <w:rsid w:val="008568C8"/>
    <w:rsid w:val="008569BB"/>
    <w:rsid w:val="00856B86"/>
    <w:rsid w:val="00856EAA"/>
    <w:rsid w:val="0085751D"/>
    <w:rsid w:val="0085752D"/>
    <w:rsid w:val="008576E0"/>
    <w:rsid w:val="008577EF"/>
    <w:rsid w:val="008579B7"/>
    <w:rsid w:val="00857C2A"/>
    <w:rsid w:val="00857C6E"/>
    <w:rsid w:val="00857EAE"/>
    <w:rsid w:val="0086001B"/>
    <w:rsid w:val="008601AE"/>
    <w:rsid w:val="00860418"/>
    <w:rsid w:val="0086044E"/>
    <w:rsid w:val="008604F3"/>
    <w:rsid w:val="00860551"/>
    <w:rsid w:val="00860B29"/>
    <w:rsid w:val="00860B2E"/>
    <w:rsid w:val="00860B65"/>
    <w:rsid w:val="00860C5E"/>
    <w:rsid w:val="00860EC6"/>
    <w:rsid w:val="00861103"/>
    <w:rsid w:val="00861176"/>
    <w:rsid w:val="0086140F"/>
    <w:rsid w:val="00861428"/>
    <w:rsid w:val="0086143D"/>
    <w:rsid w:val="00861D94"/>
    <w:rsid w:val="00861EEF"/>
    <w:rsid w:val="00862061"/>
    <w:rsid w:val="008620D3"/>
    <w:rsid w:val="008620DC"/>
    <w:rsid w:val="008624DC"/>
    <w:rsid w:val="00862689"/>
    <w:rsid w:val="008629A3"/>
    <w:rsid w:val="00862A9B"/>
    <w:rsid w:val="00862D59"/>
    <w:rsid w:val="00862E11"/>
    <w:rsid w:val="00862FF9"/>
    <w:rsid w:val="0086302D"/>
    <w:rsid w:val="008630AB"/>
    <w:rsid w:val="00863349"/>
    <w:rsid w:val="008634C4"/>
    <w:rsid w:val="00863551"/>
    <w:rsid w:val="008635B6"/>
    <w:rsid w:val="0086383B"/>
    <w:rsid w:val="00863A55"/>
    <w:rsid w:val="00863C5C"/>
    <w:rsid w:val="00863D10"/>
    <w:rsid w:val="00863F38"/>
    <w:rsid w:val="00864186"/>
    <w:rsid w:val="00864266"/>
    <w:rsid w:val="008642B9"/>
    <w:rsid w:val="0086442E"/>
    <w:rsid w:val="00864511"/>
    <w:rsid w:val="00864923"/>
    <w:rsid w:val="00864BD5"/>
    <w:rsid w:val="00864C2D"/>
    <w:rsid w:val="00865059"/>
    <w:rsid w:val="00865468"/>
    <w:rsid w:val="008654BE"/>
    <w:rsid w:val="00865502"/>
    <w:rsid w:val="0086551D"/>
    <w:rsid w:val="0086561F"/>
    <w:rsid w:val="00865766"/>
    <w:rsid w:val="008657C1"/>
    <w:rsid w:val="00865922"/>
    <w:rsid w:val="00865C4E"/>
    <w:rsid w:val="00865D8E"/>
    <w:rsid w:val="008661D7"/>
    <w:rsid w:val="008663B8"/>
    <w:rsid w:val="0086677C"/>
    <w:rsid w:val="008669E9"/>
    <w:rsid w:val="00866AA0"/>
    <w:rsid w:val="00866B7F"/>
    <w:rsid w:val="00867025"/>
    <w:rsid w:val="008671CB"/>
    <w:rsid w:val="0086720B"/>
    <w:rsid w:val="0086723D"/>
    <w:rsid w:val="008672B3"/>
    <w:rsid w:val="00867540"/>
    <w:rsid w:val="00867787"/>
    <w:rsid w:val="008677EB"/>
    <w:rsid w:val="00867892"/>
    <w:rsid w:val="00867DCC"/>
    <w:rsid w:val="0087019F"/>
    <w:rsid w:val="0087025C"/>
    <w:rsid w:val="008702F7"/>
    <w:rsid w:val="00870343"/>
    <w:rsid w:val="00870722"/>
    <w:rsid w:val="00870983"/>
    <w:rsid w:val="00870B86"/>
    <w:rsid w:val="00870BCA"/>
    <w:rsid w:val="00870ECA"/>
    <w:rsid w:val="00871254"/>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2FD1"/>
    <w:rsid w:val="00873164"/>
    <w:rsid w:val="008731AC"/>
    <w:rsid w:val="008731BE"/>
    <w:rsid w:val="00873318"/>
    <w:rsid w:val="008733DE"/>
    <w:rsid w:val="00873463"/>
    <w:rsid w:val="0087347D"/>
    <w:rsid w:val="008734B5"/>
    <w:rsid w:val="008738C1"/>
    <w:rsid w:val="0087397B"/>
    <w:rsid w:val="00873FA8"/>
    <w:rsid w:val="00874084"/>
    <w:rsid w:val="00874352"/>
    <w:rsid w:val="0087459E"/>
    <w:rsid w:val="00874757"/>
    <w:rsid w:val="00874887"/>
    <w:rsid w:val="00874975"/>
    <w:rsid w:val="00874E15"/>
    <w:rsid w:val="00874E37"/>
    <w:rsid w:val="00875170"/>
    <w:rsid w:val="008757DF"/>
    <w:rsid w:val="00875A0E"/>
    <w:rsid w:val="00875D9A"/>
    <w:rsid w:val="00875F06"/>
    <w:rsid w:val="008760B4"/>
    <w:rsid w:val="008761A1"/>
    <w:rsid w:val="00876377"/>
    <w:rsid w:val="008764C3"/>
    <w:rsid w:val="008768E0"/>
    <w:rsid w:val="00876D6E"/>
    <w:rsid w:val="00876E2C"/>
    <w:rsid w:val="00876E7A"/>
    <w:rsid w:val="00876EAF"/>
    <w:rsid w:val="00876F4C"/>
    <w:rsid w:val="00876FE7"/>
    <w:rsid w:val="00877136"/>
    <w:rsid w:val="00877240"/>
    <w:rsid w:val="00877683"/>
    <w:rsid w:val="00877718"/>
    <w:rsid w:val="00877829"/>
    <w:rsid w:val="00877970"/>
    <w:rsid w:val="00877AAB"/>
    <w:rsid w:val="00877CC0"/>
    <w:rsid w:val="00877FA5"/>
    <w:rsid w:val="0088017E"/>
    <w:rsid w:val="00880912"/>
    <w:rsid w:val="00880A34"/>
    <w:rsid w:val="00880A58"/>
    <w:rsid w:val="00880B9A"/>
    <w:rsid w:val="00880C3A"/>
    <w:rsid w:val="00881055"/>
    <w:rsid w:val="008812B7"/>
    <w:rsid w:val="008813EC"/>
    <w:rsid w:val="008816EF"/>
    <w:rsid w:val="00881738"/>
    <w:rsid w:val="00881AA7"/>
    <w:rsid w:val="00881C24"/>
    <w:rsid w:val="00881C7E"/>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5B0"/>
    <w:rsid w:val="00884742"/>
    <w:rsid w:val="00884892"/>
    <w:rsid w:val="00884CB5"/>
    <w:rsid w:val="00884F95"/>
    <w:rsid w:val="008850BA"/>
    <w:rsid w:val="008850E6"/>
    <w:rsid w:val="0088511A"/>
    <w:rsid w:val="008851A7"/>
    <w:rsid w:val="008851CA"/>
    <w:rsid w:val="008852CB"/>
    <w:rsid w:val="008853E6"/>
    <w:rsid w:val="0088542B"/>
    <w:rsid w:val="00885858"/>
    <w:rsid w:val="0088589C"/>
    <w:rsid w:val="00885931"/>
    <w:rsid w:val="008859E8"/>
    <w:rsid w:val="00885BF7"/>
    <w:rsid w:val="00885E3F"/>
    <w:rsid w:val="00885EC7"/>
    <w:rsid w:val="00886607"/>
    <w:rsid w:val="00886610"/>
    <w:rsid w:val="00886650"/>
    <w:rsid w:val="0088677C"/>
    <w:rsid w:val="0088690D"/>
    <w:rsid w:val="00886A6A"/>
    <w:rsid w:val="00886A84"/>
    <w:rsid w:val="00886C1E"/>
    <w:rsid w:val="00886CC8"/>
    <w:rsid w:val="00886CE2"/>
    <w:rsid w:val="00886EE3"/>
    <w:rsid w:val="00887331"/>
    <w:rsid w:val="0088739A"/>
    <w:rsid w:val="008876E3"/>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A7D"/>
    <w:rsid w:val="00891D11"/>
    <w:rsid w:val="00891D2C"/>
    <w:rsid w:val="00891EF2"/>
    <w:rsid w:val="0089204E"/>
    <w:rsid w:val="00892054"/>
    <w:rsid w:val="008921A9"/>
    <w:rsid w:val="008921AD"/>
    <w:rsid w:val="00892299"/>
    <w:rsid w:val="00892A6F"/>
    <w:rsid w:val="00892A91"/>
    <w:rsid w:val="00892CF6"/>
    <w:rsid w:val="008933E7"/>
    <w:rsid w:val="00893536"/>
    <w:rsid w:val="00893A56"/>
    <w:rsid w:val="00893DBB"/>
    <w:rsid w:val="00893E9D"/>
    <w:rsid w:val="00893F6C"/>
    <w:rsid w:val="00894034"/>
    <w:rsid w:val="00894226"/>
    <w:rsid w:val="008942E5"/>
    <w:rsid w:val="008944C3"/>
    <w:rsid w:val="008944D4"/>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0B7"/>
    <w:rsid w:val="0089611E"/>
    <w:rsid w:val="008961AE"/>
    <w:rsid w:val="00896568"/>
    <w:rsid w:val="00896582"/>
    <w:rsid w:val="008965E2"/>
    <w:rsid w:val="00896680"/>
    <w:rsid w:val="00896B08"/>
    <w:rsid w:val="00896B33"/>
    <w:rsid w:val="00896B4A"/>
    <w:rsid w:val="00896B7F"/>
    <w:rsid w:val="00896D95"/>
    <w:rsid w:val="00896F12"/>
    <w:rsid w:val="00897051"/>
    <w:rsid w:val="008970E3"/>
    <w:rsid w:val="0089745C"/>
    <w:rsid w:val="008974B0"/>
    <w:rsid w:val="00897AA9"/>
    <w:rsid w:val="00897B90"/>
    <w:rsid w:val="00897C7A"/>
    <w:rsid w:val="00897C90"/>
    <w:rsid w:val="00897E99"/>
    <w:rsid w:val="00897F9B"/>
    <w:rsid w:val="008A006A"/>
    <w:rsid w:val="008A047C"/>
    <w:rsid w:val="008A04A5"/>
    <w:rsid w:val="008A0585"/>
    <w:rsid w:val="008A07A4"/>
    <w:rsid w:val="008A0938"/>
    <w:rsid w:val="008A0A64"/>
    <w:rsid w:val="008A0C6D"/>
    <w:rsid w:val="008A0F74"/>
    <w:rsid w:val="008A145A"/>
    <w:rsid w:val="008A15AC"/>
    <w:rsid w:val="008A1C1F"/>
    <w:rsid w:val="008A1CB0"/>
    <w:rsid w:val="008A1DFE"/>
    <w:rsid w:val="008A1FA1"/>
    <w:rsid w:val="008A2132"/>
    <w:rsid w:val="008A2231"/>
    <w:rsid w:val="008A25F4"/>
    <w:rsid w:val="008A26B6"/>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754"/>
    <w:rsid w:val="008A689C"/>
    <w:rsid w:val="008A69F2"/>
    <w:rsid w:val="008A6AC6"/>
    <w:rsid w:val="008A6CFF"/>
    <w:rsid w:val="008A715C"/>
    <w:rsid w:val="008A7242"/>
    <w:rsid w:val="008A7364"/>
    <w:rsid w:val="008A73AB"/>
    <w:rsid w:val="008A73C9"/>
    <w:rsid w:val="008A74E5"/>
    <w:rsid w:val="008A75DE"/>
    <w:rsid w:val="008A764E"/>
    <w:rsid w:val="008A776D"/>
    <w:rsid w:val="008A7C92"/>
    <w:rsid w:val="008B0293"/>
    <w:rsid w:val="008B03FD"/>
    <w:rsid w:val="008B057E"/>
    <w:rsid w:val="008B08C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2FEE"/>
    <w:rsid w:val="008B308E"/>
    <w:rsid w:val="008B3281"/>
    <w:rsid w:val="008B32A7"/>
    <w:rsid w:val="008B3D6D"/>
    <w:rsid w:val="008B4323"/>
    <w:rsid w:val="008B4451"/>
    <w:rsid w:val="008B4795"/>
    <w:rsid w:val="008B4863"/>
    <w:rsid w:val="008B4C20"/>
    <w:rsid w:val="008B4C4C"/>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713"/>
    <w:rsid w:val="008B7984"/>
    <w:rsid w:val="008B7C01"/>
    <w:rsid w:val="008B7C16"/>
    <w:rsid w:val="008B7D0F"/>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02E"/>
    <w:rsid w:val="008C223B"/>
    <w:rsid w:val="008C2694"/>
    <w:rsid w:val="008C292E"/>
    <w:rsid w:val="008C2A55"/>
    <w:rsid w:val="008C2D1C"/>
    <w:rsid w:val="008C2F0B"/>
    <w:rsid w:val="008C30B4"/>
    <w:rsid w:val="008C347C"/>
    <w:rsid w:val="008C3755"/>
    <w:rsid w:val="008C37E6"/>
    <w:rsid w:val="008C387B"/>
    <w:rsid w:val="008C38FA"/>
    <w:rsid w:val="008C393C"/>
    <w:rsid w:val="008C3969"/>
    <w:rsid w:val="008C3A62"/>
    <w:rsid w:val="008C3D13"/>
    <w:rsid w:val="008C3DC4"/>
    <w:rsid w:val="008C3E1B"/>
    <w:rsid w:val="008C4015"/>
    <w:rsid w:val="008C41FB"/>
    <w:rsid w:val="008C4385"/>
    <w:rsid w:val="008C4959"/>
    <w:rsid w:val="008C4B5C"/>
    <w:rsid w:val="008C4BFD"/>
    <w:rsid w:val="008C4EAB"/>
    <w:rsid w:val="008C4F3A"/>
    <w:rsid w:val="008C4F83"/>
    <w:rsid w:val="008C510F"/>
    <w:rsid w:val="008C5305"/>
    <w:rsid w:val="008C573C"/>
    <w:rsid w:val="008C5761"/>
    <w:rsid w:val="008C59B0"/>
    <w:rsid w:val="008C5C70"/>
    <w:rsid w:val="008C60A0"/>
    <w:rsid w:val="008C612A"/>
    <w:rsid w:val="008C625C"/>
    <w:rsid w:val="008C6362"/>
    <w:rsid w:val="008C64CB"/>
    <w:rsid w:val="008C67A9"/>
    <w:rsid w:val="008C67E8"/>
    <w:rsid w:val="008C683A"/>
    <w:rsid w:val="008C68D6"/>
    <w:rsid w:val="008C6AD5"/>
    <w:rsid w:val="008C6C6A"/>
    <w:rsid w:val="008C6D18"/>
    <w:rsid w:val="008C6F66"/>
    <w:rsid w:val="008C7082"/>
    <w:rsid w:val="008C7096"/>
    <w:rsid w:val="008C70E9"/>
    <w:rsid w:val="008C730E"/>
    <w:rsid w:val="008C7535"/>
    <w:rsid w:val="008C7561"/>
    <w:rsid w:val="008C7891"/>
    <w:rsid w:val="008C797E"/>
    <w:rsid w:val="008C79CB"/>
    <w:rsid w:val="008C7B36"/>
    <w:rsid w:val="008C7C66"/>
    <w:rsid w:val="008C7EE5"/>
    <w:rsid w:val="008C7FA4"/>
    <w:rsid w:val="008D0138"/>
    <w:rsid w:val="008D043F"/>
    <w:rsid w:val="008D047E"/>
    <w:rsid w:val="008D04F3"/>
    <w:rsid w:val="008D0506"/>
    <w:rsid w:val="008D0864"/>
    <w:rsid w:val="008D0974"/>
    <w:rsid w:val="008D10CD"/>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760"/>
    <w:rsid w:val="008D48DE"/>
    <w:rsid w:val="008D4902"/>
    <w:rsid w:val="008D49A7"/>
    <w:rsid w:val="008D4A19"/>
    <w:rsid w:val="008D4B6F"/>
    <w:rsid w:val="008D4B8F"/>
    <w:rsid w:val="008D4D84"/>
    <w:rsid w:val="008D4DBC"/>
    <w:rsid w:val="008D4E6F"/>
    <w:rsid w:val="008D4F55"/>
    <w:rsid w:val="008D4FA9"/>
    <w:rsid w:val="008D514E"/>
    <w:rsid w:val="008D53D4"/>
    <w:rsid w:val="008D542F"/>
    <w:rsid w:val="008D5654"/>
    <w:rsid w:val="008D57E7"/>
    <w:rsid w:val="008D582F"/>
    <w:rsid w:val="008D5847"/>
    <w:rsid w:val="008D5900"/>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EDB"/>
    <w:rsid w:val="008E1FE8"/>
    <w:rsid w:val="008E21EB"/>
    <w:rsid w:val="008E2205"/>
    <w:rsid w:val="008E236E"/>
    <w:rsid w:val="008E237F"/>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3819"/>
    <w:rsid w:val="008E4033"/>
    <w:rsid w:val="008E4104"/>
    <w:rsid w:val="008E44DC"/>
    <w:rsid w:val="008E4727"/>
    <w:rsid w:val="008E4B2E"/>
    <w:rsid w:val="008E4B41"/>
    <w:rsid w:val="008E5101"/>
    <w:rsid w:val="008E533E"/>
    <w:rsid w:val="008E537D"/>
    <w:rsid w:val="008E53EA"/>
    <w:rsid w:val="008E57A1"/>
    <w:rsid w:val="008E589E"/>
    <w:rsid w:val="008E59AE"/>
    <w:rsid w:val="008E5AEC"/>
    <w:rsid w:val="008E5BC7"/>
    <w:rsid w:val="008E5C23"/>
    <w:rsid w:val="008E5C69"/>
    <w:rsid w:val="008E6432"/>
    <w:rsid w:val="008E6510"/>
    <w:rsid w:val="008E662B"/>
    <w:rsid w:val="008E691E"/>
    <w:rsid w:val="008E6D14"/>
    <w:rsid w:val="008E6D87"/>
    <w:rsid w:val="008E6DC0"/>
    <w:rsid w:val="008E6E53"/>
    <w:rsid w:val="008E6FBB"/>
    <w:rsid w:val="008E7218"/>
    <w:rsid w:val="008E7326"/>
    <w:rsid w:val="008E7635"/>
    <w:rsid w:val="008E768A"/>
    <w:rsid w:val="008E7883"/>
    <w:rsid w:val="008E79EB"/>
    <w:rsid w:val="008E7AC2"/>
    <w:rsid w:val="008E7D19"/>
    <w:rsid w:val="008E7E46"/>
    <w:rsid w:val="008F000C"/>
    <w:rsid w:val="008F0046"/>
    <w:rsid w:val="008F00C3"/>
    <w:rsid w:val="008F01CA"/>
    <w:rsid w:val="008F037B"/>
    <w:rsid w:val="008F053F"/>
    <w:rsid w:val="008F06C1"/>
    <w:rsid w:val="008F0947"/>
    <w:rsid w:val="008F096B"/>
    <w:rsid w:val="008F0CF1"/>
    <w:rsid w:val="008F0E28"/>
    <w:rsid w:val="008F0E85"/>
    <w:rsid w:val="008F11F8"/>
    <w:rsid w:val="008F15AE"/>
    <w:rsid w:val="008F1975"/>
    <w:rsid w:val="008F20C6"/>
    <w:rsid w:val="008F2418"/>
    <w:rsid w:val="008F24D5"/>
    <w:rsid w:val="008F25B2"/>
    <w:rsid w:val="008F28AD"/>
    <w:rsid w:val="008F2986"/>
    <w:rsid w:val="008F2CDE"/>
    <w:rsid w:val="008F2D51"/>
    <w:rsid w:val="008F2DED"/>
    <w:rsid w:val="008F2F04"/>
    <w:rsid w:val="008F3339"/>
    <w:rsid w:val="008F3A7B"/>
    <w:rsid w:val="008F4441"/>
    <w:rsid w:val="008F455A"/>
    <w:rsid w:val="008F48BA"/>
    <w:rsid w:val="008F4E0A"/>
    <w:rsid w:val="008F4E4A"/>
    <w:rsid w:val="008F4F30"/>
    <w:rsid w:val="008F54FD"/>
    <w:rsid w:val="008F5691"/>
    <w:rsid w:val="008F56E5"/>
    <w:rsid w:val="008F5A4D"/>
    <w:rsid w:val="008F5B2D"/>
    <w:rsid w:val="008F5D2B"/>
    <w:rsid w:val="008F5DD2"/>
    <w:rsid w:val="008F5DE3"/>
    <w:rsid w:val="008F64C6"/>
    <w:rsid w:val="008F64D9"/>
    <w:rsid w:val="008F658C"/>
    <w:rsid w:val="008F666C"/>
    <w:rsid w:val="008F677C"/>
    <w:rsid w:val="008F6895"/>
    <w:rsid w:val="008F6914"/>
    <w:rsid w:val="008F6980"/>
    <w:rsid w:val="008F6A84"/>
    <w:rsid w:val="008F6BCE"/>
    <w:rsid w:val="008F6D65"/>
    <w:rsid w:val="008F6DB2"/>
    <w:rsid w:val="008F6E68"/>
    <w:rsid w:val="008F6EDC"/>
    <w:rsid w:val="008F712C"/>
    <w:rsid w:val="008F7148"/>
    <w:rsid w:val="008F71A4"/>
    <w:rsid w:val="008F73DC"/>
    <w:rsid w:val="008F73FE"/>
    <w:rsid w:val="008F749D"/>
    <w:rsid w:val="008F7768"/>
    <w:rsid w:val="008F7979"/>
    <w:rsid w:val="008F7A1C"/>
    <w:rsid w:val="008F7AEC"/>
    <w:rsid w:val="008F7B5C"/>
    <w:rsid w:val="008F7CB5"/>
    <w:rsid w:val="008F7CEE"/>
    <w:rsid w:val="00900196"/>
    <w:rsid w:val="00900480"/>
    <w:rsid w:val="0090073A"/>
    <w:rsid w:val="00900855"/>
    <w:rsid w:val="00900C3E"/>
    <w:rsid w:val="00900F7E"/>
    <w:rsid w:val="00900FD8"/>
    <w:rsid w:val="00901038"/>
    <w:rsid w:val="0090118E"/>
    <w:rsid w:val="009016D5"/>
    <w:rsid w:val="00901A30"/>
    <w:rsid w:val="00901D7E"/>
    <w:rsid w:val="00901E91"/>
    <w:rsid w:val="00901FE7"/>
    <w:rsid w:val="0090247F"/>
    <w:rsid w:val="009025D7"/>
    <w:rsid w:val="009025DD"/>
    <w:rsid w:val="009025E8"/>
    <w:rsid w:val="00902630"/>
    <w:rsid w:val="0090273C"/>
    <w:rsid w:val="00902B2E"/>
    <w:rsid w:val="00902B83"/>
    <w:rsid w:val="00902B84"/>
    <w:rsid w:val="00902DF1"/>
    <w:rsid w:val="00902E39"/>
    <w:rsid w:val="00902FFE"/>
    <w:rsid w:val="00903299"/>
    <w:rsid w:val="00903377"/>
    <w:rsid w:val="009039FB"/>
    <w:rsid w:val="00903AFC"/>
    <w:rsid w:val="00903C54"/>
    <w:rsid w:val="00903CB2"/>
    <w:rsid w:val="00904127"/>
    <w:rsid w:val="00904375"/>
    <w:rsid w:val="009043F8"/>
    <w:rsid w:val="0090440E"/>
    <w:rsid w:val="0090446F"/>
    <w:rsid w:val="009044DA"/>
    <w:rsid w:val="00904535"/>
    <w:rsid w:val="009046E4"/>
    <w:rsid w:val="00904866"/>
    <w:rsid w:val="00904970"/>
    <w:rsid w:val="00904BD2"/>
    <w:rsid w:val="00904D7F"/>
    <w:rsid w:val="00904FF1"/>
    <w:rsid w:val="00905264"/>
    <w:rsid w:val="009055F3"/>
    <w:rsid w:val="00905786"/>
    <w:rsid w:val="00905D35"/>
    <w:rsid w:val="00905D6C"/>
    <w:rsid w:val="00905EF6"/>
    <w:rsid w:val="00905F06"/>
    <w:rsid w:val="00905FC0"/>
    <w:rsid w:val="00905FE6"/>
    <w:rsid w:val="00906140"/>
    <w:rsid w:val="009062D1"/>
    <w:rsid w:val="00906369"/>
    <w:rsid w:val="0090638D"/>
    <w:rsid w:val="00906562"/>
    <w:rsid w:val="009065AE"/>
    <w:rsid w:val="00906B42"/>
    <w:rsid w:val="00906BC8"/>
    <w:rsid w:val="00906CD4"/>
    <w:rsid w:val="009070F2"/>
    <w:rsid w:val="0090715D"/>
    <w:rsid w:val="00907166"/>
    <w:rsid w:val="00907290"/>
    <w:rsid w:val="0090734E"/>
    <w:rsid w:val="0090738D"/>
    <w:rsid w:val="00907416"/>
    <w:rsid w:val="009074A9"/>
    <w:rsid w:val="009074FC"/>
    <w:rsid w:val="0090753B"/>
    <w:rsid w:val="00907A91"/>
    <w:rsid w:val="00907AED"/>
    <w:rsid w:val="00907C1E"/>
    <w:rsid w:val="00907C45"/>
    <w:rsid w:val="00907CE0"/>
    <w:rsid w:val="00907D26"/>
    <w:rsid w:val="00907D60"/>
    <w:rsid w:val="00907FB2"/>
    <w:rsid w:val="00910116"/>
    <w:rsid w:val="0091028A"/>
    <w:rsid w:val="00910485"/>
    <w:rsid w:val="009109B6"/>
    <w:rsid w:val="00910C92"/>
    <w:rsid w:val="00910CC6"/>
    <w:rsid w:val="009112C5"/>
    <w:rsid w:val="0091132A"/>
    <w:rsid w:val="0091197E"/>
    <w:rsid w:val="00911A05"/>
    <w:rsid w:val="00911D04"/>
    <w:rsid w:val="00911E77"/>
    <w:rsid w:val="00911F9E"/>
    <w:rsid w:val="00912348"/>
    <w:rsid w:val="0091260F"/>
    <w:rsid w:val="00912727"/>
    <w:rsid w:val="00912ACB"/>
    <w:rsid w:val="00912C6E"/>
    <w:rsid w:val="00912D3D"/>
    <w:rsid w:val="00913085"/>
    <w:rsid w:val="009131E2"/>
    <w:rsid w:val="009133A4"/>
    <w:rsid w:val="00913529"/>
    <w:rsid w:val="009137C7"/>
    <w:rsid w:val="00913944"/>
    <w:rsid w:val="009139B4"/>
    <w:rsid w:val="00913CD3"/>
    <w:rsid w:val="00913FA3"/>
    <w:rsid w:val="00914430"/>
    <w:rsid w:val="0091453E"/>
    <w:rsid w:val="00914879"/>
    <w:rsid w:val="00914906"/>
    <w:rsid w:val="00914AC1"/>
    <w:rsid w:val="00914EE3"/>
    <w:rsid w:val="00914F3D"/>
    <w:rsid w:val="00914F74"/>
    <w:rsid w:val="00915638"/>
    <w:rsid w:val="00915A39"/>
    <w:rsid w:val="00915C96"/>
    <w:rsid w:val="0091610C"/>
    <w:rsid w:val="009167E0"/>
    <w:rsid w:val="00916957"/>
    <w:rsid w:val="009169ED"/>
    <w:rsid w:val="00916C66"/>
    <w:rsid w:val="00916CC6"/>
    <w:rsid w:val="00916D48"/>
    <w:rsid w:val="00917292"/>
    <w:rsid w:val="009172B9"/>
    <w:rsid w:val="009172CE"/>
    <w:rsid w:val="0091736A"/>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3FC"/>
    <w:rsid w:val="0092059C"/>
    <w:rsid w:val="00920896"/>
    <w:rsid w:val="0092089D"/>
    <w:rsid w:val="00920B32"/>
    <w:rsid w:val="00920BFE"/>
    <w:rsid w:val="00920CD5"/>
    <w:rsid w:val="00920CE8"/>
    <w:rsid w:val="00921408"/>
    <w:rsid w:val="0092148B"/>
    <w:rsid w:val="00921600"/>
    <w:rsid w:val="009217A3"/>
    <w:rsid w:val="00921819"/>
    <w:rsid w:val="0092187F"/>
    <w:rsid w:val="00921D8F"/>
    <w:rsid w:val="00921F0E"/>
    <w:rsid w:val="009220FF"/>
    <w:rsid w:val="00922383"/>
    <w:rsid w:val="0092242F"/>
    <w:rsid w:val="00922C2C"/>
    <w:rsid w:val="00922F3B"/>
    <w:rsid w:val="00922FE9"/>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8FC"/>
    <w:rsid w:val="00924952"/>
    <w:rsid w:val="00924F1B"/>
    <w:rsid w:val="00924F31"/>
    <w:rsid w:val="0092503D"/>
    <w:rsid w:val="0092519A"/>
    <w:rsid w:val="009254E9"/>
    <w:rsid w:val="00925670"/>
    <w:rsid w:val="00925885"/>
    <w:rsid w:val="00925891"/>
    <w:rsid w:val="00925CF0"/>
    <w:rsid w:val="00926070"/>
    <w:rsid w:val="009260A9"/>
    <w:rsid w:val="009260C9"/>
    <w:rsid w:val="009261C1"/>
    <w:rsid w:val="0092625D"/>
    <w:rsid w:val="00926386"/>
    <w:rsid w:val="00926692"/>
    <w:rsid w:val="00926D72"/>
    <w:rsid w:val="009270BB"/>
    <w:rsid w:val="0092726B"/>
    <w:rsid w:val="0092739C"/>
    <w:rsid w:val="009273AF"/>
    <w:rsid w:val="009274C3"/>
    <w:rsid w:val="0092761C"/>
    <w:rsid w:val="00927694"/>
    <w:rsid w:val="00927B62"/>
    <w:rsid w:val="00927ED7"/>
    <w:rsid w:val="00927FB9"/>
    <w:rsid w:val="00930055"/>
    <w:rsid w:val="0093009C"/>
    <w:rsid w:val="00930261"/>
    <w:rsid w:val="009302C7"/>
    <w:rsid w:val="009303DC"/>
    <w:rsid w:val="00930472"/>
    <w:rsid w:val="00930522"/>
    <w:rsid w:val="00930661"/>
    <w:rsid w:val="00930779"/>
    <w:rsid w:val="00930882"/>
    <w:rsid w:val="009309DD"/>
    <w:rsid w:val="00930A9B"/>
    <w:rsid w:val="00930C1B"/>
    <w:rsid w:val="00930C7F"/>
    <w:rsid w:val="00930D65"/>
    <w:rsid w:val="009310B7"/>
    <w:rsid w:val="009310FA"/>
    <w:rsid w:val="0093128C"/>
    <w:rsid w:val="009314BA"/>
    <w:rsid w:val="009314E6"/>
    <w:rsid w:val="00931822"/>
    <w:rsid w:val="00931AE8"/>
    <w:rsid w:val="00931C17"/>
    <w:rsid w:val="00931C28"/>
    <w:rsid w:val="00931E3A"/>
    <w:rsid w:val="00932002"/>
    <w:rsid w:val="009324AD"/>
    <w:rsid w:val="009324F8"/>
    <w:rsid w:val="009325B6"/>
    <w:rsid w:val="00932B99"/>
    <w:rsid w:val="00932BD6"/>
    <w:rsid w:val="00932C67"/>
    <w:rsid w:val="00932CCD"/>
    <w:rsid w:val="00932D3F"/>
    <w:rsid w:val="00932F5F"/>
    <w:rsid w:val="0093311A"/>
    <w:rsid w:val="0093315D"/>
    <w:rsid w:val="00933194"/>
    <w:rsid w:val="00933574"/>
    <w:rsid w:val="00933859"/>
    <w:rsid w:val="00933998"/>
    <w:rsid w:val="00933A88"/>
    <w:rsid w:val="00933AE5"/>
    <w:rsid w:val="00933D4A"/>
    <w:rsid w:val="00933DBB"/>
    <w:rsid w:val="00933E66"/>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806"/>
    <w:rsid w:val="00936957"/>
    <w:rsid w:val="00936ADA"/>
    <w:rsid w:val="00936B3E"/>
    <w:rsid w:val="00936DC0"/>
    <w:rsid w:val="00936E9B"/>
    <w:rsid w:val="00936F85"/>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7FC"/>
    <w:rsid w:val="00940910"/>
    <w:rsid w:val="009409D1"/>
    <w:rsid w:val="00940A0E"/>
    <w:rsid w:val="00940DAD"/>
    <w:rsid w:val="00940DE8"/>
    <w:rsid w:val="00940FFA"/>
    <w:rsid w:val="009410BF"/>
    <w:rsid w:val="009410DA"/>
    <w:rsid w:val="00941516"/>
    <w:rsid w:val="00941534"/>
    <w:rsid w:val="009416F5"/>
    <w:rsid w:val="00941863"/>
    <w:rsid w:val="00941A09"/>
    <w:rsid w:val="00941C12"/>
    <w:rsid w:val="00941C19"/>
    <w:rsid w:val="00941C2F"/>
    <w:rsid w:val="00941C71"/>
    <w:rsid w:val="00941F57"/>
    <w:rsid w:val="0094202E"/>
    <w:rsid w:val="0094215E"/>
    <w:rsid w:val="00942172"/>
    <w:rsid w:val="00942753"/>
    <w:rsid w:val="0094275A"/>
    <w:rsid w:val="0094276B"/>
    <w:rsid w:val="009428BF"/>
    <w:rsid w:val="009429A0"/>
    <w:rsid w:val="009429EA"/>
    <w:rsid w:val="009429F7"/>
    <w:rsid w:val="00942AF7"/>
    <w:rsid w:val="00942C76"/>
    <w:rsid w:val="00942D3B"/>
    <w:rsid w:val="00942EEC"/>
    <w:rsid w:val="00942F52"/>
    <w:rsid w:val="009434D6"/>
    <w:rsid w:val="0094393C"/>
    <w:rsid w:val="00943D73"/>
    <w:rsid w:val="00943EA0"/>
    <w:rsid w:val="00943FDA"/>
    <w:rsid w:val="00944344"/>
    <w:rsid w:val="00944413"/>
    <w:rsid w:val="00944939"/>
    <w:rsid w:val="009449A7"/>
    <w:rsid w:val="00944C53"/>
    <w:rsid w:val="009451FE"/>
    <w:rsid w:val="00945294"/>
    <w:rsid w:val="009453C7"/>
    <w:rsid w:val="009453F0"/>
    <w:rsid w:val="00945767"/>
    <w:rsid w:val="00945A01"/>
    <w:rsid w:val="00945AD0"/>
    <w:rsid w:val="00945F4A"/>
    <w:rsid w:val="00946081"/>
    <w:rsid w:val="00946320"/>
    <w:rsid w:val="00946598"/>
    <w:rsid w:val="0094684C"/>
    <w:rsid w:val="00946AF2"/>
    <w:rsid w:val="0094715A"/>
    <w:rsid w:val="009474B7"/>
    <w:rsid w:val="009474CE"/>
    <w:rsid w:val="00947534"/>
    <w:rsid w:val="009475BB"/>
    <w:rsid w:val="009475E7"/>
    <w:rsid w:val="00947AA2"/>
    <w:rsid w:val="00947BB3"/>
    <w:rsid w:val="00947BB8"/>
    <w:rsid w:val="00947BE9"/>
    <w:rsid w:val="00947C9A"/>
    <w:rsid w:val="00947D4D"/>
    <w:rsid w:val="00947D97"/>
    <w:rsid w:val="00947F78"/>
    <w:rsid w:val="00950094"/>
    <w:rsid w:val="00950190"/>
    <w:rsid w:val="009502AA"/>
    <w:rsid w:val="009502F9"/>
    <w:rsid w:val="00950331"/>
    <w:rsid w:val="0095036B"/>
    <w:rsid w:val="00950A33"/>
    <w:rsid w:val="00950AC7"/>
    <w:rsid w:val="00951153"/>
    <w:rsid w:val="0095123C"/>
    <w:rsid w:val="009513FA"/>
    <w:rsid w:val="00951651"/>
    <w:rsid w:val="0095173F"/>
    <w:rsid w:val="0095187B"/>
    <w:rsid w:val="009520A0"/>
    <w:rsid w:val="0095217A"/>
    <w:rsid w:val="00952188"/>
    <w:rsid w:val="009522F4"/>
    <w:rsid w:val="00952D36"/>
    <w:rsid w:val="00952EF5"/>
    <w:rsid w:val="009535D8"/>
    <w:rsid w:val="009535DD"/>
    <w:rsid w:val="00953B0B"/>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282"/>
    <w:rsid w:val="00955846"/>
    <w:rsid w:val="0095589F"/>
    <w:rsid w:val="0095593D"/>
    <w:rsid w:val="00955991"/>
    <w:rsid w:val="00955A5F"/>
    <w:rsid w:val="00955FE2"/>
    <w:rsid w:val="00956081"/>
    <w:rsid w:val="009561F0"/>
    <w:rsid w:val="009564AA"/>
    <w:rsid w:val="009564F8"/>
    <w:rsid w:val="00956694"/>
    <w:rsid w:val="009571F9"/>
    <w:rsid w:val="0095733D"/>
    <w:rsid w:val="00957474"/>
    <w:rsid w:val="009575A3"/>
    <w:rsid w:val="009576ED"/>
    <w:rsid w:val="00957750"/>
    <w:rsid w:val="00957895"/>
    <w:rsid w:val="009578F5"/>
    <w:rsid w:val="00957FC4"/>
    <w:rsid w:val="009601A5"/>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1DB1"/>
    <w:rsid w:val="00961DDA"/>
    <w:rsid w:val="00961FDE"/>
    <w:rsid w:val="00962024"/>
    <w:rsid w:val="00962119"/>
    <w:rsid w:val="00962332"/>
    <w:rsid w:val="009624BF"/>
    <w:rsid w:val="00962607"/>
    <w:rsid w:val="0096278C"/>
    <w:rsid w:val="0096279E"/>
    <w:rsid w:val="00962880"/>
    <w:rsid w:val="00962AC2"/>
    <w:rsid w:val="00962B77"/>
    <w:rsid w:val="00962BB0"/>
    <w:rsid w:val="00962BBC"/>
    <w:rsid w:val="00962C2D"/>
    <w:rsid w:val="00963051"/>
    <w:rsid w:val="00963076"/>
    <w:rsid w:val="009630CF"/>
    <w:rsid w:val="009631AB"/>
    <w:rsid w:val="009635A4"/>
    <w:rsid w:val="00963777"/>
    <w:rsid w:val="0096382F"/>
    <w:rsid w:val="009639F5"/>
    <w:rsid w:val="00963CD4"/>
    <w:rsid w:val="00963CDF"/>
    <w:rsid w:val="00964037"/>
    <w:rsid w:val="00964106"/>
    <w:rsid w:val="009643B6"/>
    <w:rsid w:val="0096449A"/>
    <w:rsid w:val="00964622"/>
    <w:rsid w:val="0096488A"/>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0D"/>
    <w:rsid w:val="009673AE"/>
    <w:rsid w:val="0096746E"/>
    <w:rsid w:val="00967588"/>
    <w:rsid w:val="009675B5"/>
    <w:rsid w:val="00967790"/>
    <w:rsid w:val="00967825"/>
    <w:rsid w:val="009679CF"/>
    <w:rsid w:val="00970368"/>
    <w:rsid w:val="00970B87"/>
    <w:rsid w:val="00970C39"/>
    <w:rsid w:val="00970CB5"/>
    <w:rsid w:val="00970D00"/>
    <w:rsid w:val="00970DD2"/>
    <w:rsid w:val="00970DE3"/>
    <w:rsid w:val="00970F82"/>
    <w:rsid w:val="00970FEF"/>
    <w:rsid w:val="0097119F"/>
    <w:rsid w:val="009712EB"/>
    <w:rsid w:val="00971A5E"/>
    <w:rsid w:val="00971B75"/>
    <w:rsid w:val="00971BB4"/>
    <w:rsid w:val="00971C0C"/>
    <w:rsid w:val="00971D20"/>
    <w:rsid w:val="00971EFF"/>
    <w:rsid w:val="00971F24"/>
    <w:rsid w:val="00972047"/>
    <w:rsid w:val="00972331"/>
    <w:rsid w:val="0097289D"/>
    <w:rsid w:val="009728F6"/>
    <w:rsid w:val="00972AE1"/>
    <w:rsid w:val="00972AE3"/>
    <w:rsid w:val="00972D96"/>
    <w:rsid w:val="00973391"/>
    <w:rsid w:val="00973A59"/>
    <w:rsid w:val="00973CBF"/>
    <w:rsid w:val="00973D0D"/>
    <w:rsid w:val="00973D1A"/>
    <w:rsid w:val="00973ED5"/>
    <w:rsid w:val="009740FF"/>
    <w:rsid w:val="009741EB"/>
    <w:rsid w:val="009743E3"/>
    <w:rsid w:val="00974406"/>
    <w:rsid w:val="0097451E"/>
    <w:rsid w:val="00974529"/>
    <w:rsid w:val="00974704"/>
    <w:rsid w:val="0097491D"/>
    <w:rsid w:val="00974971"/>
    <w:rsid w:val="00974977"/>
    <w:rsid w:val="0097497C"/>
    <w:rsid w:val="00974A63"/>
    <w:rsid w:val="00974B65"/>
    <w:rsid w:val="00974CC5"/>
    <w:rsid w:val="00974EF6"/>
    <w:rsid w:val="009750A7"/>
    <w:rsid w:val="00975108"/>
    <w:rsid w:val="009752B5"/>
    <w:rsid w:val="00975581"/>
    <w:rsid w:val="0097593B"/>
    <w:rsid w:val="009759F2"/>
    <w:rsid w:val="00975E52"/>
    <w:rsid w:val="009761B1"/>
    <w:rsid w:val="009763CA"/>
    <w:rsid w:val="0097662B"/>
    <w:rsid w:val="00976636"/>
    <w:rsid w:val="009767C9"/>
    <w:rsid w:val="00976811"/>
    <w:rsid w:val="009769B1"/>
    <w:rsid w:val="00976A8A"/>
    <w:rsid w:val="00976CBA"/>
    <w:rsid w:val="00976DF5"/>
    <w:rsid w:val="0097712B"/>
    <w:rsid w:val="009771B9"/>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4E"/>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073"/>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2C9"/>
    <w:rsid w:val="00984572"/>
    <w:rsid w:val="00984990"/>
    <w:rsid w:val="009849BA"/>
    <w:rsid w:val="00984AB8"/>
    <w:rsid w:val="0098514D"/>
    <w:rsid w:val="0098523F"/>
    <w:rsid w:val="00985406"/>
    <w:rsid w:val="00985416"/>
    <w:rsid w:val="009854CA"/>
    <w:rsid w:val="00985615"/>
    <w:rsid w:val="009857A3"/>
    <w:rsid w:val="00985B9F"/>
    <w:rsid w:val="00985E36"/>
    <w:rsid w:val="00985FDF"/>
    <w:rsid w:val="0098627A"/>
    <w:rsid w:val="00986393"/>
    <w:rsid w:val="0098643A"/>
    <w:rsid w:val="00986A0A"/>
    <w:rsid w:val="00986A17"/>
    <w:rsid w:val="00986D8C"/>
    <w:rsid w:val="00986F26"/>
    <w:rsid w:val="00987069"/>
    <w:rsid w:val="00987184"/>
    <w:rsid w:val="00987194"/>
    <w:rsid w:val="009872B4"/>
    <w:rsid w:val="0098741C"/>
    <w:rsid w:val="00987C8D"/>
    <w:rsid w:val="00987E5C"/>
    <w:rsid w:val="0099018A"/>
    <w:rsid w:val="00990547"/>
    <w:rsid w:val="00990554"/>
    <w:rsid w:val="009905AF"/>
    <w:rsid w:val="0099088C"/>
    <w:rsid w:val="00990B5A"/>
    <w:rsid w:val="00990FE9"/>
    <w:rsid w:val="00991033"/>
    <w:rsid w:val="009911A9"/>
    <w:rsid w:val="009911C9"/>
    <w:rsid w:val="009911F0"/>
    <w:rsid w:val="00991558"/>
    <w:rsid w:val="00991594"/>
    <w:rsid w:val="00991D8C"/>
    <w:rsid w:val="009921E6"/>
    <w:rsid w:val="0099227D"/>
    <w:rsid w:val="009923B4"/>
    <w:rsid w:val="00992412"/>
    <w:rsid w:val="009926D8"/>
    <w:rsid w:val="00992810"/>
    <w:rsid w:val="009929B5"/>
    <w:rsid w:val="00992A5A"/>
    <w:rsid w:val="00992D70"/>
    <w:rsid w:val="009931AF"/>
    <w:rsid w:val="009932F8"/>
    <w:rsid w:val="00993335"/>
    <w:rsid w:val="009934AE"/>
    <w:rsid w:val="0099360A"/>
    <w:rsid w:val="00993750"/>
    <w:rsid w:val="00993901"/>
    <w:rsid w:val="00993A88"/>
    <w:rsid w:val="00993AC1"/>
    <w:rsid w:val="00993D3B"/>
    <w:rsid w:val="00993EEE"/>
    <w:rsid w:val="009941BD"/>
    <w:rsid w:val="009945EA"/>
    <w:rsid w:val="0099498B"/>
    <w:rsid w:val="009949A2"/>
    <w:rsid w:val="00994AC2"/>
    <w:rsid w:val="00994C24"/>
    <w:rsid w:val="00995144"/>
    <w:rsid w:val="009951A7"/>
    <w:rsid w:val="00995225"/>
    <w:rsid w:val="00995361"/>
    <w:rsid w:val="009954BA"/>
    <w:rsid w:val="009955B9"/>
    <w:rsid w:val="00995720"/>
    <w:rsid w:val="0099572A"/>
    <w:rsid w:val="00995770"/>
    <w:rsid w:val="00995873"/>
    <w:rsid w:val="009959BE"/>
    <w:rsid w:val="00995A99"/>
    <w:rsid w:val="00995B04"/>
    <w:rsid w:val="00995B09"/>
    <w:rsid w:val="00996269"/>
    <w:rsid w:val="00996695"/>
    <w:rsid w:val="00996CDE"/>
    <w:rsid w:val="00996F9F"/>
    <w:rsid w:val="00997609"/>
    <w:rsid w:val="00997805"/>
    <w:rsid w:val="009978D0"/>
    <w:rsid w:val="009979AD"/>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359"/>
    <w:rsid w:val="009A25C4"/>
    <w:rsid w:val="009A26E5"/>
    <w:rsid w:val="009A28B1"/>
    <w:rsid w:val="009A2A1F"/>
    <w:rsid w:val="009A2B2C"/>
    <w:rsid w:val="009A2D4D"/>
    <w:rsid w:val="009A2DB5"/>
    <w:rsid w:val="009A2E38"/>
    <w:rsid w:val="009A2FDF"/>
    <w:rsid w:val="009A3003"/>
    <w:rsid w:val="009A3330"/>
    <w:rsid w:val="009A3337"/>
    <w:rsid w:val="009A3488"/>
    <w:rsid w:val="009A3496"/>
    <w:rsid w:val="009A357C"/>
    <w:rsid w:val="009A3A1E"/>
    <w:rsid w:val="009A3AE6"/>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7EA"/>
    <w:rsid w:val="009A591A"/>
    <w:rsid w:val="009A5B5B"/>
    <w:rsid w:val="009A5D3F"/>
    <w:rsid w:val="009A5F7D"/>
    <w:rsid w:val="009A5F9F"/>
    <w:rsid w:val="009A60EE"/>
    <w:rsid w:val="009A686E"/>
    <w:rsid w:val="009A6896"/>
    <w:rsid w:val="009A6B16"/>
    <w:rsid w:val="009A6B4E"/>
    <w:rsid w:val="009A6C72"/>
    <w:rsid w:val="009A6DC9"/>
    <w:rsid w:val="009A6F64"/>
    <w:rsid w:val="009A7177"/>
    <w:rsid w:val="009A7424"/>
    <w:rsid w:val="009A74A5"/>
    <w:rsid w:val="009A7662"/>
    <w:rsid w:val="009A7974"/>
    <w:rsid w:val="009A7C2D"/>
    <w:rsid w:val="009A7EA8"/>
    <w:rsid w:val="009A7F9B"/>
    <w:rsid w:val="009B00D0"/>
    <w:rsid w:val="009B01B6"/>
    <w:rsid w:val="009B02DF"/>
    <w:rsid w:val="009B04FB"/>
    <w:rsid w:val="009B060B"/>
    <w:rsid w:val="009B0639"/>
    <w:rsid w:val="009B063A"/>
    <w:rsid w:val="009B0BB3"/>
    <w:rsid w:val="009B0C01"/>
    <w:rsid w:val="009B0D45"/>
    <w:rsid w:val="009B0F9C"/>
    <w:rsid w:val="009B1147"/>
    <w:rsid w:val="009B13E7"/>
    <w:rsid w:val="009B14D3"/>
    <w:rsid w:val="009B161D"/>
    <w:rsid w:val="009B1647"/>
    <w:rsid w:val="009B165C"/>
    <w:rsid w:val="009B1B18"/>
    <w:rsid w:val="009B1C86"/>
    <w:rsid w:val="009B1D61"/>
    <w:rsid w:val="009B1E36"/>
    <w:rsid w:val="009B1EFF"/>
    <w:rsid w:val="009B1FA9"/>
    <w:rsid w:val="009B2159"/>
    <w:rsid w:val="009B2338"/>
    <w:rsid w:val="009B2432"/>
    <w:rsid w:val="009B2918"/>
    <w:rsid w:val="009B2A6D"/>
    <w:rsid w:val="009B2C86"/>
    <w:rsid w:val="009B2C9A"/>
    <w:rsid w:val="009B2D33"/>
    <w:rsid w:val="009B2F9F"/>
    <w:rsid w:val="009B30CD"/>
    <w:rsid w:val="009B3232"/>
    <w:rsid w:val="009B32AA"/>
    <w:rsid w:val="009B34D5"/>
    <w:rsid w:val="009B36CD"/>
    <w:rsid w:val="009B3CC9"/>
    <w:rsid w:val="009B3CF0"/>
    <w:rsid w:val="009B3DAF"/>
    <w:rsid w:val="009B4026"/>
    <w:rsid w:val="009B40F5"/>
    <w:rsid w:val="009B424C"/>
    <w:rsid w:val="009B4520"/>
    <w:rsid w:val="009B48FA"/>
    <w:rsid w:val="009B499F"/>
    <w:rsid w:val="009B4A5F"/>
    <w:rsid w:val="009B4C22"/>
    <w:rsid w:val="009B4E06"/>
    <w:rsid w:val="009B5135"/>
    <w:rsid w:val="009B53D5"/>
    <w:rsid w:val="009B57EC"/>
    <w:rsid w:val="009B58D9"/>
    <w:rsid w:val="009B59BD"/>
    <w:rsid w:val="009B5C45"/>
    <w:rsid w:val="009B5D15"/>
    <w:rsid w:val="009B6237"/>
    <w:rsid w:val="009B62B5"/>
    <w:rsid w:val="009B64F5"/>
    <w:rsid w:val="009B654F"/>
    <w:rsid w:val="009B6632"/>
    <w:rsid w:val="009B6786"/>
    <w:rsid w:val="009B684C"/>
    <w:rsid w:val="009B689E"/>
    <w:rsid w:val="009B6978"/>
    <w:rsid w:val="009B6ABA"/>
    <w:rsid w:val="009B70E2"/>
    <w:rsid w:val="009B740C"/>
    <w:rsid w:val="009B740E"/>
    <w:rsid w:val="009B76BB"/>
    <w:rsid w:val="009B77A1"/>
    <w:rsid w:val="009B7876"/>
    <w:rsid w:val="009B796B"/>
    <w:rsid w:val="009B798B"/>
    <w:rsid w:val="009B7B5B"/>
    <w:rsid w:val="009B7DBE"/>
    <w:rsid w:val="009C009B"/>
    <w:rsid w:val="009C0137"/>
    <w:rsid w:val="009C04CB"/>
    <w:rsid w:val="009C0745"/>
    <w:rsid w:val="009C07D1"/>
    <w:rsid w:val="009C0B0C"/>
    <w:rsid w:val="009C0C8F"/>
    <w:rsid w:val="009C0CED"/>
    <w:rsid w:val="009C0E4E"/>
    <w:rsid w:val="009C11BE"/>
    <w:rsid w:val="009C13A2"/>
    <w:rsid w:val="009C1566"/>
    <w:rsid w:val="009C16C0"/>
    <w:rsid w:val="009C17D4"/>
    <w:rsid w:val="009C1844"/>
    <w:rsid w:val="009C193C"/>
    <w:rsid w:val="009C1B90"/>
    <w:rsid w:val="009C1FF2"/>
    <w:rsid w:val="009C20E6"/>
    <w:rsid w:val="009C2359"/>
    <w:rsid w:val="009C2782"/>
    <w:rsid w:val="009C27ED"/>
    <w:rsid w:val="009C289D"/>
    <w:rsid w:val="009C29F3"/>
    <w:rsid w:val="009C2AFA"/>
    <w:rsid w:val="009C2C55"/>
    <w:rsid w:val="009C2CCE"/>
    <w:rsid w:val="009C31F2"/>
    <w:rsid w:val="009C33B9"/>
    <w:rsid w:val="009C39F4"/>
    <w:rsid w:val="009C4161"/>
    <w:rsid w:val="009C41E7"/>
    <w:rsid w:val="009C42F6"/>
    <w:rsid w:val="009C4928"/>
    <w:rsid w:val="009C4B3B"/>
    <w:rsid w:val="009C4F94"/>
    <w:rsid w:val="009C5055"/>
    <w:rsid w:val="009C52F3"/>
    <w:rsid w:val="009C5300"/>
    <w:rsid w:val="009C58BB"/>
    <w:rsid w:val="009C5938"/>
    <w:rsid w:val="009C5A01"/>
    <w:rsid w:val="009C5A05"/>
    <w:rsid w:val="009C5CF0"/>
    <w:rsid w:val="009C5E7F"/>
    <w:rsid w:val="009C5EF5"/>
    <w:rsid w:val="009C6227"/>
    <w:rsid w:val="009C6409"/>
    <w:rsid w:val="009C658E"/>
    <w:rsid w:val="009C6624"/>
    <w:rsid w:val="009C69E1"/>
    <w:rsid w:val="009C6B3D"/>
    <w:rsid w:val="009C6CE7"/>
    <w:rsid w:val="009C6E2C"/>
    <w:rsid w:val="009C6E91"/>
    <w:rsid w:val="009C7020"/>
    <w:rsid w:val="009C73F9"/>
    <w:rsid w:val="009C74B9"/>
    <w:rsid w:val="009C779F"/>
    <w:rsid w:val="009C7B55"/>
    <w:rsid w:val="009C7CBE"/>
    <w:rsid w:val="009C7FC6"/>
    <w:rsid w:val="009D00EE"/>
    <w:rsid w:val="009D0106"/>
    <w:rsid w:val="009D010A"/>
    <w:rsid w:val="009D02F2"/>
    <w:rsid w:val="009D0421"/>
    <w:rsid w:val="009D0531"/>
    <w:rsid w:val="009D0542"/>
    <w:rsid w:val="009D0565"/>
    <w:rsid w:val="009D0635"/>
    <w:rsid w:val="009D074A"/>
    <w:rsid w:val="009D078C"/>
    <w:rsid w:val="009D0849"/>
    <w:rsid w:val="009D090F"/>
    <w:rsid w:val="009D0BAD"/>
    <w:rsid w:val="009D0BBC"/>
    <w:rsid w:val="009D14AC"/>
    <w:rsid w:val="009D155C"/>
    <w:rsid w:val="009D1884"/>
    <w:rsid w:val="009D1A24"/>
    <w:rsid w:val="009D1EFA"/>
    <w:rsid w:val="009D1F36"/>
    <w:rsid w:val="009D20F8"/>
    <w:rsid w:val="009D2361"/>
    <w:rsid w:val="009D2524"/>
    <w:rsid w:val="009D2769"/>
    <w:rsid w:val="009D2845"/>
    <w:rsid w:val="009D28DB"/>
    <w:rsid w:val="009D2A1A"/>
    <w:rsid w:val="009D2EA6"/>
    <w:rsid w:val="009D2F03"/>
    <w:rsid w:val="009D2F23"/>
    <w:rsid w:val="009D2FF1"/>
    <w:rsid w:val="009D3080"/>
    <w:rsid w:val="009D30B7"/>
    <w:rsid w:val="009D3113"/>
    <w:rsid w:val="009D3165"/>
    <w:rsid w:val="009D31EE"/>
    <w:rsid w:val="009D32F6"/>
    <w:rsid w:val="009D3735"/>
    <w:rsid w:val="009D37DA"/>
    <w:rsid w:val="009D38A5"/>
    <w:rsid w:val="009D3D02"/>
    <w:rsid w:val="009D3E22"/>
    <w:rsid w:val="009D41EF"/>
    <w:rsid w:val="009D4AB8"/>
    <w:rsid w:val="009D4C5A"/>
    <w:rsid w:val="009D4F3E"/>
    <w:rsid w:val="009D5021"/>
    <w:rsid w:val="009D530D"/>
    <w:rsid w:val="009D56EB"/>
    <w:rsid w:val="009D5888"/>
    <w:rsid w:val="009D5891"/>
    <w:rsid w:val="009D5951"/>
    <w:rsid w:val="009D5C52"/>
    <w:rsid w:val="009D5C66"/>
    <w:rsid w:val="009D5E9F"/>
    <w:rsid w:val="009D5F4F"/>
    <w:rsid w:val="009D60FA"/>
    <w:rsid w:val="009D657B"/>
    <w:rsid w:val="009D670D"/>
    <w:rsid w:val="009D69B5"/>
    <w:rsid w:val="009D6AC3"/>
    <w:rsid w:val="009D712A"/>
    <w:rsid w:val="009D7303"/>
    <w:rsid w:val="009D74E8"/>
    <w:rsid w:val="009D7691"/>
    <w:rsid w:val="009D76AD"/>
    <w:rsid w:val="009D781B"/>
    <w:rsid w:val="009D7905"/>
    <w:rsid w:val="009D7FCC"/>
    <w:rsid w:val="009E0037"/>
    <w:rsid w:val="009E0158"/>
    <w:rsid w:val="009E076A"/>
    <w:rsid w:val="009E0822"/>
    <w:rsid w:val="009E08DB"/>
    <w:rsid w:val="009E0908"/>
    <w:rsid w:val="009E0A2C"/>
    <w:rsid w:val="009E0AF5"/>
    <w:rsid w:val="009E0C49"/>
    <w:rsid w:val="009E0C9F"/>
    <w:rsid w:val="009E0E32"/>
    <w:rsid w:val="009E1540"/>
    <w:rsid w:val="009E16C2"/>
    <w:rsid w:val="009E17F0"/>
    <w:rsid w:val="009E185E"/>
    <w:rsid w:val="009E19E9"/>
    <w:rsid w:val="009E1B7A"/>
    <w:rsid w:val="009E1E2F"/>
    <w:rsid w:val="009E1EB4"/>
    <w:rsid w:val="009E2181"/>
    <w:rsid w:val="009E2613"/>
    <w:rsid w:val="009E2636"/>
    <w:rsid w:val="009E266B"/>
    <w:rsid w:val="009E278F"/>
    <w:rsid w:val="009E28F7"/>
    <w:rsid w:val="009E2964"/>
    <w:rsid w:val="009E2ABE"/>
    <w:rsid w:val="009E2AC5"/>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03"/>
    <w:rsid w:val="009E5336"/>
    <w:rsid w:val="009E557C"/>
    <w:rsid w:val="009E55C1"/>
    <w:rsid w:val="009E57D0"/>
    <w:rsid w:val="009E59E6"/>
    <w:rsid w:val="009E5B36"/>
    <w:rsid w:val="009E5C64"/>
    <w:rsid w:val="009E5E27"/>
    <w:rsid w:val="009E625D"/>
    <w:rsid w:val="009E6BD5"/>
    <w:rsid w:val="009E6D1E"/>
    <w:rsid w:val="009E6DA5"/>
    <w:rsid w:val="009E6DDB"/>
    <w:rsid w:val="009E7770"/>
    <w:rsid w:val="009E7C50"/>
    <w:rsid w:val="009E7D0B"/>
    <w:rsid w:val="009E7E23"/>
    <w:rsid w:val="009E7FF7"/>
    <w:rsid w:val="009F02DE"/>
    <w:rsid w:val="009F05EE"/>
    <w:rsid w:val="009F0679"/>
    <w:rsid w:val="009F0AA8"/>
    <w:rsid w:val="009F0B21"/>
    <w:rsid w:val="009F0B9B"/>
    <w:rsid w:val="009F119E"/>
    <w:rsid w:val="009F1277"/>
    <w:rsid w:val="009F13A8"/>
    <w:rsid w:val="009F153B"/>
    <w:rsid w:val="009F15ED"/>
    <w:rsid w:val="009F16FB"/>
    <w:rsid w:val="009F17F7"/>
    <w:rsid w:val="009F19C6"/>
    <w:rsid w:val="009F1AB3"/>
    <w:rsid w:val="009F1B39"/>
    <w:rsid w:val="009F1C1C"/>
    <w:rsid w:val="009F1D25"/>
    <w:rsid w:val="009F1F68"/>
    <w:rsid w:val="009F21C0"/>
    <w:rsid w:val="009F2264"/>
    <w:rsid w:val="009F239C"/>
    <w:rsid w:val="009F2421"/>
    <w:rsid w:val="009F2622"/>
    <w:rsid w:val="009F2A07"/>
    <w:rsid w:val="009F2A6C"/>
    <w:rsid w:val="009F3000"/>
    <w:rsid w:val="009F317A"/>
    <w:rsid w:val="009F3399"/>
    <w:rsid w:val="009F33EF"/>
    <w:rsid w:val="009F3869"/>
    <w:rsid w:val="009F38E3"/>
    <w:rsid w:val="009F391F"/>
    <w:rsid w:val="009F3B33"/>
    <w:rsid w:val="009F3B84"/>
    <w:rsid w:val="009F3D46"/>
    <w:rsid w:val="009F40F8"/>
    <w:rsid w:val="009F41E2"/>
    <w:rsid w:val="009F41F0"/>
    <w:rsid w:val="009F4703"/>
    <w:rsid w:val="009F48E1"/>
    <w:rsid w:val="009F4A1B"/>
    <w:rsid w:val="009F4BF6"/>
    <w:rsid w:val="009F4D72"/>
    <w:rsid w:val="009F4DA5"/>
    <w:rsid w:val="009F4E68"/>
    <w:rsid w:val="009F5299"/>
    <w:rsid w:val="009F5416"/>
    <w:rsid w:val="009F5769"/>
    <w:rsid w:val="009F58DD"/>
    <w:rsid w:val="009F599A"/>
    <w:rsid w:val="009F5E3D"/>
    <w:rsid w:val="009F5F6A"/>
    <w:rsid w:val="009F5FCB"/>
    <w:rsid w:val="009F6512"/>
    <w:rsid w:val="009F6554"/>
    <w:rsid w:val="009F663B"/>
    <w:rsid w:val="009F6780"/>
    <w:rsid w:val="009F67A3"/>
    <w:rsid w:val="009F6848"/>
    <w:rsid w:val="009F69E8"/>
    <w:rsid w:val="009F6FBD"/>
    <w:rsid w:val="009F7164"/>
    <w:rsid w:val="009F7318"/>
    <w:rsid w:val="009F73D4"/>
    <w:rsid w:val="009F7418"/>
    <w:rsid w:val="009F7629"/>
    <w:rsid w:val="009F79FE"/>
    <w:rsid w:val="009F7A2A"/>
    <w:rsid w:val="009F7EF7"/>
    <w:rsid w:val="00A0072F"/>
    <w:rsid w:val="00A0085B"/>
    <w:rsid w:val="00A00B25"/>
    <w:rsid w:val="00A00B2F"/>
    <w:rsid w:val="00A010AB"/>
    <w:rsid w:val="00A01290"/>
    <w:rsid w:val="00A01682"/>
    <w:rsid w:val="00A01796"/>
    <w:rsid w:val="00A01797"/>
    <w:rsid w:val="00A017D1"/>
    <w:rsid w:val="00A01942"/>
    <w:rsid w:val="00A01A95"/>
    <w:rsid w:val="00A01AA0"/>
    <w:rsid w:val="00A01D89"/>
    <w:rsid w:val="00A01E4A"/>
    <w:rsid w:val="00A01F57"/>
    <w:rsid w:val="00A020C2"/>
    <w:rsid w:val="00A02193"/>
    <w:rsid w:val="00A02824"/>
    <w:rsid w:val="00A02D58"/>
    <w:rsid w:val="00A030FA"/>
    <w:rsid w:val="00A03179"/>
    <w:rsid w:val="00A03883"/>
    <w:rsid w:val="00A0389A"/>
    <w:rsid w:val="00A03B84"/>
    <w:rsid w:val="00A03C34"/>
    <w:rsid w:val="00A04433"/>
    <w:rsid w:val="00A0493B"/>
    <w:rsid w:val="00A04C41"/>
    <w:rsid w:val="00A04FF4"/>
    <w:rsid w:val="00A0523D"/>
    <w:rsid w:val="00A05352"/>
    <w:rsid w:val="00A05643"/>
    <w:rsid w:val="00A058A0"/>
    <w:rsid w:val="00A05945"/>
    <w:rsid w:val="00A0602C"/>
    <w:rsid w:val="00A061EF"/>
    <w:rsid w:val="00A0622C"/>
    <w:rsid w:val="00A0628A"/>
    <w:rsid w:val="00A062FB"/>
    <w:rsid w:val="00A06404"/>
    <w:rsid w:val="00A0645F"/>
    <w:rsid w:val="00A0662B"/>
    <w:rsid w:val="00A067E7"/>
    <w:rsid w:val="00A068A8"/>
    <w:rsid w:val="00A06B0F"/>
    <w:rsid w:val="00A06CAB"/>
    <w:rsid w:val="00A06D17"/>
    <w:rsid w:val="00A06D69"/>
    <w:rsid w:val="00A0713F"/>
    <w:rsid w:val="00A07188"/>
    <w:rsid w:val="00A071B0"/>
    <w:rsid w:val="00A071F1"/>
    <w:rsid w:val="00A07221"/>
    <w:rsid w:val="00A07489"/>
    <w:rsid w:val="00A075BC"/>
    <w:rsid w:val="00A076A2"/>
    <w:rsid w:val="00A07A2D"/>
    <w:rsid w:val="00A07A41"/>
    <w:rsid w:val="00A07ACE"/>
    <w:rsid w:val="00A07CE7"/>
    <w:rsid w:val="00A07D49"/>
    <w:rsid w:val="00A07F65"/>
    <w:rsid w:val="00A10031"/>
    <w:rsid w:val="00A1011D"/>
    <w:rsid w:val="00A10186"/>
    <w:rsid w:val="00A102D5"/>
    <w:rsid w:val="00A10355"/>
    <w:rsid w:val="00A103A3"/>
    <w:rsid w:val="00A10757"/>
    <w:rsid w:val="00A108BF"/>
    <w:rsid w:val="00A10C2F"/>
    <w:rsid w:val="00A10FC8"/>
    <w:rsid w:val="00A11061"/>
    <w:rsid w:val="00A11188"/>
    <w:rsid w:val="00A112CA"/>
    <w:rsid w:val="00A112EB"/>
    <w:rsid w:val="00A114BD"/>
    <w:rsid w:val="00A119A2"/>
    <w:rsid w:val="00A11AE9"/>
    <w:rsid w:val="00A12632"/>
    <w:rsid w:val="00A12825"/>
    <w:rsid w:val="00A1283E"/>
    <w:rsid w:val="00A12896"/>
    <w:rsid w:val="00A129DD"/>
    <w:rsid w:val="00A12C0D"/>
    <w:rsid w:val="00A12F1D"/>
    <w:rsid w:val="00A12F4D"/>
    <w:rsid w:val="00A131BE"/>
    <w:rsid w:val="00A131EB"/>
    <w:rsid w:val="00A13352"/>
    <w:rsid w:val="00A1345F"/>
    <w:rsid w:val="00A13734"/>
    <w:rsid w:val="00A1392C"/>
    <w:rsid w:val="00A139C7"/>
    <w:rsid w:val="00A139F1"/>
    <w:rsid w:val="00A13A25"/>
    <w:rsid w:val="00A13A97"/>
    <w:rsid w:val="00A13C64"/>
    <w:rsid w:val="00A13DEF"/>
    <w:rsid w:val="00A13E76"/>
    <w:rsid w:val="00A140BD"/>
    <w:rsid w:val="00A1415F"/>
    <w:rsid w:val="00A1418A"/>
    <w:rsid w:val="00A14478"/>
    <w:rsid w:val="00A14556"/>
    <w:rsid w:val="00A146AA"/>
    <w:rsid w:val="00A148C6"/>
    <w:rsid w:val="00A14C2D"/>
    <w:rsid w:val="00A14F82"/>
    <w:rsid w:val="00A14FF7"/>
    <w:rsid w:val="00A15164"/>
    <w:rsid w:val="00A15457"/>
    <w:rsid w:val="00A15664"/>
    <w:rsid w:val="00A15949"/>
    <w:rsid w:val="00A15B3B"/>
    <w:rsid w:val="00A15B65"/>
    <w:rsid w:val="00A15BE5"/>
    <w:rsid w:val="00A15DBA"/>
    <w:rsid w:val="00A15E0B"/>
    <w:rsid w:val="00A15F86"/>
    <w:rsid w:val="00A15FF1"/>
    <w:rsid w:val="00A160AB"/>
    <w:rsid w:val="00A166F3"/>
    <w:rsid w:val="00A167C5"/>
    <w:rsid w:val="00A167DD"/>
    <w:rsid w:val="00A16B50"/>
    <w:rsid w:val="00A1702F"/>
    <w:rsid w:val="00A1718D"/>
    <w:rsid w:val="00A171AC"/>
    <w:rsid w:val="00A17209"/>
    <w:rsid w:val="00A172CF"/>
    <w:rsid w:val="00A1756F"/>
    <w:rsid w:val="00A17576"/>
    <w:rsid w:val="00A17746"/>
    <w:rsid w:val="00A17DC3"/>
    <w:rsid w:val="00A17F9C"/>
    <w:rsid w:val="00A201F9"/>
    <w:rsid w:val="00A202EB"/>
    <w:rsid w:val="00A2056B"/>
    <w:rsid w:val="00A2073C"/>
    <w:rsid w:val="00A20AD4"/>
    <w:rsid w:val="00A20FC3"/>
    <w:rsid w:val="00A21098"/>
    <w:rsid w:val="00A2119E"/>
    <w:rsid w:val="00A215EB"/>
    <w:rsid w:val="00A21A0B"/>
    <w:rsid w:val="00A21D09"/>
    <w:rsid w:val="00A22118"/>
    <w:rsid w:val="00A221AC"/>
    <w:rsid w:val="00A222DB"/>
    <w:rsid w:val="00A2266D"/>
    <w:rsid w:val="00A226D3"/>
    <w:rsid w:val="00A22749"/>
    <w:rsid w:val="00A227BF"/>
    <w:rsid w:val="00A22E92"/>
    <w:rsid w:val="00A23154"/>
    <w:rsid w:val="00A2352F"/>
    <w:rsid w:val="00A2366F"/>
    <w:rsid w:val="00A23752"/>
    <w:rsid w:val="00A23F63"/>
    <w:rsid w:val="00A23FB0"/>
    <w:rsid w:val="00A241F7"/>
    <w:rsid w:val="00A242CD"/>
    <w:rsid w:val="00A24601"/>
    <w:rsid w:val="00A2485B"/>
    <w:rsid w:val="00A2493A"/>
    <w:rsid w:val="00A24C54"/>
    <w:rsid w:val="00A24CD2"/>
    <w:rsid w:val="00A24DE0"/>
    <w:rsid w:val="00A24E92"/>
    <w:rsid w:val="00A24EE6"/>
    <w:rsid w:val="00A24FCD"/>
    <w:rsid w:val="00A2531E"/>
    <w:rsid w:val="00A255ED"/>
    <w:rsid w:val="00A25A06"/>
    <w:rsid w:val="00A25A8A"/>
    <w:rsid w:val="00A25C66"/>
    <w:rsid w:val="00A25F0C"/>
    <w:rsid w:val="00A25F39"/>
    <w:rsid w:val="00A25F83"/>
    <w:rsid w:val="00A26146"/>
    <w:rsid w:val="00A26209"/>
    <w:rsid w:val="00A263E8"/>
    <w:rsid w:val="00A26421"/>
    <w:rsid w:val="00A26571"/>
    <w:rsid w:val="00A267D7"/>
    <w:rsid w:val="00A268E6"/>
    <w:rsid w:val="00A26ADE"/>
    <w:rsid w:val="00A26C8E"/>
    <w:rsid w:val="00A26DE8"/>
    <w:rsid w:val="00A26F40"/>
    <w:rsid w:val="00A272F2"/>
    <w:rsid w:val="00A273E9"/>
    <w:rsid w:val="00A27476"/>
    <w:rsid w:val="00A274AC"/>
    <w:rsid w:val="00A27D7A"/>
    <w:rsid w:val="00A27F06"/>
    <w:rsid w:val="00A3034C"/>
    <w:rsid w:val="00A3041A"/>
    <w:rsid w:val="00A304AE"/>
    <w:rsid w:val="00A309A2"/>
    <w:rsid w:val="00A30A24"/>
    <w:rsid w:val="00A31092"/>
    <w:rsid w:val="00A3115A"/>
    <w:rsid w:val="00A312EB"/>
    <w:rsid w:val="00A31613"/>
    <w:rsid w:val="00A31B12"/>
    <w:rsid w:val="00A31C22"/>
    <w:rsid w:val="00A31F26"/>
    <w:rsid w:val="00A32015"/>
    <w:rsid w:val="00A3205C"/>
    <w:rsid w:val="00A32121"/>
    <w:rsid w:val="00A32707"/>
    <w:rsid w:val="00A3283E"/>
    <w:rsid w:val="00A3284E"/>
    <w:rsid w:val="00A328C6"/>
    <w:rsid w:val="00A32953"/>
    <w:rsid w:val="00A32FFC"/>
    <w:rsid w:val="00A330AE"/>
    <w:rsid w:val="00A3363E"/>
    <w:rsid w:val="00A337ED"/>
    <w:rsid w:val="00A33AD8"/>
    <w:rsid w:val="00A33B88"/>
    <w:rsid w:val="00A33CE1"/>
    <w:rsid w:val="00A33E57"/>
    <w:rsid w:val="00A33F5D"/>
    <w:rsid w:val="00A3415C"/>
    <w:rsid w:val="00A3416C"/>
    <w:rsid w:val="00A34657"/>
    <w:rsid w:val="00A346A5"/>
    <w:rsid w:val="00A346E7"/>
    <w:rsid w:val="00A34B8A"/>
    <w:rsid w:val="00A34BA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68"/>
    <w:rsid w:val="00A36B70"/>
    <w:rsid w:val="00A37270"/>
    <w:rsid w:val="00A37288"/>
    <w:rsid w:val="00A37516"/>
    <w:rsid w:val="00A377C3"/>
    <w:rsid w:val="00A37955"/>
    <w:rsid w:val="00A37BDB"/>
    <w:rsid w:val="00A37C86"/>
    <w:rsid w:val="00A37DE2"/>
    <w:rsid w:val="00A37FAC"/>
    <w:rsid w:val="00A40346"/>
    <w:rsid w:val="00A4041B"/>
    <w:rsid w:val="00A404CC"/>
    <w:rsid w:val="00A408E7"/>
    <w:rsid w:val="00A40BAA"/>
    <w:rsid w:val="00A40D6C"/>
    <w:rsid w:val="00A40D73"/>
    <w:rsid w:val="00A40FDA"/>
    <w:rsid w:val="00A4135C"/>
    <w:rsid w:val="00A4143D"/>
    <w:rsid w:val="00A414ED"/>
    <w:rsid w:val="00A41E25"/>
    <w:rsid w:val="00A41EC6"/>
    <w:rsid w:val="00A42084"/>
    <w:rsid w:val="00A421FD"/>
    <w:rsid w:val="00A42C0F"/>
    <w:rsid w:val="00A430D3"/>
    <w:rsid w:val="00A432AB"/>
    <w:rsid w:val="00A43581"/>
    <w:rsid w:val="00A43724"/>
    <w:rsid w:val="00A43C51"/>
    <w:rsid w:val="00A43CC9"/>
    <w:rsid w:val="00A43D06"/>
    <w:rsid w:val="00A43D7D"/>
    <w:rsid w:val="00A43DDD"/>
    <w:rsid w:val="00A44303"/>
    <w:rsid w:val="00A4441E"/>
    <w:rsid w:val="00A44423"/>
    <w:rsid w:val="00A44459"/>
    <w:rsid w:val="00A445F1"/>
    <w:rsid w:val="00A4469A"/>
    <w:rsid w:val="00A446AB"/>
    <w:rsid w:val="00A44911"/>
    <w:rsid w:val="00A44BAD"/>
    <w:rsid w:val="00A44CE9"/>
    <w:rsid w:val="00A44D79"/>
    <w:rsid w:val="00A44FF5"/>
    <w:rsid w:val="00A45022"/>
    <w:rsid w:val="00A451D5"/>
    <w:rsid w:val="00A45217"/>
    <w:rsid w:val="00A45256"/>
    <w:rsid w:val="00A457BE"/>
    <w:rsid w:val="00A45C17"/>
    <w:rsid w:val="00A45D35"/>
    <w:rsid w:val="00A45D9F"/>
    <w:rsid w:val="00A46059"/>
    <w:rsid w:val="00A4631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47D70"/>
    <w:rsid w:val="00A47DEB"/>
    <w:rsid w:val="00A50075"/>
    <w:rsid w:val="00A501BB"/>
    <w:rsid w:val="00A50216"/>
    <w:rsid w:val="00A50666"/>
    <w:rsid w:val="00A50A27"/>
    <w:rsid w:val="00A50D5C"/>
    <w:rsid w:val="00A50EC3"/>
    <w:rsid w:val="00A50EEA"/>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8C5"/>
    <w:rsid w:val="00A529E7"/>
    <w:rsid w:val="00A52BB2"/>
    <w:rsid w:val="00A52E9B"/>
    <w:rsid w:val="00A53077"/>
    <w:rsid w:val="00A53161"/>
    <w:rsid w:val="00A532BB"/>
    <w:rsid w:val="00A53434"/>
    <w:rsid w:val="00A5347A"/>
    <w:rsid w:val="00A53697"/>
    <w:rsid w:val="00A53880"/>
    <w:rsid w:val="00A5389E"/>
    <w:rsid w:val="00A538C3"/>
    <w:rsid w:val="00A53996"/>
    <w:rsid w:val="00A53B17"/>
    <w:rsid w:val="00A53C00"/>
    <w:rsid w:val="00A53CC2"/>
    <w:rsid w:val="00A541BF"/>
    <w:rsid w:val="00A54269"/>
    <w:rsid w:val="00A543BD"/>
    <w:rsid w:val="00A54603"/>
    <w:rsid w:val="00A54604"/>
    <w:rsid w:val="00A54934"/>
    <w:rsid w:val="00A54AAD"/>
    <w:rsid w:val="00A54C6C"/>
    <w:rsid w:val="00A54CBD"/>
    <w:rsid w:val="00A54F67"/>
    <w:rsid w:val="00A5518F"/>
    <w:rsid w:val="00A551C4"/>
    <w:rsid w:val="00A5527A"/>
    <w:rsid w:val="00A5576A"/>
    <w:rsid w:val="00A557E9"/>
    <w:rsid w:val="00A5595C"/>
    <w:rsid w:val="00A55B4F"/>
    <w:rsid w:val="00A55D49"/>
    <w:rsid w:val="00A55F1B"/>
    <w:rsid w:val="00A5617A"/>
    <w:rsid w:val="00A56475"/>
    <w:rsid w:val="00A5657E"/>
    <w:rsid w:val="00A56634"/>
    <w:rsid w:val="00A56751"/>
    <w:rsid w:val="00A569F5"/>
    <w:rsid w:val="00A56A61"/>
    <w:rsid w:val="00A56FC9"/>
    <w:rsid w:val="00A56FE0"/>
    <w:rsid w:val="00A57285"/>
    <w:rsid w:val="00A5737D"/>
    <w:rsid w:val="00A573B3"/>
    <w:rsid w:val="00A574BF"/>
    <w:rsid w:val="00A5753C"/>
    <w:rsid w:val="00A57598"/>
    <w:rsid w:val="00A57902"/>
    <w:rsid w:val="00A57BE8"/>
    <w:rsid w:val="00A57C77"/>
    <w:rsid w:val="00A57D67"/>
    <w:rsid w:val="00A600BC"/>
    <w:rsid w:val="00A6026A"/>
    <w:rsid w:val="00A602A4"/>
    <w:rsid w:val="00A602B7"/>
    <w:rsid w:val="00A60440"/>
    <w:rsid w:val="00A604D9"/>
    <w:rsid w:val="00A608E0"/>
    <w:rsid w:val="00A60939"/>
    <w:rsid w:val="00A60CBC"/>
    <w:rsid w:val="00A611F9"/>
    <w:rsid w:val="00A6137E"/>
    <w:rsid w:val="00A6161C"/>
    <w:rsid w:val="00A61811"/>
    <w:rsid w:val="00A61897"/>
    <w:rsid w:val="00A61B26"/>
    <w:rsid w:val="00A61C41"/>
    <w:rsid w:val="00A61CDA"/>
    <w:rsid w:val="00A61D88"/>
    <w:rsid w:val="00A61DE3"/>
    <w:rsid w:val="00A61E52"/>
    <w:rsid w:val="00A61E5D"/>
    <w:rsid w:val="00A61F83"/>
    <w:rsid w:val="00A62001"/>
    <w:rsid w:val="00A62217"/>
    <w:rsid w:val="00A62429"/>
    <w:rsid w:val="00A62454"/>
    <w:rsid w:val="00A62609"/>
    <w:rsid w:val="00A629DF"/>
    <w:rsid w:val="00A62E60"/>
    <w:rsid w:val="00A62EFC"/>
    <w:rsid w:val="00A62F0E"/>
    <w:rsid w:val="00A63062"/>
    <w:rsid w:val="00A63293"/>
    <w:rsid w:val="00A63304"/>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9B2"/>
    <w:rsid w:val="00A65CA1"/>
    <w:rsid w:val="00A65F6B"/>
    <w:rsid w:val="00A65F9E"/>
    <w:rsid w:val="00A660C3"/>
    <w:rsid w:val="00A661A4"/>
    <w:rsid w:val="00A66203"/>
    <w:rsid w:val="00A66263"/>
    <w:rsid w:val="00A66834"/>
    <w:rsid w:val="00A668B3"/>
    <w:rsid w:val="00A669BF"/>
    <w:rsid w:val="00A66ADB"/>
    <w:rsid w:val="00A66BDA"/>
    <w:rsid w:val="00A66BE5"/>
    <w:rsid w:val="00A66C91"/>
    <w:rsid w:val="00A66D2C"/>
    <w:rsid w:val="00A67134"/>
    <w:rsid w:val="00A67171"/>
    <w:rsid w:val="00A67252"/>
    <w:rsid w:val="00A673E2"/>
    <w:rsid w:val="00A67439"/>
    <w:rsid w:val="00A67B7C"/>
    <w:rsid w:val="00A67CE9"/>
    <w:rsid w:val="00A67E94"/>
    <w:rsid w:val="00A7004C"/>
    <w:rsid w:val="00A7019D"/>
    <w:rsid w:val="00A703B8"/>
    <w:rsid w:val="00A70440"/>
    <w:rsid w:val="00A70609"/>
    <w:rsid w:val="00A70643"/>
    <w:rsid w:val="00A71180"/>
    <w:rsid w:val="00A71238"/>
    <w:rsid w:val="00A712AE"/>
    <w:rsid w:val="00A71656"/>
    <w:rsid w:val="00A7165F"/>
    <w:rsid w:val="00A71829"/>
    <w:rsid w:val="00A71874"/>
    <w:rsid w:val="00A71914"/>
    <w:rsid w:val="00A71ADE"/>
    <w:rsid w:val="00A71F7B"/>
    <w:rsid w:val="00A72181"/>
    <w:rsid w:val="00A7247E"/>
    <w:rsid w:val="00A7251D"/>
    <w:rsid w:val="00A726D4"/>
    <w:rsid w:val="00A72BE2"/>
    <w:rsid w:val="00A72CD6"/>
    <w:rsid w:val="00A73097"/>
    <w:rsid w:val="00A73220"/>
    <w:rsid w:val="00A73306"/>
    <w:rsid w:val="00A736D4"/>
    <w:rsid w:val="00A73BF9"/>
    <w:rsid w:val="00A73CA4"/>
    <w:rsid w:val="00A740E4"/>
    <w:rsid w:val="00A74243"/>
    <w:rsid w:val="00A742D3"/>
    <w:rsid w:val="00A743D0"/>
    <w:rsid w:val="00A745D2"/>
    <w:rsid w:val="00A747BA"/>
    <w:rsid w:val="00A74898"/>
    <w:rsid w:val="00A7491F"/>
    <w:rsid w:val="00A74AE4"/>
    <w:rsid w:val="00A74AF8"/>
    <w:rsid w:val="00A74E9A"/>
    <w:rsid w:val="00A74EE0"/>
    <w:rsid w:val="00A7594B"/>
    <w:rsid w:val="00A75961"/>
    <w:rsid w:val="00A75A33"/>
    <w:rsid w:val="00A75ACB"/>
    <w:rsid w:val="00A75CBD"/>
    <w:rsid w:val="00A75FD4"/>
    <w:rsid w:val="00A76033"/>
    <w:rsid w:val="00A76350"/>
    <w:rsid w:val="00A763CB"/>
    <w:rsid w:val="00A76427"/>
    <w:rsid w:val="00A7689F"/>
    <w:rsid w:val="00A76B7D"/>
    <w:rsid w:val="00A76D90"/>
    <w:rsid w:val="00A77054"/>
    <w:rsid w:val="00A77161"/>
    <w:rsid w:val="00A77296"/>
    <w:rsid w:val="00A7747C"/>
    <w:rsid w:val="00A77A00"/>
    <w:rsid w:val="00A77B48"/>
    <w:rsid w:val="00A77C81"/>
    <w:rsid w:val="00A77D14"/>
    <w:rsid w:val="00A77F93"/>
    <w:rsid w:val="00A77FE4"/>
    <w:rsid w:val="00A77FF4"/>
    <w:rsid w:val="00A804A0"/>
    <w:rsid w:val="00A804D8"/>
    <w:rsid w:val="00A807BE"/>
    <w:rsid w:val="00A809CE"/>
    <w:rsid w:val="00A80D6E"/>
    <w:rsid w:val="00A8116F"/>
    <w:rsid w:val="00A81312"/>
    <w:rsid w:val="00A8132D"/>
    <w:rsid w:val="00A81AB1"/>
    <w:rsid w:val="00A81BF8"/>
    <w:rsid w:val="00A81C25"/>
    <w:rsid w:val="00A81D06"/>
    <w:rsid w:val="00A81D9D"/>
    <w:rsid w:val="00A81E4E"/>
    <w:rsid w:val="00A81EC7"/>
    <w:rsid w:val="00A8205D"/>
    <w:rsid w:val="00A8212C"/>
    <w:rsid w:val="00A82353"/>
    <w:rsid w:val="00A82357"/>
    <w:rsid w:val="00A82797"/>
    <w:rsid w:val="00A828E2"/>
    <w:rsid w:val="00A82C55"/>
    <w:rsid w:val="00A833C5"/>
    <w:rsid w:val="00A8347F"/>
    <w:rsid w:val="00A835C6"/>
    <w:rsid w:val="00A8364A"/>
    <w:rsid w:val="00A8369A"/>
    <w:rsid w:val="00A83A89"/>
    <w:rsid w:val="00A840C2"/>
    <w:rsid w:val="00A841B6"/>
    <w:rsid w:val="00A84506"/>
    <w:rsid w:val="00A84B0C"/>
    <w:rsid w:val="00A84F1E"/>
    <w:rsid w:val="00A850B3"/>
    <w:rsid w:val="00A850C7"/>
    <w:rsid w:val="00A8515E"/>
    <w:rsid w:val="00A85171"/>
    <w:rsid w:val="00A851EC"/>
    <w:rsid w:val="00A8526D"/>
    <w:rsid w:val="00A856CB"/>
    <w:rsid w:val="00A85F26"/>
    <w:rsid w:val="00A860B1"/>
    <w:rsid w:val="00A8638B"/>
    <w:rsid w:val="00A863EC"/>
    <w:rsid w:val="00A86484"/>
    <w:rsid w:val="00A86717"/>
    <w:rsid w:val="00A86779"/>
    <w:rsid w:val="00A867E9"/>
    <w:rsid w:val="00A868FE"/>
    <w:rsid w:val="00A86B32"/>
    <w:rsid w:val="00A86CC5"/>
    <w:rsid w:val="00A8703A"/>
    <w:rsid w:val="00A870BB"/>
    <w:rsid w:val="00A8716C"/>
    <w:rsid w:val="00A871C2"/>
    <w:rsid w:val="00A87344"/>
    <w:rsid w:val="00A87455"/>
    <w:rsid w:val="00A8779A"/>
    <w:rsid w:val="00A8789D"/>
    <w:rsid w:val="00A878B8"/>
    <w:rsid w:val="00A879B0"/>
    <w:rsid w:val="00A87A36"/>
    <w:rsid w:val="00A87D31"/>
    <w:rsid w:val="00A90092"/>
    <w:rsid w:val="00A901C7"/>
    <w:rsid w:val="00A90233"/>
    <w:rsid w:val="00A90426"/>
    <w:rsid w:val="00A904A9"/>
    <w:rsid w:val="00A904BB"/>
    <w:rsid w:val="00A9054E"/>
    <w:rsid w:val="00A906C2"/>
    <w:rsid w:val="00A907D7"/>
    <w:rsid w:val="00A90936"/>
    <w:rsid w:val="00A90CB3"/>
    <w:rsid w:val="00A90EE2"/>
    <w:rsid w:val="00A910A8"/>
    <w:rsid w:val="00A9131E"/>
    <w:rsid w:val="00A9132A"/>
    <w:rsid w:val="00A91624"/>
    <w:rsid w:val="00A91667"/>
    <w:rsid w:val="00A919D5"/>
    <w:rsid w:val="00A91B9B"/>
    <w:rsid w:val="00A91FAA"/>
    <w:rsid w:val="00A92089"/>
    <w:rsid w:val="00A920FA"/>
    <w:rsid w:val="00A92247"/>
    <w:rsid w:val="00A922EA"/>
    <w:rsid w:val="00A9251E"/>
    <w:rsid w:val="00A92AC5"/>
    <w:rsid w:val="00A92D85"/>
    <w:rsid w:val="00A92E32"/>
    <w:rsid w:val="00A93306"/>
    <w:rsid w:val="00A93309"/>
    <w:rsid w:val="00A93337"/>
    <w:rsid w:val="00A9338C"/>
    <w:rsid w:val="00A93AB1"/>
    <w:rsid w:val="00A93B9F"/>
    <w:rsid w:val="00A93DD2"/>
    <w:rsid w:val="00A940D8"/>
    <w:rsid w:val="00A9417C"/>
    <w:rsid w:val="00A942D7"/>
    <w:rsid w:val="00A944E0"/>
    <w:rsid w:val="00A948D0"/>
    <w:rsid w:val="00A94BC3"/>
    <w:rsid w:val="00A94C2A"/>
    <w:rsid w:val="00A94CF2"/>
    <w:rsid w:val="00A94DCF"/>
    <w:rsid w:val="00A94E65"/>
    <w:rsid w:val="00A95035"/>
    <w:rsid w:val="00A95084"/>
    <w:rsid w:val="00A950DF"/>
    <w:rsid w:val="00A9529C"/>
    <w:rsid w:val="00A952CB"/>
    <w:rsid w:val="00A95928"/>
    <w:rsid w:val="00A95DE3"/>
    <w:rsid w:val="00A95E95"/>
    <w:rsid w:val="00A96029"/>
    <w:rsid w:val="00A965DD"/>
    <w:rsid w:val="00A966FB"/>
    <w:rsid w:val="00A967D1"/>
    <w:rsid w:val="00A968BC"/>
    <w:rsid w:val="00A96A34"/>
    <w:rsid w:val="00A96AAB"/>
    <w:rsid w:val="00A96B9F"/>
    <w:rsid w:val="00A971E2"/>
    <w:rsid w:val="00A9734C"/>
    <w:rsid w:val="00A97384"/>
    <w:rsid w:val="00A97527"/>
    <w:rsid w:val="00A97634"/>
    <w:rsid w:val="00A9788E"/>
    <w:rsid w:val="00A978C7"/>
    <w:rsid w:val="00A97E5E"/>
    <w:rsid w:val="00AA00B3"/>
    <w:rsid w:val="00AA01FC"/>
    <w:rsid w:val="00AA0221"/>
    <w:rsid w:val="00AA0274"/>
    <w:rsid w:val="00AA0397"/>
    <w:rsid w:val="00AA03DC"/>
    <w:rsid w:val="00AA0499"/>
    <w:rsid w:val="00AA05C2"/>
    <w:rsid w:val="00AA0A73"/>
    <w:rsid w:val="00AA0AEC"/>
    <w:rsid w:val="00AA0F8D"/>
    <w:rsid w:val="00AA10D1"/>
    <w:rsid w:val="00AA1131"/>
    <w:rsid w:val="00AA1276"/>
    <w:rsid w:val="00AA12C9"/>
    <w:rsid w:val="00AA14AC"/>
    <w:rsid w:val="00AA14AF"/>
    <w:rsid w:val="00AA1573"/>
    <w:rsid w:val="00AA1657"/>
    <w:rsid w:val="00AA1889"/>
    <w:rsid w:val="00AA1B94"/>
    <w:rsid w:val="00AA1BF9"/>
    <w:rsid w:val="00AA1DDC"/>
    <w:rsid w:val="00AA1E2E"/>
    <w:rsid w:val="00AA22FC"/>
    <w:rsid w:val="00AA2631"/>
    <w:rsid w:val="00AA2B18"/>
    <w:rsid w:val="00AA2F36"/>
    <w:rsid w:val="00AA2FC5"/>
    <w:rsid w:val="00AA32F0"/>
    <w:rsid w:val="00AA32FD"/>
    <w:rsid w:val="00AA355D"/>
    <w:rsid w:val="00AA3645"/>
    <w:rsid w:val="00AA3B85"/>
    <w:rsid w:val="00AA3EF7"/>
    <w:rsid w:val="00AA3FAF"/>
    <w:rsid w:val="00AA3FFE"/>
    <w:rsid w:val="00AA41F3"/>
    <w:rsid w:val="00AA4304"/>
    <w:rsid w:val="00AA4408"/>
    <w:rsid w:val="00AA457C"/>
    <w:rsid w:val="00AA4634"/>
    <w:rsid w:val="00AA4730"/>
    <w:rsid w:val="00AA4D95"/>
    <w:rsid w:val="00AA50B9"/>
    <w:rsid w:val="00AA53D7"/>
    <w:rsid w:val="00AA5946"/>
    <w:rsid w:val="00AA5B95"/>
    <w:rsid w:val="00AA5C68"/>
    <w:rsid w:val="00AA5C75"/>
    <w:rsid w:val="00AA5D54"/>
    <w:rsid w:val="00AA5E35"/>
    <w:rsid w:val="00AA5E5D"/>
    <w:rsid w:val="00AA6546"/>
    <w:rsid w:val="00AA6655"/>
    <w:rsid w:val="00AA68AC"/>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23"/>
    <w:rsid w:val="00AB15C7"/>
    <w:rsid w:val="00AB1756"/>
    <w:rsid w:val="00AB175B"/>
    <w:rsid w:val="00AB19EC"/>
    <w:rsid w:val="00AB1BD3"/>
    <w:rsid w:val="00AB22B3"/>
    <w:rsid w:val="00AB2537"/>
    <w:rsid w:val="00AB2816"/>
    <w:rsid w:val="00AB2823"/>
    <w:rsid w:val="00AB2A94"/>
    <w:rsid w:val="00AB2AB8"/>
    <w:rsid w:val="00AB2C27"/>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43D"/>
    <w:rsid w:val="00AB575C"/>
    <w:rsid w:val="00AB590D"/>
    <w:rsid w:val="00AB59CF"/>
    <w:rsid w:val="00AB5F8A"/>
    <w:rsid w:val="00AB5FEF"/>
    <w:rsid w:val="00AB6147"/>
    <w:rsid w:val="00AB6496"/>
    <w:rsid w:val="00AB6516"/>
    <w:rsid w:val="00AB6A6E"/>
    <w:rsid w:val="00AB6BEE"/>
    <w:rsid w:val="00AB6D30"/>
    <w:rsid w:val="00AB7036"/>
    <w:rsid w:val="00AB718C"/>
    <w:rsid w:val="00AB72B3"/>
    <w:rsid w:val="00AB7424"/>
    <w:rsid w:val="00AB7699"/>
    <w:rsid w:val="00AB7760"/>
    <w:rsid w:val="00AB78F8"/>
    <w:rsid w:val="00AB7AB8"/>
    <w:rsid w:val="00AB7B50"/>
    <w:rsid w:val="00AB7C6B"/>
    <w:rsid w:val="00AC01F8"/>
    <w:rsid w:val="00AC026B"/>
    <w:rsid w:val="00AC0277"/>
    <w:rsid w:val="00AC030A"/>
    <w:rsid w:val="00AC0345"/>
    <w:rsid w:val="00AC0410"/>
    <w:rsid w:val="00AC06C2"/>
    <w:rsid w:val="00AC0749"/>
    <w:rsid w:val="00AC077A"/>
    <w:rsid w:val="00AC09B9"/>
    <w:rsid w:val="00AC0A26"/>
    <w:rsid w:val="00AC0AE7"/>
    <w:rsid w:val="00AC0B6D"/>
    <w:rsid w:val="00AC0C29"/>
    <w:rsid w:val="00AC0D36"/>
    <w:rsid w:val="00AC0F88"/>
    <w:rsid w:val="00AC0FCE"/>
    <w:rsid w:val="00AC1026"/>
    <w:rsid w:val="00AC1190"/>
    <w:rsid w:val="00AC125E"/>
    <w:rsid w:val="00AC139C"/>
    <w:rsid w:val="00AC154C"/>
    <w:rsid w:val="00AC1766"/>
    <w:rsid w:val="00AC1A2B"/>
    <w:rsid w:val="00AC1C97"/>
    <w:rsid w:val="00AC1DAB"/>
    <w:rsid w:val="00AC1DE7"/>
    <w:rsid w:val="00AC1E08"/>
    <w:rsid w:val="00AC1F6C"/>
    <w:rsid w:val="00AC21E1"/>
    <w:rsid w:val="00AC2579"/>
    <w:rsid w:val="00AC294C"/>
    <w:rsid w:val="00AC2B45"/>
    <w:rsid w:val="00AC2F40"/>
    <w:rsid w:val="00AC2F5E"/>
    <w:rsid w:val="00AC31D1"/>
    <w:rsid w:val="00AC3388"/>
    <w:rsid w:val="00AC385C"/>
    <w:rsid w:val="00AC38D7"/>
    <w:rsid w:val="00AC3A86"/>
    <w:rsid w:val="00AC3BA4"/>
    <w:rsid w:val="00AC3BCB"/>
    <w:rsid w:val="00AC3C24"/>
    <w:rsid w:val="00AC3EB4"/>
    <w:rsid w:val="00AC3EF5"/>
    <w:rsid w:val="00AC41D3"/>
    <w:rsid w:val="00AC4679"/>
    <w:rsid w:val="00AC4935"/>
    <w:rsid w:val="00AC49E1"/>
    <w:rsid w:val="00AC4E4F"/>
    <w:rsid w:val="00AC5024"/>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C7B94"/>
    <w:rsid w:val="00AC7FF8"/>
    <w:rsid w:val="00AD00E4"/>
    <w:rsid w:val="00AD0173"/>
    <w:rsid w:val="00AD0311"/>
    <w:rsid w:val="00AD053F"/>
    <w:rsid w:val="00AD0556"/>
    <w:rsid w:val="00AD0C71"/>
    <w:rsid w:val="00AD0F10"/>
    <w:rsid w:val="00AD10E3"/>
    <w:rsid w:val="00AD1262"/>
    <w:rsid w:val="00AD12D1"/>
    <w:rsid w:val="00AD12F6"/>
    <w:rsid w:val="00AD1638"/>
    <w:rsid w:val="00AD16B3"/>
    <w:rsid w:val="00AD1796"/>
    <w:rsid w:val="00AD1810"/>
    <w:rsid w:val="00AD1840"/>
    <w:rsid w:val="00AD190E"/>
    <w:rsid w:val="00AD1B52"/>
    <w:rsid w:val="00AD1CDA"/>
    <w:rsid w:val="00AD20C2"/>
    <w:rsid w:val="00AD2108"/>
    <w:rsid w:val="00AD26F6"/>
    <w:rsid w:val="00AD2935"/>
    <w:rsid w:val="00AD293F"/>
    <w:rsid w:val="00AD2A5A"/>
    <w:rsid w:val="00AD2D06"/>
    <w:rsid w:val="00AD2D41"/>
    <w:rsid w:val="00AD2E86"/>
    <w:rsid w:val="00AD2F1E"/>
    <w:rsid w:val="00AD3296"/>
    <w:rsid w:val="00AD32BF"/>
    <w:rsid w:val="00AD366F"/>
    <w:rsid w:val="00AD3AA6"/>
    <w:rsid w:val="00AD3B5A"/>
    <w:rsid w:val="00AD3C92"/>
    <w:rsid w:val="00AD3D1D"/>
    <w:rsid w:val="00AD3D20"/>
    <w:rsid w:val="00AD406C"/>
    <w:rsid w:val="00AD408A"/>
    <w:rsid w:val="00AD414E"/>
    <w:rsid w:val="00AD41C8"/>
    <w:rsid w:val="00AD4420"/>
    <w:rsid w:val="00AD44E2"/>
    <w:rsid w:val="00AD46C2"/>
    <w:rsid w:val="00AD4986"/>
    <w:rsid w:val="00AD4A6A"/>
    <w:rsid w:val="00AD4B2B"/>
    <w:rsid w:val="00AD4B6C"/>
    <w:rsid w:val="00AD4D91"/>
    <w:rsid w:val="00AD5259"/>
    <w:rsid w:val="00AD54BF"/>
    <w:rsid w:val="00AD54D3"/>
    <w:rsid w:val="00AD5570"/>
    <w:rsid w:val="00AD579E"/>
    <w:rsid w:val="00AD579F"/>
    <w:rsid w:val="00AD57AD"/>
    <w:rsid w:val="00AD5A84"/>
    <w:rsid w:val="00AD5B32"/>
    <w:rsid w:val="00AD5B76"/>
    <w:rsid w:val="00AD5C98"/>
    <w:rsid w:val="00AD5D6A"/>
    <w:rsid w:val="00AD60D7"/>
    <w:rsid w:val="00AD60EC"/>
    <w:rsid w:val="00AD614D"/>
    <w:rsid w:val="00AD64FF"/>
    <w:rsid w:val="00AD669D"/>
    <w:rsid w:val="00AD6848"/>
    <w:rsid w:val="00AD6A42"/>
    <w:rsid w:val="00AD6DA9"/>
    <w:rsid w:val="00AD71CA"/>
    <w:rsid w:val="00AD7302"/>
    <w:rsid w:val="00AD7499"/>
    <w:rsid w:val="00AD792A"/>
    <w:rsid w:val="00AD7D50"/>
    <w:rsid w:val="00AD7EBA"/>
    <w:rsid w:val="00AD7FFC"/>
    <w:rsid w:val="00AE021A"/>
    <w:rsid w:val="00AE04B1"/>
    <w:rsid w:val="00AE06E2"/>
    <w:rsid w:val="00AE088D"/>
    <w:rsid w:val="00AE09DC"/>
    <w:rsid w:val="00AE0AC2"/>
    <w:rsid w:val="00AE0C7E"/>
    <w:rsid w:val="00AE0CF9"/>
    <w:rsid w:val="00AE0D24"/>
    <w:rsid w:val="00AE100B"/>
    <w:rsid w:val="00AE1081"/>
    <w:rsid w:val="00AE10A1"/>
    <w:rsid w:val="00AE1248"/>
    <w:rsid w:val="00AE12AE"/>
    <w:rsid w:val="00AE13FB"/>
    <w:rsid w:val="00AE1870"/>
    <w:rsid w:val="00AE18BD"/>
    <w:rsid w:val="00AE1976"/>
    <w:rsid w:val="00AE1A8F"/>
    <w:rsid w:val="00AE1D58"/>
    <w:rsid w:val="00AE21E4"/>
    <w:rsid w:val="00AE22FF"/>
    <w:rsid w:val="00AE234E"/>
    <w:rsid w:val="00AE24AB"/>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B7B"/>
    <w:rsid w:val="00AE4C01"/>
    <w:rsid w:val="00AE4D30"/>
    <w:rsid w:val="00AE50AE"/>
    <w:rsid w:val="00AE516F"/>
    <w:rsid w:val="00AE55AC"/>
    <w:rsid w:val="00AE5BC8"/>
    <w:rsid w:val="00AE5FA3"/>
    <w:rsid w:val="00AE5FA4"/>
    <w:rsid w:val="00AE6250"/>
    <w:rsid w:val="00AE62C3"/>
    <w:rsid w:val="00AE62DD"/>
    <w:rsid w:val="00AE6752"/>
    <w:rsid w:val="00AE6863"/>
    <w:rsid w:val="00AE6867"/>
    <w:rsid w:val="00AE6A82"/>
    <w:rsid w:val="00AE6B79"/>
    <w:rsid w:val="00AE6BF9"/>
    <w:rsid w:val="00AE71F6"/>
    <w:rsid w:val="00AE72B4"/>
    <w:rsid w:val="00AE744D"/>
    <w:rsid w:val="00AE7857"/>
    <w:rsid w:val="00AE7949"/>
    <w:rsid w:val="00AE7C4A"/>
    <w:rsid w:val="00AF00DF"/>
    <w:rsid w:val="00AF037F"/>
    <w:rsid w:val="00AF0463"/>
    <w:rsid w:val="00AF046E"/>
    <w:rsid w:val="00AF059B"/>
    <w:rsid w:val="00AF08EE"/>
    <w:rsid w:val="00AF09C6"/>
    <w:rsid w:val="00AF0A79"/>
    <w:rsid w:val="00AF0C41"/>
    <w:rsid w:val="00AF0D89"/>
    <w:rsid w:val="00AF121E"/>
    <w:rsid w:val="00AF1377"/>
    <w:rsid w:val="00AF13C6"/>
    <w:rsid w:val="00AF145A"/>
    <w:rsid w:val="00AF14B3"/>
    <w:rsid w:val="00AF1659"/>
    <w:rsid w:val="00AF1784"/>
    <w:rsid w:val="00AF17CF"/>
    <w:rsid w:val="00AF1B00"/>
    <w:rsid w:val="00AF20EA"/>
    <w:rsid w:val="00AF23E6"/>
    <w:rsid w:val="00AF2A9C"/>
    <w:rsid w:val="00AF30A6"/>
    <w:rsid w:val="00AF31CB"/>
    <w:rsid w:val="00AF31CE"/>
    <w:rsid w:val="00AF342C"/>
    <w:rsid w:val="00AF383E"/>
    <w:rsid w:val="00AF38E4"/>
    <w:rsid w:val="00AF3A6B"/>
    <w:rsid w:val="00AF3A77"/>
    <w:rsid w:val="00AF3B29"/>
    <w:rsid w:val="00AF3EDA"/>
    <w:rsid w:val="00AF3EDF"/>
    <w:rsid w:val="00AF40E7"/>
    <w:rsid w:val="00AF421C"/>
    <w:rsid w:val="00AF4327"/>
    <w:rsid w:val="00AF44D8"/>
    <w:rsid w:val="00AF477B"/>
    <w:rsid w:val="00AF4B7A"/>
    <w:rsid w:val="00AF4B86"/>
    <w:rsid w:val="00AF4BC5"/>
    <w:rsid w:val="00AF4DC0"/>
    <w:rsid w:val="00AF4E7A"/>
    <w:rsid w:val="00AF4FDA"/>
    <w:rsid w:val="00AF50A5"/>
    <w:rsid w:val="00AF50FF"/>
    <w:rsid w:val="00AF5567"/>
    <w:rsid w:val="00AF56CF"/>
    <w:rsid w:val="00AF57F0"/>
    <w:rsid w:val="00AF5926"/>
    <w:rsid w:val="00AF5958"/>
    <w:rsid w:val="00AF59AD"/>
    <w:rsid w:val="00AF5E7A"/>
    <w:rsid w:val="00AF5F64"/>
    <w:rsid w:val="00AF60A5"/>
    <w:rsid w:val="00AF62FD"/>
    <w:rsid w:val="00AF63CF"/>
    <w:rsid w:val="00AF64FE"/>
    <w:rsid w:val="00AF659E"/>
    <w:rsid w:val="00AF6831"/>
    <w:rsid w:val="00AF7177"/>
    <w:rsid w:val="00AF7243"/>
    <w:rsid w:val="00AF7252"/>
    <w:rsid w:val="00AF745E"/>
    <w:rsid w:val="00AF7654"/>
    <w:rsid w:val="00AF7951"/>
    <w:rsid w:val="00AF7B23"/>
    <w:rsid w:val="00AF7B58"/>
    <w:rsid w:val="00AF7B95"/>
    <w:rsid w:val="00AF7E4A"/>
    <w:rsid w:val="00AF7ED8"/>
    <w:rsid w:val="00B00164"/>
    <w:rsid w:val="00B00373"/>
    <w:rsid w:val="00B003B1"/>
    <w:rsid w:val="00B004EA"/>
    <w:rsid w:val="00B00612"/>
    <w:rsid w:val="00B00620"/>
    <w:rsid w:val="00B008F4"/>
    <w:rsid w:val="00B009D4"/>
    <w:rsid w:val="00B00A58"/>
    <w:rsid w:val="00B00B6B"/>
    <w:rsid w:val="00B00C00"/>
    <w:rsid w:val="00B0109F"/>
    <w:rsid w:val="00B01150"/>
    <w:rsid w:val="00B01152"/>
    <w:rsid w:val="00B0136C"/>
    <w:rsid w:val="00B0144A"/>
    <w:rsid w:val="00B01505"/>
    <w:rsid w:val="00B0152C"/>
    <w:rsid w:val="00B0156B"/>
    <w:rsid w:val="00B015A6"/>
    <w:rsid w:val="00B016AB"/>
    <w:rsid w:val="00B016E8"/>
    <w:rsid w:val="00B0172A"/>
    <w:rsid w:val="00B0188B"/>
    <w:rsid w:val="00B0199B"/>
    <w:rsid w:val="00B01ABE"/>
    <w:rsid w:val="00B01B8C"/>
    <w:rsid w:val="00B01DA0"/>
    <w:rsid w:val="00B01EC8"/>
    <w:rsid w:val="00B01F1C"/>
    <w:rsid w:val="00B01F35"/>
    <w:rsid w:val="00B02099"/>
    <w:rsid w:val="00B020BB"/>
    <w:rsid w:val="00B020F4"/>
    <w:rsid w:val="00B02292"/>
    <w:rsid w:val="00B0229A"/>
    <w:rsid w:val="00B0237C"/>
    <w:rsid w:val="00B02711"/>
    <w:rsid w:val="00B027BF"/>
    <w:rsid w:val="00B028EA"/>
    <w:rsid w:val="00B02950"/>
    <w:rsid w:val="00B02998"/>
    <w:rsid w:val="00B02AF4"/>
    <w:rsid w:val="00B02B18"/>
    <w:rsid w:val="00B03149"/>
    <w:rsid w:val="00B03227"/>
    <w:rsid w:val="00B0330C"/>
    <w:rsid w:val="00B03467"/>
    <w:rsid w:val="00B0353F"/>
    <w:rsid w:val="00B0362E"/>
    <w:rsid w:val="00B03651"/>
    <w:rsid w:val="00B037E7"/>
    <w:rsid w:val="00B03A69"/>
    <w:rsid w:val="00B03BD9"/>
    <w:rsid w:val="00B03C96"/>
    <w:rsid w:val="00B03FBC"/>
    <w:rsid w:val="00B0445B"/>
    <w:rsid w:val="00B0451B"/>
    <w:rsid w:val="00B04678"/>
    <w:rsid w:val="00B04981"/>
    <w:rsid w:val="00B04B5B"/>
    <w:rsid w:val="00B04CD4"/>
    <w:rsid w:val="00B04E85"/>
    <w:rsid w:val="00B04FE3"/>
    <w:rsid w:val="00B050E4"/>
    <w:rsid w:val="00B0537D"/>
    <w:rsid w:val="00B05412"/>
    <w:rsid w:val="00B054E9"/>
    <w:rsid w:val="00B0565D"/>
    <w:rsid w:val="00B05848"/>
    <w:rsid w:val="00B05960"/>
    <w:rsid w:val="00B06021"/>
    <w:rsid w:val="00B0606B"/>
    <w:rsid w:val="00B06122"/>
    <w:rsid w:val="00B062EF"/>
    <w:rsid w:val="00B0632F"/>
    <w:rsid w:val="00B063E4"/>
    <w:rsid w:val="00B0646D"/>
    <w:rsid w:val="00B06570"/>
    <w:rsid w:val="00B06642"/>
    <w:rsid w:val="00B068E6"/>
    <w:rsid w:val="00B069E4"/>
    <w:rsid w:val="00B06B75"/>
    <w:rsid w:val="00B06CD6"/>
    <w:rsid w:val="00B06E77"/>
    <w:rsid w:val="00B07014"/>
    <w:rsid w:val="00B07435"/>
    <w:rsid w:val="00B075AE"/>
    <w:rsid w:val="00B07A19"/>
    <w:rsid w:val="00B07AD6"/>
    <w:rsid w:val="00B07C50"/>
    <w:rsid w:val="00B07C71"/>
    <w:rsid w:val="00B07C76"/>
    <w:rsid w:val="00B10084"/>
    <w:rsid w:val="00B10181"/>
    <w:rsid w:val="00B10227"/>
    <w:rsid w:val="00B1030D"/>
    <w:rsid w:val="00B10388"/>
    <w:rsid w:val="00B10394"/>
    <w:rsid w:val="00B103C1"/>
    <w:rsid w:val="00B104F6"/>
    <w:rsid w:val="00B1053A"/>
    <w:rsid w:val="00B11120"/>
    <w:rsid w:val="00B11145"/>
    <w:rsid w:val="00B11152"/>
    <w:rsid w:val="00B11327"/>
    <w:rsid w:val="00B11546"/>
    <w:rsid w:val="00B11834"/>
    <w:rsid w:val="00B119F2"/>
    <w:rsid w:val="00B11B2C"/>
    <w:rsid w:val="00B11C00"/>
    <w:rsid w:val="00B11C13"/>
    <w:rsid w:val="00B11D9A"/>
    <w:rsid w:val="00B11DFA"/>
    <w:rsid w:val="00B11F0F"/>
    <w:rsid w:val="00B12026"/>
    <w:rsid w:val="00B1224B"/>
    <w:rsid w:val="00B1226E"/>
    <w:rsid w:val="00B123A4"/>
    <w:rsid w:val="00B1243A"/>
    <w:rsid w:val="00B12489"/>
    <w:rsid w:val="00B1275A"/>
    <w:rsid w:val="00B12987"/>
    <w:rsid w:val="00B12C0A"/>
    <w:rsid w:val="00B12CCB"/>
    <w:rsid w:val="00B12F04"/>
    <w:rsid w:val="00B1302B"/>
    <w:rsid w:val="00B13111"/>
    <w:rsid w:val="00B131AC"/>
    <w:rsid w:val="00B13451"/>
    <w:rsid w:val="00B1360E"/>
    <w:rsid w:val="00B13655"/>
    <w:rsid w:val="00B136EB"/>
    <w:rsid w:val="00B137FA"/>
    <w:rsid w:val="00B13924"/>
    <w:rsid w:val="00B13A5A"/>
    <w:rsid w:val="00B13BE9"/>
    <w:rsid w:val="00B13C15"/>
    <w:rsid w:val="00B13DCB"/>
    <w:rsid w:val="00B13F28"/>
    <w:rsid w:val="00B14134"/>
    <w:rsid w:val="00B1444D"/>
    <w:rsid w:val="00B1489F"/>
    <w:rsid w:val="00B149BB"/>
    <w:rsid w:val="00B149E0"/>
    <w:rsid w:val="00B14D63"/>
    <w:rsid w:val="00B14D77"/>
    <w:rsid w:val="00B152C6"/>
    <w:rsid w:val="00B1543F"/>
    <w:rsid w:val="00B15626"/>
    <w:rsid w:val="00B15B25"/>
    <w:rsid w:val="00B15BB4"/>
    <w:rsid w:val="00B15FCF"/>
    <w:rsid w:val="00B16259"/>
    <w:rsid w:val="00B1693D"/>
    <w:rsid w:val="00B16B59"/>
    <w:rsid w:val="00B16B67"/>
    <w:rsid w:val="00B16BB3"/>
    <w:rsid w:val="00B16DAF"/>
    <w:rsid w:val="00B16EDF"/>
    <w:rsid w:val="00B170F3"/>
    <w:rsid w:val="00B17425"/>
    <w:rsid w:val="00B177A4"/>
    <w:rsid w:val="00B177A5"/>
    <w:rsid w:val="00B177C0"/>
    <w:rsid w:val="00B17988"/>
    <w:rsid w:val="00B17A14"/>
    <w:rsid w:val="00B17A76"/>
    <w:rsid w:val="00B204D2"/>
    <w:rsid w:val="00B2065C"/>
    <w:rsid w:val="00B20769"/>
    <w:rsid w:val="00B2082A"/>
    <w:rsid w:val="00B20B1A"/>
    <w:rsid w:val="00B20BC0"/>
    <w:rsid w:val="00B20E6F"/>
    <w:rsid w:val="00B21166"/>
    <w:rsid w:val="00B211CF"/>
    <w:rsid w:val="00B2122C"/>
    <w:rsid w:val="00B21276"/>
    <w:rsid w:val="00B21299"/>
    <w:rsid w:val="00B212B0"/>
    <w:rsid w:val="00B212FE"/>
    <w:rsid w:val="00B21609"/>
    <w:rsid w:val="00B21998"/>
    <w:rsid w:val="00B219E0"/>
    <w:rsid w:val="00B21F4C"/>
    <w:rsid w:val="00B22001"/>
    <w:rsid w:val="00B2286E"/>
    <w:rsid w:val="00B22B0B"/>
    <w:rsid w:val="00B22B50"/>
    <w:rsid w:val="00B22B89"/>
    <w:rsid w:val="00B22C55"/>
    <w:rsid w:val="00B22C9D"/>
    <w:rsid w:val="00B22F6E"/>
    <w:rsid w:val="00B22FBD"/>
    <w:rsid w:val="00B2305E"/>
    <w:rsid w:val="00B23201"/>
    <w:rsid w:val="00B23448"/>
    <w:rsid w:val="00B238D9"/>
    <w:rsid w:val="00B2393E"/>
    <w:rsid w:val="00B23B15"/>
    <w:rsid w:val="00B23E03"/>
    <w:rsid w:val="00B24003"/>
    <w:rsid w:val="00B2421D"/>
    <w:rsid w:val="00B2434B"/>
    <w:rsid w:val="00B2440C"/>
    <w:rsid w:val="00B2440E"/>
    <w:rsid w:val="00B2447A"/>
    <w:rsid w:val="00B246A1"/>
    <w:rsid w:val="00B2470E"/>
    <w:rsid w:val="00B24778"/>
    <w:rsid w:val="00B24D47"/>
    <w:rsid w:val="00B24D4E"/>
    <w:rsid w:val="00B24D6E"/>
    <w:rsid w:val="00B24F19"/>
    <w:rsid w:val="00B251CA"/>
    <w:rsid w:val="00B25237"/>
    <w:rsid w:val="00B2537C"/>
    <w:rsid w:val="00B2546B"/>
    <w:rsid w:val="00B254CF"/>
    <w:rsid w:val="00B25571"/>
    <w:rsid w:val="00B25694"/>
    <w:rsid w:val="00B25882"/>
    <w:rsid w:val="00B258D9"/>
    <w:rsid w:val="00B25C64"/>
    <w:rsid w:val="00B26100"/>
    <w:rsid w:val="00B2616F"/>
    <w:rsid w:val="00B2641B"/>
    <w:rsid w:val="00B26661"/>
    <w:rsid w:val="00B266EA"/>
    <w:rsid w:val="00B2673C"/>
    <w:rsid w:val="00B26E3A"/>
    <w:rsid w:val="00B26F1D"/>
    <w:rsid w:val="00B2722B"/>
    <w:rsid w:val="00B272ED"/>
    <w:rsid w:val="00B2738A"/>
    <w:rsid w:val="00B2772D"/>
    <w:rsid w:val="00B27738"/>
    <w:rsid w:val="00B27A31"/>
    <w:rsid w:val="00B27D19"/>
    <w:rsid w:val="00B27F23"/>
    <w:rsid w:val="00B30093"/>
    <w:rsid w:val="00B300C5"/>
    <w:rsid w:val="00B30307"/>
    <w:rsid w:val="00B306E6"/>
    <w:rsid w:val="00B30706"/>
    <w:rsid w:val="00B308C5"/>
    <w:rsid w:val="00B30985"/>
    <w:rsid w:val="00B30A48"/>
    <w:rsid w:val="00B30B08"/>
    <w:rsid w:val="00B30EDD"/>
    <w:rsid w:val="00B30FA2"/>
    <w:rsid w:val="00B312DF"/>
    <w:rsid w:val="00B31310"/>
    <w:rsid w:val="00B31396"/>
    <w:rsid w:val="00B31754"/>
    <w:rsid w:val="00B3186E"/>
    <w:rsid w:val="00B3199D"/>
    <w:rsid w:val="00B31ADC"/>
    <w:rsid w:val="00B32013"/>
    <w:rsid w:val="00B32152"/>
    <w:rsid w:val="00B3220B"/>
    <w:rsid w:val="00B32549"/>
    <w:rsid w:val="00B32911"/>
    <w:rsid w:val="00B32B9A"/>
    <w:rsid w:val="00B32C44"/>
    <w:rsid w:val="00B32C61"/>
    <w:rsid w:val="00B32CCB"/>
    <w:rsid w:val="00B32DA7"/>
    <w:rsid w:val="00B32DE5"/>
    <w:rsid w:val="00B32E9E"/>
    <w:rsid w:val="00B32EE8"/>
    <w:rsid w:val="00B33122"/>
    <w:rsid w:val="00B331AC"/>
    <w:rsid w:val="00B331E0"/>
    <w:rsid w:val="00B33328"/>
    <w:rsid w:val="00B33341"/>
    <w:rsid w:val="00B334EB"/>
    <w:rsid w:val="00B33810"/>
    <w:rsid w:val="00B33989"/>
    <w:rsid w:val="00B33ED8"/>
    <w:rsid w:val="00B34105"/>
    <w:rsid w:val="00B3415B"/>
    <w:rsid w:val="00B342B1"/>
    <w:rsid w:val="00B3439D"/>
    <w:rsid w:val="00B343FA"/>
    <w:rsid w:val="00B34498"/>
    <w:rsid w:val="00B344D4"/>
    <w:rsid w:val="00B34594"/>
    <w:rsid w:val="00B345ED"/>
    <w:rsid w:val="00B348BA"/>
    <w:rsid w:val="00B34A6F"/>
    <w:rsid w:val="00B34CF3"/>
    <w:rsid w:val="00B34FAC"/>
    <w:rsid w:val="00B35162"/>
    <w:rsid w:val="00B35245"/>
    <w:rsid w:val="00B352F7"/>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6EF7"/>
    <w:rsid w:val="00B36F45"/>
    <w:rsid w:val="00B36F94"/>
    <w:rsid w:val="00B37246"/>
    <w:rsid w:val="00B3742A"/>
    <w:rsid w:val="00B37828"/>
    <w:rsid w:val="00B3784E"/>
    <w:rsid w:val="00B3787A"/>
    <w:rsid w:val="00B37965"/>
    <w:rsid w:val="00B37AFC"/>
    <w:rsid w:val="00B402E9"/>
    <w:rsid w:val="00B407E2"/>
    <w:rsid w:val="00B40C9C"/>
    <w:rsid w:val="00B40CFA"/>
    <w:rsid w:val="00B40D41"/>
    <w:rsid w:val="00B40E40"/>
    <w:rsid w:val="00B41046"/>
    <w:rsid w:val="00B41070"/>
    <w:rsid w:val="00B4138E"/>
    <w:rsid w:val="00B4148A"/>
    <w:rsid w:val="00B41525"/>
    <w:rsid w:val="00B41BFC"/>
    <w:rsid w:val="00B41C6D"/>
    <w:rsid w:val="00B41F9D"/>
    <w:rsid w:val="00B42078"/>
    <w:rsid w:val="00B4218D"/>
    <w:rsid w:val="00B421BA"/>
    <w:rsid w:val="00B42276"/>
    <w:rsid w:val="00B423D1"/>
    <w:rsid w:val="00B42493"/>
    <w:rsid w:val="00B426DA"/>
    <w:rsid w:val="00B427F9"/>
    <w:rsid w:val="00B42B1F"/>
    <w:rsid w:val="00B42DCE"/>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0A0"/>
    <w:rsid w:val="00B451A3"/>
    <w:rsid w:val="00B451C8"/>
    <w:rsid w:val="00B45423"/>
    <w:rsid w:val="00B4572D"/>
    <w:rsid w:val="00B45A7E"/>
    <w:rsid w:val="00B45CDA"/>
    <w:rsid w:val="00B45DFF"/>
    <w:rsid w:val="00B462FB"/>
    <w:rsid w:val="00B466FD"/>
    <w:rsid w:val="00B46791"/>
    <w:rsid w:val="00B46906"/>
    <w:rsid w:val="00B4692A"/>
    <w:rsid w:val="00B46967"/>
    <w:rsid w:val="00B469D2"/>
    <w:rsid w:val="00B46AEC"/>
    <w:rsid w:val="00B46D63"/>
    <w:rsid w:val="00B47443"/>
    <w:rsid w:val="00B475DB"/>
    <w:rsid w:val="00B47641"/>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D7A"/>
    <w:rsid w:val="00B50EC5"/>
    <w:rsid w:val="00B50EE0"/>
    <w:rsid w:val="00B51130"/>
    <w:rsid w:val="00B51387"/>
    <w:rsid w:val="00B513F0"/>
    <w:rsid w:val="00B514C7"/>
    <w:rsid w:val="00B51E42"/>
    <w:rsid w:val="00B51E48"/>
    <w:rsid w:val="00B5282E"/>
    <w:rsid w:val="00B52878"/>
    <w:rsid w:val="00B5293B"/>
    <w:rsid w:val="00B52A81"/>
    <w:rsid w:val="00B52BEE"/>
    <w:rsid w:val="00B52F22"/>
    <w:rsid w:val="00B52FB2"/>
    <w:rsid w:val="00B532B3"/>
    <w:rsid w:val="00B5384D"/>
    <w:rsid w:val="00B53A6C"/>
    <w:rsid w:val="00B53AD5"/>
    <w:rsid w:val="00B53BC3"/>
    <w:rsid w:val="00B53DB9"/>
    <w:rsid w:val="00B53E0D"/>
    <w:rsid w:val="00B53F0A"/>
    <w:rsid w:val="00B540F0"/>
    <w:rsid w:val="00B54249"/>
    <w:rsid w:val="00B54676"/>
    <w:rsid w:val="00B54718"/>
    <w:rsid w:val="00B54ACE"/>
    <w:rsid w:val="00B54FCC"/>
    <w:rsid w:val="00B55062"/>
    <w:rsid w:val="00B55078"/>
    <w:rsid w:val="00B55082"/>
    <w:rsid w:val="00B55348"/>
    <w:rsid w:val="00B55559"/>
    <w:rsid w:val="00B5565E"/>
    <w:rsid w:val="00B558D8"/>
    <w:rsid w:val="00B558E4"/>
    <w:rsid w:val="00B55912"/>
    <w:rsid w:val="00B55917"/>
    <w:rsid w:val="00B55BE4"/>
    <w:rsid w:val="00B55D02"/>
    <w:rsid w:val="00B55D4D"/>
    <w:rsid w:val="00B56237"/>
    <w:rsid w:val="00B5658E"/>
    <w:rsid w:val="00B5679E"/>
    <w:rsid w:val="00B568D7"/>
    <w:rsid w:val="00B56989"/>
    <w:rsid w:val="00B56DCF"/>
    <w:rsid w:val="00B56FC5"/>
    <w:rsid w:val="00B5720B"/>
    <w:rsid w:val="00B574DE"/>
    <w:rsid w:val="00B579D3"/>
    <w:rsid w:val="00B60045"/>
    <w:rsid w:val="00B60325"/>
    <w:rsid w:val="00B60352"/>
    <w:rsid w:val="00B604F1"/>
    <w:rsid w:val="00B60561"/>
    <w:rsid w:val="00B608C3"/>
    <w:rsid w:val="00B608ED"/>
    <w:rsid w:val="00B60A6F"/>
    <w:rsid w:val="00B60AB9"/>
    <w:rsid w:val="00B60D58"/>
    <w:rsid w:val="00B60E33"/>
    <w:rsid w:val="00B61119"/>
    <w:rsid w:val="00B6129B"/>
    <w:rsid w:val="00B615D0"/>
    <w:rsid w:val="00B61809"/>
    <w:rsid w:val="00B61A79"/>
    <w:rsid w:val="00B6205F"/>
    <w:rsid w:val="00B6213C"/>
    <w:rsid w:val="00B62355"/>
    <w:rsid w:val="00B62466"/>
    <w:rsid w:val="00B624DA"/>
    <w:rsid w:val="00B62946"/>
    <w:rsid w:val="00B6294A"/>
    <w:rsid w:val="00B62954"/>
    <w:rsid w:val="00B62C56"/>
    <w:rsid w:val="00B62CAE"/>
    <w:rsid w:val="00B62D5A"/>
    <w:rsid w:val="00B633AE"/>
    <w:rsid w:val="00B633D9"/>
    <w:rsid w:val="00B6344F"/>
    <w:rsid w:val="00B636A4"/>
    <w:rsid w:val="00B63760"/>
    <w:rsid w:val="00B63B08"/>
    <w:rsid w:val="00B6411B"/>
    <w:rsid w:val="00B64231"/>
    <w:rsid w:val="00B64446"/>
    <w:rsid w:val="00B646B0"/>
    <w:rsid w:val="00B6474D"/>
    <w:rsid w:val="00B6482C"/>
    <w:rsid w:val="00B6489C"/>
    <w:rsid w:val="00B649D4"/>
    <w:rsid w:val="00B64EE5"/>
    <w:rsid w:val="00B650CB"/>
    <w:rsid w:val="00B651E8"/>
    <w:rsid w:val="00B65257"/>
    <w:rsid w:val="00B65303"/>
    <w:rsid w:val="00B6599E"/>
    <w:rsid w:val="00B65A08"/>
    <w:rsid w:val="00B65F8F"/>
    <w:rsid w:val="00B66142"/>
    <w:rsid w:val="00B6631E"/>
    <w:rsid w:val="00B6646A"/>
    <w:rsid w:val="00B6651C"/>
    <w:rsid w:val="00B665D0"/>
    <w:rsid w:val="00B66766"/>
    <w:rsid w:val="00B66B86"/>
    <w:rsid w:val="00B67160"/>
    <w:rsid w:val="00B6725B"/>
    <w:rsid w:val="00B676F1"/>
    <w:rsid w:val="00B677CB"/>
    <w:rsid w:val="00B6787A"/>
    <w:rsid w:val="00B67C65"/>
    <w:rsid w:val="00B67FD7"/>
    <w:rsid w:val="00B700D0"/>
    <w:rsid w:val="00B7021F"/>
    <w:rsid w:val="00B708A0"/>
    <w:rsid w:val="00B70B17"/>
    <w:rsid w:val="00B70BD8"/>
    <w:rsid w:val="00B70BDD"/>
    <w:rsid w:val="00B70C9B"/>
    <w:rsid w:val="00B70DB5"/>
    <w:rsid w:val="00B70DE5"/>
    <w:rsid w:val="00B70E05"/>
    <w:rsid w:val="00B70ED9"/>
    <w:rsid w:val="00B70FF1"/>
    <w:rsid w:val="00B711B2"/>
    <w:rsid w:val="00B711CD"/>
    <w:rsid w:val="00B713AC"/>
    <w:rsid w:val="00B7142E"/>
    <w:rsid w:val="00B71431"/>
    <w:rsid w:val="00B71589"/>
    <w:rsid w:val="00B71651"/>
    <w:rsid w:val="00B716FB"/>
    <w:rsid w:val="00B71839"/>
    <w:rsid w:val="00B718AC"/>
    <w:rsid w:val="00B71A65"/>
    <w:rsid w:val="00B71D1E"/>
    <w:rsid w:val="00B71D27"/>
    <w:rsid w:val="00B71DE9"/>
    <w:rsid w:val="00B7202B"/>
    <w:rsid w:val="00B72061"/>
    <w:rsid w:val="00B72264"/>
    <w:rsid w:val="00B7250C"/>
    <w:rsid w:val="00B7267B"/>
    <w:rsid w:val="00B72726"/>
    <w:rsid w:val="00B7283A"/>
    <w:rsid w:val="00B72B42"/>
    <w:rsid w:val="00B72BED"/>
    <w:rsid w:val="00B72C67"/>
    <w:rsid w:val="00B72D35"/>
    <w:rsid w:val="00B72D95"/>
    <w:rsid w:val="00B7304E"/>
    <w:rsid w:val="00B73234"/>
    <w:rsid w:val="00B73382"/>
    <w:rsid w:val="00B733D6"/>
    <w:rsid w:val="00B73415"/>
    <w:rsid w:val="00B7356A"/>
    <w:rsid w:val="00B73595"/>
    <w:rsid w:val="00B73870"/>
    <w:rsid w:val="00B73A20"/>
    <w:rsid w:val="00B73BDC"/>
    <w:rsid w:val="00B73E97"/>
    <w:rsid w:val="00B73F31"/>
    <w:rsid w:val="00B741CA"/>
    <w:rsid w:val="00B7427F"/>
    <w:rsid w:val="00B742F8"/>
    <w:rsid w:val="00B7436C"/>
    <w:rsid w:val="00B744A6"/>
    <w:rsid w:val="00B7450A"/>
    <w:rsid w:val="00B749B0"/>
    <w:rsid w:val="00B74AA2"/>
    <w:rsid w:val="00B74D5B"/>
    <w:rsid w:val="00B750A0"/>
    <w:rsid w:val="00B750FB"/>
    <w:rsid w:val="00B751D3"/>
    <w:rsid w:val="00B755A5"/>
    <w:rsid w:val="00B75C44"/>
    <w:rsid w:val="00B75E8C"/>
    <w:rsid w:val="00B75FA3"/>
    <w:rsid w:val="00B7613E"/>
    <w:rsid w:val="00B76231"/>
    <w:rsid w:val="00B762AF"/>
    <w:rsid w:val="00B764E9"/>
    <w:rsid w:val="00B76561"/>
    <w:rsid w:val="00B76900"/>
    <w:rsid w:val="00B76B0D"/>
    <w:rsid w:val="00B76BA4"/>
    <w:rsid w:val="00B7704B"/>
    <w:rsid w:val="00B77139"/>
    <w:rsid w:val="00B77889"/>
    <w:rsid w:val="00B77F9D"/>
    <w:rsid w:val="00B80404"/>
    <w:rsid w:val="00B8043E"/>
    <w:rsid w:val="00B8048B"/>
    <w:rsid w:val="00B8064F"/>
    <w:rsid w:val="00B807A4"/>
    <w:rsid w:val="00B80A67"/>
    <w:rsid w:val="00B80D21"/>
    <w:rsid w:val="00B80EB9"/>
    <w:rsid w:val="00B81012"/>
    <w:rsid w:val="00B811E9"/>
    <w:rsid w:val="00B81441"/>
    <w:rsid w:val="00B815BA"/>
    <w:rsid w:val="00B816E6"/>
    <w:rsid w:val="00B8170A"/>
    <w:rsid w:val="00B818CC"/>
    <w:rsid w:val="00B81E91"/>
    <w:rsid w:val="00B820A4"/>
    <w:rsid w:val="00B820B2"/>
    <w:rsid w:val="00B823EA"/>
    <w:rsid w:val="00B828DC"/>
    <w:rsid w:val="00B829E4"/>
    <w:rsid w:val="00B82C8D"/>
    <w:rsid w:val="00B82D2D"/>
    <w:rsid w:val="00B82D7B"/>
    <w:rsid w:val="00B82D80"/>
    <w:rsid w:val="00B82EF8"/>
    <w:rsid w:val="00B830DB"/>
    <w:rsid w:val="00B83160"/>
    <w:rsid w:val="00B832F4"/>
    <w:rsid w:val="00B8380E"/>
    <w:rsid w:val="00B83851"/>
    <w:rsid w:val="00B83B60"/>
    <w:rsid w:val="00B83C61"/>
    <w:rsid w:val="00B83E71"/>
    <w:rsid w:val="00B8445A"/>
    <w:rsid w:val="00B84938"/>
    <w:rsid w:val="00B849CC"/>
    <w:rsid w:val="00B84A10"/>
    <w:rsid w:val="00B84A9E"/>
    <w:rsid w:val="00B84D5C"/>
    <w:rsid w:val="00B85652"/>
    <w:rsid w:val="00B85707"/>
    <w:rsid w:val="00B85B11"/>
    <w:rsid w:val="00B85D7E"/>
    <w:rsid w:val="00B85DC9"/>
    <w:rsid w:val="00B862C3"/>
    <w:rsid w:val="00B86714"/>
    <w:rsid w:val="00B868BE"/>
    <w:rsid w:val="00B86A16"/>
    <w:rsid w:val="00B86CBD"/>
    <w:rsid w:val="00B8700E"/>
    <w:rsid w:val="00B870FD"/>
    <w:rsid w:val="00B8724F"/>
    <w:rsid w:val="00B87274"/>
    <w:rsid w:val="00B87280"/>
    <w:rsid w:val="00B873FD"/>
    <w:rsid w:val="00B8747C"/>
    <w:rsid w:val="00B874C8"/>
    <w:rsid w:val="00B874CA"/>
    <w:rsid w:val="00B878F6"/>
    <w:rsid w:val="00B8798F"/>
    <w:rsid w:val="00B87F83"/>
    <w:rsid w:val="00B9045B"/>
    <w:rsid w:val="00B90475"/>
    <w:rsid w:val="00B9047A"/>
    <w:rsid w:val="00B904AF"/>
    <w:rsid w:val="00B904FC"/>
    <w:rsid w:val="00B9088F"/>
    <w:rsid w:val="00B90A80"/>
    <w:rsid w:val="00B90D68"/>
    <w:rsid w:val="00B90E07"/>
    <w:rsid w:val="00B90E6B"/>
    <w:rsid w:val="00B910FE"/>
    <w:rsid w:val="00B91102"/>
    <w:rsid w:val="00B9197C"/>
    <w:rsid w:val="00B91AD2"/>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86"/>
    <w:rsid w:val="00B950A1"/>
    <w:rsid w:val="00B951FD"/>
    <w:rsid w:val="00B9521B"/>
    <w:rsid w:val="00B9565D"/>
    <w:rsid w:val="00B95712"/>
    <w:rsid w:val="00B9575D"/>
    <w:rsid w:val="00B958C5"/>
    <w:rsid w:val="00B96092"/>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97CF2"/>
    <w:rsid w:val="00BA05FA"/>
    <w:rsid w:val="00BA065A"/>
    <w:rsid w:val="00BA0C99"/>
    <w:rsid w:val="00BA0DC1"/>
    <w:rsid w:val="00BA0EB0"/>
    <w:rsid w:val="00BA0EC8"/>
    <w:rsid w:val="00BA12D4"/>
    <w:rsid w:val="00BA1451"/>
    <w:rsid w:val="00BA18F0"/>
    <w:rsid w:val="00BA191D"/>
    <w:rsid w:val="00BA19A3"/>
    <w:rsid w:val="00BA1B8A"/>
    <w:rsid w:val="00BA1CAB"/>
    <w:rsid w:val="00BA1D2C"/>
    <w:rsid w:val="00BA23F5"/>
    <w:rsid w:val="00BA251C"/>
    <w:rsid w:val="00BA2579"/>
    <w:rsid w:val="00BA2658"/>
    <w:rsid w:val="00BA288E"/>
    <w:rsid w:val="00BA2A30"/>
    <w:rsid w:val="00BA2AE0"/>
    <w:rsid w:val="00BA2BAA"/>
    <w:rsid w:val="00BA2C47"/>
    <w:rsid w:val="00BA2E52"/>
    <w:rsid w:val="00BA31FE"/>
    <w:rsid w:val="00BA3539"/>
    <w:rsid w:val="00BA35ED"/>
    <w:rsid w:val="00BA3AE0"/>
    <w:rsid w:val="00BA3CD4"/>
    <w:rsid w:val="00BA3E43"/>
    <w:rsid w:val="00BA40FF"/>
    <w:rsid w:val="00BA4352"/>
    <w:rsid w:val="00BA470A"/>
    <w:rsid w:val="00BA4953"/>
    <w:rsid w:val="00BA49DE"/>
    <w:rsid w:val="00BA4AA1"/>
    <w:rsid w:val="00BA5070"/>
    <w:rsid w:val="00BA514E"/>
    <w:rsid w:val="00BA51D7"/>
    <w:rsid w:val="00BA5332"/>
    <w:rsid w:val="00BA544F"/>
    <w:rsid w:val="00BA5483"/>
    <w:rsid w:val="00BA54AE"/>
    <w:rsid w:val="00BA56EC"/>
    <w:rsid w:val="00BA578B"/>
    <w:rsid w:val="00BA5A83"/>
    <w:rsid w:val="00BA6644"/>
    <w:rsid w:val="00BA6FBE"/>
    <w:rsid w:val="00BA73ED"/>
    <w:rsid w:val="00BA74C0"/>
    <w:rsid w:val="00BA74CA"/>
    <w:rsid w:val="00BA76E0"/>
    <w:rsid w:val="00BA7871"/>
    <w:rsid w:val="00BA78D4"/>
    <w:rsid w:val="00BA7A2A"/>
    <w:rsid w:val="00BA7CEE"/>
    <w:rsid w:val="00BA7CF8"/>
    <w:rsid w:val="00BA7D44"/>
    <w:rsid w:val="00BA7E9B"/>
    <w:rsid w:val="00BA7F43"/>
    <w:rsid w:val="00BB00BF"/>
    <w:rsid w:val="00BB0299"/>
    <w:rsid w:val="00BB06BA"/>
    <w:rsid w:val="00BB09B1"/>
    <w:rsid w:val="00BB0C51"/>
    <w:rsid w:val="00BB0CA5"/>
    <w:rsid w:val="00BB1130"/>
    <w:rsid w:val="00BB1410"/>
    <w:rsid w:val="00BB15AB"/>
    <w:rsid w:val="00BB197A"/>
    <w:rsid w:val="00BB1D76"/>
    <w:rsid w:val="00BB1DA0"/>
    <w:rsid w:val="00BB1E6E"/>
    <w:rsid w:val="00BB1F0B"/>
    <w:rsid w:val="00BB23E2"/>
    <w:rsid w:val="00BB2B31"/>
    <w:rsid w:val="00BB2B69"/>
    <w:rsid w:val="00BB2DAF"/>
    <w:rsid w:val="00BB2E7E"/>
    <w:rsid w:val="00BB2F06"/>
    <w:rsid w:val="00BB2FD9"/>
    <w:rsid w:val="00BB311F"/>
    <w:rsid w:val="00BB314F"/>
    <w:rsid w:val="00BB31E8"/>
    <w:rsid w:val="00BB3314"/>
    <w:rsid w:val="00BB3395"/>
    <w:rsid w:val="00BB33AE"/>
    <w:rsid w:val="00BB371F"/>
    <w:rsid w:val="00BB3789"/>
    <w:rsid w:val="00BB3917"/>
    <w:rsid w:val="00BB39AC"/>
    <w:rsid w:val="00BB3B2A"/>
    <w:rsid w:val="00BB3B89"/>
    <w:rsid w:val="00BB3B8C"/>
    <w:rsid w:val="00BB3EF1"/>
    <w:rsid w:val="00BB3FFB"/>
    <w:rsid w:val="00BB4A48"/>
    <w:rsid w:val="00BB4B8F"/>
    <w:rsid w:val="00BB4CE6"/>
    <w:rsid w:val="00BB4E54"/>
    <w:rsid w:val="00BB4EDC"/>
    <w:rsid w:val="00BB4EEF"/>
    <w:rsid w:val="00BB5327"/>
    <w:rsid w:val="00BB5417"/>
    <w:rsid w:val="00BB554C"/>
    <w:rsid w:val="00BB5791"/>
    <w:rsid w:val="00BB5A15"/>
    <w:rsid w:val="00BB6201"/>
    <w:rsid w:val="00BB6738"/>
    <w:rsid w:val="00BB6A33"/>
    <w:rsid w:val="00BB6D13"/>
    <w:rsid w:val="00BB6D2B"/>
    <w:rsid w:val="00BB6F96"/>
    <w:rsid w:val="00BB737B"/>
    <w:rsid w:val="00BB7389"/>
    <w:rsid w:val="00BB74A7"/>
    <w:rsid w:val="00BB75C9"/>
    <w:rsid w:val="00BB7612"/>
    <w:rsid w:val="00BB7637"/>
    <w:rsid w:val="00BB774D"/>
    <w:rsid w:val="00BB7811"/>
    <w:rsid w:val="00BB79A3"/>
    <w:rsid w:val="00BB7DA3"/>
    <w:rsid w:val="00BB7E79"/>
    <w:rsid w:val="00BB7EC5"/>
    <w:rsid w:val="00BC02BB"/>
    <w:rsid w:val="00BC0449"/>
    <w:rsid w:val="00BC04AE"/>
    <w:rsid w:val="00BC08E5"/>
    <w:rsid w:val="00BC0AEB"/>
    <w:rsid w:val="00BC1441"/>
    <w:rsid w:val="00BC14B6"/>
    <w:rsid w:val="00BC1709"/>
    <w:rsid w:val="00BC1735"/>
    <w:rsid w:val="00BC1759"/>
    <w:rsid w:val="00BC1770"/>
    <w:rsid w:val="00BC177A"/>
    <w:rsid w:val="00BC1C58"/>
    <w:rsid w:val="00BC1D63"/>
    <w:rsid w:val="00BC1E09"/>
    <w:rsid w:val="00BC20F5"/>
    <w:rsid w:val="00BC2224"/>
    <w:rsid w:val="00BC222F"/>
    <w:rsid w:val="00BC252F"/>
    <w:rsid w:val="00BC26B4"/>
    <w:rsid w:val="00BC274A"/>
    <w:rsid w:val="00BC2756"/>
    <w:rsid w:val="00BC2DB3"/>
    <w:rsid w:val="00BC2EC9"/>
    <w:rsid w:val="00BC2F65"/>
    <w:rsid w:val="00BC30F0"/>
    <w:rsid w:val="00BC31D4"/>
    <w:rsid w:val="00BC3288"/>
    <w:rsid w:val="00BC338B"/>
    <w:rsid w:val="00BC3551"/>
    <w:rsid w:val="00BC35E2"/>
    <w:rsid w:val="00BC3A5E"/>
    <w:rsid w:val="00BC3B1E"/>
    <w:rsid w:val="00BC3C4F"/>
    <w:rsid w:val="00BC3EBA"/>
    <w:rsid w:val="00BC40A5"/>
    <w:rsid w:val="00BC41E1"/>
    <w:rsid w:val="00BC420C"/>
    <w:rsid w:val="00BC42A6"/>
    <w:rsid w:val="00BC43D1"/>
    <w:rsid w:val="00BC46D8"/>
    <w:rsid w:val="00BC47B8"/>
    <w:rsid w:val="00BC4898"/>
    <w:rsid w:val="00BC4984"/>
    <w:rsid w:val="00BC4B3C"/>
    <w:rsid w:val="00BC4E47"/>
    <w:rsid w:val="00BC4E5C"/>
    <w:rsid w:val="00BC4EF2"/>
    <w:rsid w:val="00BC53A0"/>
    <w:rsid w:val="00BC582C"/>
    <w:rsid w:val="00BC595F"/>
    <w:rsid w:val="00BC5AE9"/>
    <w:rsid w:val="00BC5B26"/>
    <w:rsid w:val="00BC5E68"/>
    <w:rsid w:val="00BC601F"/>
    <w:rsid w:val="00BC6436"/>
    <w:rsid w:val="00BC6512"/>
    <w:rsid w:val="00BC65B0"/>
    <w:rsid w:val="00BC65F7"/>
    <w:rsid w:val="00BC6892"/>
    <w:rsid w:val="00BC6D22"/>
    <w:rsid w:val="00BC713D"/>
    <w:rsid w:val="00BC733C"/>
    <w:rsid w:val="00BC7340"/>
    <w:rsid w:val="00BC7474"/>
    <w:rsid w:val="00BC74F9"/>
    <w:rsid w:val="00BC7541"/>
    <w:rsid w:val="00BC7ADF"/>
    <w:rsid w:val="00BC7ECF"/>
    <w:rsid w:val="00BC7EF4"/>
    <w:rsid w:val="00BD0437"/>
    <w:rsid w:val="00BD043A"/>
    <w:rsid w:val="00BD04AE"/>
    <w:rsid w:val="00BD06CB"/>
    <w:rsid w:val="00BD0764"/>
    <w:rsid w:val="00BD07D6"/>
    <w:rsid w:val="00BD0867"/>
    <w:rsid w:val="00BD0945"/>
    <w:rsid w:val="00BD0AF1"/>
    <w:rsid w:val="00BD0B47"/>
    <w:rsid w:val="00BD0E53"/>
    <w:rsid w:val="00BD0FCC"/>
    <w:rsid w:val="00BD1036"/>
    <w:rsid w:val="00BD1189"/>
    <w:rsid w:val="00BD141A"/>
    <w:rsid w:val="00BD16AF"/>
    <w:rsid w:val="00BD189A"/>
    <w:rsid w:val="00BD1956"/>
    <w:rsid w:val="00BD19FA"/>
    <w:rsid w:val="00BD1D2E"/>
    <w:rsid w:val="00BD1E1F"/>
    <w:rsid w:val="00BD1EE3"/>
    <w:rsid w:val="00BD1FEC"/>
    <w:rsid w:val="00BD207B"/>
    <w:rsid w:val="00BD2122"/>
    <w:rsid w:val="00BD21F1"/>
    <w:rsid w:val="00BD282B"/>
    <w:rsid w:val="00BD2B50"/>
    <w:rsid w:val="00BD2BBF"/>
    <w:rsid w:val="00BD2CED"/>
    <w:rsid w:val="00BD35A0"/>
    <w:rsid w:val="00BD35C6"/>
    <w:rsid w:val="00BD378F"/>
    <w:rsid w:val="00BD3A70"/>
    <w:rsid w:val="00BD3B8E"/>
    <w:rsid w:val="00BD3C65"/>
    <w:rsid w:val="00BD3F94"/>
    <w:rsid w:val="00BD3FCC"/>
    <w:rsid w:val="00BD4160"/>
    <w:rsid w:val="00BD41FD"/>
    <w:rsid w:val="00BD42D2"/>
    <w:rsid w:val="00BD4530"/>
    <w:rsid w:val="00BD459A"/>
    <w:rsid w:val="00BD45B3"/>
    <w:rsid w:val="00BD4658"/>
    <w:rsid w:val="00BD488D"/>
    <w:rsid w:val="00BD4910"/>
    <w:rsid w:val="00BD4E1D"/>
    <w:rsid w:val="00BD4E6E"/>
    <w:rsid w:val="00BD4E7F"/>
    <w:rsid w:val="00BD4E8C"/>
    <w:rsid w:val="00BD50CF"/>
    <w:rsid w:val="00BD5267"/>
    <w:rsid w:val="00BD539A"/>
    <w:rsid w:val="00BD5545"/>
    <w:rsid w:val="00BD57A3"/>
    <w:rsid w:val="00BD5CE8"/>
    <w:rsid w:val="00BD5E03"/>
    <w:rsid w:val="00BD5F55"/>
    <w:rsid w:val="00BD5F5A"/>
    <w:rsid w:val="00BD5FB3"/>
    <w:rsid w:val="00BD6064"/>
    <w:rsid w:val="00BD61C9"/>
    <w:rsid w:val="00BD62C1"/>
    <w:rsid w:val="00BD65AF"/>
    <w:rsid w:val="00BD66B9"/>
    <w:rsid w:val="00BD674E"/>
    <w:rsid w:val="00BD676B"/>
    <w:rsid w:val="00BD6845"/>
    <w:rsid w:val="00BD6A2C"/>
    <w:rsid w:val="00BD6B5E"/>
    <w:rsid w:val="00BD6B76"/>
    <w:rsid w:val="00BD6C0D"/>
    <w:rsid w:val="00BD6C84"/>
    <w:rsid w:val="00BD6CF7"/>
    <w:rsid w:val="00BD6DDD"/>
    <w:rsid w:val="00BD6F08"/>
    <w:rsid w:val="00BD7246"/>
    <w:rsid w:val="00BD7863"/>
    <w:rsid w:val="00BD78BC"/>
    <w:rsid w:val="00BD7BE6"/>
    <w:rsid w:val="00BD7D71"/>
    <w:rsid w:val="00BE024E"/>
    <w:rsid w:val="00BE026E"/>
    <w:rsid w:val="00BE0333"/>
    <w:rsid w:val="00BE057F"/>
    <w:rsid w:val="00BE0899"/>
    <w:rsid w:val="00BE0AAC"/>
    <w:rsid w:val="00BE0AF6"/>
    <w:rsid w:val="00BE0B1E"/>
    <w:rsid w:val="00BE0D73"/>
    <w:rsid w:val="00BE0E80"/>
    <w:rsid w:val="00BE0EA3"/>
    <w:rsid w:val="00BE10AA"/>
    <w:rsid w:val="00BE13D7"/>
    <w:rsid w:val="00BE14AB"/>
    <w:rsid w:val="00BE16D7"/>
    <w:rsid w:val="00BE17A8"/>
    <w:rsid w:val="00BE1C16"/>
    <w:rsid w:val="00BE1C7D"/>
    <w:rsid w:val="00BE1DE9"/>
    <w:rsid w:val="00BE1E74"/>
    <w:rsid w:val="00BE1EE6"/>
    <w:rsid w:val="00BE2046"/>
    <w:rsid w:val="00BE21ED"/>
    <w:rsid w:val="00BE21F1"/>
    <w:rsid w:val="00BE25F5"/>
    <w:rsid w:val="00BE2701"/>
    <w:rsid w:val="00BE29F4"/>
    <w:rsid w:val="00BE2B1D"/>
    <w:rsid w:val="00BE2B21"/>
    <w:rsid w:val="00BE2DC5"/>
    <w:rsid w:val="00BE2DEC"/>
    <w:rsid w:val="00BE2F2B"/>
    <w:rsid w:val="00BE3001"/>
    <w:rsid w:val="00BE31DE"/>
    <w:rsid w:val="00BE3223"/>
    <w:rsid w:val="00BE3368"/>
    <w:rsid w:val="00BE33D8"/>
    <w:rsid w:val="00BE351F"/>
    <w:rsid w:val="00BE36EF"/>
    <w:rsid w:val="00BE3B07"/>
    <w:rsid w:val="00BE3ED0"/>
    <w:rsid w:val="00BE3F28"/>
    <w:rsid w:val="00BE47BD"/>
    <w:rsid w:val="00BE4B80"/>
    <w:rsid w:val="00BE4F2D"/>
    <w:rsid w:val="00BE54F7"/>
    <w:rsid w:val="00BE55E5"/>
    <w:rsid w:val="00BE561B"/>
    <w:rsid w:val="00BE57D2"/>
    <w:rsid w:val="00BE57DA"/>
    <w:rsid w:val="00BE5909"/>
    <w:rsid w:val="00BE5F69"/>
    <w:rsid w:val="00BE6167"/>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6C8"/>
    <w:rsid w:val="00BF17A9"/>
    <w:rsid w:val="00BF19E7"/>
    <w:rsid w:val="00BF1B08"/>
    <w:rsid w:val="00BF1B5A"/>
    <w:rsid w:val="00BF1BC8"/>
    <w:rsid w:val="00BF1C0E"/>
    <w:rsid w:val="00BF2178"/>
    <w:rsid w:val="00BF2202"/>
    <w:rsid w:val="00BF237B"/>
    <w:rsid w:val="00BF23B0"/>
    <w:rsid w:val="00BF263A"/>
    <w:rsid w:val="00BF26E9"/>
    <w:rsid w:val="00BF27E4"/>
    <w:rsid w:val="00BF2972"/>
    <w:rsid w:val="00BF2A5E"/>
    <w:rsid w:val="00BF2D49"/>
    <w:rsid w:val="00BF2DE9"/>
    <w:rsid w:val="00BF2E56"/>
    <w:rsid w:val="00BF3017"/>
    <w:rsid w:val="00BF3091"/>
    <w:rsid w:val="00BF3139"/>
    <w:rsid w:val="00BF32DE"/>
    <w:rsid w:val="00BF3639"/>
    <w:rsid w:val="00BF3764"/>
    <w:rsid w:val="00BF39E4"/>
    <w:rsid w:val="00BF3A2B"/>
    <w:rsid w:val="00BF3D49"/>
    <w:rsid w:val="00BF3E64"/>
    <w:rsid w:val="00BF404B"/>
    <w:rsid w:val="00BF4141"/>
    <w:rsid w:val="00BF4266"/>
    <w:rsid w:val="00BF42E0"/>
    <w:rsid w:val="00BF4323"/>
    <w:rsid w:val="00BF4689"/>
    <w:rsid w:val="00BF49D4"/>
    <w:rsid w:val="00BF4AE4"/>
    <w:rsid w:val="00BF4D1A"/>
    <w:rsid w:val="00BF4ECE"/>
    <w:rsid w:val="00BF5007"/>
    <w:rsid w:val="00BF5295"/>
    <w:rsid w:val="00BF5431"/>
    <w:rsid w:val="00BF55E8"/>
    <w:rsid w:val="00BF564B"/>
    <w:rsid w:val="00BF5670"/>
    <w:rsid w:val="00BF5784"/>
    <w:rsid w:val="00BF5829"/>
    <w:rsid w:val="00BF5A7F"/>
    <w:rsid w:val="00BF5ABA"/>
    <w:rsid w:val="00BF5B31"/>
    <w:rsid w:val="00BF5E64"/>
    <w:rsid w:val="00BF601E"/>
    <w:rsid w:val="00BF6252"/>
    <w:rsid w:val="00BF6711"/>
    <w:rsid w:val="00BF6B86"/>
    <w:rsid w:val="00BF6E0D"/>
    <w:rsid w:val="00BF6E9A"/>
    <w:rsid w:val="00BF6F3F"/>
    <w:rsid w:val="00BF7015"/>
    <w:rsid w:val="00BF705B"/>
    <w:rsid w:val="00BF74C8"/>
    <w:rsid w:val="00BF799D"/>
    <w:rsid w:val="00BF7F66"/>
    <w:rsid w:val="00BF7F80"/>
    <w:rsid w:val="00C00066"/>
    <w:rsid w:val="00C0016A"/>
    <w:rsid w:val="00C00244"/>
    <w:rsid w:val="00C00669"/>
    <w:rsid w:val="00C007BD"/>
    <w:rsid w:val="00C0091F"/>
    <w:rsid w:val="00C00929"/>
    <w:rsid w:val="00C00B3E"/>
    <w:rsid w:val="00C00C4C"/>
    <w:rsid w:val="00C0100E"/>
    <w:rsid w:val="00C01757"/>
    <w:rsid w:val="00C01A07"/>
    <w:rsid w:val="00C01AD6"/>
    <w:rsid w:val="00C01B4F"/>
    <w:rsid w:val="00C01CA3"/>
    <w:rsid w:val="00C01D1F"/>
    <w:rsid w:val="00C01DD0"/>
    <w:rsid w:val="00C01EE3"/>
    <w:rsid w:val="00C022C2"/>
    <w:rsid w:val="00C02404"/>
    <w:rsid w:val="00C024BD"/>
    <w:rsid w:val="00C02523"/>
    <w:rsid w:val="00C027F9"/>
    <w:rsid w:val="00C02995"/>
    <w:rsid w:val="00C02A93"/>
    <w:rsid w:val="00C02C21"/>
    <w:rsid w:val="00C02DAD"/>
    <w:rsid w:val="00C02E3F"/>
    <w:rsid w:val="00C02E62"/>
    <w:rsid w:val="00C0310C"/>
    <w:rsid w:val="00C034F4"/>
    <w:rsid w:val="00C03591"/>
    <w:rsid w:val="00C035C4"/>
    <w:rsid w:val="00C03682"/>
    <w:rsid w:val="00C03767"/>
    <w:rsid w:val="00C039E5"/>
    <w:rsid w:val="00C039FC"/>
    <w:rsid w:val="00C03AEC"/>
    <w:rsid w:val="00C03AF7"/>
    <w:rsid w:val="00C03BA0"/>
    <w:rsid w:val="00C03D33"/>
    <w:rsid w:val="00C03E6B"/>
    <w:rsid w:val="00C04164"/>
    <w:rsid w:val="00C04422"/>
    <w:rsid w:val="00C04425"/>
    <w:rsid w:val="00C04B3B"/>
    <w:rsid w:val="00C04F90"/>
    <w:rsid w:val="00C04F96"/>
    <w:rsid w:val="00C05003"/>
    <w:rsid w:val="00C05220"/>
    <w:rsid w:val="00C05400"/>
    <w:rsid w:val="00C05B85"/>
    <w:rsid w:val="00C05C75"/>
    <w:rsid w:val="00C05D40"/>
    <w:rsid w:val="00C05D70"/>
    <w:rsid w:val="00C05DAB"/>
    <w:rsid w:val="00C05FE2"/>
    <w:rsid w:val="00C065A3"/>
    <w:rsid w:val="00C06935"/>
    <w:rsid w:val="00C0697D"/>
    <w:rsid w:val="00C06F7C"/>
    <w:rsid w:val="00C07173"/>
    <w:rsid w:val="00C071CE"/>
    <w:rsid w:val="00C075F3"/>
    <w:rsid w:val="00C0785E"/>
    <w:rsid w:val="00C07984"/>
    <w:rsid w:val="00C07A70"/>
    <w:rsid w:val="00C07BC3"/>
    <w:rsid w:val="00C07FA9"/>
    <w:rsid w:val="00C10039"/>
    <w:rsid w:val="00C100FB"/>
    <w:rsid w:val="00C10271"/>
    <w:rsid w:val="00C1027F"/>
    <w:rsid w:val="00C10360"/>
    <w:rsid w:val="00C104B6"/>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1FF2"/>
    <w:rsid w:val="00C1204B"/>
    <w:rsid w:val="00C121C5"/>
    <w:rsid w:val="00C122FE"/>
    <w:rsid w:val="00C123D0"/>
    <w:rsid w:val="00C123DC"/>
    <w:rsid w:val="00C1272C"/>
    <w:rsid w:val="00C12793"/>
    <w:rsid w:val="00C12A23"/>
    <w:rsid w:val="00C12AFC"/>
    <w:rsid w:val="00C12BBD"/>
    <w:rsid w:val="00C12CAF"/>
    <w:rsid w:val="00C12E8D"/>
    <w:rsid w:val="00C13258"/>
    <w:rsid w:val="00C139A9"/>
    <w:rsid w:val="00C139B9"/>
    <w:rsid w:val="00C13BD0"/>
    <w:rsid w:val="00C13DDE"/>
    <w:rsid w:val="00C13E01"/>
    <w:rsid w:val="00C13E62"/>
    <w:rsid w:val="00C13F7F"/>
    <w:rsid w:val="00C14002"/>
    <w:rsid w:val="00C140A9"/>
    <w:rsid w:val="00C14115"/>
    <w:rsid w:val="00C142D9"/>
    <w:rsid w:val="00C1467D"/>
    <w:rsid w:val="00C14C74"/>
    <w:rsid w:val="00C14DA9"/>
    <w:rsid w:val="00C14DE8"/>
    <w:rsid w:val="00C150C6"/>
    <w:rsid w:val="00C155AF"/>
    <w:rsid w:val="00C1572D"/>
    <w:rsid w:val="00C15846"/>
    <w:rsid w:val="00C15C61"/>
    <w:rsid w:val="00C15D8C"/>
    <w:rsid w:val="00C15FC4"/>
    <w:rsid w:val="00C162DD"/>
    <w:rsid w:val="00C16BDC"/>
    <w:rsid w:val="00C16C78"/>
    <w:rsid w:val="00C16D2F"/>
    <w:rsid w:val="00C16E9C"/>
    <w:rsid w:val="00C1738A"/>
    <w:rsid w:val="00C173EE"/>
    <w:rsid w:val="00C1770A"/>
    <w:rsid w:val="00C17829"/>
    <w:rsid w:val="00C17942"/>
    <w:rsid w:val="00C1798A"/>
    <w:rsid w:val="00C17D69"/>
    <w:rsid w:val="00C20041"/>
    <w:rsid w:val="00C2033E"/>
    <w:rsid w:val="00C204B6"/>
    <w:rsid w:val="00C20788"/>
    <w:rsid w:val="00C207CF"/>
    <w:rsid w:val="00C207E4"/>
    <w:rsid w:val="00C2084D"/>
    <w:rsid w:val="00C20978"/>
    <w:rsid w:val="00C20B74"/>
    <w:rsid w:val="00C20C01"/>
    <w:rsid w:val="00C20F34"/>
    <w:rsid w:val="00C20FAE"/>
    <w:rsid w:val="00C21064"/>
    <w:rsid w:val="00C21144"/>
    <w:rsid w:val="00C2161B"/>
    <w:rsid w:val="00C2176D"/>
    <w:rsid w:val="00C21808"/>
    <w:rsid w:val="00C218A2"/>
    <w:rsid w:val="00C21AA5"/>
    <w:rsid w:val="00C21B19"/>
    <w:rsid w:val="00C21BEA"/>
    <w:rsid w:val="00C21C67"/>
    <w:rsid w:val="00C21C99"/>
    <w:rsid w:val="00C21D52"/>
    <w:rsid w:val="00C21FA5"/>
    <w:rsid w:val="00C2211A"/>
    <w:rsid w:val="00C22305"/>
    <w:rsid w:val="00C2236E"/>
    <w:rsid w:val="00C22440"/>
    <w:rsid w:val="00C22588"/>
    <w:rsid w:val="00C22828"/>
    <w:rsid w:val="00C2286E"/>
    <w:rsid w:val="00C22DB9"/>
    <w:rsid w:val="00C22DD9"/>
    <w:rsid w:val="00C22F05"/>
    <w:rsid w:val="00C23056"/>
    <w:rsid w:val="00C231F4"/>
    <w:rsid w:val="00C23250"/>
    <w:rsid w:val="00C232F4"/>
    <w:rsid w:val="00C233D2"/>
    <w:rsid w:val="00C23502"/>
    <w:rsid w:val="00C23788"/>
    <w:rsid w:val="00C239F4"/>
    <w:rsid w:val="00C23A62"/>
    <w:rsid w:val="00C23A8D"/>
    <w:rsid w:val="00C23C47"/>
    <w:rsid w:val="00C23D41"/>
    <w:rsid w:val="00C23E0C"/>
    <w:rsid w:val="00C23E7A"/>
    <w:rsid w:val="00C23F41"/>
    <w:rsid w:val="00C23F71"/>
    <w:rsid w:val="00C2424B"/>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84E"/>
    <w:rsid w:val="00C25D52"/>
    <w:rsid w:val="00C25F4F"/>
    <w:rsid w:val="00C2604D"/>
    <w:rsid w:val="00C265B1"/>
    <w:rsid w:val="00C267D7"/>
    <w:rsid w:val="00C26BA2"/>
    <w:rsid w:val="00C26E1A"/>
    <w:rsid w:val="00C271A9"/>
    <w:rsid w:val="00C273BD"/>
    <w:rsid w:val="00C27563"/>
    <w:rsid w:val="00C2792E"/>
    <w:rsid w:val="00C2798B"/>
    <w:rsid w:val="00C27AF8"/>
    <w:rsid w:val="00C27B61"/>
    <w:rsid w:val="00C27C56"/>
    <w:rsid w:val="00C27D9D"/>
    <w:rsid w:val="00C27DC2"/>
    <w:rsid w:val="00C27E99"/>
    <w:rsid w:val="00C27E9F"/>
    <w:rsid w:val="00C30083"/>
    <w:rsid w:val="00C30098"/>
    <w:rsid w:val="00C3033D"/>
    <w:rsid w:val="00C3097D"/>
    <w:rsid w:val="00C30BC0"/>
    <w:rsid w:val="00C30D7B"/>
    <w:rsid w:val="00C30FF7"/>
    <w:rsid w:val="00C31064"/>
    <w:rsid w:val="00C3114F"/>
    <w:rsid w:val="00C3116C"/>
    <w:rsid w:val="00C31292"/>
    <w:rsid w:val="00C31315"/>
    <w:rsid w:val="00C3164A"/>
    <w:rsid w:val="00C3176F"/>
    <w:rsid w:val="00C3186D"/>
    <w:rsid w:val="00C31D4E"/>
    <w:rsid w:val="00C31DEC"/>
    <w:rsid w:val="00C31F36"/>
    <w:rsid w:val="00C31F7B"/>
    <w:rsid w:val="00C31FE9"/>
    <w:rsid w:val="00C3205E"/>
    <w:rsid w:val="00C3242A"/>
    <w:rsid w:val="00C327F0"/>
    <w:rsid w:val="00C329D2"/>
    <w:rsid w:val="00C32A59"/>
    <w:rsid w:val="00C32A66"/>
    <w:rsid w:val="00C32ADF"/>
    <w:rsid w:val="00C32B78"/>
    <w:rsid w:val="00C32C8F"/>
    <w:rsid w:val="00C32CBA"/>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0"/>
    <w:rsid w:val="00C359A3"/>
    <w:rsid w:val="00C360DE"/>
    <w:rsid w:val="00C361BB"/>
    <w:rsid w:val="00C36279"/>
    <w:rsid w:val="00C36370"/>
    <w:rsid w:val="00C36787"/>
    <w:rsid w:val="00C3693D"/>
    <w:rsid w:val="00C3694C"/>
    <w:rsid w:val="00C36D0C"/>
    <w:rsid w:val="00C36DF6"/>
    <w:rsid w:val="00C36E5A"/>
    <w:rsid w:val="00C37064"/>
    <w:rsid w:val="00C3735E"/>
    <w:rsid w:val="00C3769C"/>
    <w:rsid w:val="00C3798F"/>
    <w:rsid w:val="00C37B2C"/>
    <w:rsid w:val="00C37D99"/>
    <w:rsid w:val="00C403C1"/>
    <w:rsid w:val="00C40627"/>
    <w:rsid w:val="00C406E8"/>
    <w:rsid w:val="00C409B3"/>
    <w:rsid w:val="00C40AD8"/>
    <w:rsid w:val="00C40AFE"/>
    <w:rsid w:val="00C40B80"/>
    <w:rsid w:val="00C40C52"/>
    <w:rsid w:val="00C40D8A"/>
    <w:rsid w:val="00C40E12"/>
    <w:rsid w:val="00C40EF4"/>
    <w:rsid w:val="00C412F6"/>
    <w:rsid w:val="00C41414"/>
    <w:rsid w:val="00C416E0"/>
    <w:rsid w:val="00C4189E"/>
    <w:rsid w:val="00C418E8"/>
    <w:rsid w:val="00C419C3"/>
    <w:rsid w:val="00C41C03"/>
    <w:rsid w:val="00C41ECD"/>
    <w:rsid w:val="00C41F98"/>
    <w:rsid w:val="00C41FE9"/>
    <w:rsid w:val="00C42372"/>
    <w:rsid w:val="00C4267E"/>
    <w:rsid w:val="00C42801"/>
    <w:rsid w:val="00C42908"/>
    <w:rsid w:val="00C42CFB"/>
    <w:rsid w:val="00C42DA6"/>
    <w:rsid w:val="00C42E1D"/>
    <w:rsid w:val="00C42FC5"/>
    <w:rsid w:val="00C43071"/>
    <w:rsid w:val="00C430BC"/>
    <w:rsid w:val="00C434BE"/>
    <w:rsid w:val="00C436D3"/>
    <w:rsid w:val="00C4382A"/>
    <w:rsid w:val="00C4383B"/>
    <w:rsid w:val="00C43EC9"/>
    <w:rsid w:val="00C43F64"/>
    <w:rsid w:val="00C44019"/>
    <w:rsid w:val="00C441B5"/>
    <w:rsid w:val="00C441E8"/>
    <w:rsid w:val="00C443E3"/>
    <w:rsid w:val="00C445C6"/>
    <w:rsid w:val="00C447B8"/>
    <w:rsid w:val="00C44C67"/>
    <w:rsid w:val="00C44DBD"/>
    <w:rsid w:val="00C44F05"/>
    <w:rsid w:val="00C44F9F"/>
    <w:rsid w:val="00C451D8"/>
    <w:rsid w:val="00C45270"/>
    <w:rsid w:val="00C45312"/>
    <w:rsid w:val="00C45351"/>
    <w:rsid w:val="00C4536D"/>
    <w:rsid w:val="00C45676"/>
    <w:rsid w:val="00C45702"/>
    <w:rsid w:val="00C4573E"/>
    <w:rsid w:val="00C459A2"/>
    <w:rsid w:val="00C459E2"/>
    <w:rsid w:val="00C45A17"/>
    <w:rsid w:val="00C45B40"/>
    <w:rsid w:val="00C45FE3"/>
    <w:rsid w:val="00C46042"/>
    <w:rsid w:val="00C461CA"/>
    <w:rsid w:val="00C46286"/>
    <w:rsid w:val="00C464E0"/>
    <w:rsid w:val="00C465FE"/>
    <w:rsid w:val="00C466D9"/>
    <w:rsid w:val="00C46A0B"/>
    <w:rsid w:val="00C46A28"/>
    <w:rsid w:val="00C46F62"/>
    <w:rsid w:val="00C47030"/>
    <w:rsid w:val="00C4704D"/>
    <w:rsid w:val="00C47122"/>
    <w:rsid w:val="00C474AD"/>
    <w:rsid w:val="00C4778C"/>
    <w:rsid w:val="00C478F0"/>
    <w:rsid w:val="00C479C2"/>
    <w:rsid w:val="00C50187"/>
    <w:rsid w:val="00C50235"/>
    <w:rsid w:val="00C5027D"/>
    <w:rsid w:val="00C503AD"/>
    <w:rsid w:val="00C503C8"/>
    <w:rsid w:val="00C5045C"/>
    <w:rsid w:val="00C5059E"/>
    <w:rsid w:val="00C5066E"/>
    <w:rsid w:val="00C50C33"/>
    <w:rsid w:val="00C50DFF"/>
    <w:rsid w:val="00C5120A"/>
    <w:rsid w:val="00C513ED"/>
    <w:rsid w:val="00C516EF"/>
    <w:rsid w:val="00C518E4"/>
    <w:rsid w:val="00C519F8"/>
    <w:rsid w:val="00C51C72"/>
    <w:rsid w:val="00C51F64"/>
    <w:rsid w:val="00C51FCB"/>
    <w:rsid w:val="00C5206B"/>
    <w:rsid w:val="00C5241D"/>
    <w:rsid w:val="00C5263A"/>
    <w:rsid w:val="00C5269D"/>
    <w:rsid w:val="00C52806"/>
    <w:rsid w:val="00C52836"/>
    <w:rsid w:val="00C528F3"/>
    <w:rsid w:val="00C52ABA"/>
    <w:rsid w:val="00C52ABF"/>
    <w:rsid w:val="00C52AFC"/>
    <w:rsid w:val="00C52B23"/>
    <w:rsid w:val="00C52B3C"/>
    <w:rsid w:val="00C52C54"/>
    <w:rsid w:val="00C5312C"/>
    <w:rsid w:val="00C5339A"/>
    <w:rsid w:val="00C533BA"/>
    <w:rsid w:val="00C53723"/>
    <w:rsid w:val="00C53BAF"/>
    <w:rsid w:val="00C53BBA"/>
    <w:rsid w:val="00C53C42"/>
    <w:rsid w:val="00C53CF3"/>
    <w:rsid w:val="00C53DAE"/>
    <w:rsid w:val="00C53EE1"/>
    <w:rsid w:val="00C54127"/>
    <w:rsid w:val="00C544B6"/>
    <w:rsid w:val="00C54545"/>
    <w:rsid w:val="00C54AB5"/>
    <w:rsid w:val="00C54DAB"/>
    <w:rsid w:val="00C55173"/>
    <w:rsid w:val="00C55199"/>
    <w:rsid w:val="00C552B4"/>
    <w:rsid w:val="00C553E0"/>
    <w:rsid w:val="00C5569B"/>
    <w:rsid w:val="00C55851"/>
    <w:rsid w:val="00C55D19"/>
    <w:rsid w:val="00C55F86"/>
    <w:rsid w:val="00C562E4"/>
    <w:rsid w:val="00C56355"/>
    <w:rsid w:val="00C5637C"/>
    <w:rsid w:val="00C563B5"/>
    <w:rsid w:val="00C5674F"/>
    <w:rsid w:val="00C56BFE"/>
    <w:rsid w:val="00C56C2C"/>
    <w:rsid w:val="00C56D1C"/>
    <w:rsid w:val="00C56D6C"/>
    <w:rsid w:val="00C57193"/>
    <w:rsid w:val="00C5737E"/>
    <w:rsid w:val="00C574AF"/>
    <w:rsid w:val="00C574ED"/>
    <w:rsid w:val="00C57510"/>
    <w:rsid w:val="00C576BD"/>
    <w:rsid w:val="00C57791"/>
    <w:rsid w:val="00C578F4"/>
    <w:rsid w:val="00C57926"/>
    <w:rsid w:val="00C579D1"/>
    <w:rsid w:val="00C57A78"/>
    <w:rsid w:val="00C57D08"/>
    <w:rsid w:val="00C57DD3"/>
    <w:rsid w:val="00C57E59"/>
    <w:rsid w:val="00C57EE7"/>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29"/>
    <w:rsid w:val="00C620D5"/>
    <w:rsid w:val="00C622D9"/>
    <w:rsid w:val="00C626C9"/>
    <w:rsid w:val="00C62804"/>
    <w:rsid w:val="00C62886"/>
    <w:rsid w:val="00C62A45"/>
    <w:rsid w:val="00C62C1E"/>
    <w:rsid w:val="00C62D20"/>
    <w:rsid w:val="00C62DF4"/>
    <w:rsid w:val="00C62E26"/>
    <w:rsid w:val="00C62F06"/>
    <w:rsid w:val="00C62F42"/>
    <w:rsid w:val="00C630C0"/>
    <w:rsid w:val="00C6310A"/>
    <w:rsid w:val="00C63207"/>
    <w:rsid w:val="00C632F1"/>
    <w:rsid w:val="00C632F6"/>
    <w:rsid w:val="00C6334D"/>
    <w:rsid w:val="00C636B4"/>
    <w:rsid w:val="00C63EAA"/>
    <w:rsid w:val="00C64624"/>
    <w:rsid w:val="00C6486C"/>
    <w:rsid w:val="00C64B9A"/>
    <w:rsid w:val="00C64DA4"/>
    <w:rsid w:val="00C64EE7"/>
    <w:rsid w:val="00C655AA"/>
    <w:rsid w:val="00C655B2"/>
    <w:rsid w:val="00C657B2"/>
    <w:rsid w:val="00C65D5E"/>
    <w:rsid w:val="00C65DB8"/>
    <w:rsid w:val="00C66536"/>
    <w:rsid w:val="00C66675"/>
    <w:rsid w:val="00C6679C"/>
    <w:rsid w:val="00C66897"/>
    <w:rsid w:val="00C66A17"/>
    <w:rsid w:val="00C66A4B"/>
    <w:rsid w:val="00C66F3D"/>
    <w:rsid w:val="00C67028"/>
    <w:rsid w:val="00C67331"/>
    <w:rsid w:val="00C674A5"/>
    <w:rsid w:val="00C67627"/>
    <w:rsid w:val="00C67757"/>
    <w:rsid w:val="00C67A96"/>
    <w:rsid w:val="00C67B49"/>
    <w:rsid w:val="00C67E10"/>
    <w:rsid w:val="00C67EB8"/>
    <w:rsid w:val="00C70472"/>
    <w:rsid w:val="00C706AF"/>
    <w:rsid w:val="00C70A56"/>
    <w:rsid w:val="00C70B1C"/>
    <w:rsid w:val="00C70C2B"/>
    <w:rsid w:val="00C7137B"/>
    <w:rsid w:val="00C713FD"/>
    <w:rsid w:val="00C7159E"/>
    <w:rsid w:val="00C7172D"/>
    <w:rsid w:val="00C71AE2"/>
    <w:rsid w:val="00C71B55"/>
    <w:rsid w:val="00C71C5D"/>
    <w:rsid w:val="00C71CF1"/>
    <w:rsid w:val="00C72012"/>
    <w:rsid w:val="00C720B3"/>
    <w:rsid w:val="00C723F6"/>
    <w:rsid w:val="00C72439"/>
    <w:rsid w:val="00C72657"/>
    <w:rsid w:val="00C72756"/>
    <w:rsid w:val="00C727CF"/>
    <w:rsid w:val="00C728B4"/>
    <w:rsid w:val="00C72AB1"/>
    <w:rsid w:val="00C72C02"/>
    <w:rsid w:val="00C72C26"/>
    <w:rsid w:val="00C72C85"/>
    <w:rsid w:val="00C72CF1"/>
    <w:rsid w:val="00C72DEB"/>
    <w:rsid w:val="00C72ED6"/>
    <w:rsid w:val="00C7311D"/>
    <w:rsid w:val="00C7320E"/>
    <w:rsid w:val="00C73793"/>
    <w:rsid w:val="00C73A02"/>
    <w:rsid w:val="00C74578"/>
    <w:rsid w:val="00C7489D"/>
    <w:rsid w:val="00C74DDF"/>
    <w:rsid w:val="00C74E1D"/>
    <w:rsid w:val="00C74E84"/>
    <w:rsid w:val="00C750C1"/>
    <w:rsid w:val="00C75270"/>
    <w:rsid w:val="00C753C2"/>
    <w:rsid w:val="00C753F0"/>
    <w:rsid w:val="00C75535"/>
    <w:rsid w:val="00C757B8"/>
    <w:rsid w:val="00C75BC1"/>
    <w:rsid w:val="00C75D6A"/>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519"/>
    <w:rsid w:val="00C77667"/>
    <w:rsid w:val="00C776F0"/>
    <w:rsid w:val="00C777F5"/>
    <w:rsid w:val="00C778DA"/>
    <w:rsid w:val="00C77A7E"/>
    <w:rsid w:val="00C77AD3"/>
    <w:rsid w:val="00C77B93"/>
    <w:rsid w:val="00C77CCE"/>
    <w:rsid w:val="00C77D4B"/>
    <w:rsid w:val="00C77E0E"/>
    <w:rsid w:val="00C803B6"/>
    <w:rsid w:val="00C80649"/>
    <w:rsid w:val="00C80B68"/>
    <w:rsid w:val="00C80B6B"/>
    <w:rsid w:val="00C80DE0"/>
    <w:rsid w:val="00C80F9C"/>
    <w:rsid w:val="00C80FA6"/>
    <w:rsid w:val="00C8115E"/>
    <w:rsid w:val="00C813DB"/>
    <w:rsid w:val="00C81582"/>
    <w:rsid w:val="00C8159D"/>
    <w:rsid w:val="00C81685"/>
    <w:rsid w:val="00C8172A"/>
    <w:rsid w:val="00C818D5"/>
    <w:rsid w:val="00C81A97"/>
    <w:rsid w:val="00C81BB9"/>
    <w:rsid w:val="00C81BC0"/>
    <w:rsid w:val="00C81D76"/>
    <w:rsid w:val="00C81DF2"/>
    <w:rsid w:val="00C82006"/>
    <w:rsid w:val="00C823B2"/>
    <w:rsid w:val="00C827B6"/>
    <w:rsid w:val="00C82911"/>
    <w:rsid w:val="00C82CA4"/>
    <w:rsid w:val="00C82F29"/>
    <w:rsid w:val="00C83148"/>
    <w:rsid w:val="00C83513"/>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4D90"/>
    <w:rsid w:val="00C85092"/>
    <w:rsid w:val="00C8530E"/>
    <w:rsid w:val="00C854B2"/>
    <w:rsid w:val="00C8553D"/>
    <w:rsid w:val="00C855BC"/>
    <w:rsid w:val="00C85756"/>
    <w:rsid w:val="00C85873"/>
    <w:rsid w:val="00C859C1"/>
    <w:rsid w:val="00C859E7"/>
    <w:rsid w:val="00C85F2D"/>
    <w:rsid w:val="00C860CC"/>
    <w:rsid w:val="00C86317"/>
    <w:rsid w:val="00C8641B"/>
    <w:rsid w:val="00C86429"/>
    <w:rsid w:val="00C86437"/>
    <w:rsid w:val="00C86463"/>
    <w:rsid w:val="00C86639"/>
    <w:rsid w:val="00C86A64"/>
    <w:rsid w:val="00C86AA1"/>
    <w:rsid w:val="00C86D7C"/>
    <w:rsid w:val="00C86F4A"/>
    <w:rsid w:val="00C86F8F"/>
    <w:rsid w:val="00C871D9"/>
    <w:rsid w:val="00C8741F"/>
    <w:rsid w:val="00C8753C"/>
    <w:rsid w:val="00C876EE"/>
    <w:rsid w:val="00C877C2"/>
    <w:rsid w:val="00C87A26"/>
    <w:rsid w:val="00C87D67"/>
    <w:rsid w:val="00C87D93"/>
    <w:rsid w:val="00C87EE9"/>
    <w:rsid w:val="00C87F19"/>
    <w:rsid w:val="00C87FF5"/>
    <w:rsid w:val="00C90003"/>
    <w:rsid w:val="00C9021E"/>
    <w:rsid w:val="00C902DB"/>
    <w:rsid w:val="00C907C4"/>
    <w:rsid w:val="00C9095F"/>
    <w:rsid w:val="00C909AC"/>
    <w:rsid w:val="00C9114A"/>
    <w:rsid w:val="00C911A0"/>
    <w:rsid w:val="00C91636"/>
    <w:rsid w:val="00C9164A"/>
    <w:rsid w:val="00C91884"/>
    <w:rsid w:val="00C918ED"/>
    <w:rsid w:val="00C9190B"/>
    <w:rsid w:val="00C91AF0"/>
    <w:rsid w:val="00C91B5B"/>
    <w:rsid w:val="00C91CB7"/>
    <w:rsid w:val="00C91F0A"/>
    <w:rsid w:val="00C921E8"/>
    <w:rsid w:val="00C9264C"/>
    <w:rsid w:val="00C92714"/>
    <w:rsid w:val="00C9276F"/>
    <w:rsid w:val="00C92787"/>
    <w:rsid w:val="00C92C33"/>
    <w:rsid w:val="00C92D5E"/>
    <w:rsid w:val="00C93162"/>
    <w:rsid w:val="00C934B8"/>
    <w:rsid w:val="00C93956"/>
    <w:rsid w:val="00C93BFB"/>
    <w:rsid w:val="00C941C1"/>
    <w:rsid w:val="00C945A3"/>
    <w:rsid w:val="00C94874"/>
    <w:rsid w:val="00C94AE5"/>
    <w:rsid w:val="00C94E4D"/>
    <w:rsid w:val="00C94F73"/>
    <w:rsid w:val="00C950B8"/>
    <w:rsid w:val="00C9538F"/>
    <w:rsid w:val="00C95623"/>
    <w:rsid w:val="00C9572A"/>
    <w:rsid w:val="00C95771"/>
    <w:rsid w:val="00C957EE"/>
    <w:rsid w:val="00C95AC5"/>
    <w:rsid w:val="00C95C80"/>
    <w:rsid w:val="00C95E38"/>
    <w:rsid w:val="00C95E5D"/>
    <w:rsid w:val="00C96467"/>
    <w:rsid w:val="00C965CC"/>
    <w:rsid w:val="00C9672D"/>
    <w:rsid w:val="00C96807"/>
    <w:rsid w:val="00C96A89"/>
    <w:rsid w:val="00C96C9D"/>
    <w:rsid w:val="00C96CAE"/>
    <w:rsid w:val="00C96CB0"/>
    <w:rsid w:val="00C96E23"/>
    <w:rsid w:val="00C96F9B"/>
    <w:rsid w:val="00C96FA8"/>
    <w:rsid w:val="00C972A8"/>
    <w:rsid w:val="00C975AA"/>
    <w:rsid w:val="00C97745"/>
    <w:rsid w:val="00C97832"/>
    <w:rsid w:val="00C9790E"/>
    <w:rsid w:val="00C97D67"/>
    <w:rsid w:val="00C97DA5"/>
    <w:rsid w:val="00C97F74"/>
    <w:rsid w:val="00C97FD2"/>
    <w:rsid w:val="00C97FD8"/>
    <w:rsid w:val="00CA007A"/>
    <w:rsid w:val="00CA0185"/>
    <w:rsid w:val="00CA02D9"/>
    <w:rsid w:val="00CA03FA"/>
    <w:rsid w:val="00CA0410"/>
    <w:rsid w:val="00CA06B5"/>
    <w:rsid w:val="00CA0733"/>
    <w:rsid w:val="00CA079F"/>
    <w:rsid w:val="00CA091B"/>
    <w:rsid w:val="00CA09A0"/>
    <w:rsid w:val="00CA0B8C"/>
    <w:rsid w:val="00CA0C01"/>
    <w:rsid w:val="00CA0C69"/>
    <w:rsid w:val="00CA1103"/>
    <w:rsid w:val="00CA117D"/>
    <w:rsid w:val="00CA177A"/>
    <w:rsid w:val="00CA1946"/>
    <w:rsid w:val="00CA19A5"/>
    <w:rsid w:val="00CA19ED"/>
    <w:rsid w:val="00CA1B2A"/>
    <w:rsid w:val="00CA1B89"/>
    <w:rsid w:val="00CA1C50"/>
    <w:rsid w:val="00CA1C7A"/>
    <w:rsid w:val="00CA1CB2"/>
    <w:rsid w:val="00CA1E33"/>
    <w:rsid w:val="00CA1F60"/>
    <w:rsid w:val="00CA21D4"/>
    <w:rsid w:val="00CA2322"/>
    <w:rsid w:val="00CA23CB"/>
    <w:rsid w:val="00CA23CF"/>
    <w:rsid w:val="00CA25E9"/>
    <w:rsid w:val="00CA260D"/>
    <w:rsid w:val="00CA2841"/>
    <w:rsid w:val="00CA2858"/>
    <w:rsid w:val="00CA2B61"/>
    <w:rsid w:val="00CA2B65"/>
    <w:rsid w:val="00CA2BD8"/>
    <w:rsid w:val="00CA2C77"/>
    <w:rsid w:val="00CA2D6D"/>
    <w:rsid w:val="00CA319E"/>
    <w:rsid w:val="00CA3307"/>
    <w:rsid w:val="00CA38BB"/>
    <w:rsid w:val="00CA38DD"/>
    <w:rsid w:val="00CA3A76"/>
    <w:rsid w:val="00CA3AD3"/>
    <w:rsid w:val="00CA3C5E"/>
    <w:rsid w:val="00CA3FEF"/>
    <w:rsid w:val="00CA403C"/>
    <w:rsid w:val="00CA43E1"/>
    <w:rsid w:val="00CA4982"/>
    <w:rsid w:val="00CA49C7"/>
    <w:rsid w:val="00CA4B0D"/>
    <w:rsid w:val="00CA4E6E"/>
    <w:rsid w:val="00CA5435"/>
    <w:rsid w:val="00CA5450"/>
    <w:rsid w:val="00CA58CE"/>
    <w:rsid w:val="00CA5909"/>
    <w:rsid w:val="00CA5AD4"/>
    <w:rsid w:val="00CA5DE2"/>
    <w:rsid w:val="00CA6093"/>
    <w:rsid w:val="00CA6250"/>
    <w:rsid w:val="00CA627F"/>
    <w:rsid w:val="00CA65ED"/>
    <w:rsid w:val="00CA680D"/>
    <w:rsid w:val="00CA6A0D"/>
    <w:rsid w:val="00CA6A3F"/>
    <w:rsid w:val="00CA6C5E"/>
    <w:rsid w:val="00CA6D16"/>
    <w:rsid w:val="00CA734B"/>
    <w:rsid w:val="00CA7404"/>
    <w:rsid w:val="00CA7425"/>
    <w:rsid w:val="00CA74C4"/>
    <w:rsid w:val="00CA780C"/>
    <w:rsid w:val="00CA7848"/>
    <w:rsid w:val="00CA786A"/>
    <w:rsid w:val="00CA798A"/>
    <w:rsid w:val="00CA7ADF"/>
    <w:rsid w:val="00CA7EB8"/>
    <w:rsid w:val="00CA7FC7"/>
    <w:rsid w:val="00CB0167"/>
    <w:rsid w:val="00CB01A8"/>
    <w:rsid w:val="00CB0426"/>
    <w:rsid w:val="00CB0670"/>
    <w:rsid w:val="00CB0713"/>
    <w:rsid w:val="00CB08D3"/>
    <w:rsid w:val="00CB093E"/>
    <w:rsid w:val="00CB094F"/>
    <w:rsid w:val="00CB0A7E"/>
    <w:rsid w:val="00CB0CBE"/>
    <w:rsid w:val="00CB14DA"/>
    <w:rsid w:val="00CB1595"/>
    <w:rsid w:val="00CB16B3"/>
    <w:rsid w:val="00CB1726"/>
    <w:rsid w:val="00CB17FD"/>
    <w:rsid w:val="00CB18DB"/>
    <w:rsid w:val="00CB193B"/>
    <w:rsid w:val="00CB1C0A"/>
    <w:rsid w:val="00CB1C39"/>
    <w:rsid w:val="00CB1C7B"/>
    <w:rsid w:val="00CB220D"/>
    <w:rsid w:val="00CB227E"/>
    <w:rsid w:val="00CB2482"/>
    <w:rsid w:val="00CB263B"/>
    <w:rsid w:val="00CB26A9"/>
    <w:rsid w:val="00CB27C7"/>
    <w:rsid w:val="00CB2847"/>
    <w:rsid w:val="00CB296F"/>
    <w:rsid w:val="00CB2975"/>
    <w:rsid w:val="00CB2D46"/>
    <w:rsid w:val="00CB2E73"/>
    <w:rsid w:val="00CB2F60"/>
    <w:rsid w:val="00CB2F82"/>
    <w:rsid w:val="00CB2F8F"/>
    <w:rsid w:val="00CB300F"/>
    <w:rsid w:val="00CB34C1"/>
    <w:rsid w:val="00CB3624"/>
    <w:rsid w:val="00CB3B96"/>
    <w:rsid w:val="00CB3C82"/>
    <w:rsid w:val="00CB3E3B"/>
    <w:rsid w:val="00CB3E6C"/>
    <w:rsid w:val="00CB4065"/>
    <w:rsid w:val="00CB42CB"/>
    <w:rsid w:val="00CB437F"/>
    <w:rsid w:val="00CB43FF"/>
    <w:rsid w:val="00CB4934"/>
    <w:rsid w:val="00CB4B41"/>
    <w:rsid w:val="00CB4B60"/>
    <w:rsid w:val="00CB4C50"/>
    <w:rsid w:val="00CB4C69"/>
    <w:rsid w:val="00CB5756"/>
    <w:rsid w:val="00CB5766"/>
    <w:rsid w:val="00CB5807"/>
    <w:rsid w:val="00CB59BC"/>
    <w:rsid w:val="00CB5A91"/>
    <w:rsid w:val="00CB5BE8"/>
    <w:rsid w:val="00CB5F79"/>
    <w:rsid w:val="00CB6029"/>
    <w:rsid w:val="00CB610A"/>
    <w:rsid w:val="00CB6243"/>
    <w:rsid w:val="00CB639D"/>
    <w:rsid w:val="00CB63E3"/>
    <w:rsid w:val="00CB6778"/>
    <w:rsid w:val="00CB6885"/>
    <w:rsid w:val="00CB6896"/>
    <w:rsid w:val="00CB6993"/>
    <w:rsid w:val="00CB6A14"/>
    <w:rsid w:val="00CB6C82"/>
    <w:rsid w:val="00CB6E80"/>
    <w:rsid w:val="00CB6FA8"/>
    <w:rsid w:val="00CB701A"/>
    <w:rsid w:val="00CB70B4"/>
    <w:rsid w:val="00CB76AA"/>
    <w:rsid w:val="00CB773D"/>
    <w:rsid w:val="00CB797F"/>
    <w:rsid w:val="00CB7B22"/>
    <w:rsid w:val="00CB7CB8"/>
    <w:rsid w:val="00CB7CCE"/>
    <w:rsid w:val="00CB7CE2"/>
    <w:rsid w:val="00CB7CFC"/>
    <w:rsid w:val="00CC01FA"/>
    <w:rsid w:val="00CC02D4"/>
    <w:rsid w:val="00CC0786"/>
    <w:rsid w:val="00CC0F31"/>
    <w:rsid w:val="00CC1AA9"/>
    <w:rsid w:val="00CC1CFD"/>
    <w:rsid w:val="00CC1E55"/>
    <w:rsid w:val="00CC1EE9"/>
    <w:rsid w:val="00CC2174"/>
    <w:rsid w:val="00CC21C7"/>
    <w:rsid w:val="00CC22DB"/>
    <w:rsid w:val="00CC2381"/>
    <w:rsid w:val="00CC24D4"/>
    <w:rsid w:val="00CC29BC"/>
    <w:rsid w:val="00CC2B4A"/>
    <w:rsid w:val="00CC2CB6"/>
    <w:rsid w:val="00CC2CE9"/>
    <w:rsid w:val="00CC31C6"/>
    <w:rsid w:val="00CC3528"/>
    <w:rsid w:val="00CC3550"/>
    <w:rsid w:val="00CC3A46"/>
    <w:rsid w:val="00CC3F0A"/>
    <w:rsid w:val="00CC44E7"/>
    <w:rsid w:val="00CC4559"/>
    <w:rsid w:val="00CC4888"/>
    <w:rsid w:val="00CC48B0"/>
    <w:rsid w:val="00CC4A75"/>
    <w:rsid w:val="00CC5017"/>
    <w:rsid w:val="00CC50D8"/>
    <w:rsid w:val="00CC51AF"/>
    <w:rsid w:val="00CC5226"/>
    <w:rsid w:val="00CC5371"/>
    <w:rsid w:val="00CC541B"/>
    <w:rsid w:val="00CC547C"/>
    <w:rsid w:val="00CC54D1"/>
    <w:rsid w:val="00CC562E"/>
    <w:rsid w:val="00CC5B59"/>
    <w:rsid w:val="00CC5EBF"/>
    <w:rsid w:val="00CC6727"/>
    <w:rsid w:val="00CC67D2"/>
    <w:rsid w:val="00CC68C9"/>
    <w:rsid w:val="00CC69FF"/>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80"/>
    <w:rsid w:val="00CD03C6"/>
    <w:rsid w:val="00CD04A8"/>
    <w:rsid w:val="00CD0704"/>
    <w:rsid w:val="00CD0827"/>
    <w:rsid w:val="00CD093B"/>
    <w:rsid w:val="00CD0E89"/>
    <w:rsid w:val="00CD1014"/>
    <w:rsid w:val="00CD1028"/>
    <w:rsid w:val="00CD1148"/>
    <w:rsid w:val="00CD1177"/>
    <w:rsid w:val="00CD1741"/>
    <w:rsid w:val="00CD17F4"/>
    <w:rsid w:val="00CD1E8F"/>
    <w:rsid w:val="00CD22DF"/>
    <w:rsid w:val="00CD24C6"/>
    <w:rsid w:val="00CD25CA"/>
    <w:rsid w:val="00CD26B7"/>
    <w:rsid w:val="00CD2821"/>
    <w:rsid w:val="00CD2936"/>
    <w:rsid w:val="00CD2B7E"/>
    <w:rsid w:val="00CD2E0F"/>
    <w:rsid w:val="00CD2E64"/>
    <w:rsid w:val="00CD2EE8"/>
    <w:rsid w:val="00CD3169"/>
    <w:rsid w:val="00CD3392"/>
    <w:rsid w:val="00CD363D"/>
    <w:rsid w:val="00CD36F1"/>
    <w:rsid w:val="00CD3808"/>
    <w:rsid w:val="00CD3D9D"/>
    <w:rsid w:val="00CD40E7"/>
    <w:rsid w:val="00CD4283"/>
    <w:rsid w:val="00CD4284"/>
    <w:rsid w:val="00CD434E"/>
    <w:rsid w:val="00CD4351"/>
    <w:rsid w:val="00CD4AEE"/>
    <w:rsid w:val="00CD4BC6"/>
    <w:rsid w:val="00CD5169"/>
    <w:rsid w:val="00CD52F1"/>
    <w:rsid w:val="00CD5306"/>
    <w:rsid w:val="00CD5748"/>
    <w:rsid w:val="00CD57E5"/>
    <w:rsid w:val="00CD580B"/>
    <w:rsid w:val="00CD5820"/>
    <w:rsid w:val="00CD6140"/>
    <w:rsid w:val="00CD6248"/>
    <w:rsid w:val="00CD64E2"/>
    <w:rsid w:val="00CD65D6"/>
    <w:rsid w:val="00CD6F56"/>
    <w:rsid w:val="00CD73F1"/>
    <w:rsid w:val="00CD7457"/>
    <w:rsid w:val="00CD76A8"/>
    <w:rsid w:val="00CD7712"/>
    <w:rsid w:val="00CD77FD"/>
    <w:rsid w:val="00CD7812"/>
    <w:rsid w:val="00CD79C0"/>
    <w:rsid w:val="00CD7AC4"/>
    <w:rsid w:val="00CD7AF4"/>
    <w:rsid w:val="00CD7E94"/>
    <w:rsid w:val="00CD7F97"/>
    <w:rsid w:val="00CE0387"/>
    <w:rsid w:val="00CE0BBD"/>
    <w:rsid w:val="00CE0EB2"/>
    <w:rsid w:val="00CE0EB3"/>
    <w:rsid w:val="00CE1286"/>
    <w:rsid w:val="00CE132B"/>
    <w:rsid w:val="00CE1608"/>
    <w:rsid w:val="00CE16B6"/>
    <w:rsid w:val="00CE176B"/>
    <w:rsid w:val="00CE17D9"/>
    <w:rsid w:val="00CE1A8A"/>
    <w:rsid w:val="00CE1BBB"/>
    <w:rsid w:val="00CE203C"/>
    <w:rsid w:val="00CE2088"/>
    <w:rsid w:val="00CE20B4"/>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762"/>
    <w:rsid w:val="00CE4831"/>
    <w:rsid w:val="00CE49A4"/>
    <w:rsid w:val="00CE4A0E"/>
    <w:rsid w:val="00CE4DA4"/>
    <w:rsid w:val="00CE4DB4"/>
    <w:rsid w:val="00CE564A"/>
    <w:rsid w:val="00CE591C"/>
    <w:rsid w:val="00CE5DE9"/>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261"/>
    <w:rsid w:val="00CF0452"/>
    <w:rsid w:val="00CF056E"/>
    <w:rsid w:val="00CF0699"/>
    <w:rsid w:val="00CF0B2E"/>
    <w:rsid w:val="00CF0B7D"/>
    <w:rsid w:val="00CF0C52"/>
    <w:rsid w:val="00CF0CE1"/>
    <w:rsid w:val="00CF0DAA"/>
    <w:rsid w:val="00CF1063"/>
    <w:rsid w:val="00CF1272"/>
    <w:rsid w:val="00CF1445"/>
    <w:rsid w:val="00CF14D6"/>
    <w:rsid w:val="00CF15D8"/>
    <w:rsid w:val="00CF1691"/>
    <w:rsid w:val="00CF178A"/>
    <w:rsid w:val="00CF1B03"/>
    <w:rsid w:val="00CF1C72"/>
    <w:rsid w:val="00CF1E4E"/>
    <w:rsid w:val="00CF1EF7"/>
    <w:rsid w:val="00CF2002"/>
    <w:rsid w:val="00CF2613"/>
    <w:rsid w:val="00CF2774"/>
    <w:rsid w:val="00CF280A"/>
    <w:rsid w:val="00CF2879"/>
    <w:rsid w:val="00CF2AE4"/>
    <w:rsid w:val="00CF2C36"/>
    <w:rsid w:val="00CF2E33"/>
    <w:rsid w:val="00CF2E37"/>
    <w:rsid w:val="00CF2E52"/>
    <w:rsid w:val="00CF2F17"/>
    <w:rsid w:val="00CF2F47"/>
    <w:rsid w:val="00CF3015"/>
    <w:rsid w:val="00CF303D"/>
    <w:rsid w:val="00CF31A8"/>
    <w:rsid w:val="00CF348A"/>
    <w:rsid w:val="00CF34E3"/>
    <w:rsid w:val="00CF35E4"/>
    <w:rsid w:val="00CF3A46"/>
    <w:rsid w:val="00CF3CC6"/>
    <w:rsid w:val="00CF4151"/>
    <w:rsid w:val="00CF415D"/>
    <w:rsid w:val="00CF41E7"/>
    <w:rsid w:val="00CF42C2"/>
    <w:rsid w:val="00CF437F"/>
    <w:rsid w:val="00CF4524"/>
    <w:rsid w:val="00CF4608"/>
    <w:rsid w:val="00CF46D5"/>
    <w:rsid w:val="00CF4C1F"/>
    <w:rsid w:val="00CF4D8F"/>
    <w:rsid w:val="00CF4E4A"/>
    <w:rsid w:val="00CF4F8C"/>
    <w:rsid w:val="00CF5179"/>
    <w:rsid w:val="00CF521D"/>
    <w:rsid w:val="00CF5271"/>
    <w:rsid w:val="00CF52A5"/>
    <w:rsid w:val="00CF5358"/>
    <w:rsid w:val="00CF536F"/>
    <w:rsid w:val="00CF53FF"/>
    <w:rsid w:val="00CF573D"/>
    <w:rsid w:val="00CF5816"/>
    <w:rsid w:val="00CF5A5D"/>
    <w:rsid w:val="00CF5B1F"/>
    <w:rsid w:val="00CF5C1A"/>
    <w:rsid w:val="00CF5C88"/>
    <w:rsid w:val="00CF5DE3"/>
    <w:rsid w:val="00CF6119"/>
    <w:rsid w:val="00CF6196"/>
    <w:rsid w:val="00CF62FE"/>
    <w:rsid w:val="00CF6500"/>
    <w:rsid w:val="00CF6680"/>
    <w:rsid w:val="00CF66CB"/>
    <w:rsid w:val="00CF67BC"/>
    <w:rsid w:val="00CF68D1"/>
    <w:rsid w:val="00CF6B23"/>
    <w:rsid w:val="00CF6BB2"/>
    <w:rsid w:val="00CF6DEE"/>
    <w:rsid w:val="00CF7089"/>
    <w:rsid w:val="00CF72A8"/>
    <w:rsid w:val="00CF741C"/>
    <w:rsid w:val="00CF7597"/>
    <w:rsid w:val="00CF77D0"/>
    <w:rsid w:val="00CF7A58"/>
    <w:rsid w:val="00CF7B41"/>
    <w:rsid w:val="00D0013B"/>
    <w:rsid w:val="00D00164"/>
    <w:rsid w:val="00D00416"/>
    <w:rsid w:val="00D00644"/>
    <w:rsid w:val="00D00AB4"/>
    <w:rsid w:val="00D00C83"/>
    <w:rsid w:val="00D00EFE"/>
    <w:rsid w:val="00D00FFF"/>
    <w:rsid w:val="00D0122E"/>
    <w:rsid w:val="00D0156D"/>
    <w:rsid w:val="00D0169E"/>
    <w:rsid w:val="00D01744"/>
    <w:rsid w:val="00D01855"/>
    <w:rsid w:val="00D01CF3"/>
    <w:rsid w:val="00D01F1D"/>
    <w:rsid w:val="00D01F5A"/>
    <w:rsid w:val="00D02106"/>
    <w:rsid w:val="00D02169"/>
    <w:rsid w:val="00D023DD"/>
    <w:rsid w:val="00D024F6"/>
    <w:rsid w:val="00D02AAB"/>
    <w:rsid w:val="00D02B2F"/>
    <w:rsid w:val="00D02D74"/>
    <w:rsid w:val="00D02EB3"/>
    <w:rsid w:val="00D02FAE"/>
    <w:rsid w:val="00D03007"/>
    <w:rsid w:val="00D030AA"/>
    <w:rsid w:val="00D03151"/>
    <w:rsid w:val="00D034B9"/>
    <w:rsid w:val="00D03522"/>
    <w:rsid w:val="00D03541"/>
    <w:rsid w:val="00D03CA1"/>
    <w:rsid w:val="00D0443E"/>
    <w:rsid w:val="00D04448"/>
    <w:rsid w:val="00D0445C"/>
    <w:rsid w:val="00D0452D"/>
    <w:rsid w:val="00D04830"/>
    <w:rsid w:val="00D04AFE"/>
    <w:rsid w:val="00D04BE1"/>
    <w:rsid w:val="00D04DE4"/>
    <w:rsid w:val="00D0505A"/>
    <w:rsid w:val="00D05550"/>
    <w:rsid w:val="00D055A0"/>
    <w:rsid w:val="00D0569D"/>
    <w:rsid w:val="00D058B6"/>
    <w:rsid w:val="00D05E7E"/>
    <w:rsid w:val="00D05F46"/>
    <w:rsid w:val="00D061E4"/>
    <w:rsid w:val="00D0639B"/>
    <w:rsid w:val="00D0662E"/>
    <w:rsid w:val="00D068C9"/>
    <w:rsid w:val="00D06E8C"/>
    <w:rsid w:val="00D071AF"/>
    <w:rsid w:val="00D0735D"/>
    <w:rsid w:val="00D074AB"/>
    <w:rsid w:val="00D074DE"/>
    <w:rsid w:val="00D07614"/>
    <w:rsid w:val="00D07835"/>
    <w:rsid w:val="00D078C2"/>
    <w:rsid w:val="00D07A99"/>
    <w:rsid w:val="00D07AE2"/>
    <w:rsid w:val="00D1056D"/>
    <w:rsid w:val="00D10879"/>
    <w:rsid w:val="00D10C7A"/>
    <w:rsid w:val="00D10C80"/>
    <w:rsid w:val="00D10D23"/>
    <w:rsid w:val="00D10DD0"/>
    <w:rsid w:val="00D10F2B"/>
    <w:rsid w:val="00D11238"/>
    <w:rsid w:val="00D11354"/>
    <w:rsid w:val="00D11567"/>
    <w:rsid w:val="00D115BB"/>
    <w:rsid w:val="00D11972"/>
    <w:rsid w:val="00D11CAA"/>
    <w:rsid w:val="00D1201D"/>
    <w:rsid w:val="00D12275"/>
    <w:rsid w:val="00D122DD"/>
    <w:rsid w:val="00D128BE"/>
    <w:rsid w:val="00D12D3F"/>
    <w:rsid w:val="00D12D59"/>
    <w:rsid w:val="00D12D79"/>
    <w:rsid w:val="00D12E13"/>
    <w:rsid w:val="00D12E73"/>
    <w:rsid w:val="00D12F55"/>
    <w:rsid w:val="00D13634"/>
    <w:rsid w:val="00D1365B"/>
    <w:rsid w:val="00D13951"/>
    <w:rsid w:val="00D13973"/>
    <w:rsid w:val="00D139CB"/>
    <w:rsid w:val="00D13BDD"/>
    <w:rsid w:val="00D13F8F"/>
    <w:rsid w:val="00D140D3"/>
    <w:rsid w:val="00D1413B"/>
    <w:rsid w:val="00D14419"/>
    <w:rsid w:val="00D14492"/>
    <w:rsid w:val="00D14935"/>
    <w:rsid w:val="00D149C9"/>
    <w:rsid w:val="00D14EA6"/>
    <w:rsid w:val="00D151B2"/>
    <w:rsid w:val="00D151DF"/>
    <w:rsid w:val="00D151E0"/>
    <w:rsid w:val="00D15424"/>
    <w:rsid w:val="00D15A2F"/>
    <w:rsid w:val="00D15D3C"/>
    <w:rsid w:val="00D15D6F"/>
    <w:rsid w:val="00D15D7E"/>
    <w:rsid w:val="00D15F7B"/>
    <w:rsid w:val="00D15FF9"/>
    <w:rsid w:val="00D1620C"/>
    <w:rsid w:val="00D162F8"/>
    <w:rsid w:val="00D16B40"/>
    <w:rsid w:val="00D16B81"/>
    <w:rsid w:val="00D16B9E"/>
    <w:rsid w:val="00D16D7A"/>
    <w:rsid w:val="00D16D7E"/>
    <w:rsid w:val="00D16EB3"/>
    <w:rsid w:val="00D16FE1"/>
    <w:rsid w:val="00D17020"/>
    <w:rsid w:val="00D172B0"/>
    <w:rsid w:val="00D173E3"/>
    <w:rsid w:val="00D173E7"/>
    <w:rsid w:val="00D17420"/>
    <w:rsid w:val="00D174B0"/>
    <w:rsid w:val="00D1763D"/>
    <w:rsid w:val="00D179E9"/>
    <w:rsid w:val="00D17A37"/>
    <w:rsid w:val="00D17B71"/>
    <w:rsid w:val="00D17F31"/>
    <w:rsid w:val="00D20336"/>
    <w:rsid w:val="00D204A9"/>
    <w:rsid w:val="00D205E6"/>
    <w:rsid w:val="00D206EA"/>
    <w:rsid w:val="00D20B82"/>
    <w:rsid w:val="00D20D6D"/>
    <w:rsid w:val="00D20EFF"/>
    <w:rsid w:val="00D210CE"/>
    <w:rsid w:val="00D21B0F"/>
    <w:rsid w:val="00D21EC7"/>
    <w:rsid w:val="00D21F4C"/>
    <w:rsid w:val="00D21FA9"/>
    <w:rsid w:val="00D2225B"/>
    <w:rsid w:val="00D2225C"/>
    <w:rsid w:val="00D22364"/>
    <w:rsid w:val="00D22507"/>
    <w:rsid w:val="00D228EF"/>
    <w:rsid w:val="00D229FB"/>
    <w:rsid w:val="00D22A46"/>
    <w:rsid w:val="00D22A7D"/>
    <w:rsid w:val="00D22B11"/>
    <w:rsid w:val="00D23241"/>
    <w:rsid w:val="00D233C0"/>
    <w:rsid w:val="00D23439"/>
    <w:rsid w:val="00D2349D"/>
    <w:rsid w:val="00D2356B"/>
    <w:rsid w:val="00D23963"/>
    <w:rsid w:val="00D239A8"/>
    <w:rsid w:val="00D23CEA"/>
    <w:rsid w:val="00D23E53"/>
    <w:rsid w:val="00D2409E"/>
    <w:rsid w:val="00D240EF"/>
    <w:rsid w:val="00D241F0"/>
    <w:rsid w:val="00D243AF"/>
    <w:rsid w:val="00D244C1"/>
    <w:rsid w:val="00D24585"/>
    <w:rsid w:val="00D24742"/>
    <w:rsid w:val="00D24961"/>
    <w:rsid w:val="00D24A36"/>
    <w:rsid w:val="00D24CFF"/>
    <w:rsid w:val="00D24E4A"/>
    <w:rsid w:val="00D24E82"/>
    <w:rsid w:val="00D24F2B"/>
    <w:rsid w:val="00D24FEA"/>
    <w:rsid w:val="00D250B7"/>
    <w:rsid w:val="00D250DE"/>
    <w:rsid w:val="00D2511A"/>
    <w:rsid w:val="00D25120"/>
    <w:rsid w:val="00D25175"/>
    <w:rsid w:val="00D252F5"/>
    <w:rsid w:val="00D25338"/>
    <w:rsid w:val="00D25371"/>
    <w:rsid w:val="00D25521"/>
    <w:rsid w:val="00D25818"/>
    <w:rsid w:val="00D25949"/>
    <w:rsid w:val="00D25A23"/>
    <w:rsid w:val="00D25AE7"/>
    <w:rsid w:val="00D25BC8"/>
    <w:rsid w:val="00D25C3A"/>
    <w:rsid w:val="00D25CD6"/>
    <w:rsid w:val="00D25D30"/>
    <w:rsid w:val="00D261B9"/>
    <w:rsid w:val="00D2622F"/>
    <w:rsid w:val="00D2632E"/>
    <w:rsid w:val="00D263EA"/>
    <w:rsid w:val="00D265F4"/>
    <w:rsid w:val="00D2674C"/>
    <w:rsid w:val="00D2682C"/>
    <w:rsid w:val="00D268BB"/>
    <w:rsid w:val="00D26997"/>
    <w:rsid w:val="00D26AA5"/>
    <w:rsid w:val="00D26B08"/>
    <w:rsid w:val="00D26C1F"/>
    <w:rsid w:val="00D26CED"/>
    <w:rsid w:val="00D26EEF"/>
    <w:rsid w:val="00D26EF2"/>
    <w:rsid w:val="00D26FAA"/>
    <w:rsid w:val="00D2769E"/>
    <w:rsid w:val="00D2785B"/>
    <w:rsid w:val="00D278D8"/>
    <w:rsid w:val="00D279E3"/>
    <w:rsid w:val="00D279FF"/>
    <w:rsid w:val="00D27F69"/>
    <w:rsid w:val="00D27FE7"/>
    <w:rsid w:val="00D3001B"/>
    <w:rsid w:val="00D3003B"/>
    <w:rsid w:val="00D301C4"/>
    <w:rsid w:val="00D302C1"/>
    <w:rsid w:val="00D3053C"/>
    <w:rsid w:val="00D305B7"/>
    <w:rsid w:val="00D30667"/>
    <w:rsid w:val="00D30C5F"/>
    <w:rsid w:val="00D30D7B"/>
    <w:rsid w:val="00D30E0F"/>
    <w:rsid w:val="00D30F54"/>
    <w:rsid w:val="00D30F5A"/>
    <w:rsid w:val="00D31034"/>
    <w:rsid w:val="00D3192C"/>
    <w:rsid w:val="00D31B20"/>
    <w:rsid w:val="00D31CB3"/>
    <w:rsid w:val="00D31E47"/>
    <w:rsid w:val="00D31EC4"/>
    <w:rsid w:val="00D3203D"/>
    <w:rsid w:val="00D32378"/>
    <w:rsid w:val="00D32626"/>
    <w:rsid w:val="00D328E0"/>
    <w:rsid w:val="00D32985"/>
    <w:rsid w:val="00D32B67"/>
    <w:rsid w:val="00D32BE1"/>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43"/>
    <w:rsid w:val="00D3545B"/>
    <w:rsid w:val="00D35521"/>
    <w:rsid w:val="00D3554C"/>
    <w:rsid w:val="00D35711"/>
    <w:rsid w:val="00D35958"/>
    <w:rsid w:val="00D35BBC"/>
    <w:rsid w:val="00D35C0D"/>
    <w:rsid w:val="00D35C77"/>
    <w:rsid w:val="00D35E6C"/>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9C2"/>
    <w:rsid w:val="00D379CF"/>
    <w:rsid w:val="00D37E1B"/>
    <w:rsid w:val="00D37E51"/>
    <w:rsid w:val="00D37F63"/>
    <w:rsid w:val="00D400AF"/>
    <w:rsid w:val="00D40121"/>
    <w:rsid w:val="00D401F3"/>
    <w:rsid w:val="00D405CF"/>
    <w:rsid w:val="00D41815"/>
    <w:rsid w:val="00D41911"/>
    <w:rsid w:val="00D41BD1"/>
    <w:rsid w:val="00D41C73"/>
    <w:rsid w:val="00D41E93"/>
    <w:rsid w:val="00D41ECF"/>
    <w:rsid w:val="00D423C7"/>
    <w:rsid w:val="00D424CB"/>
    <w:rsid w:val="00D4252A"/>
    <w:rsid w:val="00D4290D"/>
    <w:rsid w:val="00D42AD3"/>
    <w:rsid w:val="00D42B90"/>
    <w:rsid w:val="00D42E06"/>
    <w:rsid w:val="00D42FFD"/>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D04"/>
    <w:rsid w:val="00D44F0A"/>
    <w:rsid w:val="00D44F66"/>
    <w:rsid w:val="00D45045"/>
    <w:rsid w:val="00D45127"/>
    <w:rsid w:val="00D4523F"/>
    <w:rsid w:val="00D45520"/>
    <w:rsid w:val="00D45558"/>
    <w:rsid w:val="00D459F3"/>
    <w:rsid w:val="00D4617F"/>
    <w:rsid w:val="00D46232"/>
    <w:rsid w:val="00D46738"/>
    <w:rsid w:val="00D46821"/>
    <w:rsid w:val="00D4686E"/>
    <w:rsid w:val="00D46AD5"/>
    <w:rsid w:val="00D46CF1"/>
    <w:rsid w:val="00D46D9B"/>
    <w:rsid w:val="00D46E65"/>
    <w:rsid w:val="00D470A8"/>
    <w:rsid w:val="00D47195"/>
    <w:rsid w:val="00D4721B"/>
    <w:rsid w:val="00D473F6"/>
    <w:rsid w:val="00D475EF"/>
    <w:rsid w:val="00D479A3"/>
    <w:rsid w:val="00D47CAE"/>
    <w:rsid w:val="00D47D0F"/>
    <w:rsid w:val="00D47E97"/>
    <w:rsid w:val="00D50101"/>
    <w:rsid w:val="00D501E0"/>
    <w:rsid w:val="00D50311"/>
    <w:rsid w:val="00D50312"/>
    <w:rsid w:val="00D503E4"/>
    <w:rsid w:val="00D50B3A"/>
    <w:rsid w:val="00D50C6E"/>
    <w:rsid w:val="00D50E5A"/>
    <w:rsid w:val="00D51323"/>
    <w:rsid w:val="00D519E4"/>
    <w:rsid w:val="00D51AE9"/>
    <w:rsid w:val="00D51AF9"/>
    <w:rsid w:val="00D51B29"/>
    <w:rsid w:val="00D51B65"/>
    <w:rsid w:val="00D51C94"/>
    <w:rsid w:val="00D51D26"/>
    <w:rsid w:val="00D5239E"/>
    <w:rsid w:val="00D524C3"/>
    <w:rsid w:val="00D52563"/>
    <w:rsid w:val="00D52595"/>
    <w:rsid w:val="00D527C2"/>
    <w:rsid w:val="00D5282B"/>
    <w:rsid w:val="00D52913"/>
    <w:rsid w:val="00D52933"/>
    <w:rsid w:val="00D5297B"/>
    <w:rsid w:val="00D5299E"/>
    <w:rsid w:val="00D52B65"/>
    <w:rsid w:val="00D52D9E"/>
    <w:rsid w:val="00D52DF0"/>
    <w:rsid w:val="00D53005"/>
    <w:rsid w:val="00D53306"/>
    <w:rsid w:val="00D53482"/>
    <w:rsid w:val="00D535D3"/>
    <w:rsid w:val="00D53673"/>
    <w:rsid w:val="00D5388A"/>
    <w:rsid w:val="00D53A8C"/>
    <w:rsid w:val="00D53BBA"/>
    <w:rsid w:val="00D53CD4"/>
    <w:rsid w:val="00D53D3A"/>
    <w:rsid w:val="00D53F23"/>
    <w:rsid w:val="00D54107"/>
    <w:rsid w:val="00D544A0"/>
    <w:rsid w:val="00D547FC"/>
    <w:rsid w:val="00D54B10"/>
    <w:rsid w:val="00D54D94"/>
    <w:rsid w:val="00D54EB4"/>
    <w:rsid w:val="00D550B4"/>
    <w:rsid w:val="00D5511B"/>
    <w:rsid w:val="00D55291"/>
    <w:rsid w:val="00D554F8"/>
    <w:rsid w:val="00D555BC"/>
    <w:rsid w:val="00D55673"/>
    <w:rsid w:val="00D55755"/>
    <w:rsid w:val="00D557C3"/>
    <w:rsid w:val="00D55933"/>
    <w:rsid w:val="00D55970"/>
    <w:rsid w:val="00D55CAE"/>
    <w:rsid w:val="00D55DD5"/>
    <w:rsid w:val="00D55E23"/>
    <w:rsid w:val="00D55E2B"/>
    <w:rsid w:val="00D55E6E"/>
    <w:rsid w:val="00D55F93"/>
    <w:rsid w:val="00D56116"/>
    <w:rsid w:val="00D56127"/>
    <w:rsid w:val="00D56147"/>
    <w:rsid w:val="00D562F1"/>
    <w:rsid w:val="00D5663D"/>
    <w:rsid w:val="00D566C9"/>
    <w:rsid w:val="00D567CE"/>
    <w:rsid w:val="00D568B4"/>
    <w:rsid w:val="00D5693E"/>
    <w:rsid w:val="00D56B1F"/>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494"/>
    <w:rsid w:val="00D604CD"/>
    <w:rsid w:val="00D60647"/>
    <w:rsid w:val="00D60689"/>
    <w:rsid w:val="00D607F3"/>
    <w:rsid w:val="00D6083F"/>
    <w:rsid w:val="00D609E3"/>
    <w:rsid w:val="00D60A1A"/>
    <w:rsid w:val="00D60DAC"/>
    <w:rsid w:val="00D61519"/>
    <w:rsid w:val="00D616C9"/>
    <w:rsid w:val="00D61990"/>
    <w:rsid w:val="00D61A2B"/>
    <w:rsid w:val="00D61B5C"/>
    <w:rsid w:val="00D62225"/>
    <w:rsid w:val="00D62333"/>
    <w:rsid w:val="00D62738"/>
    <w:rsid w:val="00D62A14"/>
    <w:rsid w:val="00D62A30"/>
    <w:rsid w:val="00D62A56"/>
    <w:rsid w:val="00D62C8D"/>
    <w:rsid w:val="00D62DCE"/>
    <w:rsid w:val="00D62E44"/>
    <w:rsid w:val="00D62FA3"/>
    <w:rsid w:val="00D6317E"/>
    <w:rsid w:val="00D6318A"/>
    <w:rsid w:val="00D63338"/>
    <w:rsid w:val="00D6340C"/>
    <w:rsid w:val="00D63490"/>
    <w:rsid w:val="00D63693"/>
    <w:rsid w:val="00D636AE"/>
    <w:rsid w:val="00D63914"/>
    <w:rsid w:val="00D63B2D"/>
    <w:rsid w:val="00D63E35"/>
    <w:rsid w:val="00D64160"/>
    <w:rsid w:val="00D64323"/>
    <w:rsid w:val="00D6468E"/>
    <w:rsid w:val="00D646F9"/>
    <w:rsid w:val="00D64920"/>
    <w:rsid w:val="00D64C10"/>
    <w:rsid w:val="00D64DA9"/>
    <w:rsid w:val="00D65473"/>
    <w:rsid w:val="00D659B7"/>
    <w:rsid w:val="00D65CD1"/>
    <w:rsid w:val="00D65E55"/>
    <w:rsid w:val="00D65E92"/>
    <w:rsid w:val="00D664AD"/>
    <w:rsid w:val="00D664C1"/>
    <w:rsid w:val="00D665C0"/>
    <w:rsid w:val="00D669D1"/>
    <w:rsid w:val="00D66B47"/>
    <w:rsid w:val="00D66E30"/>
    <w:rsid w:val="00D670F0"/>
    <w:rsid w:val="00D67224"/>
    <w:rsid w:val="00D6764A"/>
    <w:rsid w:val="00D6774D"/>
    <w:rsid w:val="00D67805"/>
    <w:rsid w:val="00D67B01"/>
    <w:rsid w:val="00D67D53"/>
    <w:rsid w:val="00D67F2D"/>
    <w:rsid w:val="00D700D7"/>
    <w:rsid w:val="00D704A6"/>
    <w:rsid w:val="00D704DA"/>
    <w:rsid w:val="00D70C89"/>
    <w:rsid w:val="00D71325"/>
    <w:rsid w:val="00D713B8"/>
    <w:rsid w:val="00D719F0"/>
    <w:rsid w:val="00D71C60"/>
    <w:rsid w:val="00D71C89"/>
    <w:rsid w:val="00D71DF2"/>
    <w:rsid w:val="00D71F27"/>
    <w:rsid w:val="00D72178"/>
    <w:rsid w:val="00D721B8"/>
    <w:rsid w:val="00D726E8"/>
    <w:rsid w:val="00D72A3D"/>
    <w:rsid w:val="00D72A7C"/>
    <w:rsid w:val="00D72C83"/>
    <w:rsid w:val="00D72D71"/>
    <w:rsid w:val="00D730BB"/>
    <w:rsid w:val="00D73432"/>
    <w:rsid w:val="00D734CC"/>
    <w:rsid w:val="00D736C5"/>
    <w:rsid w:val="00D737AF"/>
    <w:rsid w:val="00D73BC8"/>
    <w:rsid w:val="00D73C22"/>
    <w:rsid w:val="00D74177"/>
    <w:rsid w:val="00D74857"/>
    <w:rsid w:val="00D7491C"/>
    <w:rsid w:val="00D7497F"/>
    <w:rsid w:val="00D7499F"/>
    <w:rsid w:val="00D749F6"/>
    <w:rsid w:val="00D74A85"/>
    <w:rsid w:val="00D74CC2"/>
    <w:rsid w:val="00D74E90"/>
    <w:rsid w:val="00D74FE6"/>
    <w:rsid w:val="00D750D9"/>
    <w:rsid w:val="00D75234"/>
    <w:rsid w:val="00D75276"/>
    <w:rsid w:val="00D75588"/>
    <w:rsid w:val="00D7559C"/>
    <w:rsid w:val="00D755C0"/>
    <w:rsid w:val="00D7569D"/>
    <w:rsid w:val="00D75735"/>
    <w:rsid w:val="00D759EA"/>
    <w:rsid w:val="00D75C2B"/>
    <w:rsid w:val="00D75EB3"/>
    <w:rsid w:val="00D75F7C"/>
    <w:rsid w:val="00D760CD"/>
    <w:rsid w:val="00D76262"/>
    <w:rsid w:val="00D762AE"/>
    <w:rsid w:val="00D764AB"/>
    <w:rsid w:val="00D76646"/>
    <w:rsid w:val="00D76D5D"/>
    <w:rsid w:val="00D76E55"/>
    <w:rsid w:val="00D776FE"/>
    <w:rsid w:val="00D7790E"/>
    <w:rsid w:val="00D779D2"/>
    <w:rsid w:val="00D77D65"/>
    <w:rsid w:val="00D77D9F"/>
    <w:rsid w:val="00D800C0"/>
    <w:rsid w:val="00D80385"/>
    <w:rsid w:val="00D803F5"/>
    <w:rsid w:val="00D80417"/>
    <w:rsid w:val="00D8050D"/>
    <w:rsid w:val="00D805E3"/>
    <w:rsid w:val="00D80811"/>
    <w:rsid w:val="00D80E21"/>
    <w:rsid w:val="00D80E48"/>
    <w:rsid w:val="00D811EE"/>
    <w:rsid w:val="00D811F0"/>
    <w:rsid w:val="00D81216"/>
    <w:rsid w:val="00D812FF"/>
    <w:rsid w:val="00D81335"/>
    <w:rsid w:val="00D8140C"/>
    <w:rsid w:val="00D8145D"/>
    <w:rsid w:val="00D8148C"/>
    <w:rsid w:val="00D8168C"/>
    <w:rsid w:val="00D81A5A"/>
    <w:rsid w:val="00D81D70"/>
    <w:rsid w:val="00D81DAB"/>
    <w:rsid w:val="00D8230D"/>
    <w:rsid w:val="00D82365"/>
    <w:rsid w:val="00D8249C"/>
    <w:rsid w:val="00D824D2"/>
    <w:rsid w:val="00D82510"/>
    <w:rsid w:val="00D82539"/>
    <w:rsid w:val="00D826C3"/>
    <w:rsid w:val="00D827BB"/>
    <w:rsid w:val="00D82833"/>
    <w:rsid w:val="00D82866"/>
    <w:rsid w:val="00D828C5"/>
    <w:rsid w:val="00D8290A"/>
    <w:rsid w:val="00D82D81"/>
    <w:rsid w:val="00D82F54"/>
    <w:rsid w:val="00D83106"/>
    <w:rsid w:val="00D833E0"/>
    <w:rsid w:val="00D83511"/>
    <w:rsid w:val="00D83730"/>
    <w:rsid w:val="00D838D7"/>
    <w:rsid w:val="00D8396D"/>
    <w:rsid w:val="00D83B03"/>
    <w:rsid w:val="00D83F3D"/>
    <w:rsid w:val="00D844F4"/>
    <w:rsid w:val="00D845C9"/>
    <w:rsid w:val="00D84709"/>
    <w:rsid w:val="00D84801"/>
    <w:rsid w:val="00D84B05"/>
    <w:rsid w:val="00D84E45"/>
    <w:rsid w:val="00D85171"/>
    <w:rsid w:val="00D85277"/>
    <w:rsid w:val="00D8555E"/>
    <w:rsid w:val="00D85D4A"/>
    <w:rsid w:val="00D860E4"/>
    <w:rsid w:val="00D8618D"/>
    <w:rsid w:val="00D86267"/>
    <w:rsid w:val="00D864A5"/>
    <w:rsid w:val="00D867E6"/>
    <w:rsid w:val="00D86853"/>
    <w:rsid w:val="00D86937"/>
    <w:rsid w:val="00D86A05"/>
    <w:rsid w:val="00D86A6F"/>
    <w:rsid w:val="00D87370"/>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ABD"/>
    <w:rsid w:val="00D90C42"/>
    <w:rsid w:val="00D90C5A"/>
    <w:rsid w:val="00D90C7F"/>
    <w:rsid w:val="00D90ED1"/>
    <w:rsid w:val="00D90FA3"/>
    <w:rsid w:val="00D91176"/>
    <w:rsid w:val="00D911B7"/>
    <w:rsid w:val="00D91513"/>
    <w:rsid w:val="00D916C1"/>
    <w:rsid w:val="00D9177F"/>
    <w:rsid w:val="00D91973"/>
    <w:rsid w:val="00D91A44"/>
    <w:rsid w:val="00D91B2B"/>
    <w:rsid w:val="00D91C8F"/>
    <w:rsid w:val="00D91D4E"/>
    <w:rsid w:val="00D92142"/>
    <w:rsid w:val="00D92157"/>
    <w:rsid w:val="00D9217D"/>
    <w:rsid w:val="00D921D5"/>
    <w:rsid w:val="00D9220A"/>
    <w:rsid w:val="00D927AE"/>
    <w:rsid w:val="00D927D4"/>
    <w:rsid w:val="00D92970"/>
    <w:rsid w:val="00D932B5"/>
    <w:rsid w:val="00D93355"/>
    <w:rsid w:val="00D93464"/>
    <w:rsid w:val="00D935D1"/>
    <w:rsid w:val="00D93661"/>
    <w:rsid w:val="00D9377E"/>
    <w:rsid w:val="00D9387E"/>
    <w:rsid w:val="00D9388F"/>
    <w:rsid w:val="00D938D0"/>
    <w:rsid w:val="00D93965"/>
    <w:rsid w:val="00D93A34"/>
    <w:rsid w:val="00D93B39"/>
    <w:rsid w:val="00D93CAB"/>
    <w:rsid w:val="00D93D58"/>
    <w:rsid w:val="00D93DB7"/>
    <w:rsid w:val="00D93DCE"/>
    <w:rsid w:val="00D94106"/>
    <w:rsid w:val="00D941DB"/>
    <w:rsid w:val="00D943E6"/>
    <w:rsid w:val="00D944D4"/>
    <w:rsid w:val="00D9495E"/>
    <w:rsid w:val="00D94AB5"/>
    <w:rsid w:val="00D94B40"/>
    <w:rsid w:val="00D94B4E"/>
    <w:rsid w:val="00D94C13"/>
    <w:rsid w:val="00D94D10"/>
    <w:rsid w:val="00D94E77"/>
    <w:rsid w:val="00D94E94"/>
    <w:rsid w:val="00D94F00"/>
    <w:rsid w:val="00D950CD"/>
    <w:rsid w:val="00D95250"/>
    <w:rsid w:val="00D95370"/>
    <w:rsid w:val="00D953E6"/>
    <w:rsid w:val="00D9553E"/>
    <w:rsid w:val="00D95595"/>
    <w:rsid w:val="00D956DF"/>
    <w:rsid w:val="00D9577B"/>
    <w:rsid w:val="00D957AB"/>
    <w:rsid w:val="00D959B0"/>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1E4"/>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2DD"/>
    <w:rsid w:val="00DA1389"/>
    <w:rsid w:val="00DA13C3"/>
    <w:rsid w:val="00DA15DB"/>
    <w:rsid w:val="00DA1663"/>
    <w:rsid w:val="00DA1722"/>
    <w:rsid w:val="00DA198C"/>
    <w:rsid w:val="00DA198D"/>
    <w:rsid w:val="00DA1A2B"/>
    <w:rsid w:val="00DA1C50"/>
    <w:rsid w:val="00DA1C64"/>
    <w:rsid w:val="00DA1CC9"/>
    <w:rsid w:val="00DA1E30"/>
    <w:rsid w:val="00DA1F2F"/>
    <w:rsid w:val="00DA2154"/>
    <w:rsid w:val="00DA219E"/>
    <w:rsid w:val="00DA22F1"/>
    <w:rsid w:val="00DA22F7"/>
    <w:rsid w:val="00DA2416"/>
    <w:rsid w:val="00DA254D"/>
    <w:rsid w:val="00DA2678"/>
    <w:rsid w:val="00DA267A"/>
    <w:rsid w:val="00DA2ADD"/>
    <w:rsid w:val="00DA302B"/>
    <w:rsid w:val="00DA3203"/>
    <w:rsid w:val="00DA3234"/>
    <w:rsid w:val="00DA32EB"/>
    <w:rsid w:val="00DA3304"/>
    <w:rsid w:val="00DA34D1"/>
    <w:rsid w:val="00DA35D1"/>
    <w:rsid w:val="00DA3890"/>
    <w:rsid w:val="00DA38E1"/>
    <w:rsid w:val="00DA3AA4"/>
    <w:rsid w:val="00DA3C03"/>
    <w:rsid w:val="00DA3CAF"/>
    <w:rsid w:val="00DA3E63"/>
    <w:rsid w:val="00DA46E7"/>
    <w:rsid w:val="00DA47D6"/>
    <w:rsid w:val="00DA481F"/>
    <w:rsid w:val="00DA4B58"/>
    <w:rsid w:val="00DA4B94"/>
    <w:rsid w:val="00DA517C"/>
    <w:rsid w:val="00DA51BA"/>
    <w:rsid w:val="00DA52AB"/>
    <w:rsid w:val="00DA56E9"/>
    <w:rsid w:val="00DA578A"/>
    <w:rsid w:val="00DA5D51"/>
    <w:rsid w:val="00DA610D"/>
    <w:rsid w:val="00DA6146"/>
    <w:rsid w:val="00DA6157"/>
    <w:rsid w:val="00DA6943"/>
    <w:rsid w:val="00DA6A1E"/>
    <w:rsid w:val="00DA6AF0"/>
    <w:rsid w:val="00DA6B97"/>
    <w:rsid w:val="00DA7471"/>
    <w:rsid w:val="00DA75D3"/>
    <w:rsid w:val="00DA76D5"/>
    <w:rsid w:val="00DA7994"/>
    <w:rsid w:val="00DA79BD"/>
    <w:rsid w:val="00DA7B04"/>
    <w:rsid w:val="00DA7DC7"/>
    <w:rsid w:val="00DA7F69"/>
    <w:rsid w:val="00DB0091"/>
    <w:rsid w:val="00DB0384"/>
    <w:rsid w:val="00DB053B"/>
    <w:rsid w:val="00DB0955"/>
    <w:rsid w:val="00DB0A09"/>
    <w:rsid w:val="00DB0F1C"/>
    <w:rsid w:val="00DB0FAD"/>
    <w:rsid w:val="00DB0FFC"/>
    <w:rsid w:val="00DB13AF"/>
    <w:rsid w:val="00DB152A"/>
    <w:rsid w:val="00DB1686"/>
    <w:rsid w:val="00DB1690"/>
    <w:rsid w:val="00DB16C9"/>
    <w:rsid w:val="00DB1735"/>
    <w:rsid w:val="00DB17BB"/>
    <w:rsid w:val="00DB18C6"/>
    <w:rsid w:val="00DB196A"/>
    <w:rsid w:val="00DB19E1"/>
    <w:rsid w:val="00DB1F75"/>
    <w:rsid w:val="00DB2261"/>
    <w:rsid w:val="00DB235D"/>
    <w:rsid w:val="00DB24C5"/>
    <w:rsid w:val="00DB26CF"/>
    <w:rsid w:val="00DB2848"/>
    <w:rsid w:val="00DB2892"/>
    <w:rsid w:val="00DB28FE"/>
    <w:rsid w:val="00DB29A1"/>
    <w:rsid w:val="00DB34B4"/>
    <w:rsid w:val="00DB3509"/>
    <w:rsid w:val="00DB3773"/>
    <w:rsid w:val="00DB398C"/>
    <w:rsid w:val="00DB3C83"/>
    <w:rsid w:val="00DB3EA0"/>
    <w:rsid w:val="00DB3F8D"/>
    <w:rsid w:val="00DB41B2"/>
    <w:rsid w:val="00DB44C8"/>
    <w:rsid w:val="00DB44CC"/>
    <w:rsid w:val="00DB4500"/>
    <w:rsid w:val="00DB4542"/>
    <w:rsid w:val="00DB4A4C"/>
    <w:rsid w:val="00DB4D69"/>
    <w:rsid w:val="00DB503E"/>
    <w:rsid w:val="00DB51A0"/>
    <w:rsid w:val="00DB55E1"/>
    <w:rsid w:val="00DB55FD"/>
    <w:rsid w:val="00DB583B"/>
    <w:rsid w:val="00DB5D21"/>
    <w:rsid w:val="00DB5EB3"/>
    <w:rsid w:val="00DB60D0"/>
    <w:rsid w:val="00DB6396"/>
    <w:rsid w:val="00DB63C0"/>
    <w:rsid w:val="00DB6401"/>
    <w:rsid w:val="00DB6567"/>
    <w:rsid w:val="00DB67B8"/>
    <w:rsid w:val="00DB68EA"/>
    <w:rsid w:val="00DB6915"/>
    <w:rsid w:val="00DB6B97"/>
    <w:rsid w:val="00DB6BCC"/>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1C0"/>
    <w:rsid w:val="00DC1597"/>
    <w:rsid w:val="00DC169F"/>
    <w:rsid w:val="00DC16C0"/>
    <w:rsid w:val="00DC173B"/>
    <w:rsid w:val="00DC1C04"/>
    <w:rsid w:val="00DC1D6A"/>
    <w:rsid w:val="00DC2391"/>
    <w:rsid w:val="00DC23B4"/>
    <w:rsid w:val="00DC2813"/>
    <w:rsid w:val="00DC2865"/>
    <w:rsid w:val="00DC2886"/>
    <w:rsid w:val="00DC291E"/>
    <w:rsid w:val="00DC2B76"/>
    <w:rsid w:val="00DC2CE3"/>
    <w:rsid w:val="00DC2DD5"/>
    <w:rsid w:val="00DC2FBA"/>
    <w:rsid w:val="00DC316D"/>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566"/>
    <w:rsid w:val="00DC4662"/>
    <w:rsid w:val="00DC4AFE"/>
    <w:rsid w:val="00DC4B25"/>
    <w:rsid w:val="00DC4B6C"/>
    <w:rsid w:val="00DC4F66"/>
    <w:rsid w:val="00DC511B"/>
    <w:rsid w:val="00DC518B"/>
    <w:rsid w:val="00DC5650"/>
    <w:rsid w:val="00DC582D"/>
    <w:rsid w:val="00DC5A63"/>
    <w:rsid w:val="00DC5C34"/>
    <w:rsid w:val="00DC5C39"/>
    <w:rsid w:val="00DC5CEE"/>
    <w:rsid w:val="00DC5D49"/>
    <w:rsid w:val="00DC60AE"/>
    <w:rsid w:val="00DC6805"/>
    <w:rsid w:val="00DC695E"/>
    <w:rsid w:val="00DC6993"/>
    <w:rsid w:val="00DC6A6B"/>
    <w:rsid w:val="00DC6C00"/>
    <w:rsid w:val="00DC6C2C"/>
    <w:rsid w:val="00DC6DC8"/>
    <w:rsid w:val="00DC6EFC"/>
    <w:rsid w:val="00DC7022"/>
    <w:rsid w:val="00DC70E2"/>
    <w:rsid w:val="00DC777E"/>
    <w:rsid w:val="00DC79DB"/>
    <w:rsid w:val="00DC7B3C"/>
    <w:rsid w:val="00DC7BFE"/>
    <w:rsid w:val="00DD01B0"/>
    <w:rsid w:val="00DD0342"/>
    <w:rsid w:val="00DD06FF"/>
    <w:rsid w:val="00DD08E5"/>
    <w:rsid w:val="00DD0C1B"/>
    <w:rsid w:val="00DD0ED7"/>
    <w:rsid w:val="00DD10C7"/>
    <w:rsid w:val="00DD118D"/>
    <w:rsid w:val="00DD1199"/>
    <w:rsid w:val="00DD1207"/>
    <w:rsid w:val="00DD123F"/>
    <w:rsid w:val="00DD13A1"/>
    <w:rsid w:val="00DD17C4"/>
    <w:rsid w:val="00DD1D66"/>
    <w:rsid w:val="00DD1EDB"/>
    <w:rsid w:val="00DD1F83"/>
    <w:rsid w:val="00DD1FB1"/>
    <w:rsid w:val="00DD207E"/>
    <w:rsid w:val="00DD218B"/>
    <w:rsid w:val="00DD21CF"/>
    <w:rsid w:val="00DD2486"/>
    <w:rsid w:val="00DD2499"/>
    <w:rsid w:val="00DD29C2"/>
    <w:rsid w:val="00DD2A62"/>
    <w:rsid w:val="00DD2B99"/>
    <w:rsid w:val="00DD2E1A"/>
    <w:rsid w:val="00DD2F9A"/>
    <w:rsid w:val="00DD301C"/>
    <w:rsid w:val="00DD318A"/>
    <w:rsid w:val="00DD32C1"/>
    <w:rsid w:val="00DD37F5"/>
    <w:rsid w:val="00DD394B"/>
    <w:rsid w:val="00DD39E5"/>
    <w:rsid w:val="00DD3E60"/>
    <w:rsid w:val="00DD41D4"/>
    <w:rsid w:val="00DD425A"/>
    <w:rsid w:val="00DD42B9"/>
    <w:rsid w:val="00DD45EA"/>
    <w:rsid w:val="00DD46F0"/>
    <w:rsid w:val="00DD475D"/>
    <w:rsid w:val="00DD497D"/>
    <w:rsid w:val="00DD49CB"/>
    <w:rsid w:val="00DD4B35"/>
    <w:rsid w:val="00DD4CA2"/>
    <w:rsid w:val="00DD4E12"/>
    <w:rsid w:val="00DD51A3"/>
    <w:rsid w:val="00DD5232"/>
    <w:rsid w:val="00DD5337"/>
    <w:rsid w:val="00DD5352"/>
    <w:rsid w:val="00DD53A6"/>
    <w:rsid w:val="00DD56CA"/>
    <w:rsid w:val="00DD5726"/>
    <w:rsid w:val="00DD5815"/>
    <w:rsid w:val="00DD5B1E"/>
    <w:rsid w:val="00DD5E79"/>
    <w:rsid w:val="00DD60EE"/>
    <w:rsid w:val="00DD6279"/>
    <w:rsid w:val="00DD631D"/>
    <w:rsid w:val="00DD6521"/>
    <w:rsid w:val="00DD664D"/>
    <w:rsid w:val="00DD68C5"/>
    <w:rsid w:val="00DD69A9"/>
    <w:rsid w:val="00DD6AA4"/>
    <w:rsid w:val="00DD6E80"/>
    <w:rsid w:val="00DD70D3"/>
    <w:rsid w:val="00DD7231"/>
    <w:rsid w:val="00DD740D"/>
    <w:rsid w:val="00DD7626"/>
    <w:rsid w:val="00DD7635"/>
    <w:rsid w:val="00DD78E0"/>
    <w:rsid w:val="00DD7AB3"/>
    <w:rsid w:val="00DE0003"/>
    <w:rsid w:val="00DE0165"/>
    <w:rsid w:val="00DE0416"/>
    <w:rsid w:val="00DE04FE"/>
    <w:rsid w:val="00DE050A"/>
    <w:rsid w:val="00DE0A4E"/>
    <w:rsid w:val="00DE0F0F"/>
    <w:rsid w:val="00DE10F6"/>
    <w:rsid w:val="00DE15F9"/>
    <w:rsid w:val="00DE171E"/>
    <w:rsid w:val="00DE19F9"/>
    <w:rsid w:val="00DE1B0B"/>
    <w:rsid w:val="00DE1BFE"/>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0AE"/>
    <w:rsid w:val="00DE41F0"/>
    <w:rsid w:val="00DE4254"/>
    <w:rsid w:val="00DE4380"/>
    <w:rsid w:val="00DE43A7"/>
    <w:rsid w:val="00DE45AC"/>
    <w:rsid w:val="00DE47DA"/>
    <w:rsid w:val="00DE4888"/>
    <w:rsid w:val="00DE48C3"/>
    <w:rsid w:val="00DE49A2"/>
    <w:rsid w:val="00DE49EC"/>
    <w:rsid w:val="00DE4D27"/>
    <w:rsid w:val="00DE4EC3"/>
    <w:rsid w:val="00DE5718"/>
    <w:rsid w:val="00DE58F5"/>
    <w:rsid w:val="00DE5AE2"/>
    <w:rsid w:val="00DE5BBF"/>
    <w:rsid w:val="00DE5C24"/>
    <w:rsid w:val="00DE5D88"/>
    <w:rsid w:val="00DE5E67"/>
    <w:rsid w:val="00DE5EAB"/>
    <w:rsid w:val="00DE6052"/>
    <w:rsid w:val="00DE6396"/>
    <w:rsid w:val="00DE640D"/>
    <w:rsid w:val="00DE6580"/>
    <w:rsid w:val="00DE67A8"/>
    <w:rsid w:val="00DE67F1"/>
    <w:rsid w:val="00DE6864"/>
    <w:rsid w:val="00DE690A"/>
    <w:rsid w:val="00DE6EEF"/>
    <w:rsid w:val="00DE6F51"/>
    <w:rsid w:val="00DE7061"/>
    <w:rsid w:val="00DE720D"/>
    <w:rsid w:val="00DE72A9"/>
    <w:rsid w:val="00DE79E1"/>
    <w:rsid w:val="00DE7BC1"/>
    <w:rsid w:val="00DE7FBF"/>
    <w:rsid w:val="00DF006B"/>
    <w:rsid w:val="00DF0155"/>
    <w:rsid w:val="00DF0170"/>
    <w:rsid w:val="00DF01D0"/>
    <w:rsid w:val="00DF0A24"/>
    <w:rsid w:val="00DF0B48"/>
    <w:rsid w:val="00DF0C8B"/>
    <w:rsid w:val="00DF0FB4"/>
    <w:rsid w:val="00DF104E"/>
    <w:rsid w:val="00DF1233"/>
    <w:rsid w:val="00DF13BF"/>
    <w:rsid w:val="00DF143E"/>
    <w:rsid w:val="00DF1649"/>
    <w:rsid w:val="00DF189C"/>
    <w:rsid w:val="00DF1ACF"/>
    <w:rsid w:val="00DF1C0F"/>
    <w:rsid w:val="00DF1EAA"/>
    <w:rsid w:val="00DF1F61"/>
    <w:rsid w:val="00DF22BA"/>
    <w:rsid w:val="00DF23FE"/>
    <w:rsid w:val="00DF2531"/>
    <w:rsid w:val="00DF2631"/>
    <w:rsid w:val="00DF271F"/>
    <w:rsid w:val="00DF2947"/>
    <w:rsid w:val="00DF3096"/>
    <w:rsid w:val="00DF317D"/>
    <w:rsid w:val="00DF317E"/>
    <w:rsid w:val="00DF34FA"/>
    <w:rsid w:val="00DF39D0"/>
    <w:rsid w:val="00DF39FC"/>
    <w:rsid w:val="00DF3AC0"/>
    <w:rsid w:val="00DF3C9D"/>
    <w:rsid w:val="00DF3E07"/>
    <w:rsid w:val="00DF429D"/>
    <w:rsid w:val="00DF4337"/>
    <w:rsid w:val="00DF434A"/>
    <w:rsid w:val="00DF455E"/>
    <w:rsid w:val="00DF45FE"/>
    <w:rsid w:val="00DF4883"/>
    <w:rsid w:val="00DF4B87"/>
    <w:rsid w:val="00DF4CF4"/>
    <w:rsid w:val="00DF4F1C"/>
    <w:rsid w:val="00DF51D9"/>
    <w:rsid w:val="00DF57A8"/>
    <w:rsid w:val="00DF58CF"/>
    <w:rsid w:val="00DF58F8"/>
    <w:rsid w:val="00DF5A4F"/>
    <w:rsid w:val="00DF5B2B"/>
    <w:rsid w:val="00DF5BF8"/>
    <w:rsid w:val="00DF5C3A"/>
    <w:rsid w:val="00DF5EAE"/>
    <w:rsid w:val="00DF5F14"/>
    <w:rsid w:val="00DF6376"/>
    <w:rsid w:val="00DF64F6"/>
    <w:rsid w:val="00DF6612"/>
    <w:rsid w:val="00DF6675"/>
    <w:rsid w:val="00DF6766"/>
    <w:rsid w:val="00DF6871"/>
    <w:rsid w:val="00DF6A15"/>
    <w:rsid w:val="00DF6A4D"/>
    <w:rsid w:val="00DF70D4"/>
    <w:rsid w:val="00DF7143"/>
    <w:rsid w:val="00DF7310"/>
    <w:rsid w:val="00DF73B4"/>
    <w:rsid w:val="00DF73DF"/>
    <w:rsid w:val="00DF74BB"/>
    <w:rsid w:val="00DF74D2"/>
    <w:rsid w:val="00DF7826"/>
    <w:rsid w:val="00DF78CF"/>
    <w:rsid w:val="00DF7D24"/>
    <w:rsid w:val="00DF7D40"/>
    <w:rsid w:val="00E00038"/>
    <w:rsid w:val="00E001EE"/>
    <w:rsid w:val="00E00287"/>
    <w:rsid w:val="00E00334"/>
    <w:rsid w:val="00E004AA"/>
    <w:rsid w:val="00E00511"/>
    <w:rsid w:val="00E00785"/>
    <w:rsid w:val="00E00F30"/>
    <w:rsid w:val="00E01074"/>
    <w:rsid w:val="00E01165"/>
    <w:rsid w:val="00E011B0"/>
    <w:rsid w:val="00E012F4"/>
    <w:rsid w:val="00E018F0"/>
    <w:rsid w:val="00E0195A"/>
    <w:rsid w:val="00E019E2"/>
    <w:rsid w:val="00E01BD5"/>
    <w:rsid w:val="00E01E44"/>
    <w:rsid w:val="00E01F3B"/>
    <w:rsid w:val="00E01F3C"/>
    <w:rsid w:val="00E0209C"/>
    <w:rsid w:val="00E02187"/>
    <w:rsid w:val="00E02233"/>
    <w:rsid w:val="00E02394"/>
    <w:rsid w:val="00E02438"/>
    <w:rsid w:val="00E02893"/>
    <w:rsid w:val="00E02996"/>
    <w:rsid w:val="00E02BD5"/>
    <w:rsid w:val="00E02C0D"/>
    <w:rsid w:val="00E02D4A"/>
    <w:rsid w:val="00E0310E"/>
    <w:rsid w:val="00E03125"/>
    <w:rsid w:val="00E032B9"/>
    <w:rsid w:val="00E03326"/>
    <w:rsid w:val="00E0336C"/>
    <w:rsid w:val="00E033A5"/>
    <w:rsid w:val="00E03444"/>
    <w:rsid w:val="00E0344F"/>
    <w:rsid w:val="00E03676"/>
    <w:rsid w:val="00E03694"/>
    <w:rsid w:val="00E036E6"/>
    <w:rsid w:val="00E0387F"/>
    <w:rsid w:val="00E03A10"/>
    <w:rsid w:val="00E03C88"/>
    <w:rsid w:val="00E03E21"/>
    <w:rsid w:val="00E03F20"/>
    <w:rsid w:val="00E041DB"/>
    <w:rsid w:val="00E04213"/>
    <w:rsid w:val="00E04266"/>
    <w:rsid w:val="00E04395"/>
    <w:rsid w:val="00E045B7"/>
    <w:rsid w:val="00E049F3"/>
    <w:rsid w:val="00E04B65"/>
    <w:rsid w:val="00E04E4C"/>
    <w:rsid w:val="00E04FD1"/>
    <w:rsid w:val="00E0506C"/>
    <w:rsid w:val="00E05A0D"/>
    <w:rsid w:val="00E05C33"/>
    <w:rsid w:val="00E05F51"/>
    <w:rsid w:val="00E06597"/>
    <w:rsid w:val="00E065D7"/>
    <w:rsid w:val="00E067A5"/>
    <w:rsid w:val="00E06995"/>
    <w:rsid w:val="00E06CBD"/>
    <w:rsid w:val="00E06EF8"/>
    <w:rsid w:val="00E070F8"/>
    <w:rsid w:val="00E07107"/>
    <w:rsid w:val="00E0720B"/>
    <w:rsid w:val="00E0753D"/>
    <w:rsid w:val="00E075C5"/>
    <w:rsid w:val="00E075D0"/>
    <w:rsid w:val="00E079C2"/>
    <w:rsid w:val="00E07B8D"/>
    <w:rsid w:val="00E07D16"/>
    <w:rsid w:val="00E07D80"/>
    <w:rsid w:val="00E07EB2"/>
    <w:rsid w:val="00E101D6"/>
    <w:rsid w:val="00E10296"/>
    <w:rsid w:val="00E10335"/>
    <w:rsid w:val="00E103FF"/>
    <w:rsid w:val="00E10575"/>
    <w:rsid w:val="00E106D5"/>
    <w:rsid w:val="00E106D8"/>
    <w:rsid w:val="00E10761"/>
    <w:rsid w:val="00E10776"/>
    <w:rsid w:val="00E10A2A"/>
    <w:rsid w:val="00E10AE0"/>
    <w:rsid w:val="00E10FD6"/>
    <w:rsid w:val="00E111C5"/>
    <w:rsid w:val="00E11BC0"/>
    <w:rsid w:val="00E11D47"/>
    <w:rsid w:val="00E11D58"/>
    <w:rsid w:val="00E12034"/>
    <w:rsid w:val="00E1206C"/>
    <w:rsid w:val="00E12185"/>
    <w:rsid w:val="00E123D9"/>
    <w:rsid w:val="00E1257E"/>
    <w:rsid w:val="00E125B1"/>
    <w:rsid w:val="00E12753"/>
    <w:rsid w:val="00E12B18"/>
    <w:rsid w:val="00E12C6E"/>
    <w:rsid w:val="00E12D6A"/>
    <w:rsid w:val="00E12E5F"/>
    <w:rsid w:val="00E12EE0"/>
    <w:rsid w:val="00E12F60"/>
    <w:rsid w:val="00E1333B"/>
    <w:rsid w:val="00E13350"/>
    <w:rsid w:val="00E1344E"/>
    <w:rsid w:val="00E136F1"/>
    <w:rsid w:val="00E13740"/>
    <w:rsid w:val="00E13840"/>
    <w:rsid w:val="00E13911"/>
    <w:rsid w:val="00E13B0B"/>
    <w:rsid w:val="00E13B25"/>
    <w:rsid w:val="00E13D4C"/>
    <w:rsid w:val="00E13E31"/>
    <w:rsid w:val="00E13F9A"/>
    <w:rsid w:val="00E14126"/>
    <w:rsid w:val="00E1427E"/>
    <w:rsid w:val="00E1440C"/>
    <w:rsid w:val="00E145C4"/>
    <w:rsid w:val="00E14A87"/>
    <w:rsid w:val="00E14AA5"/>
    <w:rsid w:val="00E14C02"/>
    <w:rsid w:val="00E15237"/>
    <w:rsid w:val="00E15517"/>
    <w:rsid w:val="00E15533"/>
    <w:rsid w:val="00E156C8"/>
    <w:rsid w:val="00E15793"/>
    <w:rsid w:val="00E15854"/>
    <w:rsid w:val="00E15870"/>
    <w:rsid w:val="00E15880"/>
    <w:rsid w:val="00E15B5D"/>
    <w:rsid w:val="00E15F93"/>
    <w:rsid w:val="00E16167"/>
    <w:rsid w:val="00E1622B"/>
    <w:rsid w:val="00E16909"/>
    <w:rsid w:val="00E16A49"/>
    <w:rsid w:val="00E16C3F"/>
    <w:rsid w:val="00E17016"/>
    <w:rsid w:val="00E1709B"/>
    <w:rsid w:val="00E17111"/>
    <w:rsid w:val="00E17182"/>
    <w:rsid w:val="00E174E9"/>
    <w:rsid w:val="00E17614"/>
    <w:rsid w:val="00E176B3"/>
    <w:rsid w:val="00E176BB"/>
    <w:rsid w:val="00E17B71"/>
    <w:rsid w:val="00E17E6F"/>
    <w:rsid w:val="00E17F29"/>
    <w:rsid w:val="00E17FB3"/>
    <w:rsid w:val="00E200D4"/>
    <w:rsid w:val="00E2022E"/>
    <w:rsid w:val="00E202A9"/>
    <w:rsid w:val="00E20AED"/>
    <w:rsid w:val="00E20AF0"/>
    <w:rsid w:val="00E20B40"/>
    <w:rsid w:val="00E21026"/>
    <w:rsid w:val="00E210C7"/>
    <w:rsid w:val="00E210EC"/>
    <w:rsid w:val="00E21233"/>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8A6"/>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0D"/>
    <w:rsid w:val="00E24EB3"/>
    <w:rsid w:val="00E25019"/>
    <w:rsid w:val="00E2523F"/>
    <w:rsid w:val="00E25383"/>
    <w:rsid w:val="00E25585"/>
    <w:rsid w:val="00E2567E"/>
    <w:rsid w:val="00E25805"/>
    <w:rsid w:val="00E25C52"/>
    <w:rsid w:val="00E25DB2"/>
    <w:rsid w:val="00E25E08"/>
    <w:rsid w:val="00E25E9B"/>
    <w:rsid w:val="00E26017"/>
    <w:rsid w:val="00E261E9"/>
    <w:rsid w:val="00E2641F"/>
    <w:rsid w:val="00E26884"/>
    <w:rsid w:val="00E269C2"/>
    <w:rsid w:val="00E26BFA"/>
    <w:rsid w:val="00E26DD6"/>
    <w:rsid w:val="00E270CE"/>
    <w:rsid w:val="00E2732B"/>
    <w:rsid w:val="00E2762A"/>
    <w:rsid w:val="00E27695"/>
    <w:rsid w:val="00E27901"/>
    <w:rsid w:val="00E27945"/>
    <w:rsid w:val="00E279CC"/>
    <w:rsid w:val="00E27AB5"/>
    <w:rsid w:val="00E27DAA"/>
    <w:rsid w:val="00E27FC8"/>
    <w:rsid w:val="00E3009F"/>
    <w:rsid w:val="00E3045F"/>
    <w:rsid w:val="00E30792"/>
    <w:rsid w:val="00E308B3"/>
    <w:rsid w:val="00E309C8"/>
    <w:rsid w:val="00E30A73"/>
    <w:rsid w:val="00E30B02"/>
    <w:rsid w:val="00E30EF6"/>
    <w:rsid w:val="00E310D3"/>
    <w:rsid w:val="00E312A5"/>
    <w:rsid w:val="00E312AD"/>
    <w:rsid w:val="00E31357"/>
    <w:rsid w:val="00E313DD"/>
    <w:rsid w:val="00E313EE"/>
    <w:rsid w:val="00E31877"/>
    <w:rsid w:val="00E3194A"/>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3EB9"/>
    <w:rsid w:val="00E341DA"/>
    <w:rsid w:val="00E341F2"/>
    <w:rsid w:val="00E349A4"/>
    <w:rsid w:val="00E34B42"/>
    <w:rsid w:val="00E34CB8"/>
    <w:rsid w:val="00E34D07"/>
    <w:rsid w:val="00E34D41"/>
    <w:rsid w:val="00E34DB3"/>
    <w:rsid w:val="00E34EE7"/>
    <w:rsid w:val="00E35016"/>
    <w:rsid w:val="00E350C2"/>
    <w:rsid w:val="00E35468"/>
    <w:rsid w:val="00E35905"/>
    <w:rsid w:val="00E35987"/>
    <w:rsid w:val="00E359CA"/>
    <w:rsid w:val="00E35A78"/>
    <w:rsid w:val="00E35DBA"/>
    <w:rsid w:val="00E35E0C"/>
    <w:rsid w:val="00E35E5A"/>
    <w:rsid w:val="00E3602A"/>
    <w:rsid w:val="00E3613F"/>
    <w:rsid w:val="00E3616E"/>
    <w:rsid w:val="00E363A7"/>
    <w:rsid w:val="00E36578"/>
    <w:rsid w:val="00E3667D"/>
    <w:rsid w:val="00E36697"/>
    <w:rsid w:val="00E36777"/>
    <w:rsid w:val="00E36799"/>
    <w:rsid w:val="00E367E0"/>
    <w:rsid w:val="00E369C1"/>
    <w:rsid w:val="00E36C65"/>
    <w:rsid w:val="00E3702E"/>
    <w:rsid w:val="00E37307"/>
    <w:rsid w:val="00E375CC"/>
    <w:rsid w:val="00E376B6"/>
    <w:rsid w:val="00E378D6"/>
    <w:rsid w:val="00E379F3"/>
    <w:rsid w:val="00E37B4D"/>
    <w:rsid w:val="00E37CEA"/>
    <w:rsid w:val="00E37D32"/>
    <w:rsid w:val="00E37FF5"/>
    <w:rsid w:val="00E40036"/>
    <w:rsid w:val="00E4014A"/>
    <w:rsid w:val="00E4037A"/>
    <w:rsid w:val="00E4038B"/>
    <w:rsid w:val="00E40532"/>
    <w:rsid w:val="00E409A9"/>
    <w:rsid w:val="00E40B4D"/>
    <w:rsid w:val="00E40BB4"/>
    <w:rsid w:val="00E40BE9"/>
    <w:rsid w:val="00E40D71"/>
    <w:rsid w:val="00E40E8B"/>
    <w:rsid w:val="00E40FEF"/>
    <w:rsid w:val="00E41073"/>
    <w:rsid w:val="00E412C1"/>
    <w:rsid w:val="00E41940"/>
    <w:rsid w:val="00E419BD"/>
    <w:rsid w:val="00E41A71"/>
    <w:rsid w:val="00E41BAC"/>
    <w:rsid w:val="00E41D5A"/>
    <w:rsid w:val="00E41D64"/>
    <w:rsid w:val="00E4219C"/>
    <w:rsid w:val="00E42353"/>
    <w:rsid w:val="00E424C2"/>
    <w:rsid w:val="00E4262C"/>
    <w:rsid w:val="00E4268D"/>
    <w:rsid w:val="00E42817"/>
    <w:rsid w:val="00E42C1A"/>
    <w:rsid w:val="00E42D68"/>
    <w:rsid w:val="00E42D71"/>
    <w:rsid w:val="00E42F55"/>
    <w:rsid w:val="00E43106"/>
    <w:rsid w:val="00E431B8"/>
    <w:rsid w:val="00E434CA"/>
    <w:rsid w:val="00E435FA"/>
    <w:rsid w:val="00E437C4"/>
    <w:rsid w:val="00E43814"/>
    <w:rsid w:val="00E43B4B"/>
    <w:rsid w:val="00E44298"/>
    <w:rsid w:val="00E4434D"/>
    <w:rsid w:val="00E44371"/>
    <w:rsid w:val="00E444A8"/>
    <w:rsid w:val="00E445CB"/>
    <w:rsid w:val="00E445EA"/>
    <w:rsid w:val="00E44609"/>
    <w:rsid w:val="00E447B3"/>
    <w:rsid w:val="00E447FF"/>
    <w:rsid w:val="00E44C8D"/>
    <w:rsid w:val="00E44D98"/>
    <w:rsid w:val="00E44F39"/>
    <w:rsid w:val="00E44F90"/>
    <w:rsid w:val="00E44FAC"/>
    <w:rsid w:val="00E45187"/>
    <w:rsid w:val="00E4549A"/>
    <w:rsid w:val="00E456F7"/>
    <w:rsid w:val="00E45734"/>
    <w:rsid w:val="00E45AC7"/>
    <w:rsid w:val="00E45B99"/>
    <w:rsid w:val="00E45BF0"/>
    <w:rsid w:val="00E45D56"/>
    <w:rsid w:val="00E45D91"/>
    <w:rsid w:val="00E45DF6"/>
    <w:rsid w:val="00E45FE7"/>
    <w:rsid w:val="00E46039"/>
    <w:rsid w:val="00E46067"/>
    <w:rsid w:val="00E46407"/>
    <w:rsid w:val="00E46757"/>
    <w:rsid w:val="00E46EF2"/>
    <w:rsid w:val="00E47A6D"/>
    <w:rsid w:val="00E47B8F"/>
    <w:rsid w:val="00E47C26"/>
    <w:rsid w:val="00E501EB"/>
    <w:rsid w:val="00E502DF"/>
    <w:rsid w:val="00E503E6"/>
    <w:rsid w:val="00E50537"/>
    <w:rsid w:val="00E50726"/>
    <w:rsid w:val="00E507C1"/>
    <w:rsid w:val="00E5097A"/>
    <w:rsid w:val="00E50D34"/>
    <w:rsid w:val="00E50DDB"/>
    <w:rsid w:val="00E511E3"/>
    <w:rsid w:val="00E511ED"/>
    <w:rsid w:val="00E51325"/>
    <w:rsid w:val="00E515F1"/>
    <w:rsid w:val="00E51753"/>
    <w:rsid w:val="00E5179D"/>
    <w:rsid w:val="00E517C6"/>
    <w:rsid w:val="00E51B49"/>
    <w:rsid w:val="00E51CD8"/>
    <w:rsid w:val="00E520D1"/>
    <w:rsid w:val="00E523CF"/>
    <w:rsid w:val="00E52432"/>
    <w:rsid w:val="00E527F4"/>
    <w:rsid w:val="00E52828"/>
    <w:rsid w:val="00E5284D"/>
    <w:rsid w:val="00E5291F"/>
    <w:rsid w:val="00E52CEF"/>
    <w:rsid w:val="00E5347D"/>
    <w:rsid w:val="00E534B0"/>
    <w:rsid w:val="00E536F5"/>
    <w:rsid w:val="00E53A3E"/>
    <w:rsid w:val="00E53A49"/>
    <w:rsid w:val="00E53AFC"/>
    <w:rsid w:val="00E53B37"/>
    <w:rsid w:val="00E53C21"/>
    <w:rsid w:val="00E53FC8"/>
    <w:rsid w:val="00E540C1"/>
    <w:rsid w:val="00E540D2"/>
    <w:rsid w:val="00E5429A"/>
    <w:rsid w:val="00E54600"/>
    <w:rsid w:val="00E549BA"/>
    <w:rsid w:val="00E54A85"/>
    <w:rsid w:val="00E54BC3"/>
    <w:rsid w:val="00E54D30"/>
    <w:rsid w:val="00E54D5B"/>
    <w:rsid w:val="00E5502D"/>
    <w:rsid w:val="00E5524A"/>
    <w:rsid w:val="00E55350"/>
    <w:rsid w:val="00E5544D"/>
    <w:rsid w:val="00E555ED"/>
    <w:rsid w:val="00E556C5"/>
    <w:rsid w:val="00E556E4"/>
    <w:rsid w:val="00E55724"/>
    <w:rsid w:val="00E55B61"/>
    <w:rsid w:val="00E55C32"/>
    <w:rsid w:val="00E55D4F"/>
    <w:rsid w:val="00E55DD3"/>
    <w:rsid w:val="00E55EFD"/>
    <w:rsid w:val="00E561E9"/>
    <w:rsid w:val="00E5646A"/>
    <w:rsid w:val="00E56471"/>
    <w:rsid w:val="00E565C5"/>
    <w:rsid w:val="00E5691A"/>
    <w:rsid w:val="00E56CCD"/>
    <w:rsid w:val="00E56EB1"/>
    <w:rsid w:val="00E571B8"/>
    <w:rsid w:val="00E5728D"/>
    <w:rsid w:val="00E576AD"/>
    <w:rsid w:val="00E57990"/>
    <w:rsid w:val="00E57B66"/>
    <w:rsid w:val="00E57BF0"/>
    <w:rsid w:val="00E57F06"/>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A2"/>
    <w:rsid w:val="00E61AB0"/>
    <w:rsid w:val="00E61D5B"/>
    <w:rsid w:val="00E61F1A"/>
    <w:rsid w:val="00E61F89"/>
    <w:rsid w:val="00E621A9"/>
    <w:rsid w:val="00E62252"/>
    <w:rsid w:val="00E6237A"/>
    <w:rsid w:val="00E62445"/>
    <w:rsid w:val="00E628E6"/>
    <w:rsid w:val="00E62BC8"/>
    <w:rsid w:val="00E62C85"/>
    <w:rsid w:val="00E62F50"/>
    <w:rsid w:val="00E63073"/>
    <w:rsid w:val="00E6312E"/>
    <w:rsid w:val="00E63238"/>
    <w:rsid w:val="00E63319"/>
    <w:rsid w:val="00E6379E"/>
    <w:rsid w:val="00E637B0"/>
    <w:rsid w:val="00E63811"/>
    <w:rsid w:val="00E63909"/>
    <w:rsid w:val="00E639EB"/>
    <w:rsid w:val="00E63A47"/>
    <w:rsid w:val="00E63B0B"/>
    <w:rsid w:val="00E640B2"/>
    <w:rsid w:val="00E64518"/>
    <w:rsid w:val="00E645A7"/>
    <w:rsid w:val="00E6463D"/>
    <w:rsid w:val="00E64B13"/>
    <w:rsid w:val="00E6515F"/>
    <w:rsid w:val="00E65197"/>
    <w:rsid w:val="00E6531A"/>
    <w:rsid w:val="00E653E7"/>
    <w:rsid w:val="00E6552A"/>
    <w:rsid w:val="00E6569D"/>
    <w:rsid w:val="00E6571B"/>
    <w:rsid w:val="00E6571C"/>
    <w:rsid w:val="00E65A0F"/>
    <w:rsid w:val="00E65A3E"/>
    <w:rsid w:val="00E65B5D"/>
    <w:rsid w:val="00E65F96"/>
    <w:rsid w:val="00E662FE"/>
    <w:rsid w:val="00E6686D"/>
    <w:rsid w:val="00E6688C"/>
    <w:rsid w:val="00E668FA"/>
    <w:rsid w:val="00E66A70"/>
    <w:rsid w:val="00E66A9B"/>
    <w:rsid w:val="00E66AAE"/>
    <w:rsid w:val="00E66BF1"/>
    <w:rsid w:val="00E66F71"/>
    <w:rsid w:val="00E67254"/>
    <w:rsid w:val="00E675DD"/>
    <w:rsid w:val="00E6770C"/>
    <w:rsid w:val="00E67AD9"/>
    <w:rsid w:val="00E67ADD"/>
    <w:rsid w:val="00E67EA7"/>
    <w:rsid w:val="00E70067"/>
    <w:rsid w:val="00E70221"/>
    <w:rsid w:val="00E7041A"/>
    <w:rsid w:val="00E705A2"/>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1D"/>
    <w:rsid w:val="00E73FE6"/>
    <w:rsid w:val="00E74676"/>
    <w:rsid w:val="00E74729"/>
    <w:rsid w:val="00E7485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4C5"/>
    <w:rsid w:val="00E768CB"/>
    <w:rsid w:val="00E76989"/>
    <w:rsid w:val="00E76B4C"/>
    <w:rsid w:val="00E76C47"/>
    <w:rsid w:val="00E76C49"/>
    <w:rsid w:val="00E76D07"/>
    <w:rsid w:val="00E76F05"/>
    <w:rsid w:val="00E76FB1"/>
    <w:rsid w:val="00E772E3"/>
    <w:rsid w:val="00E774E6"/>
    <w:rsid w:val="00E77628"/>
    <w:rsid w:val="00E77770"/>
    <w:rsid w:val="00E77775"/>
    <w:rsid w:val="00E77ACF"/>
    <w:rsid w:val="00E807B1"/>
    <w:rsid w:val="00E808F3"/>
    <w:rsid w:val="00E80956"/>
    <w:rsid w:val="00E80C8F"/>
    <w:rsid w:val="00E80E10"/>
    <w:rsid w:val="00E80FCA"/>
    <w:rsid w:val="00E8153C"/>
    <w:rsid w:val="00E815A6"/>
    <w:rsid w:val="00E817F6"/>
    <w:rsid w:val="00E8199C"/>
    <w:rsid w:val="00E819C2"/>
    <w:rsid w:val="00E81EFC"/>
    <w:rsid w:val="00E821D3"/>
    <w:rsid w:val="00E82204"/>
    <w:rsid w:val="00E82819"/>
    <w:rsid w:val="00E82B0E"/>
    <w:rsid w:val="00E82B53"/>
    <w:rsid w:val="00E82DE3"/>
    <w:rsid w:val="00E82E29"/>
    <w:rsid w:val="00E82FB7"/>
    <w:rsid w:val="00E83344"/>
    <w:rsid w:val="00E83389"/>
    <w:rsid w:val="00E83408"/>
    <w:rsid w:val="00E8351D"/>
    <w:rsid w:val="00E83618"/>
    <w:rsid w:val="00E83661"/>
    <w:rsid w:val="00E83671"/>
    <w:rsid w:val="00E8398C"/>
    <w:rsid w:val="00E84031"/>
    <w:rsid w:val="00E840C3"/>
    <w:rsid w:val="00E84315"/>
    <w:rsid w:val="00E84870"/>
    <w:rsid w:val="00E84875"/>
    <w:rsid w:val="00E84A5B"/>
    <w:rsid w:val="00E850AA"/>
    <w:rsid w:val="00E853DD"/>
    <w:rsid w:val="00E857E2"/>
    <w:rsid w:val="00E85913"/>
    <w:rsid w:val="00E85A97"/>
    <w:rsid w:val="00E85FA3"/>
    <w:rsid w:val="00E860D4"/>
    <w:rsid w:val="00E861F7"/>
    <w:rsid w:val="00E86377"/>
    <w:rsid w:val="00E8643D"/>
    <w:rsid w:val="00E866D1"/>
    <w:rsid w:val="00E867E6"/>
    <w:rsid w:val="00E86809"/>
    <w:rsid w:val="00E86A15"/>
    <w:rsid w:val="00E86D49"/>
    <w:rsid w:val="00E86DB5"/>
    <w:rsid w:val="00E86F13"/>
    <w:rsid w:val="00E8714D"/>
    <w:rsid w:val="00E87484"/>
    <w:rsid w:val="00E8750F"/>
    <w:rsid w:val="00E87627"/>
    <w:rsid w:val="00E8764B"/>
    <w:rsid w:val="00E87990"/>
    <w:rsid w:val="00E87D0C"/>
    <w:rsid w:val="00E87D83"/>
    <w:rsid w:val="00E87DE6"/>
    <w:rsid w:val="00E901C3"/>
    <w:rsid w:val="00E9020D"/>
    <w:rsid w:val="00E902DD"/>
    <w:rsid w:val="00E90890"/>
    <w:rsid w:val="00E90BB8"/>
    <w:rsid w:val="00E90C19"/>
    <w:rsid w:val="00E90C90"/>
    <w:rsid w:val="00E90EC7"/>
    <w:rsid w:val="00E91120"/>
    <w:rsid w:val="00E9136F"/>
    <w:rsid w:val="00E9153A"/>
    <w:rsid w:val="00E91646"/>
    <w:rsid w:val="00E91AF1"/>
    <w:rsid w:val="00E91CB4"/>
    <w:rsid w:val="00E91E6D"/>
    <w:rsid w:val="00E9249C"/>
    <w:rsid w:val="00E9258E"/>
    <w:rsid w:val="00E927A2"/>
    <w:rsid w:val="00E92AB0"/>
    <w:rsid w:val="00E92F82"/>
    <w:rsid w:val="00E9336A"/>
    <w:rsid w:val="00E93694"/>
    <w:rsid w:val="00E93797"/>
    <w:rsid w:val="00E93A29"/>
    <w:rsid w:val="00E93A90"/>
    <w:rsid w:val="00E93C57"/>
    <w:rsid w:val="00E93C5F"/>
    <w:rsid w:val="00E93D07"/>
    <w:rsid w:val="00E941E1"/>
    <w:rsid w:val="00E942D8"/>
    <w:rsid w:val="00E942ED"/>
    <w:rsid w:val="00E944B3"/>
    <w:rsid w:val="00E94627"/>
    <w:rsid w:val="00E947E3"/>
    <w:rsid w:val="00E94CD1"/>
    <w:rsid w:val="00E95310"/>
    <w:rsid w:val="00E95335"/>
    <w:rsid w:val="00E95394"/>
    <w:rsid w:val="00E9546C"/>
    <w:rsid w:val="00E9553A"/>
    <w:rsid w:val="00E957BB"/>
    <w:rsid w:val="00E95966"/>
    <w:rsid w:val="00E95C08"/>
    <w:rsid w:val="00E95DF8"/>
    <w:rsid w:val="00E9606C"/>
    <w:rsid w:val="00E9612F"/>
    <w:rsid w:val="00E96328"/>
    <w:rsid w:val="00E96532"/>
    <w:rsid w:val="00E96980"/>
    <w:rsid w:val="00E96A9E"/>
    <w:rsid w:val="00E971B8"/>
    <w:rsid w:val="00E97461"/>
    <w:rsid w:val="00E9748F"/>
    <w:rsid w:val="00E97511"/>
    <w:rsid w:val="00E97642"/>
    <w:rsid w:val="00E976F1"/>
    <w:rsid w:val="00E97738"/>
    <w:rsid w:val="00E9785C"/>
    <w:rsid w:val="00E97ABB"/>
    <w:rsid w:val="00E97B4E"/>
    <w:rsid w:val="00E97B82"/>
    <w:rsid w:val="00E97BF4"/>
    <w:rsid w:val="00E97FD3"/>
    <w:rsid w:val="00EA00B4"/>
    <w:rsid w:val="00EA00C7"/>
    <w:rsid w:val="00EA01AE"/>
    <w:rsid w:val="00EA033A"/>
    <w:rsid w:val="00EA0425"/>
    <w:rsid w:val="00EA0429"/>
    <w:rsid w:val="00EA06B0"/>
    <w:rsid w:val="00EA06B3"/>
    <w:rsid w:val="00EA0841"/>
    <w:rsid w:val="00EA0A91"/>
    <w:rsid w:val="00EA0C5F"/>
    <w:rsid w:val="00EA0D7B"/>
    <w:rsid w:val="00EA0DDF"/>
    <w:rsid w:val="00EA0E71"/>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7A4"/>
    <w:rsid w:val="00EA481A"/>
    <w:rsid w:val="00EA4882"/>
    <w:rsid w:val="00EA48CC"/>
    <w:rsid w:val="00EA499A"/>
    <w:rsid w:val="00EA4C5F"/>
    <w:rsid w:val="00EA4D8E"/>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66D"/>
    <w:rsid w:val="00EA79F1"/>
    <w:rsid w:val="00EA7F10"/>
    <w:rsid w:val="00EB02A3"/>
    <w:rsid w:val="00EB0351"/>
    <w:rsid w:val="00EB0386"/>
    <w:rsid w:val="00EB03E4"/>
    <w:rsid w:val="00EB0601"/>
    <w:rsid w:val="00EB0682"/>
    <w:rsid w:val="00EB071B"/>
    <w:rsid w:val="00EB0D8E"/>
    <w:rsid w:val="00EB0DF5"/>
    <w:rsid w:val="00EB10B8"/>
    <w:rsid w:val="00EB14AC"/>
    <w:rsid w:val="00EB15C3"/>
    <w:rsid w:val="00EB16F0"/>
    <w:rsid w:val="00EB1799"/>
    <w:rsid w:val="00EB17DA"/>
    <w:rsid w:val="00EB1BA9"/>
    <w:rsid w:val="00EB1FF1"/>
    <w:rsid w:val="00EB2059"/>
    <w:rsid w:val="00EB20D7"/>
    <w:rsid w:val="00EB218D"/>
    <w:rsid w:val="00EB2437"/>
    <w:rsid w:val="00EB25A5"/>
    <w:rsid w:val="00EB2861"/>
    <w:rsid w:val="00EB2932"/>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462"/>
    <w:rsid w:val="00EB6527"/>
    <w:rsid w:val="00EB65BD"/>
    <w:rsid w:val="00EB6644"/>
    <w:rsid w:val="00EB6C59"/>
    <w:rsid w:val="00EB6D22"/>
    <w:rsid w:val="00EB7146"/>
    <w:rsid w:val="00EB7455"/>
    <w:rsid w:val="00EB7635"/>
    <w:rsid w:val="00EB76CE"/>
    <w:rsid w:val="00EB77B5"/>
    <w:rsid w:val="00EB77BE"/>
    <w:rsid w:val="00EB7816"/>
    <w:rsid w:val="00EB7CE4"/>
    <w:rsid w:val="00EB7F9C"/>
    <w:rsid w:val="00EC0110"/>
    <w:rsid w:val="00EC0140"/>
    <w:rsid w:val="00EC02AA"/>
    <w:rsid w:val="00EC03E0"/>
    <w:rsid w:val="00EC0513"/>
    <w:rsid w:val="00EC0662"/>
    <w:rsid w:val="00EC078F"/>
    <w:rsid w:val="00EC0993"/>
    <w:rsid w:val="00EC0D64"/>
    <w:rsid w:val="00EC0DF5"/>
    <w:rsid w:val="00EC0E97"/>
    <w:rsid w:val="00EC0EF6"/>
    <w:rsid w:val="00EC0F1D"/>
    <w:rsid w:val="00EC0F1F"/>
    <w:rsid w:val="00EC112A"/>
    <w:rsid w:val="00EC14D5"/>
    <w:rsid w:val="00EC1778"/>
    <w:rsid w:val="00EC17C9"/>
    <w:rsid w:val="00EC18AF"/>
    <w:rsid w:val="00EC1BE3"/>
    <w:rsid w:val="00EC1FC2"/>
    <w:rsid w:val="00EC2034"/>
    <w:rsid w:val="00EC2182"/>
    <w:rsid w:val="00EC25C7"/>
    <w:rsid w:val="00EC2A02"/>
    <w:rsid w:val="00EC2A86"/>
    <w:rsid w:val="00EC2AB4"/>
    <w:rsid w:val="00EC2B7C"/>
    <w:rsid w:val="00EC2D12"/>
    <w:rsid w:val="00EC2F7F"/>
    <w:rsid w:val="00EC3113"/>
    <w:rsid w:val="00EC33D4"/>
    <w:rsid w:val="00EC34F9"/>
    <w:rsid w:val="00EC3780"/>
    <w:rsid w:val="00EC3857"/>
    <w:rsid w:val="00EC3E2D"/>
    <w:rsid w:val="00EC4159"/>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882"/>
    <w:rsid w:val="00EC6964"/>
    <w:rsid w:val="00EC6A98"/>
    <w:rsid w:val="00EC6C28"/>
    <w:rsid w:val="00EC6DB4"/>
    <w:rsid w:val="00EC71AA"/>
    <w:rsid w:val="00EC7230"/>
    <w:rsid w:val="00EC778A"/>
    <w:rsid w:val="00EC7A5D"/>
    <w:rsid w:val="00EC7BE7"/>
    <w:rsid w:val="00EC7C2C"/>
    <w:rsid w:val="00EC7DEE"/>
    <w:rsid w:val="00EC7F40"/>
    <w:rsid w:val="00EC7FBE"/>
    <w:rsid w:val="00ED0389"/>
    <w:rsid w:val="00ED04DE"/>
    <w:rsid w:val="00ED04F6"/>
    <w:rsid w:val="00ED06DC"/>
    <w:rsid w:val="00ED092E"/>
    <w:rsid w:val="00ED0AC3"/>
    <w:rsid w:val="00ED0BB5"/>
    <w:rsid w:val="00ED0CA7"/>
    <w:rsid w:val="00ED0E1C"/>
    <w:rsid w:val="00ED108C"/>
    <w:rsid w:val="00ED1199"/>
    <w:rsid w:val="00ED1407"/>
    <w:rsid w:val="00ED163F"/>
    <w:rsid w:val="00ED1952"/>
    <w:rsid w:val="00ED2124"/>
    <w:rsid w:val="00ED21F2"/>
    <w:rsid w:val="00ED2358"/>
    <w:rsid w:val="00ED2B18"/>
    <w:rsid w:val="00ED315A"/>
    <w:rsid w:val="00ED324F"/>
    <w:rsid w:val="00ED331B"/>
    <w:rsid w:val="00ED3885"/>
    <w:rsid w:val="00ED38E7"/>
    <w:rsid w:val="00ED3A8B"/>
    <w:rsid w:val="00ED3C97"/>
    <w:rsid w:val="00ED3CAA"/>
    <w:rsid w:val="00ED4181"/>
    <w:rsid w:val="00ED4261"/>
    <w:rsid w:val="00ED4C69"/>
    <w:rsid w:val="00ED51AF"/>
    <w:rsid w:val="00ED524F"/>
    <w:rsid w:val="00ED5416"/>
    <w:rsid w:val="00ED5638"/>
    <w:rsid w:val="00ED5B38"/>
    <w:rsid w:val="00ED5E24"/>
    <w:rsid w:val="00ED5FED"/>
    <w:rsid w:val="00ED6024"/>
    <w:rsid w:val="00ED6239"/>
    <w:rsid w:val="00ED6800"/>
    <w:rsid w:val="00ED6879"/>
    <w:rsid w:val="00ED6BEA"/>
    <w:rsid w:val="00ED6FEB"/>
    <w:rsid w:val="00ED762E"/>
    <w:rsid w:val="00ED7765"/>
    <w:rsid w:val="00ED799B"/>
    <w:rsid w:val="00ED799E"/>
    <w:rsid w:val="00ED7D35"/>
    <w:rsid w:val="00ED7FFB"/>
    <w:rsid w:val="00EE0006"/>
    <w:rsid w:val="00EE02AB"/>
    <w:rsid w:val="00EE0AC8"/>
    <w:rsid w:val="00EE0AE3"/>
    <w:rsid w:val="00EE0B87"/>
    <w:rsid w:val="00EE0F11"/>
    <w:rsid w:val="00EE1170"/>
    <w:rsid w:val="00EE12C1"/>
    <w:rsid w:val="00EE1396"/>
    <w:rsid w:val="00EE15C0"/>
    <w:rsid w:val="00EE1733"/>
    <w:rsid w:val="00EE176C"/>
    <w:rsid w:val="00EE1C10"/>
    <w:rsid w:val="00EE1F77"/>
    <w:rsid w:val="00EE2427"/>
    <w:rsid w:val="00EE26CB"/>
    <w:rsid w:val="00EE271C"/>
    <w:rsid w:val="00EE27D0"/>
    <w:rsid w:val="00EE2A44"/>
    <w:rsid w:val="00EE2AEC"/>
    <w:rsid w:val="00EE2B3B"/>
    <w:rsid w:val="00EE2DA5"/>
    <w:rsid w:val="00EE2DE6"/>
    <w:rsid w:val="00EE30FD"/>
    <w:rsid w:val="00EE3174"/>
    <w:rsid w:val="00EE31D5"/>
    <w:rsid w:val="00EE33D7"/>
    <w:rsid w:val="00EE352C"/>
    <w:rsid w:val="00EE3978"/>
    <w:rsid w:val="00EE3AEB"/>
    <w:rsid w:val="00EE3DFD"/>
    <w:rsid w:val="00EE3E5F"/>
    <w:rsid w:val="00EE409D"/>
    <w:rsid w:val="00EE4185"/>
    <w:rsid w:val="00EE4521"/>
    <w:rsid w:val="00EE4CB8"/>
    <w:rsid w:val="00EE5573"/>
    <w:rsid w:val="00EE561F"/>
    <w:rsid w:val="00EE5BA4"/>
    <w:rsid w:val="00EE5D29"/>
    <w:rsid w:val="00EE5FBE"/>
    <w:rsid w:val="00EE63BD"/>
    <w:rsid w:val="00EE63DC"/>
    <w:rsid w:val="00EE651B"/>
    <w:rsid w:val="00EE66B0"/>
    <w:rsid w:val="00EE6827"/>
    <w:rsid w:val="00EE6838"/>
    <w:rsid w:val="00EE69E1"/>
    <w:rsid w:val="00EE6AAF"/>
    <w:rsid w:val="00EE6B8C"/>
    <w:rsid w:val="00EE6C68"/>
    <w:rsid w:val="00EE6C69"/>
    <w:rsid w:val="00EE6D0B"/>
    <w:rsid w:val="00EE71CA"/>
    <w:rsid w:val="00EE7269"/>
    <w:rsid w:val="00EE742D"/>
    <w:rsid w:val="00EE76C8"/>
    <w:rsid w:val="00EE77E8"/>
    <w:rsid w:val="00EE77F8"/>
    <w:rsid w:val="00EE7974"/>
    <w:rsid w:val="00EE79CB"/>
    <w:rsid w:val="00EE7C5F"/>
    <w:rsid w:val="00EE7EE3"/>
    <w:rsid w:val="00EE7F7F"/>
    <w:rsid w:val="00EE7FE0"/>
    <w:rsid w:val="00EF028C"/>
    <w:rsid w:val="00EF050C"/>
    <w:rsid w:val="00EF062A"/>
    <w:rsid w:val="00EF0B35"/>
    <w:rsid w:val="00EF0B48"/>
    <w:rsid w:val="00EF0E26"/>
    <w:rsid w:val="00EF0EBF"/>
    <w:rsid w:val="00EF0F76"/>
    <w:rsid w:val="00EF0FC8"/>
    <w:rsid w:val="00EF1084"/>
    <w:rsid w:val="00EF11AC"/>
    <w:rsid w:val="00EF1263"/>
    <w:rsid w:val="00EF139C"/>
    <w:rsid w:val="00EF13DD"/>
    <w:rsid w:val="00EF13E7"/>
    <w:rsid w:val="00EF1444"/>
    <w:rsid w:val="00EF1527"/>
    <w:rsid w:val="00EF1796"/>
    <w:rsid w:val="00EF18AE"/>
    <w:rsid w:val="00EF18C9"/>
    <w:rsid w:val="00EF1BC9"/>
    <w:rsid w:val="00EF1C28"/>
    <w:rsid w:val="00EF1FBF"/>
    <w:rsid w:val="00EF2ABF"/>
    <w:rsid w:val="00EF2C43"/>
    <w:rsid w:val="00EF2CCA"/>
    <w:rsid w:val="00EF2EC6"/>
    <w:rsid w:val="00EF31BE"/>
    <w:rsid w:val="00EF3369"/>
    <w:rsid w:val="00EF36E4"/>
    <w:rsid w:val="00EF378B"/>
    <w:rsid w:val="00EF3945"/>
    <w:rsid w:val="00EF3A23"/>
    <w:rsid w:val="00EF3B4E"/>
    <w:rsid w:val="00EF4153"/>
    <w:rsid w:val="00EF41D1"/>
    <w:rsid w:val="00EF43B2"/>
    <w:rsid w:val="00EF446E"/>
    <w:rsid w:val="00EF44A5"/>
    <w:rsid w:val="00EF47A7"/>
    <w:rsid w:val="00EF4C3A"/>
    <w:rsid w:val="00EF4D1E"/>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9C2"/>
    <w:rsid w:val="00EF6C07"/>
    <w:rsid w:val="00EF70F0"/>
    <w:rsid w:val="00EF74BB"/>
    <w:rsid w:val="00EF769E"/>
    <w:rsid w:val="00EF7A42"/>
    <w:rsid w:val="00EF7AC7"/>
    <w:rsid w:val="00EF7E41"/>
    <w:rsid w:val="00EF7F60"/>
    <w:rsid w:val="00F001AE"/>
    <w:rsid w:val="00F00319"/>
    <w:rsid w:val="00F005EF"/>
    <w:rsid w:val="00F007E0"/>
    <w:rsid w:val="00F00B7F"/>
    <w:rsid w:val="00F00BA7"/>
    <w:rsid w:val="00F00C63"/>
    <w:rsid w:val="00F00C7E"/>
    <w:rsid w:val="00F011A7"/>
    <w:rsid w:val="00F01597"/>
    <w:rsid w:val="00F016E3"/>
    <w:rsid w:val="00F01C3A"/>
    <w:rsid w:val="00F02002"/>
    <w:rsid w:val="00F0215B"/>
    <w:rsid w:val="00F02301"/>
    <w:rsid w:val="00F0239D"/>
    <w:rsid w:val="00F0254A"/>
    <w:rsid w:val="00F0257D"/>
    <w:rsid w:val="00F0265A"/>
    <w:rsid w:val="00F0287E"/>
    <w:rsid w:val="00F02A54"/>
    <w:rsid w:val="00F02B16"/>
    <w:rsid w:val="00F02B98"/>
    <w:rsid w:val="00F02C8C"/>
    <w:rsid w:val="00F02CFD"/>
    <w:rsid w:val="00F02DA7"/>
    <w:rsid w:val="00F02EC9"/>
    <w:rsid w:val="00F02F3C"/>
    <w:rsid w:val="00F02F51"/>
    <w:rsid w:val="00F03032"/>
    <w:rsid w:val="00F032B3"/>
    <w:rsid w:val="00F0342F"/>
    <w:rsid w:val="00F034B6"/>
    <w:rsid w:val="00F037DD"/>
    <w:rsid w:val="00F038BB"/>
    <w:rsid w:val="00F03904"/>
    <w:rsid w:val="00F039EA"/>
    <w:rsid w:val="00F03A36"/>
    <w:rsid w:val="00F03AD6"/>
    <w:rsid w:val="00F03B48"/>
    <w:rsid w:val="00F03E5F"/>
    <w:rsid w:val="00F03EC0"/>
    <w:rsid w:val="00F04042"/>
    <w:rsid w:val="00F041AF"/>
    <w:rsid w:val="00F043FE"/>
    <w:rsid w:val="00F045B7"/>
    <w:rsid w:val="00F046DE"/>
    <w:rsid w:val="00F0480E"/>
    <w:rsid w:val="00F04B69"/>
    <w:rsid w:val="00F04CEC"/>
    <w:rsid w:val="00F04D58"/>
    <w:rsid w:val="00F04F4F"/>
    <w:rsid w:val="00F04FD7"/>
    <w:rsid w:val="00F052B4"/>
    <w:rsid w:val="00F0531E"/>
    <w:rsid w:val="00F05416"/>
    <w:rsid w:val="00F0547C"/>
    <w:rsid w:val="00F05A3C"/>
    <w:rsid w:val="00F05ABE"/>
    <w:rsid w:val="00F05CB3"/>
    <w:rsid w:val="00F05D90"/>
    <w:rsid w:val="00F05F0A"/>
    <w:rsid w:val="00F05F83"/>
    <w:rsid w:val="00F05FF3"/>
    <w:rsid w:val="00F063B8"/>
    <w:rsid w:val="00F063DC"/>
    <w:rsid w:val="00F06466"/>
    <w:rsid w:val="00F06777"/>
    <w:rsid w:val="00F067F5"/>
    <w:rsid w:val="00F0695B"/>
    <w:rsid w:val="00F069D7"/>
    <w:rsid w:val="00F06B2F"/>
    <w:rsid w:val="00F07043"/>
    <w:rsid w:val="00F07117"/>
    <w:rsid w:val="00F07142"/>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BF5"/>
    <w:rsid w:val="00F10D23"/>
    <w:rsid w:val="00F10D56"/>
    <w:rsid w:val="00F10DE3"/>
    <w:rsid w:val="00F112B5"/>
    <w:rsid w:val="00F113E6"/>
    <w:rsid w:val="00F11447"/>
    <w:rsid w:val="00F11784"/>
    <w:rsid w:val="00F11C48"/>
    <w:rsid w:val="00F11D9F"/>
    <w:rsid w:val="00F11DDB"/>
    <w:rsid w:val="00F120A1"/>
    <w:rsid w:val="00F12288"/>
    <w:rsid w:val="00F125BE"/>
    <w:rsid w:val="00F12D36"/>
    <w:rsid w:val="00F13084"/>
    <w:rsid w:val="00F1359B"/>
    <w:rsid w:val="00F136CA"/>
    <w:rsid w:val="00F139BA"/>
    <w:rsid w:val="00F13A2D"/>
    <w:rsid w:val="00F1412C"/>
    <w:rsid w:val="00F1424D"/>
    <w:rsid w:val="00F142D5"/>
    <w:rsid w:val="00F14300"/>
    <w:rsid w:val="00F14431"/>
    <w:rsid w:val="00F146A3"/>
    <w:rsid w:val="00F1474B"/>
    <w:rsid w:val="00F1474C"/>
    <w:rsid w:val="00F148D8"/>
    <w:rsid w:val="00F149DB"/>
    <w:rsid w:val="00F14A13"/>
    <w:rsid w:val="00F14B92"/>
    <w:rsid w:val="00F14D4F"/>
    <w:rsid w:val="00F14E48"/>
    <w:rsid w:val="00F14ED8"/>
    <w:rsid w:val="00F14F9F"/>
    <w:rsid w:val="00F14FFF"/>
    <w:rsid w:val="00F15479"/>
    <w:rsid w:val="00F1554C"/>
    <w:rsid w:val="00F155C2"/>
    <w:rsid w:val="00F1566F"/>
    <w:rsid w:val="00F15747"/>
    <w:rsid w:val="00F15763"/>
    <w:rsid w:val="00F1577E"/>
    <w:rsid w:val="00F159A2"/>
    <w:rsid w:val="00F15CFC"/>
    <w:rsid w:val="00F15D0E"/>
    <w:rsid w:val="00F15D2D"/>
    <w:rsid w:val="00F15E84"/>
    <w:rsid w:val="00F15F70"/>
    <w:rsid w:val="00F161DA"/>
    <w:rsid w:val="00F16551"/>
    <w:rsid w:val="00F165FB"/>
    <w:rsid w:val="00F16992"/>
    <w:rsid w:val="00F16A58"/>
    <w:rsid w:val="00F16D98"/>
    <w:rsid w:val="00F16DD4"/>
    <w:rsid w:val="00F16ED5"/>
    <w:rsid w:val="00F1724F"/>
    <w:rsid w:val="00F175C2"/>
    <w:rsid w:val="00F175E6"/>
    <w:rsid w:val="00F17830"/>
    <w:rsid w:val="00F17C5E"/>
    <w:rsid w:val="00F20482"/>
    <w:rsid w:val="00F20541"/>
    <w:rsid w:val="00F20606"/>
    <w:rsid w:val="00F206E3"/>
    <w:rsid w:val="00F20737"/>
    <w:rsid w:val="00F20770"/>
    <w:rsid w:val="00F208E7"/>
    <w:rsid w:val="00F20997"/>
    <w:rsid w:val="00F20AFD"/>
    <w:rsid w:val="00F20CBA"/>
    <w:rsid w:val="00F20ED0"/>
    <w:rsid w:val="00F20F46"/>
    <w:rsid w:val="00F2110A"/>
    <w:rsid w:val="00F211D8"/>
    <w:rsid w:val="00F2123B"/>
    <w:rsid w:val="00F2141E"/>
    <w:rsid w:val="00F216A6"/>
    <w:rsid w:val="00F217A9"/>
    <w:rsid w:val="00F21B73"/>
    <w:rsid w:val="00F21E96"/>
    <w:rsid w:val="00F22153"/>
    <w:rsid w:val="00F2227E"/>
    <w:rsid w:val="00F22314"/>
    <w:rsid w:val="00F22C9F"/>
    <w:rsid w:val="00F22CCD"/>
    <w:rsid w:val="00F22D68"/>
    <w:rsid w:val="00F22E34"/>
    <w:rsid w:val="00F22F49"/>
    <w:rsid w:val="00F22FC3"/>
    <w:rsid w:val="00F2323B"/>
    <w:rsid w:val="00F2351C"/>
    <w:rsid w:val="00F236F4"/>
    <w:rsid w:val="00F2375C"/>
    <w:rsid w:val="00F237C4"/>
    <w:rsid w:val="00F23968"/>
    <w:rsid w:val="00F23B71"/>
    <w:rsid w:val="00F2400A"/>
    <w:rsid w:val="00F24151"/>
    <w:rsid w:val="00F2439C"/>
    <w:rsid w:val="00F24AA3"/>
    <w:rsid w:val="00F24AC7"/>
    <w:rsid w:val="00F24E16"/>
    <w:rsid w:val="00F24F99"/>
    <w:rsid w:val="00F25177"/>
    <w:rsid w:val="00F252CD"/>
    <w:rsid w:val="00F25383"/>
    <w:rsid w:val="00F255FA"/>
    <w:rsid w:val="00F2565B"/>
    <w:rsid w:val="00F25DF2"/>
    <w:rsid w:val="00F26278"/>
    <w:rsid w:val="00F263EB"/>
    <w:rsid w:val="00F2643D"/>
    <w:rsid w:val="00F26896"/>
    <w:rsid w:val="00F26F28"/>
    <w:rsid w:val="00F27551"/>
    <w:rsid w:val="00F27A7A"/>
    <w:rsid w:val="00F27AC8"/>
    <w:rsid w:val="00F27B8E"/>
    <w:rsid w:val="00F27BE0"/>
    <w:rsid w:val="00F27C93"/>
    <w:rsid w:val="00F27D59"/>
    <w:rsid w:val="00F27DB3"/>
    <w:rsid w:val="00F27E39"/>
    <w:rsid w:val="00F308B2"/>
    <w:rsid w:val="00F308CE"/>
    <w:rsid w:val="00F3094E"/>
    <w:rsid w:val="00F30AEE"/>
    <w:rsid w:val="00F30C66"/>
    <w:rsid w:val="00F311EB"/>
    <w:rsid w:val="00F312F5"/>
    <w:rsid w:val="00F31324"/>
    <w:rsid w:val="00F31789"/>
    <w:rsid w:val="00F317A0"/>
    <w:rsid w:val="00F317CD"/>
    <w:rsid w:val="00F31870"/>
    <w:rsid w:val="00F318CE"/>
    <w:rsid w:val="00F31A66"/>
    <w:rsid w:val="00F31E02"/>
    <w:rsid w:val="00F31FC6"/>
    <w:rsid w:val="00F3216A"/>
    <w:rsid w:val="00F321F7"/>
    <w:rsid w:val="00F325DD"/>
    <w:rsid w:val="00F3290A"/>
    <w:rsid w:val="00F33049"/>
    <w:rsid w:val="00F33134"/>
    <w:rsid w:val="00F333C4"/>
    <w:rsid w:val="00F3374A"/>
    <w:rsid w:val="00F337D2"/>
    <w:rsid w:val="00F33B1C"/>
    <w:rsid w:val="00F33D7D"/>
    <w:rsid w:val="00F33F53"/>
    <w:rsid w:val="00F3426B"/>
    <w:rsid w:val="00F343BB"/>
    <w:rsid w:val="00F34563"/>
    <w:rsid w:val="00F348A9"/>
    <w:rsid w:val="00F34A25"/>
    <w:rsid w:val="00F34C7A"/>
    <w:rsid w:val="00F34F13"/>
    <w:rsid w:val="00F34F74"/>
    <w:rsid w:val="00F35016"/>
    <w:rsid w:val="00F35254"/>
    <w:rsid w:val="00F3529D"/>
    <w:rsid w:val="00F356D8"/>
    <w:rsid w:val="00F35C08"/>
    <w:rsid w:val="00F35C4D"/>
    <w:rsid w:val="00F35E74"/>
    <w:rsid w:val="00F36008"/>
    <w:rsid w:val="00F361CF"/>
    <w:rsid w:val="00F365AA"/>
    <w:rsid w:val="00F365DB"/>
    <w:rsid w:val="00F3662C"/>
    <w:rsid w:val="00F3680C"/>
    <w:rsid w:val="00F368D7"/>
    <w:rsid w:val="00F36972"/>
    <w:rsid w:val="00F36B75"/>
    <w:rsid w:val="00F36C5D"/>
    <w:rsid w:val="00F370B2"/>
    <w:rsid w:val="00F3718A"/>
    <w:rsid w:val="00F37238"/>
    <w:rsid w:val="00F372AC"/>
    <w:rsid w:val="00F37600"/>
    <w:rsid w:val="00F3778A"/>
    <w:rsid w:val="00F37B53"/>
    <w:rsid w:val="00F4004A"/>
    <w:rsid w:val="00F403B1"/>
    <w:rsid w:val="00F404DD"/>
    <w:rsid w:val="00F404E6"/>
    <w:rsid w:val="00F4074F"/>
    <w:rsid w:val="00F40756"/>
    <w:rsid w:val="00F40872"/>
    <w:rsid w:val="00F408C2"/>
    <w:rsid w:val="00F409DD"/>
    <w:rsid w:val="00F40A10"/>
    <w:rsid w:val="00F40CA5"/>
    <w:rsid w:val="00F40CF1"/>
    <w:rsid w:val="00F40F78"/>
    <w:rsid w:val="00F41097"/>
    <w:rsid w:val="00F41271"/>
    <w:rsid w:val="00F412EA"/>
    <w:rsid w:val="00F4137E"/>
    <w:rsid w:val="00F415A6"/>
    <w:rsid w:val="00F417D3"/>
    <w:rsid w:val="00F41A7F"/>
    <w:rsid w:val="00F41BF8"/>
    <w:rsid w:val="00F4223F"/>
    <w:rsid w:val="00F422A5"/>
    <w:rsid w:val="00F4233C"/>
    <w:rsid w:val="00F42559"/>
    <w:rsid w:val="00F425D3"/>
    <w:rsid w:val="00F426F7"/>
    <w:rsid w:val="00F42805"/>
    <w:rsid w:val="00F429B9"/>
    <w:rsid w:val="00F42B40"/>
    <w:rsid w:val="00F42D3E"/>
    <w:rsid w:val="00F42D73"/>
    <w:rsid w:val="00F42F70"/>
    <w:rsid w:val="00F42FD8"/>
    <w:rsid w:val="00F43078"/>
    <w:rsid w:val="00F43174"/>
    <w:rsid w:val="00F43200"/>
    <w:rsid w:val="00F433B0"/>
    <w:rsid w:val="00F43457"/>
    <w:rsid w:val="00F435F6"/>
    <w:rsid w:val="00F437BD"/>
    <w:rsid w:val="00F43866"/>
    <w:rsid w:val="00F438AC"/>
    <w:rsid w:val="00F43964"/>
    <w:rsid w:val="00F43E16"/>
    <w:rsid w:val="00F43FB5"/>
    <w:rsid w:val="00F446CA"/>
    <w:rsid w:val="00F44806"/>
    <w:rsid w:val="00F4488B"/>
    <w:rsid w:val="00F44D79"/>
    <w:rsid w:val="00F44DCA"/>
    <w:rsid w:val="00F450C3"/>
    <w:rsid w:val="00F453DD"/>
    <w:rsid w:val="00F45660"/>
    <w:rsid w:val="00F4571D"/>
    <w:rsid w:val="00F457A7"/>
    <w:rsid w:val="00F45888"/>
    <w:rsid w:val="00F458BB"/>
    <w:rsid w:val="00F45922"/>
    <w:rsid w:val="00F45923"/>
    <w:rsid w:val="00F45B21"/>
    <w:rsid w:val="00F45BB9"/>
    <w:rsid w:val="00F45D2E"/>
    <w:rsid w:val="00F45DA6"/>
    <w:rsid w:val="00F45F86"/>
    <w:rsid w:val="00F46270"/>
    <w:rsid w:val="00F463E0"/>
    <w:rsid w:val="00F46592"/>
    <w:rsid w:val="00F46960"/>
    <w:rsid w:val="00F46B10"/>
    <w:rsid w:val="00F46B8C"/>
    <w:rsid w:val="00F46C9C"/>
    <w:rsid w:val="00F46D86"/>
    <w:rsid w:val="00F46D95"/>
    <w:rsid w:val="00F46DBC"/>
    <w:rsid w:val="00F46FEB"/>
    <w:rsid w:val="00F4701A"/>
    <w:rsid w:val="00F470CC"/>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7A0"/>
    <w:rsid w:val="00F519CD"/>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00"/>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51E"/>
    <w:rsid w:val="00F566BE"/>
    <w:rsid w:val="00F568EC"/>
    <w:rsid w:val="00F56A0A"/>
    <w:rsid w:val="00F56AA0"/>
    <w:rsid w:val="00F56B3E"/>
    <w:rsid w:val="00F56B96"/>
    <w:rsid w:val="00F56C06"/>
    <w:rsid w:val="00F56CC8"/>
    <w:rsid w:val="00F5709E"/>
    <w:rsid w:val="00F57191"/>
    <w:rsid w:val="00F571F3"/>
    <w:rsid w:val="00F57286"/>
    <w:rsid w:val="00F573E2"/>
    <w:rsid w:val="00F5785E"/>
    <w:rsid w:val="00F57935"/>
    <w:rsid w:val="00F57BAB"/>
    <w:rsid w:val="00F60024"/>
    <w:rsid w:val="00F6032A"/>
    <w:rsid w:val="00F606F8"/>
    <w:rsid w:val="00F60825"/>
    <w:rsid w:val="00F608C3"/>
    <w:rsid w:val="00F60B8D"/>
    <w:rsid w:val="00F60B92"/>
    <w:rsid w:val="00F60BEE"/>
    <w:rsid w:val="00F60C23"/>
    <w:rsid w:val="00F60D1C"/>
    <w:rsid w:val="00F60F9A"/>
    <w:rsid w:val="00F60F9E"/>
    <w:rsid w:val="00F61034"/>
    <w:rsid w:val="00F611C7"/>
    <w:rsid w:val="00F612CC"/>
    <w:rsid w:val="00F6134B"/>
    <w:rsid w:val="00F6138D"/>
    <w:rsid w:val="00F6145E"/>
    <w:rsid w:val="00F6162A"/>
    <w:rsid w:val="00F618F8"/>
    <w:rsid w:val="00F61918"/>
    <w:rsid w:val="00F619A3"/>
    <w:rsid w:val="00F61A50"/>
    <w:rsid w:val="00F61B3C"/>
    <w:rsid w:val="00F61B5D"/>
    <w:rsid w:val="00F62134"/>
    <w:rsid w:val="00F6219F"/>
    <w:rsid w:val="00F62310"/>
    <w:rsid w:val="00F623EE"/>
    <w:rsid w:val="00F62511"/>
    <w:rsid w:val="00F626E4"/>
    <w:rsid w:val="00F62963"/>
    <w:rsid w:val="00F6299F"/>
    <w:rsid w:val="00F629CB"/>
    <w:rsid w:val="00F62AE2"/>
    <w:rsid w:val="00F62B04"/>
    <w:rsid w:val="00F62BE1"/>
    <w:rsid w:val="00F62D11"/>
    <w:rsid w:val="00F62EFD"/>
    <w:rsid w:val="00F62F7E"/>
    <w:rsid w:val="00F631FC"/>
    <w:rsid w:val="00F63309"/>
    <w:rsid w:val="00F6333B"/>
    <w:rsid w:val="00F633EF"/>
    <w:rsid w:val="00F6361A"/>
    <w:rsid w:val="00F63642"/>
    <w:rsid w:val="00F6377A"/>
    <w:rsid w:val="00F637EE"/>
    <w:rsid w:val="00F6387C"/>
    <w:rsid w:val="00F63897"/>
    <w:rsid w:val="00F63AA4"/>
    <w:rsid w:val="00F63D43"/>
    <w:rsid w:val="00F6425C"/>
    <w:rsid w:val="00F642FD"/>
    <w:rsid w:val="00F644B3"/>
    <w:rsid w:val="00F648C6"/>
    <w:rsid w:val="00F64AEF"/>
    <w:rsid w:val="00F64C4C"/>
    <w:rsid w:val="00F64DCD"/>
    <w:rsid w:val="00F64E4A"/>
    <w:rsid w:val="00F64E97"/>
    <w:rsid w:val="00F64F94"/>
    <w:rsid w:val="00F6504D"/>
    <w:rsid w:val="00F65070"/>
    <w:rsid w:val="00F654EA"/>
    <w:rsid w:val="00F6563B"/>
    <w:rsid w:val="00F65E84"/>
    <w:rsid w:val="00F66256"/>
    <w:rsid w:val="00F662E2"/>
    <w:rsid w:val="00F6647B"/>
    <w:rsid w:val="00F66672"/>
    <w:rsid w:val="00F66811"/>
    <w:rsid w:val="00F6682B"/>
    <w:rsid w:val="00F669DA"/>
    <w:rsid w:val="00F66B96"/>
    <w:rsid w:val="00F66BFA"/>
    <w:rsid w:val="00F66C68"/>
    <w:rsid w:val="00F66C79"/>
    <w:rsid w:val="00F66CA6"/>
    <w:rsid w:val="00F66FCB"/>
    <w:rsid w:val="00F675CA"/>
    <w:rsid w:val="00F67FAA"/>
    <w:rsid w:val="00F7005E"/>
    <w:rsid w:val="00F70149"/>
    <w:rsid w:val="00F703E3"/>
    <w:rsid w:val="00F70591"/>
    <w:rsid w:val="00F7062E"/>
    <w:rsid w:val="00F706B6"/>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AC"/>
    <w:rsid w:val="00F72EE4"/>
    <w:rsid w:val="00F7317E"/>
    <w:rsid w:val="00F731A2"/>
    <w:rsid w:val="00F731EE"/>
    <w:rsid w:val="00F7324B"/>
    <w:rsid w:val="00F7360C"/>
    <w:rsid w:val="00F7367B"/>
    <w:rsid w:val="00F737C9"/>
    <w:rsid w:val="00F73AE2"/>
    <w:rsid w:val="00F73BEA"/>
    <w:rsid w:val="00F741E5"/>
    <w:rsid w:val="00F741F3"/>
    <w:rsid w:val="00F74234"/>
    <w:rsid w:val="00F744F3"/>
    <w:rsid w:val="00F74646"/>
    <w:rsid w:val="00F748AF"/>
    <w:rsid w:val="00F74A76"/>
    <w:rsid w:val="00F74B94"/>
    <w:rsid w:val="00F74DB3"/>
    <w:rsid w:val="00F74E11"/>
    <w:rsid w:val="00F74E67"/>
    <w:rsid w:val="00F7526B"/>
    <w:rsid w:val="00F75646"/>
    <w:rsid w:val="00F75984"/>
    <w:rsid w:val="00F75A8B"/>
    <w:rsid w:val="00F75D2A"/>
    <w:rsid w:val="00F7608D"/>
    <w:rsid w:val="00F7619D"/>
    <w:rsid w:val="00F76230"/>
    <w:rsid w:val="00F7628E"/>
    <w:rsid w:val="00F76357"/>
    <w:rsid w:val="00F764E3"/>
    <w:rsid w:val="00F7651C"/>
    <w:rsid w:val="00F7666F"/>
    <w:rsid w:val="00F76E86"/>
    <w:rsid w:val="00F76FA3"/>
    <w:rsid w:val="00F77248"/>
    <w:rsid w:val="00F7729A"/>
    <w:rsid w:val="00F778DD"/>
    <w:rsid w:val="00F77B90"/>
    <w:rsid w:val="00F77B99"/>
    <w:rsid w:val="00F77C1E"/>
    <w:rsid w:val="00F77DED"/>
    <w:rsid w:val="00F77E01"/>
    <w:rsid w:val="00F80039"/>
    <w:rsid w:val="00F8068B"/>
    <w:rsid w:val="00F80809"/>
    <w:rsid w:val="00F80CC1"/>
    <w:rsid w:val="00F80D9B"/>
    <w:rsid w:val="00F8159B"/>
    <w:rsid w:val="00F815D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A1D"/>
    <w:rsid w:val="00F83D48"/>
    <w:rsid w:val="00F83F58"/>
    <w:rsid w:val="00F83FA1"/>
    <w:rsid w:val="00F84042"/>
    <w:rsid w:val="00F84121"/>
    <w:rsid w:val="00F843AB"/>
    <w:rsid w:val="00F84A45"/>
    <w:rsid w:val="00F84B0C"/>
    <w:rsid w:val="00F84E36"/>
    <w:rsid w:val="00F84EA0"/>
    <w:rsid w:val="00F84F42"/>
    <w:rsid w:val="00F84F53"/>
    <w:rsid w:val="00F85168"/>
    <w:rsid w:val="00F85333"/>
    <w:rsid w:val="00F8538A"/>
    <w:rsid w:val="00F85418"/>
    <w:rsid w:val="00F85634"/>
    <w:rsid w:val="00F85988"/>
    <w:rsid w:val="00F85C09"/>
    <w:rsid w:val="00F85FA3"/>
    <w:rsid w:val="00F862DC"/>
    <w:rsid w:val="00F86344"/>
    <w:rsid w:val="00F86913"/>
    <w:rsid w:val="00F86A5F"/>
    <w:rsid w:val="00F86B30"/>
    <w:rsid w:val="00F86B5D"/>
    <w:rsid w:val="00F86BD9"/>
    <w:rsid w:val="00F86C62"/>
    <w:rsid w:val="00F872C6"/>
    <w:rsid w:val="00F873A8"/>
    <w:rsid w:val="00F8741E"/>
    <w:rsid w:val="00F87676"/>
    <w:rsid w:val="00F8768A"/>
    <w:rsid w:val="00F8770F"/>
    <w:rsid w:val="00F87CB3"/>
    <w:rsid w:val="00F87FFD"/>
    <w:rsid w:val="00F902D2"/>
    <w:rsid w:val="00F90322"/>
    <w:rsid w:val="00F9041B"/>
    <w:rsid w:val="00F90578"/>
    <w:rsid w:val="00F9080E"/>
    <w:rsid w:val="00F90F80"/>
    <w:rsid w:val="00F91040"/>
    <w:rsid w:val="00F911EE"/>
    <w:rsid w:val="00F91243"/>
    <w:rsid w:val="00F912D2"/>
    <w:rsid w:val="00F91418"/>
    <w:rsid w:val="00F914EA"/>
    <w:rsid w:val="00F9150F"/>
    <w:rsid w:val="00F9156A"/>
    <w:rsid w:val="00F916C8"/>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2D5"/>
    <w:rsid w:val="00F933C3"/>
    <w:rsid w:val="00F93450"/>
    <w:rsid w:val="00F9346C"/>
    <w:rsid w:val="00F93827"/>
    <w:rsid w:val="00F93926"/>
    <w:rsid w:val="00F93A32"/>
    <w:rsid w:val="00F93B4F"/>
    <w:rsid w:val="00F93D8E"/>
    <w:rsid w:val="00F93DD6"/>
    <w:rsid w:val="00F941B7"/>
    <w:rsid w:val="00F943A1"/>
    <w:rsid w:val="00F944A3"/>
    <w:rsid w:val="00F945F1"/>
    <w:rsid w:val="00F94C07"/>
    <w:rsid w:val="00F94C1B"/>
    <w:rsid w:val="00F94C43"/>
    <w:rsid w:val="00F94C83"/>
    <w:rsid w:val="00F94C87"/>
    <w:rsid w:val="00F95053"/>
    <w:rsid w:val="00F954A7"/>
    <w:rsid w:val="00F9585C"/>
    <w:rsid w:val="00F95968"/>
    <w:rsid w:val="00F95BBE"/>
    <w:rsid w:val="00F95DAF"/>
    <w:rsid w:val="00F95DEB"/>
    <w:rsid w:val="00F95DFF"/>
    <w:rsid w:val="00F9664E"/>
    <w:rsid w:val="00F9666D"/>
    <w:rsid w:val="00F967D5"/>
    <w:rsid w:val="00F96871"/>
    <w:rsid w:val="00F9695F"/>
    <w:rsid w:val="00F96A0B"/>
    <w:rsid w:val="00F96B27"/>
    <w:rsid w:val="00F96B46"/>
    <w:rsid w:val="00F96D78"/>
    <w:rsid w:val="00F96E01"/>
    <w:rsid w:val="00F96E74"/>
    <w:rsid w:val="00F96F91"/>
    <w:rsid w:val="00F971CF"/>
    <w:rsid w:val="00F974C8"/>
    <w:rsid w:val="00F97839"/>
    <w:rsid w:val="00F97989"/>
    <w:rsid w:val="00F9799C"/>
    <w:rsid w:val="00F97D4B"/>
    <w:rsid w:val="00F97DCA"/>
    <w:rsid w:val="00F97DD6"/>
    <w:rsid w:val="00F97E0F"/>
    <w:rsid w:val="00F97E9D"/>
    <w:rsid w:val="00FA0683"/>
    <w:rsid w:val="00FA0A9D"/>
    <w:rsid w:val="00FA0B02"/>
    <w:rsid w:val="00FA0BA9"/>
    <w:rsid w:val="00FA0C98"/>
    <w:rsid w:val="00FA0CD5"/>
    <w:rsid w:val="00FA0FAC"/>
    <w:rsid w:val="00FA10ED"/>
    <w:rsid w:val="00FA1398"/>
    <w:rsid w:val="00FA13A3"/>
    <w:rsid w:val="00FA1699"/>
    <w:rsid w:val="00FA198C"/>
    <w:rsid w:val="00FA1CE2"/>
    <w:rsid w:val="00FA1CE4"/>
    <w:rsid w:val="00FA1E96"/>
    <w:rsid w:val="00FA1FBA"/>
    <w:rsid w:val="00FA2231"/>
    <w:rsid w:val="00FA23E9"/>
    <w:rsid w:val="00FA2448"/>
    <w:rsid w:val="00FA2745"/>
    <w:rsid w:val="00FA27D9"/>
    <w:rsid w:val="00FA283D"/>
    <w:rsid w:val="00FA2BFA"/>
    <w:rsid w:val="00FA2DE8"/>
    <w:rsid w:val="00FA2EA7"/>
    <w:rsid w:val="00FA2FB2"/>
    <w:rsid w:val="00FA346B"/>
    <w:rsid w:val="00FA3731"/>
    <w:rsid w:val="00FA3924"/>
    <w:rsid w:val="00FA3B28"/>
    <w:rsid w:val="00FA3C04"/>
    <w:rsid w:val="00FA3DE8"/>
    <w:rsid w:val="00FA4006"/>
    <w:rsid w:val="00FA40D5"/>
    <w:rsid w:val="00FA4367"/>
    <w:rsid w:val="00FA43D7"/>
    <w:rsid w:val="00FA44E7"/>
    <w:rsid w:val="00FA479B"/>
    <w:rsid w:val="00FA4F43"/>
    <w:rsid w:val="00FA5094"/>
    <w:rsid w:val="00FA5241"/>
    <w:rsid w:val="00FA5322"/>
    <w:rsid w:val="00FA5715"/>
    <w:rsid w:val="00FA5EBA"/>
    <w:rsid w:val="00FA60DA"/>
    <w:rsid w:val="00FA634E"/>
    <w:rsid w:val="00FA65AB"/>
    <w:rsid w:val="00FA69F0"/>
    <w:rsid w:val="00FA6BD5"/>
    <w:rsid w:val="00FA6DC7"/>
    <w:rsid w:val="00FA6E4F"/>
    <w:rsid w:val="00FA6EC2"/>
    <w:rsid w:val="00FA76E0"/>
    <w:rsid w:val="00FA7A6B"/>
    <w:rsid w:val="00FA7B43"/>
    <w:rsid w:val="00FA7CED"/>
    <w:rsid w:val="00FA7DAC"/>
    <w:rsid w:val="00FA7DB8"/>
    <w:rsid w:val="00FA7E71"/>
    <w:rsid w:val="00FB0133"/>
    <w:rsid w:val="00FB0265"/>
    <w:rsid w:val="00FB05EC"/>
    <w:rsid w:val="00FB078B"/>
    <w:rsid w:val="00FB0942"/>
    <w:rsid w:val="00FB0D05"/>
    <w:rsid w:val="00FB13AF"/>
    <w:rsid w:val="00FB13C8"/>
    <w:rsid w:val="00FB18C5"/>
    <w:rsid w:val="00FB190D"/>
    <w:rsid w:val="00FB1AE0"/>
    <w:rsid w:val="00FB1BDB"/>
    <w:rsid w:val="00FB1DDB"/>
    <w:rsid w:val="00FB1E86"/>
    <w:rsid w:val="00FB1E8D"/>
    <w:rsid w:val="00FB22C9"/>
    <w:rsid w:val="00FB233C"/>
    <w:rsid w:val="00FB2414"/>
    <w:rsid w:val="00FB247D"/>
    <w:rsid w:val="00FB263E"/>
    <w:rsid w:val="00FB26D7"/>
    <w:rsid w:val="00FB28D6"/>
    <w:rsid w:val="00FB2D6E"/>
    <w:rsid w:val="00FB3047"/>
    <w:rsid w:val="00FB304F"/>
    <w:rsid w:val="00FB3DA3"/>
    <w:rsid w:val="00FB401F"/>
    <w:rsid w:val="00FB4097"/>
    <w:rsid w:val="00FB4247"/>
    <w:rsid w:val="00FB42D8"/>
    <w:rsid w:val="00FB42E7"/>
    <w:rsid w:val="00FB42ED"/>
    <w:rsid w:val="00FB4372"/>
    <w:rsid w:val="00FB437C"/>
    <w:rsid w:val="00FB4721"/>
    <w:rsid w:val="00FB48C4"/>
    <w:rsid w:val="00FB4912"/>
    <w:rsid w:val="00FB4ED1"/>
    <w:rsid w:val="00FB4EE0"/>
    <w:rsid w:val="00FB4EFE"/>
    <w:rsid w:val="00FB5084"/>
    <w:rsid w:val="00FB50A3"/>
    <w:rsid w:val="00FB5286"/>
    <w:rsid w:val="00FB52C3"/>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5C"/>
    <w:rsid w:val="00FB7982"/>
    <w:rsid w:val="00FB7A64"/>
    <w:rsid w:val="00FB7AB6"/>
    <w:rsid w:val="00FB7AF5"/>
    <w:rsid w:val="00FB7D26"/>
    <w:rsid w:val="00FB7F59"/>
    <w:rsid w:val="00FB7F67"/>
    <w:rsid w:val="00FB7FAB"/>
    <w:rsid w:val="00FC01B8"/>
    <w:rsid w:val="00FC0217"/>
    <w:rsid w:val="00FC0395"/>
    <w:rsid w:val="00FC0541"/>
    <w:rsid w:val="00FC08F0"/>
    <w:rsid w:val="00FC0909"/>
    <w:rsid w:val="00FC0B0E"/>
    <w:rsid w:val="00FC0DF5"/>
    <w:rsid w:val="00FC10ED"/>
    <w:rsid w:val="00FC1195"/>
    <w:rsid w:val="00FC11CA"/>
    <w:rsid w:val="00FC12DA"/>
    <w:rsid w:val="00FC1438"/>
    <w:rsid w:val="00FC14AC"/>
    <w:rsid w:val="00FC158A"/>
    <w:rsid w:val="00FC162E"/>
    <w:rsid w:val="00FC1773"/>
    <w:rsid w:val="00FC1791"/>
    <w:rsid w:val="00FC1BC8"/>
    <w:rsid w:val="00FC1D36"/>
    <w:rsid w:val="00FC1FD7"/>
    <w:rsid w:val="00FC20CB"/>
    <w:rsid w:val="00FC2335"/>
    <w:rsid w:val="00FC2351"/>
    <w:rsid w:val="00FC2378"/>
    <w:rsid w:val="00FC2645"/>
    <w:rsid w:val="00FC2692"/>
    <w:rsid w:val="00FC2875"/>
    <w:rsid w:val="00FC2AB5"/>
    <w:rsid w:val="00FC2CE2"/>
    <w:rsid w:val="00FC2D8F"/>
    <w:rsid w:val="00FC2DBB"/>
    <w:rsid w:val="00FC300F"/>
    <w:rsid w:val="00FC331E"/>
    <w:rsid w:val="00FC3362"/>
    <w:rsid w:val="00FC3728"/>
    <w:rsid w:val="00FC3946"/>
    <w:rsid w:val="00FC3AAE"/>
    <w:rsid w:val="00FC3B55"/>
    <w:rsid w:val="00FC3BA2"/>
    <w:rsid w:val="00FC3CF5"/>
    <w:rsid w:val="00FC3D6F"/>
    <w:rsid w:val="00FC3E6E"/>
    <w:rsid w:val="00FC3FB1"/>
    <w:rsid w:val="00FC406D"/>
    <w:rsid w:val="00FC4243"/>
    <w:rsid w:val="00FC4636"/>
    <w:rsid w:val="00FC463D"/>
    <w:rsid w:val="00FC463F"/>
    <w:rsid w:val="00FC4AFD"/>
    <w:rsid w:val="00FC4B7E"/>
    <w:rsid w:val="00FC4C39"/>
    <w:rsid w:val="00FC5042"/>
    <w:rsid w:val="00FC519A"/>
    <w:rsid w:val="00FC51BB"/>
    <w:rsid w:val="00FC556D"/>
    <w:rsid w:val="00FC5570"/>
    <w:rsid w:val="00FC559D"/>
    <w:rsid w:val="00FC5679"/>
    <w:rsid w:val="00FC5699"/>
    <w:rsid w:val="00FC571E"/>
    <w:rsid w:val="00FC58BF"/>
    <w:rsid w:val="00FC59CB"/>
    <w:rsid w:val="00FC605D"/>
    <w:rsid w:val="00FC6089"/>
    <w:rsid w:val="00FC61C9"/>
    <w:rsid w:val="00FC64B7"/>
    <w:rsid w:val="00FC6502"/>
    <w:rsid w:val="00FC652C"/>
    <w:rsid w:val="00FC6871"/>
    <w:rsid w:val="00FC68A9"/>
    <w:rsid w:val="00FC69A1"/>
    <w:rsid w:val="00FC6BBA"/>
    <w:rsid w:val="00FC701B"/>
    <w:rsid w:val="00FC7376"/>
    <w:rsid w:val="00FC73BF"/>
    <w:rsid w:val="00FC73DA"/>
    <w:rsid w:val="00FC74D4"/>
    <w:rsid w:val="00FC753E"/>
    <w:rsid w:val="00FC754C"/>
    <w:rsid w:val="00FC7666"/>
    <w:rsid w:val="00FC7781"/>
    <w:rsid w:val="00FC783E"/>
    <w:rsid w:val="00FC78FA"/>
    <w:rsid w:val="00FC7924"/>
    <w:rsid w:val="00FC7B75"/>
    <w:rsid w:val="00FC7EC1"/>
    <w:rsid w:val="00FC7F9C"/>
    <w:rsid w:val="00FC7FE1"/>
    <w:rsid w:val="00FD000C"/>
    <w:rsid w:val="00FD00FE"/>
    <w:rsid w:val="00FD01CA"/>
    <w:rsid w:val="00FD0285"/>
    <w:rsid w:val="00FD02FA"/>
    <w:rsid w:val="00FD0484"/>
    <w:rsid w:val="00FD04F9"/>
    <w:rsid w:val="00FD058A"/>
    <w:rsid w:val="00FD0849"/>
    <w:rsid w:val="00FD0F4F"/>
    <w:rsid w:val="00FD0F88"/>
    <w:rsid w:val="00FD1148"/>
    <w:rsid w:val="00FD1671"/>
    <w:rsid w:val="00FD172A"/>
    <w:rsid w:val="00FD176D"/>
    <w:rsid w:val="00FD1827"/>
    <w:rsid w:val="00FD2138"/>
    <w:rsid w:val="00FD22BE"/>
    <w:rsid w:val="00FD22E9"/>
    <w:rsid w:val="00FD2464"/>
    <w:rsid w:val="00FD26BA"/>
    <w:rsid w:val="00FD28FB"/>
    <w:rsid w:val="00FD295F"/>
    <w:rsid w:val="00FD3279"/>
    <w:rsid w:val="00FD3903"/>
    <w:rsid w:val="00FD3B18"/>
    <w:rsid w:val="00FD3BE0"/>
    <w:rsid w:val="00FD3C1D"/>
    <w:rsid w:val="00FD3D53"/>
    <w:rsid w:val="00FD3FFD"/>
    <w:rsid w:val="00FD42BF"/>
    <w:rsid w:val="00FD43D8"/>
    <w:rsid w:val="00FD46F1"/>
    <w:rsid w:val="00FD4A19"/>
    <w:rsid w:val="00FD4AF7"/>
    <w:rsid w:val="00FD4D01"/>
    <w:rsid w:val="00FD4D29"/>
    <w:rsid w:val="00FD4F3D"/>
    <w:rsid w:val="00FD53D1"/>
    <w:rsid w:val="00FD5DC6"/>
    <w:rsid w:val="00FD5DC9"/>
    <w:rsid w:val="00FD5FF4"/>
    <w:rsid w:val="00FD6533"/>
    <w:rsid w:val="00FD6613"/>
    <w:rsid w:val="00FD6657"/>
    <w:rsid w:val="00FD66DA"/>
    <w:rsid w:val="00FD676B"/>
    <w:rsid w:val="00FD677D"/>
    <w:rsid w:val="00FD67FC"/>
    <w:rsid w:val="00FD6820"/>
    <w:rsid w:val="00FD6988"/>
    <w:rsid w:val="00FD6990"/>
    <w:rsid w:val="00FD6E91"/>
    <w:rsid w:val="00FD6EAD"/>
    <w:rsid w:val="00FD7091"/>
    <w:rsid w:val="00FD73C8"/>
    <w:rsid w:val="00FD75F0"/>
    <w:rsid w:val="00FD76AA"/>
    <w:rsid w:val="00FD7838"/>
    <w:rsid w:val="00FD7AF5"/>
    <w:rsid w:val="00FD7AFB"/>
    <w:rsid w:val="00FD7E02"/>
    <w:rsid w:val="00FD7F0E"/>
    <w:rsid w:val="00FD7F68"/>
    <w:rsid w:val="00FE0340"/>
    <w:rsid w:val="00FE0450"/>
    <w:rsid w:val="00FE065E"/>
    <w:rsid w:val="00FE085D"/>
    <w:rsid w:val="00FE0EBC"/>
    <w:rsid w:val="00FE171D"/>
    <w:rsid w:val="00FE187F"/>
    <w:rsid w:val="00FE18DB"/>
    <w:rsid w:val="00FE1975"/>
    <w:rsid w:val="00FE19EE"/>
    <w:rsid w:val="00FE1B19"/>
    <w:rsid w:val="00FE1CA8"/>
    <w:rsid w:val="00FE2118"/>
    <w:rsid w:val="00FE234A"/>
    <w:rsid w:val="00FE2607"/>
    <w:rsid w:val="00FE2687"/>
    <w:rsid w:val="00FE27EF"/>
    <w:rsid w:val="00FE2A68"/>
    <w:rsid w:val="00FE2BD9"/>
    <w:rsid w:val="00FE2D6D"/>
    <w:rsid w:val="00FE2EA0"/>
    <w:rsid w:val="00FE323C"/>
    <w:rsid w:val="00FE32A5"/>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82B"/>
    <w:rsid w:val="00FE5A0E"/>
    <w:rsid w:val="00FE5AF0"/>
    <w:rsid w:val="00FE5C22"/>
    <w:rsid w:val="00FE5E2B"/>
    <w:rsid w:val="00FE6071"/>
    <w:rsid w:val="00FE65F7"/>
    <w:rsid w:val="00FE6972"/>
    <w:rsid w:val="00FE6A3B"/>
    <w:rsid w:val="00FE6B95"/>
    <w:rsid w:val="00FE6CE6"/>
    <w:rsid w:val="00FE6D03"/>
    <w:rsid w:val="00FE6F2C"/>
    <w:rsid w:val="00FE75D0"/>
    <w:rsid w:val="00FE76CF"/>
    <w:rsid w:val="00FE7A8B"/>
    <w:rsid w:val="00FE7BB7"/>
    <w:rsid w:val="00FE7BE4"/>
    <w:rsid w:val="00FE7DEA"/>
    <w:rsid w:val="00FF0036"/>
    <w:rsid w:val="00FF0248"/>
    <w:rsid w:val="00FF02A8"/>
    <w:rsid w:val="00FF0452"/>
    <w:rsid w:val="00FF047B"/>
    <w:rsid w:val="00FF0568"/>
    <w:rsid w:val="00FF0574"/>
    <w:rsid w:val="00FF06FB"/>
    <w:rsid w:val="00FF0724"/>
    <w:rsid w:val="00FF0B3B"/>
    <w:rsid w:val="00FF0C0E"/>
    <w:rsid w:val="00FF113E"/>
    <w:rsid w:val="00FF1259"/>
    <w:rsid w:val="00FF1286"/>
    <w:rsid w:val="00FF12BA"/>
    <w:rsid w:val="00FF1477"/>
    <w:rsid w:val="00FF171F"/>
    <w:rsid w:val="00FF1736"/>
    <w:rsid w:val="00FF1757"/>
    <w:rsid w:val="00FF1994"/>
    <w:rsid w:val="00FF19B8"/>
    <w:rsid w:val="00FF1CA1"/>
    <w:rsid w:val="00FF1D70"/>
    <w:rsid w:val="00FF1DC6"/>
    <w:rsid w:val="00FF1EA5"/>
    <w:rsid w:val="00FF1F82"/>
    <w:rsid w:val="00FF1F98"/>
    <w:rsid w:val="00FF28FB"/>
    <w:rsid w:val="00FF2907"/>
    <w:rsid w:val="00FF2B18"/>
    <w:rsid w:val="00FF2C3D"/>
    <w:rsid w:val="00FF2D96"/>
    <w:rsid w:val="00FF2F0A"/>
    <w:rsid w:val="00FF3436"/>
    <w:rsid w:val="00FF3711"/>
    <w:rsid w:val="00FF3A09"/>
    <w:rsid w:val="00FF3C7D"/>
    <w:rsid w:val="00FF3D5C"/>
    <w:rsid w:val="00FF3EBC"/>
    <w:rsid w:val="00FF410A"/>
    <w:rsid w:val="00FF419B"/>
    <w:rsid w:val="00FF4392"/>
    <w:rsid w:val="00FF43C7"/>
    <w:rsid w:val="00FF4639"/>
    <w:rsid w:val="00FF47D7"/>
    <w:rsid w:val="00FF4C0A"/>
    <w:rsid w:val="00FF564A"/>
    <w:rsid w:val="00FF582E"/>
    <w:rsid w:val="00FF5A12"/>
    <w:rsid w:val="00FF5B0F"/>
    <w:rsid w:val="00FF5C29"/>
    <w:rsid w:val="00FF5D47"/>
    <w:rsid w:val="00FF5D8C"/>
    <w:rsid w:val="00FF5EC1"/>
    <w:rsid w:val="00FF6490"/>
    <w:rsid w:val="00FF6496"/>
    <w:rsid w:val="00FF657C"/>
    <w:rsid w:val="00FF67B6"/>
    <w:rsid w:val="00FF680D"/>
    <w:rsid w:val="00FF68CB"/>
    <w:rsid w:val="00FF69C1"/>
    <w:rsid w:val="00FF6A5D"/>
    <w:rsid w:val="00FF6A77"/>
    <w:rsid w:val="00FF6B35"/>
    <w:rsid w:val="00FF6BB2"/>
    <w:rsid w:val="00FF6CD4"/>
    <w:rsid w:val="00FF6F22"/>
    <w:rsid w:val="00FF6F2F"/>
    <w:rsid w:val="00FF6F71"/>
    <w:rsid w:val="00FF7021"/>
    <w:rsid w:val="00FF774A"/>
    <w:rsid w:val="00FF77D5"/>
    <w:rsid w:val="00FF7859"/>
    <w:rsid w:val="00FF7CB9"/>
    <w:rsid w:val="00FF7E3C"/>
    <w:rsid w:val="00FF7E3E"/>
    <w:rsid w:val="00FF7F54"/>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A2E23322-361E-4439-9683-A34D26B04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34"/>
    <w:qFormat/>
    <w:rsid w:val="008D4E6F"/>
    <w:pPr>
      <w:spacing w:after="200" w:line="276" w:lineRule="auto"/>
      <w:ind w:left="720"/>
    </w:pPr>
    <w:rPr>
      <w:rFonts w:ascii="Calibri" w:hAnsi="Calibri" w:cs="Calibri"/>
      <w:sz w:val="22"/>
      <w:szCs w:val="22"/>
    </w:rPr>
  </w:style>
  <w:style w:type="paragraph" w:customStyle="1" w:styleId="Default">
    <w:name w:val="Default"/>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8876206">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4811843">
      <w:bodyDiv w:val="1"/>
      <w:marLeft w:val="0"/>
      <w:marRight w:val="0"/>
      <w:marTop w:val="0"/>
      <w:marBottom w:val="0"/>
      <w:divBdr>
        <w:top w:val="none" w:sz="0" w:space="0" w:color="auto"/>
        <w:left w:val="none" w:sz="0" w:space="0" w:color="auto"/>
        <w:bottom w:val="none" w:sz="0" w:space="0" w:color="auto"/>
        <w:right w:val="none" w:sz="0" w:space="0" w:color="auto"/>
      </w:divBdr>
    </w:div>
    <w:div w:id="17777008">
      <w:bodyDiv w:val="1"/>
      <w:marLeft w:val="0"/>
      <w:marRight w:val="0"/>
      <w:marTop w:val="0"/>
      <w:marBottom w:val="0"/>
      <w:divBdr>
        <w:top w:val="none" w:sz="0" w:space="0" w:color="auto"/>
        <w:left w:val="none" w:sz="0" w:space="0" w:color="auto"/>
        <w:bottom w:val="none" w:sz="0" w:space="0" w:color="auto"/>
        <w:right w:val="none" w:sz="0" w:space="0" w:color="auto"/>
      </w:divBdr>
    </w:div>
    <w:div w:id="18355694">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1709501">
      <w:bodyDiv w:val="1"/>
      <w:marLeft w:val="0"/>
      <w:marRight w:val="0"/>
      <w:marTop w:val="0"/>
      <w:marBottom w:val="0"/>
      <w:divBdr>
        <w:top w:val="none" w:sz="0" w:space="0" w:color="auto"/>
        <w:left w:val="none" w:sz="0" w:space="0" w:color="auto"/>
        <w:bottom w:val="none" w:sz="0" w:space="0" w:color="auto"/>
        <w:right w:val="none" w:sz="0" w:space="0" w:color="auto"/>
      </w:divBdr>
    </w:div>
    <w:div w:id="22248797">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4695818">
      <w:bodyDiv w:val="1"/>
      <w:marLeft w:val="0"/>
      <w:marRight w:val="0"/>
      <w:marTop w:val="0"/>
      <w:marBottom w:val="0"/>
      <w:divBdr>
        <w:top w:val="none" w:sz="0" w:space="0" w:color="auto"/>
        <w:left w:val="none" w:sz="0" w:space="0" w:color="auto"/>
        <w:bottom w:val="none" w:sz="0" w:space="0" w:color="auto"/>
        <w:right w:val="none" w:sz="0" w:space="0" w:color="auto"/>
      </w:divBdr>
    </w:div>
    <w:div w:id="36200362">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39936643">
      <w:bodyDiv w:val="1"/>
      <w:marLeft w:val="0"/>
      <w:marRight w:val="0"/>
      <w:marTop w:val="0"/>
      <w:marBottom w:val="0"/>
      <w:divBdr>
        <w:top w:val="none" w:sz="0" w:space="0" w:color="auto"/>
        <w:left w:val="none" w:sz="0" w:space="0" w:color="auto"/>
        <w:bottom w:val="none" w:sz="0" w:space="0" w:color="auto"/>
        <w:right w:val="none" w:sz="0" w:space="0" w:color="auto"/>
      </w:divBdr>
    </w:div>
    <w:div w:id="48841608">
      <w:bodyDiv w:val="1"/>
      <w:marLeft w:val="0"/>
      <w:marRight w:val="0"/>
      <w:marTop w:val="0"/>
      <w:marBottom w:val="0"/>
      <w:divBdr>
        <w:top w:val="none" w:sz="0" w:space="0" w:color="auto"/>
        <w:left w:val="none" w:sz="0" w:space="0" w:color="auto"/>
        <w:bottom w:val="none" w:sz="0" w:space="0" w:color="auto"/>
        <w:right w:val="none" w:sz="0" w:space="0" w:color="auto"/>
      </w:divBdr>
    </w:div>
    <w:div w:id="50809597">
      <w:bodyDiv w:val="1"/>
      <w:marLeft w:val="0"/>
      <w:marRight w:val="0"/>
      <w:marTop w:val="0"/>
      <w:marBottom w:val="0"/>
      <w:divBdr>
        <w:top w:val="none" w:sz="0" w:space="0" w:color="auto"/>
        <w:left w:val="none" w:sz="0" w:space="0" w:color="auto"/>
        <w:bottom w:val="none" w:sz="0" w:space="0" w:color="auto"/>
        <w:right w:val="none" w:sz="0" w:space="0" w:color="auto"/>
      </w:divBdr>
    </w:div>
    <w:div w:id="55712996">
      <w:bodyDiv w:val="1"/>
      <w:marLeft w:val="0"/>
      <w:marRight w:val="0"/>
      <w:marTop w:val="0"/>
      <w:marBottom w:val="0"/>
      <w:divBdr>
        <w:top w:val="none" w:sz="0" w:space="0" w:color="auto"/>
        <w:left w:val="none" w:sz="0" w:space="0" w:color="auto"/>
        <w:bottom w:val="none" w:sz="0" w:space="0" w:color="auto"/>
        <w:right w:val="none" w:sz="0" w:space="0" w:color="auto"/>
      </w:divBdr>
    </w:div>
    <w:div w:id="56366127">
      <w:bodyDiv w:val="1"/>
      <w:marLeft w:val="0"/>
      <w:marRight w:val="0"/>
      <w:marTop w:val="0"/>
      <w:marBottom w:val="0"/>
      <w:divBdr>
        <w:top w:val="none" w:sz="0" w:space="0" w:color="auto"/>
        <w:left w:val="none" w:sz="0" w:space="0" w:color="auto"/>
        <w:bottom w:val="none" w:sz="0" w:space="0" w:color="auto"/>
        <w:right w:val="none" w:sz="0" w:space="0" w:color="auto"/>
      </w:divBdr>
    </w:div>
    <w:div w:id="57562104">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59791172">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1830947">
      <w:bodyDiv w:val="1"/>
      <w:marLeft w:val="0"/>
      <w:marRight w:val="0"/>
      <w:marTop w:val="0"/>
      <w:marBottom w:val="0"/>
      <w:divBdr>
        <w:top w:val="none" w:sz="0" w:space="0" w:color="auto"/>
        <w:left w:val="none" w:sz="0" w:space="0" w:color="auto"/>
        <w:bottom w:val="none" w:sz="0" w:space="0" w:color="auto"/>
        <w:right w:val="none" w:sz="0" w:space="0" w:color="auto"/>
      </w:divBdr>
    </w:div>
    <w:div w:id="65422837">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81486889">
      <w:bodyDiv w:val="1"/>
      <w:marLeft w:val="0"/>
      <w:marRight w:val="0"/>
      <w:marTop w:val="0"/>
      <w:marBottom w:val="0"/>
      <w:divBdr>
        <w:top w:val="none" w:sz="0" w:space="0" w:color="auto"/>
        <w:left w:val="none" w:sz="0" w:space="0" w:color="auto"/>
        <w:bottom w:val="none" w:sz="0" w:space="0" w:color="auto"/>
        <w:right w:val="none" w:sz="0" w:space="0" w:color="auto"/>
      </w:divBdr>
    </w:div>
    <w:div w:id="83843918">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4231360">
      <w:bodyDiv w:val="1"/>
      <w:marLeft w:val="0"/>
      <w:marRight w:val="0"/>
      <w:marTop w:val="0"/>
      <w:marBottom w:val="0"/>
      <w:divBdr>
        <w:top w:val="none" w:sz="0" w:space="0" w:color="auto"/>
        <w:left w:val="none" w:sz="0" w:space="0" w:color="auto"/>
        <w:bottom w:val="none" w:sz="0" w:space="0" w:color="auto"/>
        <w:right w:val="none" w:sz="0" w:space="0" w:color="auto"/>
      </w:divBdr>
    </w:div>
    <w:div w:id="104345452">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482696">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2329554">
      <w:bodyDiv w:val="1"/>
      <w:marLeft w:val="0"/>
      <w:marRight w:val="0"/>
      <w:marTop w:val="0"/>
      <w:marBottom w:val="0"/>
      <w:divBdr>
        <w:top w:val="none" w:sz="0" w:space="0" w:color="auto"/>
        <w:left w:val="none" w:sz="0" w:space="0" w:color="auto"/>
        <w:bottom w:val="none" w:sz="0" w:space="0" w:color="auto"/>
        <w:right w:val="none" w:sz="0" w:space="0" w:color="auto"/>
      </w:divBdr>
    </w:div>
    <w:div w:id="113208271">
      <w:bodyDiv w:val="1"/>
      <w:marLeft w:val="0"/>
      <w:marRight w:val="0"/>
      <w:marTop w:val="0"/>
      <w:marBottom w:val="0"/>
      <w:divBdr>
        <w:top w:val="none" w:sz="0" w:space="0" w:color="auto"/>
        <w:left w:val="none" w:sz="0" w:space="0" w:color="auto"/>
        <w:bottom w:val="none" w:sz="0" w:space="0" w:color="auto"/>
        <w:right w:val="none" w:sz="0" w:space="0" w:color="auto"/>
      </w:divBdr>
    </w:div>
    <w:div w:id="115367310">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0652003">
      <w:bodyDiv w:val="1"/>
      <w:marLeft w:val="0"/>
      <w:marRight w:val="0"/>
      <w:marTop w:val="0"/>
      <w:marBottom w:val="0"/>
      <w:divBdr>
        <w:top w:val="none" w:sz="0" w:space="0" w:color="auto"/>
        <w:left w:val="none" w:sz="0" w:space="0" w:color="auto"/>
        <w:bottom w:val="none" w:sz="0" w:space="0" w:color="auto"/>
        <w:right w:val="none" w:sz="0" w:space="0" w:color="auto"/>
      </w:divBdr>
    </w:div>
    <w:div w:id="121071782">
      <w:bodyDiv w:val="1"/>
      <w:marLeft w:val="0"/>
      <w:marRight w:val="0"/>
      <w:marTop w:val="0"/>
      <w:marBottom w:val="0"/>
      <w:divBdr>
        <w:top w:val="none" w:sz="0" w:space="0" w:color="auto"/>
        <w:left w:val="none" w:sz="0" w:space="0" w:color="auto"/>
        <w:bottom w:val="none" w:sz="0" w:space="0" w:color="auto"/>
        <w:right w:val="none" w:sz="0" w:space="0" w:color="auto"/>
      </w:divBdr>
    </w:div>
    <w:div w:id="125240530">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0951867">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191273">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8180732">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1920197">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5656889">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2166807">
      <w:bodyDiv w:val="1"/>
      <w:marLeft w:val="0"/>
      <w:marRight w:val="0"/>
      <w:marTop w:val="0"/>
      <w:marBottom w:val="0"/>
      <w:divBdr>
        <w:top w:val="none" w:sz="0" w:space="0" w:color="auto"/>
        <w:left w:val="none" w:sz="0" w:space="0" w:color="auto"/>
        <w:bottom w:val="none" w:sz="0" w:space="0" w:color="auto"/>
        <w:right w:val="none" w:sz="0" w:space="0" w:color="auto"/>
      </w:divBdr>
    </w:div>
    <w:div w:id="163709814">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64903579">
      <w:bodyDiv w:val="1"/>
      <w:marLeft w:val="0"/>
      <w:marRight w:val="0"/>
      <w:marTop w:val="0"/>
      <w:marBottom w:val="0"/>
      <w:divBdr>
        <w:top w:val="none" w:sz="0" w:space="0" w:color="auto"/>
        <w:left w:val="none" w:sz="0" w:space="0" w:color="auto"/>
        <w:bottom w:val="none" w:sz="0" w:space="0" w:color="auto"/>
        <w:right w:val="none" w:sz="0" w:space="0" w:color="auto"/>
      </w:divBdr>
    </w:div>
    <w:div w:id="166213744">
      <w:bodyDiv w:val="1"/>
      <w:marLeft w:val="0"/>
      <w:marRight w:val="0"/>
      <w:marTop w:val="0"/>
      <w:marBottom w:val="0"/>
      <w:divBdr>
        <w:top w:val="none" w:sz="0" w:space="0" w:color="auto"/>
        <w:left w:val="none" w:sz="0" w:space="0" w:color="auto"/>
        <w:bottom w:val="none" w:sz="0" w:space="0" w:color="auto"/>
        <w:right w:val="none" w:sz="0" w:space="0" w:color="auto"/>
      </w:divBdr>
    </w:div>
    <w:div w:id="170490824">
      <w:bodyDiv w:val="1"/>
      <w:marLeft w:val="0"/>
      <w:marRight w:val="0"/>
      <w:marTop w:val="0"/>
      <w:marBottom w:val="0"/>
      <w:divBdr>
        <w:top w:val="none" w:sz="0" w:space="0" w:color="auto"/>
        <w:left w:val="none" w:sz="0" w:space="0" w:color="auto"/>
        <w:bottom w:val="none" w:sz="0" w:space="0" w:color="auto"/>
        <w:right w:val="none" w:sz="0" w:space="0" w:color="auto"/>
      </w:divBdr>
    </w:div>
    <w:div w:id="172845469">
      <w:bodyDiv w:val="1"/>
      <w:marLeft w:val="0"/>
      <w:marRight w:val="0"/>
      <w:marTop w:val="0"/>
      <w:marBottom w:val="0"/>
      <w:divBdr>
        <w:top w:val="none" w:sz="0" w:space="0" w:color="auto"/>
        <w:left w:val="none" w:sz="0" w:space="0" w:color="auto"/>
        <w:bottom w:val="none" w:sz="0" w:space="0" w:color="auto"/>
        <w:right w:val="none" w:sz="0" w:space="0" w:color="auto"/>
      </w:divBdr>
    </w:div>
    <w:div w:id="175115533">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8958455">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2350631">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1698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01793276">
      <w:bodyDiv w:val="1"/>
      <w:marLeft w:val="0"/>
      <w:marRight w:val="0"/>
      <w:marTop w:val="0"/>
      <w:marBottom w:val="0"/>
      <w:divBdr>
        <w:top w:val="none" w:sz="0" w:space="0" w:color="auto"/>
        <w:left w:val="none" w:sz="0" w:space="0" w:color="auto"/>
        <w:bottom w:val="none" w:sz="0" w:space="0" w:color="auto"/>
        <w:right w:val="none" w:sz="0" w:space="0" w:color="auto"/>
      </w:divBdr>
    </w:div>
    <w:div w:id="206112925">
      <w:bodyDiv w:val="1"/>
      <w:marLeft w:val="0"/>
      <w:marRight w:val="0"/>
      <w:marTop w:val="0"/>
      <w:marBottom w:val="0"/>
      <w:divBdr>
        <w:top w:val="none" w:sz="0" w:space="0" w:color="auto"/>
        <w:left w:val="none" w:sz="0" w:space="0" w:color="auto"/>
        <w:bottom w:val="none" w:sz="0" w:space="0" w:color="auto"/>
        <w:right w:val="none" w:sz="0" w:space="0" w:color="auto"/>
      </w:divBdr>
    </w:div>
    <w:div w:id="206721793">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5357308">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19219378">
      <w:bodyDiv w:val="1"/>
      <w:marLeft w:val="0"/>
      <w:marRight w:val="0"/>
      <w:marTop w:val="0"/>
      <w:marBottom w:val="0"/>
      <w:divBdr>
        <w:top w:val="none" w:sz="0" w:space="0" w:color="auto"/>
        <w:left w:val="none" w:sz="0" w:space="0" w:color="auto"/>
        <w:bottom w:val="none" w:sz="0" w:space="0" w:color="auto"/>
        <w:right w:val="none" w:sz="0" w:space="0" w:color="auto"/>
      </w:divBdr>
    </w:div>
    <w:div w:id="22087397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25454509">
      <w:bodyDiv w:val="1"/>
      <w:marLeft w:val="0"/>
      <w:marRight w:val="0"/>
      <w:marTop w:val="0"/>
      <w:marBottom w:val="0"/>
      <w:divBdr>
        <w:top w:val="none" w:sz="0" w:space="0" w:color="auto"/>
        <w:left w:val="none" w:sz="0" w:space="0" w:color="auto"/>
        <w:bottom w:val="none" w:sz="0" w:space="0" w:color="auto"/>
        <w:right w:val="none" w:sz="0" w:space="0" w:color="auto"/>
      </w:divBdr>
    </w:div>
    <w:div w:id="229852254">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4977677">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8826886">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3683441">
      <w:bodyDiv w:val="1"/>
      <w:marLeft w:val="0"/>
      <w:marRight w:val="0"/>
      <w:marTop w:val="0"/>
      <w:marBottom w:val="0"/>
      <w:divBdr>
        <w:top w:val="none" w:sz="0" w:space="0" w:color="auto"/>
        <w:left w:val="none" w:sz="0" w:space="0" w:color="auto"/>
        <w:bottom w:val="none" w:sz="0" w:space="0" w:color="auto"/>
        <w:right w:val="none" w:sz="0" w:space="0" w:color="auto"/>
      </w:divBdr>
    </w:div>
    <w:div w:id="244262878">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53442804">
      <w:bodyDiv w:val="1"/>
      <w:marLeft w:val="0"/>
      <w:marRight w:val="0"/>
      <w:marTop w:val="0"/>
      <w:marBottom w:val="0"/>
      <w:divBdr>
        <w:top w:val="none" w:sz="0" w:space="0" w:color="auto"/>
        <w:left w:val="none" w:sz="0" w:space="0" w:color="auto"/>
        <w:bottom w:val="none" w:sz="0" w:space="0" w:color="auto"/>
        <w:right w:val="none" w:sz="0" w:space="0" w:color="auto"/>
      </w:divBdr>
    </w:div>
    <w:div w:id="261186658">
      <w:bodyDiv w:val="1"/>
      <w:marLeft w:val="0"/>
      <w:marRight w:val="0"/>
      <w:marTop w:val="0"/>
      <w:marBottom w:val="0"/>
      <w:divBdr>
        <w:top w:val="none" w:sz="0" w:space="0" w:color="auto"/>
        <w:left w:val="none" w:sz="0" w:space="0" w:color="auto"/>
        <w:bottom w:val="none" w:sz="0" w:space="0" w:color="auto"/>
        <w:right w:val="none" w:sz="0" w:space="0" w:color="auto"/>
      </w:divBdr>
    </w:div>
    <w:div w:id="262226870">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0476977">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74606822">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0498720">
      <w:bodyDiv w:val="1"/>
      <w:marLeft w:val="0"/>
      <w:marRight w:val="0"/>
      <w:marTop w:val="0"/>
      <w:marBottom w:val="0"/>
      <w:divBdr>
        <w:top w:val="none" w:sz="0" w:space="0" w:color="auto"/>
        <w:left w:val="none" w:sz="0" w:space="0" w:color="auto"/>
        <w:bottom w:val="none" w:sz="0" w:space="0" w:color="auto"/>
        <w:right w:val="none" w:sz="0" w:space="0" w:color="auto"/>
      </w:divBdr>
    </w:div>
    <w:div w:id="285425762">
      <w:bodyDiv w:val="1"/>
      <w:marLeft w:val="0"/>
      <w:marRight w:val="0"/>
      <w:marTop w:val="0"/>
      <w:marBottom w:val="0"/>
      <w:divBdr>
        <w:top w:val="none" w:sz="0" w:space="0" w:color="auto"/>
        <w:left w:val="none" w:sz="0" w:space="0" w:color="auto"/>
        <w:bottom w:val="none" w:sz="0" w:space="0" w:color="auto"/>
        <w:right w:val="none" w:sz="0" w:space="0" w:color="auto"/>
      </w:divBdr>
    </w:div>
    <w:div w:id="28805612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89626286">
      <w:bodyDiv w:val="1"/>
      <w:marLeft w:val="0"/>
      <w:marRight w:val="0"/>
      <w:marTop w:val="0"/>
      <w:marBottom w:val="0"/>
      <w:divBdr>
        <w:top w:val="none" w:sz="0" w:space="0" w:color="auto"/>
        <w:left w:val="none" w:sz="0" w:space="0" w:color="auto"/>
        <w:bottom w:val="none" w:sz="0" w:space="0" w:color="auto"/>
        <w:right w:val="none" w:sz="0" w:space="0" w:color="auto"/>
      </w:divBdr>
    </w:div>
    <w:div w:id="290598606">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294259159">
      <w:bodyDiv w:val="1"/>
      <w:marLeft w:val="0"/>
      <w:marRight w:val="0"/>
      <w:marTop w:val="0"/>
      <w:marBottom w:val="0"/>
      <w:divBdr>
        <w:top w:val="none" w:sz="0" w:space="0" w:color="auto"/>
        <w:left w:val="none" w:sz="0" w:space="0" w:color="auto"/>
        <w:bottom w:val="none" w:sz="0" w:space="0" w:color="auto"/>
        <w:right w:val="none" w:sz="0" w:space="0" w:color="auto"/>
      </w:divBdr>
    </w:div>
    <w:div w:id="294912598">
      <w:bodyDiv w:val="1"/>
      <w:marLeft w:val="0"/>
      <w:marRight w:val="0"/>
      <w:marTop w:val="0"/>
      <w:marBottom w:val="0"/>
      <w:divBdr>
        <w:top w:val="none" w:sz="0" w:space="0" w:color="auto"/>
        <w:left w:val="none" w:sz="0" w:space="0" w:color="auto"/>
        <w:bottom w:val="none" w:sz="0" w:space="0" w:color="auto"/>
        <w:right w:val="none" w:sz="0" w:space="0" w:color="auto"/>
      </w:divBdr>
    </w:div>
    <w:div w:id="296836951">
      <w:bodyDiv w:val="1"/>
      <w:marLeft w:val="0"/>
      <w:marRight w:val="0"/>
      <w:marTop w:val="0"/>
      <w:marBottom w:val="0"/>
      <w:divBdr>
        <w:top w:val="none" w:sz="0" w:space="0" w:color="auto"/>
        <w:left w:val="none" w:sz="0" w:space="0" w:color="auto"/>
        <w:bottom w:val="none" w:sz="0" w:space="0" w:color="auto"/>
        <w:right w:val="none" w:sz="0" w:space="0" w:color="auto"/>
      </w:divBdr>
    </w:div>
    <w:div w:id="300815880">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04894595">
      <w:bodyDiv w:val="1"/>
      <w:marLeft w:val="0"/>
      <w:marRight w:val="0"/>
      <w:marTop w:val="0"/>
      <w:marBottom w:val="0"/>
      <w:divBdr>
        <w:top w:val="none" w:sz="0" w:space="0" w:color="auto"/>
        <w:left w:val="none" w:sz="0" w:space="0" w:color="auto"/>
        <w:bottom w:val="none" w:sz="0" w:space="0" w:color="auto"/>
        <w:right w:val="none" w:sz="0" w:space="0" w:color="auto"/>
      </w:divBdr>
    </w:div>
    <w:div w:id="306011836">
      <w:bodyDiv w:val="1"/>
      <w:marLeft w:val="0"/>
      <w:marRight w:val="0"/>
      <w:marTop w:val="0"/>
      <w:marBottom w:val="0"/>
      <w:divBdr>
        <w:top w:val="none" w:sz="0" w:space="0" w:color="auto"/>
        <w:left w:val="none" w:sz="0" w:space="0" w:color="auto"/>
        <w:bottom w:val="none" w:sz="0" w:space="0" w:color="auto"/>
        <w:right w:val="none" w:sz="0" w:space="0" w:color="auto"/>
      </w:divBdr>
    </w:div>
    <w:div w:id="309288078">
      <w:bodyDiv w:val="1"/>
      <w:marLeft w:val="0"/>
      <w:marRight w:val="0"/>
      <w:marTop w:val="0"/>
      <w:marBottom w:val="0"/>
      <w:divBdr>
        <w:top w:val="none" w:sz="0" w:space="0" w:color="auto"/>
        <w:left w:val="none" w:sz="0" w:space="0" w:color="auto"/>
        <w:bottom w:val="none" w:sz="0" w:space="0" w:color="auto"/>
        <w:right w:val="none" w:sz="0" w:space="0" w:color="auto"/>
      </w:divBdr>
    </w:div>
    <w:div w:id="309403884">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32605131">
      <w:bodyDiv w:val="1"/>
      <w:marLeft w:val="0"/>
      <w:marRight w:val="0"/>
      <w:marTop w:val="0"/>
      <w:marBottom w:val="0"/>
      <w:divBdr>
        <w:top w:val="none" w:sz="0" w:space="0" w:color="auto"/>
        <w:left w:val="none" w:sz="0" w:space="0" w:color="auto"/>
        <w:bottom w:val="none" w:sz="0" w:space="0" w:color="auto"/>
        <w:right w:val="none" w:sz="0" w:space="0" w:color="auto"/>
      </w:divBdr>
    </w:div>
    <w:div w:id="335884030">
      <w:bodyDiv w:val="1"/>
      <w:marLeft w:val="0"/>
      <w:marRight w:val="0"/>
      <w:marTop w:val="0"/>
      <w:marBottom w:val="0"/>
      <w:divBdr>
        <w:top w:val="none" w:sz="0" w:space="0" w:color="auto"/>
        <w:left w:val="none" w:sz="0" w:space="0" w:color="auto"/>
        <w:bottom w:val="none" w:sz="0" w:space="0" w:color="auto"/>
        <w:right w:val="none" w:sz="0" w:space="0" w:color="auto"/>
      </w:divBdr>
    </w:div>
    <w:div w:id="337346079">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2783244">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49836558">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2609011">
      <w:bodyDiv w:val="1"/>
      <w:marLeft w:val="0"/>
      <w:marRight w:val="0"/>
      <w:marTop w:val="0"/>
      <w:marBottom w:val="0"/>
      <w:divBdr>
        <w:top w:val="none" w:sz="0" w:space="0" w:color="auto"/>
        <w:left w:val="none" w:sz="0" w:space="0" w:color="auto"/>
        <w:bottom w:val="none" w:sz="0" w:space="0" w:color="auto"/>
        <w:right w:val="none" w:sz="0" w:space="0" w:color="auto"/>
      </w:divBdr>
    </w:div>
    <w:div w:id="353267199">
      <w:bodyDiv w:val="1"/>
      <w:marLeft w:val="0"/>
      <w:marRight w:val="0"/>
      <w:marTop w:val="0"/>
      <w:marBottom w:val="0"/>
      <w:divBdr>
        <w:top w:val="none" w:sz="0" w:space="0" w:color="auto"/>
        <w:left w:val="none" w:sz="0" w:space="0" w:color="auto"/>
        <w:bottom w:val="none" w:sz="0" w:space="0" w:color="auto"/>
        <w:right w:val="none" w:sz="0" w:space="0" w:color="auto"/>
      </w:divBdr>
    </w:div>
    <w:div w:id="357314808">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3991847">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4212499">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08815418">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3942876">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17599160">
      <w:bodyDiv w:val="1"/>
      <w:marLeft w:val="0"/>
      <w:marRight w:val="0"/>
      <w:marTop w:val="0"/>
      <w:marBottom w:val="0"/>
      <w:divBdr>
        <w:top w:val="none" w:sz="0" w:space="0" w:color="auto"/>
        <w:left w:val="none" w:sz="0" w:space="0" w:color="auto"/>
        <w:bottom w:val="none" w:sz="0" w:space="0" w:color="auto"/>
        <w:right w:val="none" w:sz="0" w:space="0" w:color="auto"/>
      </w:divBdr>
    </w:div>
    <w:div w:id="418068293">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43155864">
      <w:bodyDiv w:val="1"/>
      <w:marLeft w:val="0"/>
      <w:marRight w:val="0"/>
      <w:marTop w:val="0"/>
      <w:marBottom w:val="0"/>
      <w:divBdr>
        <w:top w:val="none" w:sz="0" w:space="0" w:color="auto"/>
        <w:left w:val="none" w:sz="0" w:space="0" w:color="auto"/>
        <w:bottom w:val="none" w:sz="0" w:space="0" w:color="auto"/>
        <w:right w:val="none" w:sz="0" w:space="0" w:color="auto"/>
      </w:divBdr>
    </w:div>
    <w:div w:id="445776241">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4640534">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1308615">
      <w:bodyDiv w:val="1"/>
      <w:marLeft w:val="0"/>
      <w:marRight w:val="0"/>
      <w:marTop w:val="0"/>
      <w:marBottom w:val="0"/>
      <w:divBdr>
        <w:top w:val="none" w:sz="0" w:space="0" w:color="auto"/>
        <w:left w:val="none" w:sz="0" w:space="0" w:color="auto"/>
        <w:bottom w:val="none" w:sz="0" w:space="0" w:color="auto"/>
        <w:right w:val="none" w:sz="0" w:space="0" w:color="auto"/>
      </w:divBdr>
    </w:div>
    <w:div w:id="463498896">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8693349">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699882">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2044424">
      <w:bodyDiv w:val="1"/>
      <w:marLeft w:val="0"/>
      <w:marRight w:val="0"/>
      <w:marTop w:val="0"/>
      <w:marBottom w:val="0"/>
      <w:divBdr>
        <w:top w:val="none" w:sz="0" w:space="0" w:color="auto"/>
        <w:left w:val="none" w:sz="0" w:space="0" w:color="auto"/>
        <w:bottom w:val="none" w:sz="0" w:space="0" w:color="auto"/>
        <w:right w:val="none" w:sz="0" w:space="0" w:color="auto"/>
      </w:divBdr>
    </w:div>
    <w:div w:id="482815129">
      <w:bodyDiv w:val="1"/>
      <w:marLeft w:val="0"/>
      <w:marRight w:val="0"/>
      <w:marTop w:val="0"/>
      <w:marBottom w:val="0"/>
      <w:divBdr>
        <w:top w:val="none" w:sz="0" w:space="0" w:color="auto"/>
        <w:left w:val="none" w:sz="0" w:space="0" w:color="auto"/>
        <w:bottom w:val="none" w:sz="0" w:space="0" w:color="auto"/>
        <w:right w:val="none" w:sz="0" w:space="0" w:color="auto"/>
      </w:divBdr>
    </w:div>
    <w:div w:id="485443252">
      <w:bodyDiv w:val="1"/>
      <w:marLeft w:val="0"/>
      <w:marRight w:val="0"/>
      <w:marTop w:val="0"/>
      <w:marBottom w:val="0"/>
      <w:divBdr>
        <w:top w:val="none" w:sz="0" w:space="0" w:color="auto"/>
        <w:left w:val="none" w:sz="0" w:space="0" w:color="auto"/>
        <w:bottom w:val="none" w:sz="0" w:space="0" w:color="auto"/>
        <w:right w:val="none" w:sz="0" w:space="0" w:color="auto"/>
      </w:divBdr>
    </w:div>
    <w:div w:id="488525827">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493110602">
      <w:bodyDiv w:val="1"/>
      <w:marLeft w:val="0"/>
      <w:marRight w:val="0"/>
      <w:marTop w:val="0"/>
      <w:marBottom w:val="0"/>
      <w:divBdr>
        <w:top w:val="none" w:sz="0" w:space="0" w:color="auto"/>
        <w:left w:val="none" w:sz="0" w:space="0" w:color="auto"/>
        <w:bottom w:val="none" w:sz="0" w:space="0" w:color="auto"/>
        <w:right w:val="none" w:sz="0" w:space="0" w:color="auto"/>
      </w:divBdr>
    </w:div>
    <w:div w:id="498739296">
      <w:bodyDiv w:val="1"/>
      <w:marLeft w:val="0"/>
      <w:marRight w:val="0"/>
      <w:marTop w:val="0"/>
      <w:marBottom w:val="0"/>
      <w:divBdr>
        <w:top w:val="none" w:sz="0" w:space="0" w:color="auto"/>
        <w:left w:val="none" w:sz="0" w:space="0" w:color="auto"/>
        <w:bottom w:val="none" w:sz="0" w:space="0" w:color="auto"/>
        <w:right w:val="none" w:sz="0" w:space="0" w:color="auto"/>
      </w:divBdr>
    </w:div>
    <w:div w:id="501169600">
      <w:bodyDiv w:val="1"/>
      <w:marLeft w:val="0"/>
      <w:marRight w:val="0"/>
      <w:marTop w:val="0"/>
      <w:marBottom w:val="0"/>
      <w:divBdr>
        <w:top w:val="none" w:sz="0" w:space="0" w:color="auto"/>
        <w:left w:val="none" w:sz="0" w:space="0" w:color="auto"/>
        <w:bottom w:val="none" w:sz="0" w:space="0" w:color="auto"/>
        <w:right w:val="none" w:sz="0" w:space="0" w:color="auto"/>
      </w:divBdr>
    </w:div>
    <w:div w:id="501507479">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06210241">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276379">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19704299">
      <w:bodyDiv w:val="1"/>
      <w:marLeft w:val="0"/>
      <w:marRight w:val="0"/>
      <w:marTop w:val="0"/>
      <w:marBottom w:val="0"/>
      <w:divBdr>
        <w:top w:val="none" w:sz="0" w:space="0" w:color="auto"/>
        <w:left w:val="none" w:sz="0" w:space="0" w:color="auto"/>
        <w:bottom w:val="none" w:sz="0" w:space="0" w:color="auto"/>
        <w:right w:val="none" w:sz="0" w:space="0" w:color="auto"/>
      </w:divBdr>
    </w:div>
    <w:div w:id="519899279">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2983475">
      <w:bodyDiv w:val="1"/>
      <w:marLeft w:val="0"/>
      <w:marRight w:val="0"/>
      <w:marTop w:val="0"/>
      <w:marBottom w:val="0"/>
      <w:divBdr>
        <w:top w:val="none" w:sz="0" w:space="0" w:color="auto"/>
        <w:left w:val="none" w:sz="0" w:space="0" w:color="auto"/>
        <w:bottom w:val="none" w:sz="0" w:space="0" w:color="auto"/>
        <w:right w:val="none" w:sz="0" w:space="0" w:color="auto"/>
      </w:divBdr>
    </w:div>
    <w:div w:id="525140583">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0806014">
      <w:bodyDiv w:val="1"/>
      <w:marLeft w:val="0"/>
      <w:marRight w:val="0"/>
      <w:marTop w:val="0"/>
      <w:marBottom w:val="0"/>
      <w:divBdr>
        <w:top w:val="none" w:sz="0" w:space="0" w:color="auto"/>
        <w:left w:val="none" w:sz="0" w:space="0" w:color="auto"/>
        <w:bottom w:val="none" w:sz="0" w:space="0" w:color="auto"/>
        <w:right w:val="none" w:sz="0" w:space="0" w:color="auto"/>
      </w:divBdr>
    </w:div>
    <w:div w:id="531304940">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609009">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4390915">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7668533">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1529471">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69653036">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6593549">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3493425">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7929270">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88737647">
      <w:bodyDiv w:val="1"/>
      <w:marLeft w:val="0"/>
      <w:marRight w:val="0"/>
      <w:marTop w:val="0"/>
      <w:marBottom w:val="0"/>
      <w:divBdr>
        <w:top w:val="none" w:sz="0" w:space="0" w:color="auto"/>
        <w:left w:val="none" w:sz="0" w:space="0" w:color="auto"/>
        <w:bottom w:val="none" w:sz="0" w:space="0" w:color="auto"/>
        <w:right w:val="none" w:sz="0" w:space="0" w:color="auto"/>
      </w:divBdr>
    </w:div>
    <w:div w:id="589044130">
      <w:bodyDiv w:val="1"/>
      <w:marLeft w:val="0"/>
      <w:marRight w:val="0"/>
      <w:marTop w:val="0"/>
      <w:marBottom w:val="0"/>
      <w:divBdr>
        <w:top w:val="none" w:sz="0" w:space="0" w:color="auto"/>
        <w:left w:val="none" w:sz="0" w:space="0" w:color="auto"/>
        <w:bottom w:val="none" w:sz="0" w:space="0" w:color="auto"/>
        <w:right w:val="none" w:sz="0" w:space="0" w:color="auto"/>
      </w:divBdr>
    </w:div>
    <w:div w:id="593587694">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599918700">
      <w:bodyDiv w:val="1"/>
      <w:marLeft w:val="0"/>
      <w:marRight w:val="0"/>
      <w:marTop w:val="0"/>
      <w:marBottom w:val="0"/>
      <w:divBdr>
        <w:top w:val="none" w:sz="0" w:space="0" w:color="auto"/>
        <w:left w:val="none" w:sz="0" w:space="0" w:color="auto"/>
        <w:bottom w:val="none" w:sz="0" w:space="0" w:color="auto"/>
        <w:right w:val="none" w:sz="0" w:space="0" w:color="auto"/>
      </w:divBdr>
    </w:div>
    <w:div w:id="600144632">
      <w:bodyDiv w:val="1"/>
      <w:marLeft w:val="0"/>
      <w:marRight w:val="0"/>
      <w:marTop w:val="0"/>
      <w:marBottom w:val="0"/>
      <w:divBdr>
        <w:top w:val="none" w:sz="0" w:space="0" w:color="auto"/>
        <w:left w:val="none" w:sz="0" w:space="0" w:color="auto"/>
        <w:bottom w:val="none" w:sz="0" w:space="0" w:color="auto"/>
        <w:right w:val="none" w:sz="0" w:space="0" w:color="auto"/>
      </w:divBdr>
    </w:div>
    <w:div w:id="602038317">
      <w:bodyDiv w:val="1"/>
      <w:marLeft w:val="0"/>
      <w:marRight w:val="0"/>
      <w:marTop w:val="0"/>
      <w:marBottom w:val="0"/>
      <w:divBdr>
        <w:top w:val="none" w:sz="0" w:space="0" w:color="auto"/>
        <w:left w:val="none" w:sz="0" w:space="0" w:color="auto"/>
        <w:bottom w:val="none" w:sz="0" w:space="0" w:color="auto"/>
        <w:right w:val="none" w:sz="0" w:space="0" w:color="auto"/>
      </w:divBdr>
    </w:div>
    <w:div w:id="603928358">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09431205">
      <w:bodyDiv w:val="1"/>
      <w:marLeft w:val="0"/>
      <w:marRight w:val="0"/>
      <w:marTop w:val="0"/>
      <w:marBottom w:val="0"/>
      <w:divBdr>
        <w:top w:val="none" w:sz="0" w:space="0" w:color="auto"/>
        <w:left w:val="none" w:sz="0" w:space="0" w:color="auto"/>
        <w:bottom w:val="none" w:sz="0" w:space="0" w:color="auto"/>
        <w:right w:val="none" w:sz="0" w:space="0" w:color="auto"/>
      </w:divBdr>
    </w:div>
    <w:div w:id="612053438">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29290919">
      <w:bodyDiv w:val="1"/>
      <w:marLeft w:val="0"/>
      <w:marRight w:val="0"/>
      <w:marTop w:val="0"/>
      <w:marBottom w:val="0"/>
      <w:divBdr>
        <w:top w:val="none" w:sz="0" w:space="0" w:color="auto"/>
        <w:left w:val="none" w:sz="0" w:space="0" w:color="auto"/>
        <w:bottom w:val="none" w:sz="0" w:space="0" w:color="auto"/>
        <w:right w:val="none" w:sz="0" w:space="0" w:color="auto"/>
      </w:divBdr>
    </w:div>
    <w:div w:id="635336656">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6572383">
      <w:bodyDiv w:val="1"/>
      <w:marLeft w:val="0"/>
      <w:marRight w:val="0"/>
      <w:marTop w:val="0"/>
      <w:marBottom w:val="0"/>
      <w:divBdr>
        <w:top w:val="none" w:sz="0" w:space="0" w:color="auto"/>
        <w:left w:val="none" w:sz="0" w:space="0" w:color="auto"/>
        <w:bottom w:val="none" w:sz="0" w:space="0" w:color="auto"/>
        <w:right w:val="none" w:sz="0" w:space="0" w:color="auto"/>
      </w:divBdr>
    </w:div>
    <w:div w:id="636836527">
      <w:bodyDiv w:val="1"/>
      <w:marLeft w:val="0"/>
      <w:marRight w:val="0"/>
      <w:marTop w:val="0"/>
      <w:marBottom w:val="0"/>
      <w:divBdr>
        <w:top w:val="none" w:sz="0" w:space="0" w:color="auto"/>
        <w:left w:val="none" w:sz="0" w:space="0" w:color="auto"/>
        <w:bottom w:val="none" w:sz="0" w:space="0" w:color="auto"/>
        <w:right w:val="none" w:sz="0" w:space="0" w:color="auto"/>
      </w:divBdr>
    </w:div>
    <w:div w:id="637876152">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39459395">
      <w:bodyDiv w:val="1"/>
      <w:marLeft w:val="0"/>
      <w:marRight w:val="0"/>
      <w:marTop w:val="0"/>
      <w:marBottom w:val="0"/>
      <w:divBdr>
        <w:top w:val="none" w:sz="0" w:space="0" w:color="auto"/>
        <w:left w:val="none" w:sz="0" w:space="0" w:color="auto"/>
        <w:bottom w:val="none" w:sz="0" w:space="0" w:color="auto"/>
        <w:right w:val="none" w:sz="0" w:space="0" w:color="auto"/>
      </w:divBdr>
    </w:div>
    <w:div w:id="639728328">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44699941">
      <w:bodyDiv w:val="1"/>
      <w:marLeft w:val="0"/>
      <w:marRight w:val="0"/>
      <w:marTop w:val="0"/>
      <w:marBottom w:val="0"/>
      <w:divBdr>
        <w:top w:val="none" w:sz="0" w:space="0" w:color="auto"/>
        <w:left w:val="none" w:sz="0" w:space="0" w:color="auto"/>
        <w:bottom w:val="none" w:sz="0" w:space="0" w:color="auto"/>
        <w:right w:val="none" w:sz="0" w:space="0" w:color="auto"/>
      </w:divBdr>
    </w:div>
    <w:div w:id="644702200">
      <w:bodyDiv w:val="1"/>
      <w:marLeft w:val="0"/>
      <w:marRight w:val="0"/>
      <w:marTop w:val="0"/>
      <w:marBottom w:val="0"/>
      <w:divBdr>
        <w:top w:val="none" w:sz="0" w:space="0" w:color="auto"/>
        <w:left w:val="none" w:sz="0" w:space="0" w:color="auto"/>
        <w:bottom w:val="none" w:sz="0" w:space="0" w:color="auto"/>
        <w:right w:val="none" w:sz="0" w:space="0" w:color="auto"/>
      </w:divBdr>
    </w:div>
    <w:div w:id="646666211">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7751428">
      <w:bodyDiv w:val="1"/>
      <w:marLeft w:val="0"/>
      <w:marRight w:val="0"/>
      <w:marTop w:val="0"/>
      <w:marBottom w:val="0"/>
      <w:divBdr>
        <w:top w:val="none" w:sz="0" w:space="0" w:color="auto"/>
        <w:left w:val="none" w:sz="0" w:space="0" w:color="auto"/>
        <w:bottom w:val="none" w:sz="0" w:space="0" w:color="auto"/>
        <w:right w:val="none" w:sz="0" w:space="0" w:color="auto"/>
      </w:divBdr>
      <w:divsChild>
        <w:div w:id="1096706103">
          <w:marLeft w:val="446"/>
          <w:marRight w:val="0"/>
          <w:marTop w:val="0"/>
          <w:marBottom w:val="0"/>
          <w:divBdr>
            <w:top w:val="none" w:sz="0" w:space="0" w:color="auto"/>
            <w:left w:val="none" w:sz="0" w:space="0" w:color="auto"/>
            <w:bottom w:val="none" w:sz="0" w:space="0" w:color="auto"/>
            <w:right w:val="none" w:sz="0" w:space="0" w:color="auto"/>
          </w:divBdr>
        </w:div>
        <w:div w:id="1400976177">
          <w:marLeft w:val="446"/>
          <w:marRight w:val="0"/>
          <w:marTop w:val="0"/>
          <w:marBottom w:val="0"/>
          <w:divBdr>
            <w:top w:val="none" w:sz="0" w:space="0" w:color="auto"/>
            <w:left w:val="none" w:sz="0" w:space="0" w:color="auto"/>
            <w:bottom w:val="none" w:sz="0" w:space="0" w:color="auto"/>
            <w:right w:val="none" w:sz="0" w:space="0" w:color="auto"/>
          </w:divBdr>
        </w:div>
        <w:div w:id="1410150451">
          <w:marLeft w:val="446"/>
          <w:marRight w:val="0"/>
          <w:marTop w:val="0"/>
          <w:marBottom w:val="0"/>
          <w:divBdr>
            <w:top w:val="none" w:sz="0" w:space="0" w:color="auto"/>
            <w:left w:val="none" w:sz="0" w:space="0" w:color="auto"/>
            <w:bottom w:val="none" w:sz="0" w:space="0" w:color="auto"/>
            <w:right w:val="none" w:sz="0" w:space="0" w:color="auto"/>
          </w:divBdr>
        </w:div>
        <w:div w:id="1725981493">
          <w:marLeft w:val="446"/>
          <w:marRight w:val="0"/>
          <w:marTop w:val="0"/>
          <w:marBottom w:val="0"/>
          <w:divBdr>
            <w:top w:val="none" w:sz="0" w:space="0" w:color="auto"/>
            <w:left w:val="none" w:sz="0" w:space="0" w:color="auto"/>
            <w:bottom w:val="none" w:sz="0" w:space="0" w:color="auto"/>
            <w:right w:val="none" w:sz="0" w:space="0" w:color="auto"/>
          </w:divBdr>
        </w:div>
      </w:divsChild>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6926155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4839888">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8629003">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594889">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09184782">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1384866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173396">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26147529">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4091647">
      <w:bodyDiv w:val="1"/>
      <w:marLeft w:val="0"/>
      <w:marRight w:val="0"/>
      <w:marTop w:val="0"/>
      <w:marBottom w:val="0"/>
      <w:divBdr>
        <w:top w:val="none" w:sz="0" w:space="0" w:color="auto"/>
        <w:left w:val="none" w:sz="0" w:space="0" w:color="auto"/>
        <w:bottom w:val="none" w:sz="0" w:space="0" w:color="auto"/>
        <w:right w:val="none" w:sz="0" w:space="0" w:color="auto"/>
      </w:divBdr>
    </w:div>
    <w:div w:id="734545763">
      <w:bodyDiv w:val="1"/>
      <w:marLeft w:val="0"/>
      <w:marRight w:val="0"/>
      <w:marTop w:val="0"/>
      <w:marBottom w:val="0"/>
      <w:divBdr>
        <w:top w:val="none" w:sz="0" w:space="0" w:color="auto"/>
        <w:left w:val="none" w:sz="0" w:space="0" w:color="auto"/>
        <w:bottom w:val="none" w:sz="0" w:space="0" w:color="auto"/>
        <w:right w:val="none" w:sz="0" w:space="0" w:color="auto"/>
      </w:divBdr>
    </w:div>
    <w:div w:id="735511719">
      <w:bodyDiv w:val="1"/>
      <w:marLeft w:val="0"/>
      <w:marRight w:val="0"/>
      <w:marTop w:val="0"/>
      <w:marBottom w:val="0"/>
      <w:divBdr>
        <w:top w:val="none" w:sz="0" w:space="0" w:color="auto"/>
        <w:left w:val="none" w:sz="0" w:space="0" w:color="auto"/>
        <w:bottom w:val="none" w:sz="0" w:space="0" w:color="auto"/>
        <w:right w:val="none" w:sz="0" w:space="0" w:color="auto"/>
      </w:divBdr>
    </w:div>
    <w:div w:id="735860147">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36783254">
      <w:bodyDiv w:val="1"/>
      <w:marLeft w:val="0"/>
      <w:marRight w:val="0"/>
      <w:marTop w:val="0"/>
      <w:marBottom w:val="0"/>
      <w:divBdr>
        <w:top w:val="none" w:sz="0" w:space="0" w:color="auto"/>
        <w:left w:val="none" w:sz="0" w:space="0" w:color="auto"/>
        <w:bottom w:val="none" w:sz="0" w:space="0" w:color="auto"/>
        <w:right w:val="none" w:sz="0" w:space="0" w:color="auto"/>
      </w:divBdr>
    </w:div>
    <w:div w:id="737820493">
      <w:bodyDiv w:val="1"/>
      <w:marLeft w:val="0"/>
      <w:marRight w:val="0"/>
      <w:marTop w:val="0"/>
      <w:marBottom w:val="0"/>
      <w:divBdr>
        <w:top w:val="none" w:sz="0" w:space="0" w:color="auto"/>
        <w:left w:val="none" w:sz="0" w:space="0" w:color="auto"/>
        <w:bottom w:val="none" w:sz="0" w:space="0" w:color="auto"/>
        <w:right w:val="none" w:sz="0" w:space="0" w:color="auto"/>
      </w:divBdr>
    </w:div>
    <w:div w:id="746389683">
      <w:bodyDiv w:val="1"/>
      <w:marLeft w:val="0"/>
      <w:marRight w:val="0"/>
      <w:marTop w:val="0"/>
      <w:marBottom w:val="0"/>
      <w:divBdr>
        <w:top w:val="none" w:sz="0" w:space="0" w:color="auto"/>
        <w:left w:val="none" w:sz="0" w:space="0" w:color="auto"/>
        <w:bottom w:val="none" w:sz="0" w:space="0" w:color="auto"/>
        <w:right w:val="none" w:sz="0" w:space="0" w:color="auto"/>
      </w:divBdr>
    </w:div>
    <w:div w:id="746538581">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3629713">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2184945">
      <w:bodyDiv w:val="1"/>
      <w:marLeft w:val="0"/>
      <w:marRight w:val="0"/>
      <w:marTop w:val="0"/>
      <w:marBottom w:val="0"/>
      <w:divBdr>
        <w:top w:val="none" w:sz="0" w:space="0" w:color="auto"/>
        <w:left w:val="none" w:sz="0" w:space="0" w:color="auto"/>
        <w:bottom w:val="none" w:sz="0" w:space="0" w:color="auto"/>
        <w:right w:val="none" w:sz="0" w:space="0" w:color="auto"/>
      </w:divBdr>
    </w:div>
    <w:div w:id="768699489">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593413">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1047295">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77066054">
      <w:bodyDiv w:val="1"/>
      <w:marLeft w:val="0"/>
      <w:marRight w:val="0"/>
      <w:marTop w:val="0"/>
      <w:marBottom w:val="0"/>
      <w:divBdr>
        <w:top w:val="none" w:sz="0" w:space="0" w:color="auto"/>
        <w:left w:val="none" w:sz="0" w:space="0" w:color="auto"/>
        <w:bottom w:val="none" w:sz="0" w:space="0" w:color="auto"/>
        <w:right w:val="none" w:sz="0" w:space="0" w:color="auto"/>
      </w:divBdr>
    </w:div>
    <w:div w:id="781070844">
      <w:bodyDiv w:val="1"/>
      <w:marLeft w:val="0"/>
      <w:marRight w:val="0"/>
      <w:marTop w:val="0"/>
      <w:marBottom w:val="0"/>
      <w:divBdr>
        <w:top w:val="none" w:sz="0" w:space="0" w:color="auto"/>
        <w:left w:val="none" w:sz="0" w:space="0" w:color="auto"/>
        <w:bottom w:val="none" w:sz="0" w:space="0" w:color="auto"/>
        <w:right w:val="none" w:sz="0" w:space="0" w:color="auto"/>
      </w:divBdr>
    </w:div>
    <w:div w:id="782962789">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2945703">
      <w:bodyDiv w:val="1"/>
      <w:marLeft w:val="0"/>
      <w:marRight w:val="0"/>
      <w:marTop w:val="0"/>
      <w:marBottom w:val="0"/>
      <w:divBdr>
        <w:top w:val="none" w:sz="0" w:space="0" w:color="auto"/>
        <w:left w:val="none" w:sz="0" w:space="0" w:color="auto"/>
        <w:bottom w:val="none" w:sz="0" w:space="0" w:color="auto"/>
        <w:right w:val="none" w:sz="0" w:space="0" w:color="auto"/>
      </w:divBdr>
    </w:div>
    <w:div w:id="793254095">
      <w:bodyDiv w:val="1"/>
      <w:marLeft w:val="0"/>
      <w:marRight w:val="0"/>
      <w:marTop w:val="0"/>
      <w:marBottom w:val="0"/>
      <w:divBdr>
        <w:top w:val="none" w:sz="0" w:space="0" w:color="auto"/>
        <w:left w:val="none" w:sz="0" w:space="0" w:color="auto"/>
        <w:bottom w:val="none" w:sz="0" w:space="0" w:color="auto"/>
        <w:right w:val="none" w:sz="0" w:space="0" w:color="auto"/>
      </w:divBdr>
    </w:div>
    <w:div w:id="795411155">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26169903">
      <w:bodyDiv w:val="1"/>
      <w:marLeft w:val="0"/>
      <w:marRight w:val="0"/>
      <w:marTop w:val="0"/>
      <w:marBottom w:val="0"/>
      <w:divBdr>
        <w:top w:val="none" w:sz="0" w:space="0" w:color="auto"/>
        <w:left w:val="none" w:sz="0" w:space="0" w:color="auto"/>
        <w:bottom w:val="none" w:sz="0" w:space="0" w:color="auto"/>
        <w:right w:val="none" w:sz="0" w:space="0" w:color="auto"/>
      </w:divBdr>
    </w:div>
    <w:div w:id="826633597">
      <w:bodyDiv w:val="1"/>
      <w:marLeft w:val="0"/>
      <w:marRight w:val="0"/>
      <w:marTop w:val="0"/>
      <w:marBottom w:val="0"/>
      <w:divBdr>
        <w:top w:val="none" w:sz="0" w:space="0" w:color="auto"/>
        <w:left w:val="none" w:sz="0" w:space="0" w:color="auto"/>
        <w:bottom w:val="none" w:sz="0" w:space="0" w:color="auto"/>
        <w:right w:val="none" w:sz="0" w:space="0" w:color="auto"/>
      </w:divBdr>
    </w:div>
    <w:div w:id="830175784">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4759432">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7496786">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428447">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1120168">
      <w:bodyDiv w:val="1"/>
      <w:marLeft w:val="0"/>
      <w:marRight w:val="0"/>
      <w:marTop w:val="0"/>
      <w:marBottom w:val="0"/>
      <w:divBdr>
        <w:top w:val="none" w:sz="0" w:space="0" w:color="auto"/>
        <w:left w:val="none" w:sz="0" w:space="0" w:color="auto"/>
        <w:bottom w:val="none" w:sz="0" w:space="0" w:color="auto"/>
        <w:right w:val="none" w:sz="0" w:space="0" w:color="auto"/>
      </w:divBdr>
    </w:div>
    <w:div w:id="844785088">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54266190">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1184812">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2787492">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894853053">
      <w:bodyDiv w:val="1"/>
      <w:marLeft w:val="0"/>
      <w:marRight w:val="0"/>
      <w:marTop w:val="0"/>
      <w:marBottom w:val="0"/>
      <w:divBdr>
        <w:top w:val="none" w:sz="0" w:space="0" w:color="auto"/>
        <w:left w:val="none" w:sz="0" w:space="0" w:color="auto"/>
        <w:bottom w:val="none" w:sz="0" w:space="0" w:color="auto"/>
        <w:right w:val="none" w:sz="0" w:space="0" w:color="auto"/>
      </w:divBdr>
    </w:div>
    <w:div w:id="901141898">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1963528">
      <w:bodyDiv w:val="1"/>
      <w:marLeft w:val="0"/>
      <w:marRight w:val="0"/>
      <w:marTop w:val="0"/>
      <w:marBottom w:val="0"/>
      <w:divBdr>
        <w:top w:val="none" w:sz="0" w:space="0" w:color="auto"/>
        <w:left w:val="none" w:sz="0" w:space="0" w:color="auto"/>
        <w:bottom w:val="none" w:sz="0" w:space="0" w:color="auto"/>
        <w:right w:val="none" w:sz="0" w:space="0" w:color="auto"/>
      </w:divBdr>
    </w:div>
    <w:div w:id="912158381">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5821839">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7791546">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36182014">
      <w:bodyDiv w:val="1"/>
      <w:marLeft w:val="0"/>
      <w:marRight w:val="0"/>
      <w:marTop w:val="0"/>
      <w:marBottom w:val="0"/>
      <w:divBdr>
        <w:top w:val="none" w:sz="0" w:space="0" w:color="auto"/>
        <w:left w:val="none" w:sz="0" w:space="0" w:color="auto"/>
        <w:bottom w:val="none" w:sz="0" w:space="0" w:color="auto"/>
        <w:right w:val="none" w:sz="0" w:space="0" w:color="auto"/>
      </w:divBdr>
    </w:div>
    <w:div w:id="938683928">
      <w:bodyDiv w:val="1"/>
      <w:marLeft w:val="0"/>
      <w:marRight w:val="0"/>
      <w:marTop w:val="0"/>
      <w:marBottom w:val="0"/>
      <w:divBdr>
        <w:top w:val="none" w:sz="0" w:space="0" w:color="auto"/>
        <w:left w:val="none" w:sz="0" w:space="0" w:color="auto"/>
        <w:bottom w:val="none" w:sz="0" w:space="0" w:color="auto"/>
        <w:right w:val="none" w:sz="0" w:space="0" w:color="auto"/>
      </w:divBdr>
    </w:div>
    <w:div w:id="939532051">
      <w:bodyDiv w:val="1"/>
      <w:marLeft w:val="0"/>
      <w:marRight w:val="0"/>
      <w:marTop w:val="0"/>
      <w:marBottom w:val="0"/>
      <w:divBdr>
        <w:top w:val="none" w:sz="0" w:space="0" w:color="auto"/>
        <w:left w:val="none" w:sz="0" w:space="0" w:color="auto"/>
        <w:bottom w:val="none" w:sz="0" w:space="0" w:color="auto"/>
        <w:right w:val="none" w:sz="0" w:space="0" w:color="auto"/>
      </w:divBdr>
    </w:div>
    <w:div w:id="942492006">
      <w:bodyDiv w:val="1"/>
      <w:marLeft w:val="0"/>
      <w:marRight w:val="0"/>
      <w:marTop w:val="0"/>
      <w:marBottom w:val="0"/>
      <w:divBdr>
        <w:top w:val="none" w:sz="0" w:space="0" w:color="auto"/>
        <w:left w:val="none" w:sz="0" w:space="0" w:color="auto"/>
        <w:bottom w:val="none" w:sz="0" w:space="0" w:color="auto"/>
        <w:right w:val="none" w:sz="0" w:space="0" w:color="auto"/>
      </w:divBdr>
    </w:div>
    <w:div w:id="943654847">
      <w:bodyDiv w:val="1"/>
      <w:marLeft w:val="0"/>
      <w:marRight w:val="0"/>
      <w:marTop w:val="0"/>
      <w:marBottom w:val="0"/>
      <w:divBdr>
        <w:top w:val="none" w:sz="0" w:space="0" w:color="auto"/>
        <w:left w:val="none" w:sz="0" w:space="0" w:color="auto"/>
        <w:bottom w:val="none" w:sz="0" w:space="0" w:color="auto"/>
        <w:right w:val="none" w:sz="0" w:space="0" w:color="auto"/>
      </w:divBdr>
    </w:div>
    <w:div w:id="946616113">
      <w:bodyDiv w:val="1"/>
      <w:marLeft w:val="0"/>
      <w:marRight w:val="0"/>
      <w:marTop w:val="0"/>
      <w:marBottom w:val="0"/>
      <w:divBdr>
        <w:top w:val="none" w:sz="0" w:space="0" w:color="auto"/>
        <w:left w:val="none" w:sz="0" w:space="0" w:color="auto"/>
        <w:bottom w:val="none" w:sz="0" w:space="0" w:color="auto"/>
        <w:right w:val="none" w:sz="0" w:space="0" w:color="auto"/>
      </w:divBdr>
    </w:div>
    <w:div w:id="946736083">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3930086">
      <w:bodyDiv w:val="1"/>
      <w:marLeft w:val="0"/>
      <w:marRight w:val="0"/>
      <w:marTop w:val="0"/>
      <w:marBottom w:val="0"/>
      <w:divBdr>
        <w:top w:val="none" w:sz="0" w:space="0" w:color="auto"/>
        <w:left w:val="none" w:sz="0" w:space="0" w:color="auto"/>
        <w:bottom w:val="none" w:sz="0" w:space="0" w:color="auto"/>
        <w:right w:val="none" w:sz="0" w:space="0" w:color="auto"/>
      </w:divBdr>
    </w:div>
    <w:div w:id="964576886">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052516">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084425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353278">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996692942">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1950294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7829365">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39549872">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2099709">
      <w:bodyDiv w:val="1"/>
      <w:marLeft w:val="0"/>
      <w:marRight w:val="0"/>
      <w:marTop w:val="0"/>
      <w:marBottom w:val="0"/>
      <w:divBdr>
        <w:top w:val="none" w:sz="0" w:space="0" w:color="auto"/>
        <w:left w:val="none" w:sz="0" w:space="0" w:color="auto"/>
        <w:bottom w:val="none" w:sz="0" w:space="0" w:color="auto"/>
        <w:right w:val="none" w:sz="0" w:space="0" w:color="auto"/>
      </w:divBdr>
    </w:div>
    <w:div w:id="1043291719">
      <w:bodyDiv w:val="1"/>
      <w:marLeft w:val="0"/>
      <w:marRight w:val="0"/>
      <w:marTop w:val="0"/>
      <w:marBottom w:val="0"/>
      <w:divBdr>
        <w:top w:val="none" w:sz="0" w:space="0" w:color="auto"/>
        <w:left w:val="none" w:sz="0" w:space="0" w:color="auto"/>
        <w:bottom w:val="none" w:sz="0" w:space="0" w:color="auto"/>
        <w:right w:val="none" w:sz="0" w:space="0" w:color="auto"/>
      </w:divBdr>
    </w:div>
    <w:div w:id="1043795782">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5181552">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48265191">
      <w:bodyDiv w:val="1"/>
      <w:marLeft w:val="0"/>
      <w:marRight w:val="0"/>
      <w:marTop w:val="0"/>
      <w:marBottom w:val="0"/>
      <w:divBdr>
        <w:top w:val="none" w:sz="0" w:space="0" w:color="auto"/>
        <w:left w:val="none" w:sz="0" w:space="0" w:color="auto"/>
        <w:bottom w:val="none" w:sz="0" w:space="0" w:color="auto"/>
        <w:right w:val="none" w:sz="0" w:space="0" w:color="auto"/>
      </w:divBdr>
    </w:div>
    <w:div w:id="1051228271">
      <w:bodyDiv w:val="1"/>
      <w:marLeft w:val="0"/>
      <w:marRight w:val="0"/>
      <w:marTop w:val="0"/>
      <w:marBottom w:val="0"/>
      <w:divBdr>
        <w:top w:val="none" w:sz="0" w:space="0" w:color="auto"/>
        <w:left w:val="none" w:sz="0" w:space="0" w:color="auto"/>
        <w:bottom w:val="none" w:sz="0" w:space="0" w:color="auto"/>
        <w:right w:val="none" w:sz="0" w:space="0" w:color="auto"/>
      </w:divBdr>
    </w:div>
    <w:div w:id="1051882601">
      <w:bodyDiv w:val="1"/>
      <w:marLeft w:val="0"/>
      <w:marRight w:val="0"/>
      <w:marTop w:val="0"/>
      <w:marBottom w:val="0"/>
      <w:divBdr>
        <w:top w:val="none" w:sz="0" w:space="0" w:color="auto"/>
        <w:left w:val="none" w:sz="0" w:space="0" w:color="auto"/>
        <w:bottom w:val="none" w:sz="0" w:space="0" w:color="auto"/>
        <w:right w:val="none" w:sz="0" w:space="0" w:color="auto"/>
      </w:divBdr>
    </w:div>
    <w:div w:id="1052003580">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6003183">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68842380">
      <w:bodyDiv w:val="1"/>
      <w:marLeft w:val="0"/>
      <w:marRight w:val="0"/>
      <w:marTop w:val="0"/>
      <w:marBottom w:val="0"/>
      <w:divBdr>
        <w:top w:val="none" w:sz="0" w:space="0" w:color="auto"/>
        <w:left w:val="none" w:sz="0" w:space="0" w:color="auto"/>
        <w:bottom w:val="none" w:sz="0" w:space="0" w:color="auto"/>
        <w:right w:val="none" w:sz="0" w:space="0" w:color="auto"/>
      </w:divBdr>
    </w:div>
    <w:div w:id="1074082970">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78820166">
      <w:bodyDiv w:val="1"/>
      <w:marLeft w:val="0"/>
      <w:marRight w:val="0"/>
      <w:marTop w:val="0"/>
      <w:marBottom w:val="0"/>
      <w:divBdr>
        <w:top w:val="none" w:sz="0" w:space="0" w:color="auto"/>
        <w:left w:val="none" w:sz="0" w:space="0" w:color="auto"/>
        <w:bottom w:val="none" w:sz="0" w:space="0" w:color="auto"/>
        <w:right w:val="none" w:sz="0" w:space="0" w:color="auto"/>
      </w:divBdr>
    </w:div>
    <w:div w:id="1078945579">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2798367">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6223344">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004731">
      <w:bodyDiv w:val="1"/>
      <w:marLeft w:val="0"/>
      <w:marRight w:val="0"/>
      <w:marTop w:val="0"/>
      <w:marBottom w:val="0"/>
      <w:divBdr>
        <w:top w:val="none" w:sz="0" w:space="0" w:color="auto"/>
        <w:left w:val="none" w:sz="0" w:space="0" w:color="auto"/>
        <w:bottom w:val="none" w:sz="0" w:space="0" w:color="auto"/>
        <w:right w:val="none" w:sz="0" w:space="0" w:color="auto"/>
      </w:divBdr>
    </w:div>
    <w:div w:id="109027789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4402156">
      <w:bodyDiv w:val="1"/>
      <w:marLeft w:val="0"/>
      <w:marRight w:val="0"/>
      <w:marTop w:val="0"/>
      <w:marBottom w:val="0"/>
      <w:divBdr>
        <w:top w:val="none" w:sz="0" w:space="0" w:color="auto"/>
        <w:left w:val="none" w:sz="0" w:space="0" w:color="auto"/>
        <w:bottom w:val="none" w:sz="0" w:space="0" w:color="auto"/>
        <w:right w:val="none" w:sz="0" w:space="0" w:color="auto"/>
      </w:divBdr>
    </w:div>
    <w:div w:id="1094588196">
      <w:bodyDiv w:val="1"/>
      <w:marLeft w:val="0"/>
      <w:marRight w:val="0"/>
      <w:marTop w:val="0"/>
      <w:marBottom w:val="0"/>
      <w:divBdr>
        <w:top w:val="none" w:sz="0" w:space="0" w:color="auto"/>
        <w:left w:val="none" w:sz="0" w:space="0" w:color="auto"/>
        <w:bottom w:val="none" w:sz="0" w:space="0" w:color="auto"/>
        <w:right w:val="none" w:sz="0" w:space="0" w:color="auto"/>
      </w:divBdr>
    </w:div>
    <w:div w:id="1095832191">
      <w:bodyDiv w:val="1"/>
      <w:marLeft w:val="0"/>
      <w:marRight w:val="0"/>
      <w:marTop w:val="0"/>
      <w:marBottom w:val="0"/>
      <w:divBdr>
        <w:top w:val="none" w:sz="0" w:space="0" w:color="auto"/>
        <w:left w:val="none" w:sz="0" w:space="0" w:color="auto"/>
        <w:bottom w:val="none" w:sz="0" w:space="0" w:color="auto"/>
        <w:right w:val="none" w:sz="0" w:space="0" w:color="auto"/>
      </w:divBdr>
    </w:div>
    <w:div w:id="1098329565">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110941">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12700812">
      <w:bodyDiv w:val="1"/>
      <w:marLeft w:val="0"/>
      <w:marRight w:val="0"/>
      <w:marTop w:val="0"/>
      <w:marBottom w:val="0"/>
      <w:divBdr>
        <w:top w:val="none" w:sz="0" w:space="0" w:color="auto"/>
        <w:left w:val="none" w:sz="0" w:space="0" w:color="auto"/>
        <w:bottom w:val="none" w:sz="0" w:space="0" w:color="auto"/>
        <w:right w:val="none" w:sz="0" w:space="0" w:color="auto"/>
      </w:divBdr>
    </w:div>
    <w:div w:id="1116219372">
      <w:bodyDiv w:val="1"/>
      <w:marLeft w:val="0"/>
      <w:marRight w:val="0"/>
      <w:marTop w:val="0"/>
      <w:marBottom w:val="0"/>
      <w:divBdr>
        <w:top w:val="none" w:sz="0" w:space="0" w:color="auto"/>
        <w:left w:val="none" w:sz="0" w:space="0" w:color="auto"/>
        <w:bottom w:val="none" w:sz="0" w:space="0" w:color="auto"/>
        <w:right w:val="none" w:sz="0" w:space="0" w:color="auto"/>
      </w:divBdr>
    </w:div>
    <w:div w:id="1117800033">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3187351">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26659986">
      <w:bodyDiv w:val="1"/>
      <w:marLeft w:val="0"/>
      <w:marRight w:val="0"/>
      <w:marTop w:val="0"/>
      <w:marBottom w:val="0"/>
      <w:divBdr>
        <w:top w:val="none" w:sz="0" w:space="0" w:color="auto"/>
        <w:left w:val="none" w:sz="0" w:space="0" w:color="auto"/>
        <w:bottom w:val="none" w:sz="0" w:space="0" w:color="auto"/>
        <w:right w:val="none" w:sz="0" w:space="0" w:color="auto"/>
      </w:divBdr>
    </w:div>
    <w:div w:id="1128088354">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1558487">
      <w:bodyDiv w:val="1"/>
      <w:marLeft w:val="0"/>
      <w:marRight w:val="0"/>
      <w:marTop w:val="0"/>
      <w:marBottom w:val="0"/>
      <w:divBdr>
        <w:top w:val="none" w:sz="0" w:space="0" w:color="auto"/>
        <w:left w:val="none" w:sz="0" w:space="0" w:color="auto"/>
        <w:bottom w:val="none" w:sz="0" w:space="0" w:color="auto"/>
        <w:right w:val="none" w:sz="0" w:space="0" w:color="auto"/>
      </w:divBdr>
    </w:div>
    <w:div w:id="1135175775">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1846259">
      <w:bodyDiv w:val="1"/>
      <w:marLeft w:val="0"/>
      <w:marRight w:val="0"/>
      <w:marTop w:val="0"/>
      <w:marBottom w:val="0"/>
      <w:divBdr>
        <w:top w:val="none" w:sz="0" w:space="0" w:color="auto"/>
        <w:left w:val="none" w:sz="0" w:space="0" w:color="auto"/>
        <w:bottom w:val="none" w:sz="0" w:space="0" w:color="auto"/>
        <w:right w:val="none" w:sz="0" w:space="0" w:color="auto"/>
      </w:divBdr>
    </w:div>
    <w:div w:id="1142818320">
      <w:bodyDiv w:val="1"/>
      <w:marLeft w:val="0"/>
      <w:marRight w:val="0"/>
      <w:marTop w:val="0"/>
      <w:marBottom w:val="0"/>
      <w:divBdr>
        <w:top w:val="none" w:sz="0" w:space="0" w:color="auto"/>
        <w:left w:val="none" w:sz="0" w:space="0" w:color="auto"/>
        <w:bottom w:val="none" w:sz="0" w:space="0" w:color="auto"/>
        <w:right w:val="none" w:sz="0" w:space="0" w:color="auto"/>
      </w:divBdr>
    </w:div>
    <w:div w:id="114289250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48863915">
      <w:bodyDiv w:val="1"/>
      <w:marLeft w:val="0"/>
      <w:marRight w:val="0"/>
      <w:marTop w:val="0"/>
      <w:marBottom w:val="0"/>
      <w:divBdr>
        <w:top w:val="none" w:sz="0" w:space="0" w:color="auto"/>
        <w:left w:val="none" w:sz="0" w:space="0" w:color="auto"/>
        <w:bottom w:val="none" w:sz="0" w:space="0" w:color="auto"/>
        <w:right w:val="none" w:sz="0" w:space="0" w:color="auto"/>
      </w:divBdr>
    </w:div>
    <w:div w:id="1151290380">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478196">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53570312">
      <w:bodyDiv w:val="1"/>
      <w:marLeft w:val="0"/>
      <w:marRight w:val="0"/>
      <w:marTop w:val="0"/>
      <w:marBottom w:val="0"/>
      <w:divBdr>
        <w:top w:val="none" w:sz="0" w:space="0" w:color="auto"/>
        <w:left w:val="none" w:sz="0" w:space="0" w:color="auto"/>
        <w:bottom w:val="none" w:sz="0" w:space="0" w:color="auto"/>
        <w:right w:val="none" w:sz="0" w:space="0" w:color="auto"/>
      </w:divBdr>
    </w:div>
    <w:div w:id="1156528056">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66820602">
      <w:bodyDiv w:val="1"/>
      <w:marLeft w:val="0"/>
      <w:marRight w:val="0"/>
      <w:marTop w:val="0"/>
      <w:marBottom w:val="0"/>
      <w:divBdr>
        <w:top w:val="none" w:sz="0" w:space="0" w:color="auto"/>
        <w:left w:val="none" w:sz="0" w:space="0" w:color="auto"/>
        <w:bottom w:val="none" w:sz="0" w:space="0" w:color="auto"/>
        <w:right w:val="none" w:sz="0" w:space="0" w:color="auto"/>
      </w:divBdr>
    </w:div>
    <w:div w:id="1171918855">
      <w:bodyDiv w:val="1"/>
      <w:marLeft w:val="0"/>
      <w:marRight w:val="0"/>
      <w:marTop w:val="0"/>
      <w:marBottom w:val="0"/>
      <w:divBdr>
        <w:top w:val="none" w:sz="0" w:space="0" w:color="auto"/>
        <w:left w:val="none" w:sz="0" w:space="0" w:color="auto"/>
        <w:bottom w:val="none" w:sz="0" w:space="0" w:color="auto"/>
        <w:right w:val="none" w:sz="0" w:space="0" w:color="auto"/>
      </w:divBdr>
    </w:div>
    <w:div w:id="1181580278">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89444708">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08494739">
      <w:bodyDiv w:val="1"/>
      <w:marLeft w:val="0"/>
      <w:marRight w:val="0"/>
      <w:marTop w:val="0"/>
      <w:marBottom w:val="0"/>
      <w:divBdr>
        <w:top w:val="none" w:sz="0" w:space="0" w:color="auto"/>
        <w:left w:val="none" w:sz="0" w:space="0" w:color="auto"/>
        <w:bottom w:val="none" w:sz="0" w:space="0" w:color="auto"/>
        <w:right w:val="none" w:sz="0" w:space="0" w:color="auto"/>
      </w:divBdr>
    </w:div>
    <w:div w:id="1209226670">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448769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133823">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45645827">
      <w:bodyDiv w:val="1"/>
      <w:marLeft w:val="0"/>
      <w:marRight w:val="0"/>
      <w:marTop w:val="0"/>
      <w:marBottom w:val="0"/>
      <w:divBdr>
        <w:top w:val="none" w:sz="0" w:space="0" w:color="auto"/>
        <w:left w:val="none" w:sz="0" w:space="0" w:color="auto"/>
        <w:bottom w:val="none" w:sz="0" w:space="0" w:color="auto"/>
        <w:right w:val="none" w:sz="0" w:space="0" w:color="auto"/>
      </w:divBdr>
    </w:div>
    <w:div w:id="1247573080">
      <w:bodyDiv w:val="1"/>
      <w:marLeft w:val="0"/>
      <w:marRight w:val="0"/>
      <w:marTop w:val="0"/>
      <w:marBottom w:val="0"/>
      <w:divBdr>
        <w:top w:val="none" w:sz="0" w:space="0" w:color="auto"/>
        <w:left w:val="none" w:sz="0" w:space="0" w:color="auto"/>
        <w:bottom w:val="none" w:sz="0" w:space="0" w:color="auto"/>
        <w:right w:val="none" w:sz="0" w:space="0" w:color="auto"/>
      </w:divBdr>
    </w:div>
    <w:div w:id="1248342020">
      <w:bodyDiv w:val="1"/>
      <w:marLeft w:val="0"/>
      <w:marRight w:val="0"/>
      <w:marTop w:val="0"/>
      <w:marBottom w:val="0"/>
      <w:divBdr>
        <w:top w:val="none" w:sz="0" w:space="0" w:color="auto"/>
        <w:left w:val="none" w:sz="0" w:space="0" w:color="auto"/>
        <w:bottom w:val="none" w:sz="0" w:space="0" w:color="auto"/>
        <w:right w:val="none" w:sz="0" w:space="0" w:color="auto"/>
      </w:divBdr>
    </w:div>
    <w:div w:id="1248342557">
      <w:bodyDiv w:val="1"/>
      <w:marLeft w:val="0"/>
      <w:marRight w:val="0"/>
      <w:marTop w:val="0"/>
      <w:marBottom w:val="0"/>
      <w:divBdr>
        <w:top w:val="none" w:sz="0" w:space="0" w:color="auto"/>
        <w:left w:val="none" w:sz="0" w:space="0" w:color="auto"/>
        <w:bottom w:val="none" w:sz="0" w:space="0" w:color="auto"/>
        <w:right w:val="none" w:sz="0" w:space="0" w:color="auto"/>
      </w:divBdr>
    </w:div>
    <w:div w:id="1248807601">
      <w:bodyDiv w:val="1"/>
      <w:marLeft w:val="0"/>
      <w:marRight w:val="0"/>
      <w:marTop w:val="0"/>
      <w:marBottom w:val="0"/>
      <w:divBdr>
        <w:top w:val="none" w:sz="0" w:space="0" w:color="auto"/>
        <w:left w:val="none" w:sz="0" w:space="0" w:color="auto"/>
        <w:bottom w:val="none" w:sz="0" w:space="0" w:color="auto"/>
        <w:right w:val="none" w:sz="0" w:space="0" w:color="auto"/>
      </w:divBdr>
    </w:div>
    <w:div w:id="1250040809">
      <w:bodyDiv w:val="1"/>
      <w:marLeft w:val="0"/>
      <w:marRight w:val="0"/>
      <w:marTop w:val="0"/>
      <w:marBottom w:val="0"/>
      <w:divBdr>
        <w:top w:val="none" w:sz="0" w:space="0" w:color="auto"/>
        <w:left w:val="none" w:sz="0" w:space="0" w:color="auto"/>
        <w:bottom w:val="none" w:sz="0" w:space="0" w:color="auto"/>
        <w:right w:val="none" w:sz="0" w:space="0" w:color="auto"/>
      </w:divBdr>
    </w:div>
    <w:div w:id="1250653019">
      <w:bodyDiv w:val="1"/>
      <w:marLeft w:val="0"/>
      <w:marRight w:val="0"/>
      <w:marTop w:val="0"/>
      <w:marBottom w:val="0"/>
      <w:divBdr>
        <w:top w:val="none" w:sz="0" w:space="0" w:color="auto"/>
        <w:left w:val="none" w:sz="0" w:space="0" w:color="auto"/>
        <w:bottom w:val="none" w:sz="0" w:space="0" w:color="auto"/>
        <w:right w:val="none" w:sz="0" w:space="0" w:color="auto"/>
      </w:divBdr>
    </w:div>
    <w:div w:id="1252812294">
      <w:bodyDiv w:val="1"/>
      <w:marLeft w:val="0"/>
      <w:marRight w:val="0"/>
      <w:marTop w:val="0"/>
      <w:marBottom w:val="0"/>
      <w:divBdr>
        <w:top w:val="none" w:sz="0" w:space="0" w:color="auto"/>
        <w:left w:val="none" w:sz="0" w:space="0" w:color="auto"/>
        <w:bottom w:val="none" w:sz="0" w:space="0" w:color="auto"/>
        <w:right w:val="none" w:sz="0" w:space="0" w:color="auto"/>
      </w:divBdr>
    </w:div>
    <w:div w:id="1261833023">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5266116">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7035390">
      <w:bodyDiv w:val="1"/>
      <w:marLeft w:val="0"/>
      <w:marRight w:val="0"/>
      <w:marTop w:val="0"/>
      <w:marBottom w:val="0"/>
      <w:divBdr>
        <w:top w:val="none" w:sz="0" w:space="0" w:color="auto"/>
        <w:left w:val="none" w:sz="0" w:space="0" w:color="auto"/>
        <w:bottom w:val="none" w:sz="0" w:space="0" w:color="auto"/>
        <w:right w:val="none" w:sz="0" w:space="0" w:color="auto"/>
      </w:divBdr>
    </w:div>
    <w:div w:id="1268078248">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5581510">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7180766">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0039223">
      <w:bodyDiv w:val="1"/>
      <w:marLeft w:val="0"/>
      <w:marRight w:val="0"/>
      <w:marTop w:val="0"/>
      <w:marBottom w:val="0"/>
      <w:divBdr>
        <w:top w:val="none" w:sz="0" w:space="0" w:color="auto"/>
        <w:left w:val="none" w:sz="0" w:space="0" w:color="auto"/>
        <w:bottom w:val="none" w:sz="0" w:space="0" w:color="auto"/>
        <w:right w:val="none" w:sz="0" w:space="0" w:color="auto"/>
      </w:divBdr>
    </w:div>
    <w:div w:id="1302229892">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08820524">
      <w:bodyDiv w:val="1"/>
      <w:marLeft w:val="0"/>
      <w:marRight w:val="0"/>
      <w:marTop w:val="0"/>
      <w:marBottom w:val="0"/>
      <w:divBdr>
        <w:top w:val="none" w:sz="0" w:space="0" w:color="auto"/>
        <w:left w:val="none" w:sz="0" w:space="0" w:color="auto"/>
        <w:bottom w:val="none" w:sz="0" w:space="0" w:color="auto"/>
        <w:right w:val="none" w:sz="0" w:space="0" w:color="auto"/>
      </w:divBdr>
    </w:div>
    <w:div w:id="1311207153">
      <w:bodyDiv w:val="1"/>
      <w:marLeft w:val="0"/>
      <w:marRight w:val="0"/>
      <w:marTop w:val="0"/>
      <w:marBottom w:val="0"/>
      <w:divBdr>
        <w:top w:val="none" w:sz="0" w:space="0" w:color="auto"/>
        <w:left w:val="none" w:sz="0" w:space="0" w:color="auto"/>
        <w:bottom w:val="none" w:sz="0" w:space="0" w:color="auto"/>
        <w:right w:val="none" w:sz="0" w:space="0" w:color="auto"/>
      </w:divBdr>
    </w:div>
    <w:div w:id="131486649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18223246">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400290">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31985839">
      <w:bodyDiv w:val="1"/>
      <w:marLeft w:val="0"/>
      <w:marRight w:val="0"/>
      <w:marTop w:val="0"/>
      <w:marBottom w:val="0"/>
      <w:divBdr>
        <w:top w:val="none" w:sz="0" w:space="0" w:color="auto"/>
        <w:left w:val="none" w:sz="0" w:space="0" w:color="auto"/>
        <w:bottom w:val="none" w:sz="0" w:space="0" w:color="auto"/>
        <w:right w:val="none" w:sz="0" w:space="0" w:color="auto"/>
      </w:divBdr>
    </w:div>
    <w:div w:id="1333219637">
      <w:bodyDiv w:val="1"/>
      <w:marLeft w:val="0"/>
      <w:marRight w:val="0"/>
      <w:marTop w:val="0"/>
      <w:marBottom w:val="0"/>
      <w:divBdr>
        <w:top w:val="none" w:sz="0" w:space="0" w:color="auto"/>
        <w:left w:val="none" w:sz="0" w:space="0" w:color="auto"/>
        <w:bottom w:val="none" w:sz="0" w:space="0" w:color="auto"/>
        <w:right w:val="none" w:sz="0" w:space="0" w:color="auto"/>
      </w:divBdr>
    </w:div>
    <w:div w:id="1339383883">
      <w:bodyDiv w:val="1"/>
      <w:marLeft w:val="0"/>
      <w:marRight w:val="0"/>
      <w:marTop w:val="0"/>
      <w:marBottom w:val="0"/>
      <w:divBdr>
        <w:top w:val="none" w:sz="0" w:space="0" w:color="auto"/>
        <w:left w:val="none" w:sz="0" w:space="0" w:color="auto"/>
        <w:bottom w:val="none" w:sz="0" w:space="0" w:color="auto"/>
        <w:right w:val="none" w:sz="0" w:space="0" w:color="auto"/>
      </w:divBdr>
    </w:div>
    <w:div w:id="1339431165">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45324080">
      <w:bodyDiv w:val="1"/>
      <w:marLeft w:val="0"/>
      <w:marRight w:val="0"/>
      <w:marTop w:val="0"/>
      <w:marBottom w:val="0"/>
      <w:divBdr>
        <w:top w:val="none" w:sz="0" w:space="0" w:color="auto"/>
        <w:left w:val="none" w:sz="0" w:space="0" w:color="auto"/>
        <w:bottom w:val="none" w:sz="0" w:space="0" w:color="auto"/>
        <w:right w:val="none" w:sz="0" w:space="0" w:color="auto"/>
      </w:divBdr>
    </w:div>
    <w:div w:id="1348558209">
      <w:bodyDiv w:val="1"/>
      <w:marLeft w:val="0"/>
      <w:marRight w:val="0"/>
      <w:marTop w:val="0"/>
      <w:marBottom w:val="0"/>
      <w:divBdr>
        <w:top w:val="none" w:sz="0" w:space="0" w:color="auto"/>
        <w:left w:val="none" w:sz="0" w:space="0" w:color="auto"/>
        <w:bottom w:val="none" w:sz="0" w:space="0" w:color="auto"/>
        <w:right w:val="none" w:sz="0" w:space="0" w:color="auto"/>
      </w:divBdr>
    </w:div>
    <w:div w:id="1350183598">
      <w:bodyDiv w:val="1"/>
      <w:marLeft w:val="0"/>
      <w:marRight w:val="0"/>
      <w:marTop w:val="0"/>
      <w:marBottom w:val="0"/>
      <w:divBdr>
        <w:top w:val="none" w:sz="0" w:space="0" w:color="auto"/>
        <w:left w:val="none" w:sz="0" w:space="0" w:color="auto"/>
        <w:bottom w:val="none" w:sz="0" w:space="0" w:color="auto"/>
        <w:right w:val="none" w:sz="0" w:space="0" w:color="auto"/>
      </w:divBdr>
    </w:div>
    <w:div w:id="135345202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4673420">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12885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5425848">
      <w:bodyDiv w:val="1"/>
      <w:marLeft w:val="0"/>
      <w:marRight w:val="0"/>
      <w:marTop w:val="0"/>
      <w:marBottom w:val="0"/>
      <w:divBdr>
        <w:top w:val="none" w:sz="0" w:space="0" w:color="auto"/>
        <w:left w:val="none" w:sz="0" w:space="0" w:color="auto"/>
        <w:bottom w:val="none" w:sz="0" w:space="0" w:color="auto"/>
        <w:right w:val="none" w:sz="0" w:space="0" w:color="auto"/>
      </w:divBdr>
    </w:div>
    <w:div w:id="1375808905">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1826711">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0811172">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6391787">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25418072">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1820348">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494955">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1075530">
      <w:bodyDiv w:val="1"/>
      <w:marLeft w:val="0"/>
      <w:marRight w:val="0"/>
      <w:marTop w:val="0"/>
      <w:marBottom w:val="0"/>
      <w:divBdr>
        <w:top w:val="none" w:sz="0" w:space="0" w:color="auto"/>
        <w:left w:val="none" w:sz="0" w:space="0" w:color="auto"/>
        <w:bottom w:val="none" w:sz="0" w:space="0" w:color="auto"/>
        <w:right w:val="none" w:sz="0" w:space="0" w:color="auto"/>
      </w:divBdr>
    </w:div>
    <w:div w:id="1461847279">
      <w:bodyDiv w:val="1"/>
      <w:marLeft w:val="0"/>
      <w:marRight w:val="0"/>
      <w:marTop w:val="0"/>
      <w:marBottom w:val="0"/>
      <w:divBdr>
        <w:top w:val="none" w:sz="0" w:space="0" w:color="auto"/>
        <w:left w:val="none" w:sz="0" w:space="0" w:color="auto"/>
        <w:bottom w:val="none" w:sz="0" w:space="0" w:color="auto"/>
        <w:right w:val="none" w:sz="0" w:space="0" w:color="auto"/>
      </w:divBdr>
    </w:div>
    <w:div w:id="1464076706">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68400771">
      <w:bodyDiv w:val="1"/>
      <w:marLeft w:val="0"/>
      <w:marRight w:val="0"/>
      <w:marTop w:val="0"/>
      <w:marBottom w:val="0"/>
      <w:divBdr>
        <w:top w:val="none" w:sz="0" w:space="0" w:color="auto"/>
        <w:left w:val="none" w:sz="0" w:space="0" w:color="auto"/>
        <w:bottom w:val="none" w:sz="0" w:space="0" w:color="auto"/>
        <w:right w:val="none" w:sz="0" w:space="0" w:color="auto"/>
      </w:divBdr>
    </w:div>
    <w:div w:id="1469783845">
      <w:bodyDiv w:val="1"/>
      <w:marLeft w:val="0"/>
      <w:marRight w:val="0"/>
      <w:marTop w:val="0"/>
      <w:marBottom w:val="0"/>
      <w:divBdr>
        <w:top w:val="none" w:sz="0" w:space="0" w:color="auto"/>
        <w:left w:val="none" w:sz="0" w:space="0" w:color="auto"/>
        <w:bottom w:val="none" w:sz="0" w:space="0" w:color="auto"/>
        <w:right w:val="none" w:sz="0" w:space="0" w:color="auto"/>
      </w:divBdr>
    </w:div>
    <w:div w:id="1480266647">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88983049">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3817179">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07743117">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6211638">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29642107">
      <w:bodyDiv w:val="1"/>
      <w:marLeft w:val="0"/>
      <w:marRight w:val="0"/>
      <w:marTop w:val="0"/>
      <w:marBottom w:val="0"/>
      <w:divBdr>
        <w:top w:val="none" w:sz="0" w:space="0" w:color="auto"/>
        <w:left w:val="none" w:sz="0" w:space="0" w:color="auto"/>
        <w:bottom w:val="none" w:sz="0" w:space="0" w:color="auto"/>
        <w:right w:val="none" w:sz="0" w:space="0" w:color="auto"/>
      </w:divBdr>
    </w:div>
    <w:div w:id="1531333505">
      <w:bodyDiv w:val="1"/>
      <w:marLeft w:val="0"/>
      <w:marRight w:val="0"/>
      <w:marTop w:val="0"/>
      <w:marBottom w:val="0"/>
      <w:divBdr>
        <w:top w:val="none" w:sz="0" w:space="0" w:color="auto"/>
        <w:left w:val="none" w:sz="0" w:space="0" w:color="auto"/>
        <w:bottom w:val="none" w:sz="0" w:space="0" w:color="auto"/>
        <w:right w:val="none" w:sz="0" w:space="0" w:color="auto"/>
      </w:divBdr>
    </w:div>
    <w:div w:id="1533300310">
      <w:bodyDiv w:val="1"/>
      <w:marLeft w:val="0"/>
      <w:marRight w:val="0"/>
      <w:marTop w:val="0"/>
      <w:marBottom w:val="0"/>
      <w:divBdr>
        <w:top w:val="none" w:sz="0" w:space="0" w:color="auto"/>
        <w:left w:val="none" w:sz="0" w:space="0" w:color="auto"/>
        <w:bottom w:val="none" w:sz="0" w:space="0" w:color="auto"/>
        <w:right w:val="none" w:sz="0" w:space="0" w:color="auto"/>
      </w:divBdr>
    </w:div>
    <w:div w:id="153407590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187613">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0456248">
      <w:bodyDiv w:val="1"/>
      <w:marLeft w:val="0"/>
      <w:marRight w:val="0"/>
      <w:marTop w:val="0"/>
      <w:marBottom w:val="0"/>
      <w:divBdr>
        <w:top w:val="none" w:sz="0" w:space="0" w:color="auto"/>
        <w:left w:val="none" w:sz="0" w:space="0" w:color="auto"/>
        <w:bottom w:val="none" w:sz="0" w:space="0" w:color="auto"/>
        <w:right w:val="none" w:sz="0" w:space="0" w:color="auto"/>
      </w:divBdr>
    </w:div>
    <w:div w:id="1551113141">
      <w:bodyDiv w:val="1"/>
      <w:marLeft w:val="0"/>
      <w:marRight w:val="0"/>
      <w:marTop w:val="0"/>
      <w:marBottom w:val="0"/>
      <w:divBdr>
        <w:top w:val="none" w:sz="0" w:space="0" w:color="auto"/>
        <w:left w:val="none" w:sz="0" w:space="0" w:color="auto"/>
        <w:bottom w:val="none" w:sz="0" w:space="0" w:color="auto"/>
        <w:right w:val="none" w:sz="0" w:space="0" w:color="auto"/>
      </w:divBdr>
    </w:div>
    <w:div w:id="1551309214">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55265832">
      <w:bodyDiv w:val="1"/>
      <w:marLeft w:val="0"/>
      <w:marRight w:val="0"/>
      <w:marTop w:val="0"/>
      <w:marBottom w:val="0"/>
      <w:divBdr>
        <w:top w:val="none" w:sz="0" w:space="0" w:color="auto"/>
        <w:left w:val="none" w:sz="0" w:space="0" w:color="auto"/>
        <w:bottom w:val="none" w:sz="0" w:space="0" w:color="auto"/>
        <w:right w:val="none" w:sz="0" w:space="0" w:color="auto"/>
      </w:divBdr>
    </w:div>
    <w:div w:id="1556119016">
      <w:bodyDiv w:val="1"/>
      <w:marLeft w:val="0"/>
      <w:marRight w:val="0"/>
      <w:marTop w:val="0"/>
      <w:marBottom w:val="0"/>
      <w:divBdr>
        <w:top w:val="none" w:sz="0" w:space="0" w:color="auto"/>
        <w:left w:val="none" w:sz="0" w:space="0" w:color="auto"/>
        <w:bottom w:val="none" w:sz="0" w:space="0" w:color="auto"/>
        <w:right w:val="none" w:sz="0" w:space="0" w:color="auto"/>
      </w:divBdr>
    </w:div>
    <w:div w:id="1561792532">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10299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2276246">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208828">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044012">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597594378">
      <w:bodyDiv w:val="1"/>
      <w:marLeft w:val="0"/>
      <w:marRight w:val="0"/>
      <w:marTop w:val="0"/>
      <w:marBottom w:val="0"/>
      <w:divBdr>
        <w:top w:val="none" w:sz="0" w:space="0" w:color="auto"/>
        <w:left w:val="none" w:sz="0" w:space="0" w:color="auto"/>
        <w:bottom w:val="none" w:sz="0" w:space="0" w:color="auto"/>
        <w:right w:val="none" w:sz="0" w:space="0" w:color="auto"/>
      </w:divBdr>
    </w:div>
    <w:div w:id="1600989319">
      <w:bodyDiv w:val="1"/>
      <w:marLeft w:val="0"/>
      <w:marRight w:val="0"/>
      <w:marTop w:val="0"/>
      <w:marBottom w:val="0"/>
      <w:divBdr>
        <w:top w:val="none" w:sz="0" w:space="0" w:color="auto"/>
        <w:left w:val="none" w:sz="0" w:space="0" w:color="auto"/>
        <w:bottom w:val="none" w:sz="0" w:space="0" w:color="auto"/>
        <w:right w:val="none" w:sz="0" w:space="0" w:color="auto"/>
      </w:divBdr>
    </w:div>
    <w:div w:id="160099012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4416620">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06033769">
      <w:bodyDiv w:val="1"/>
      <w:marLeft w:val="0"/>
      <w:marRight w:val="0"/>
      <w:marTop w:val="0"/>
      <w:marBottom w:val="0"/>
      <w:divBdr>
        <w:top w:val="none" w:sz="0" w:space="0" w:color="auto"/>
        <w:left w:val="none" w:sz="0" w:space="0" w:color="auto"/>
        <w:bottom w:val="none" w:sz="0" w:space="0" w:color="auto"/>
        <w:right w:val="none" w:sz="0" w:space="0" w:color="auto"/>
      </w:divBdr>
    </w:div>
    <w:div w:id="1609774964">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4073756">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1743376">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39410078">
      <w:bodyDiv w:val="1"/>
      <w:marLeft w:val="0"/>
      <w:marRight w:val="0"/>
      <w:marTop w:val="0"/>
      <w:marBottom w:val="0"/>
      <w:divBdr>
        <w:top w:val="none" w:sz="0" w:space="0" w:color="auto"/>
        <w:left w:val="none" w:sz="0" w:space="0" w:color="auto"/>
        <w:bottom w:val="none" w:sz="0" w:space="0" w:color="auto"/>
        <w:right w:val="none" w:sz="0" w:space="0" w:color="auto"/>
      </w:divBdr>
    </w:div>
    <w:div w:id="1643074618">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6928579">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691503">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4967976">
      <w:bodyDiv w:val="1"/>
      <w:marLeft w:val="0"/>
      <w:marRight w:val="0"/>
      <w:marTop w:val="0"/>
      <w:marBottom w:val="0"/>
      <w:divBdr>
        <w:top w:val="none" w:sz="0" w:space="0" w:color="auto"/>
        <w:left w:val="none" w:sz="0" w:space="0" w:color="auto"/>
        <w:bottom w:val="none" w:sz="0" w:space="0" w:color="auto"/>
        <w:right w:val="none" w:sz="0" w:space="0" w:color="auto"/>
      </w:divBdr>
    </w:div>
    <w:div w:id="1665013329">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8247836">
      <w:bodyDiv w:val="1"/>
      <w:marLeft w:val="0"/>
      <w:marRight w:val="0"/>
      <w:marTop w:val="0"/>
      <w:marBottom w:val="0"/>
      <w:divBdr>
        <w:top w:val="none" w:sz="0" w:space="0" w:color="auto"/>
        <w:left w:val="none" w:sz="0" w:space="0" w:color="auto"/>
        <w:bottom w:val="none" w:sz="0" w:space="0" w:color="auto"/>
        <w:right w:val="none" w:sz="0" w:space="0" w:color="auto"/>
      </w:divBdr>
    </w:div>
    <w:div w:id="1668512528">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71104911">
      <w:bodyDiv w:val="1"/>
      <w:marLeft w:val="0"/>
      <w:marRight w:val="0"/>
      <w:marTop w:val="0"/>
      <w:marBottom w:val="0"/>
      <w:divBdr>
        <w:top w:val="none" w:sz="0" w:space="0" w:color="auto"/>
        <w:left w:val="none" w:sz="0" w:space="0" w:color="auto"/>
        <w:bottom w:val="none" w:sz="0" w:space="0" w:color="auto"/>
        <w:right w:val="none" w:sz="0" w:space="0" w:color="auto"/>
      </w:divBdr>
    </w:div>
    <w:div w:id="1676373714">
      <w:bodyDiv w:val="1"/>
      <w:marLeft w:val="0"/>
      <w:marRight w:val="0"/>
      <w:marTop w:val="0"/>
      <w:marBottom w:val="0"/>
      <w:divBdr>
        <w:top w:val="none" w:sz="0" w:space="0" w:color="auto"/>
        <w:left w:val="none" w:sz="0" w:space="0" w:color="auto"/>
        <w:bottom w:val="none" w:sz="0" w:space="0" w:color="auto"/>
        <w:right w:val="none" w:sz="0" w:space="0" w:color="auto"/>
      </w:divBdr>
    </w:div>
    <w:div w:id="1678385530">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4847016">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0110414">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4185225">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6372646">
      <w:bodyDiv w:val="1"/>
      <w:marLeft w:val="0"/>
      <w:marRight w:val="0"/>
      <w:marTop w:val="0"/>
      <w:marBottom w:val="0"/>
      <w:divBdr>
        <w:top w:val="none" w:sz="0" w:space="0" w:color="auto"/>
        <w:left w:val="none" w:sz="0" w:space="0" w:color="auto"/>
        <w:bottom w:val="none" w:sz="0" w:space="0" w:color="auto"/>
        <w:right w:val="none" w:sz="0" w:space="0" w:color="auto"/>
      </w:divBdr>
    </w:div>
    <w:div w:id="1728333458">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4179795">
      <w:bodyDiv w:val="1"/>
      <w:marLeft w:val="0"/>
      <w:marRight w:val="0"/>
      <w:marTop w:val="0"/>
      <w:marBottom w:val="0"/>
      <w:divBdr>
        <w:top w:val="none" w:sz="0" w:space="0" w:color="auto"/>
        <w:left w:val="none" w:sz="0" w:space="0" w:color="auto"/>
        <w:bottom w:val="none" w:sz="0" w:space="0" w:color="auto"/>
        <w:right w:val="none" w:sz="0" w:space="0" w:color="auto"/>
      </w:divBdr>
    </w:div>
    <w:div w:id="1746292930">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0687938">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59251825">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67993113">
      <w:bodyDiv w:val="1"/>
      <w:marLeft w:val="0"/>
      <w:marRight w:val="0"/>
      <w:marTop w:val="0"/>
      <w:marBottom w:val="0"/>
      <w:divBdr>
        <w:top w:val="none" w:sz="0" w:space="0" w:color="auto"/>
        <w:left w:val="none" w:sz="0" w:space="0" w:color="auto"/>
        <w:bottom w:val="none" w:sz="0" w:space="0" w:color="auto"/>
        <w:right w:val="none" w:sz="0" w:space="0" w:color="auto"/>
      </w:divBdr>
    </w:div>
    <w:div w:id="177073428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359140">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4518500">
      <w:bodyDiv w:val="1"/>
      <w:marLeft w:val="0"/>
      <w:marRight w:val="0"/>
      <w:marTop w:val="0"/>
      <w:marBottom w:val="0"/>
      <w:divBdr>
        <w:top w:val="none" w:sz="0" w:space="0" w:color="auto"/>
        <w:left w:val="none" w:sz="0" w:space="0" w:color="auto"/>
        <w:bottom w:val="none" w:sz="0" w:space="0" w:color="auto"/>
        <w:right w:val="none" w:sz="0" w:space="0" w:color="auto"/>
      </w:divBdr>
    </w:div>
    <w:div w:id="1775711290">
      <w:bodyDiv w:val="1"/>
      <w:marLeft w:val="0"/>
      <w:marRight w:val="0"/>
      <w:marTop w:val="0"/>
      <w:marBottom w:val="0"/>
      <w:divBdr>
        <w:top w:val="none" w:sz="0" w:space="0" w:color="auto"/>
        <w:left w:val="none" w:sz="0" w:space="0" w:color="auto"/>
        <w:bottom w:val="none" w:sz="0" w:space="0" w:color="auto"/>
        <w:right w:val="none" w:sz="0" w:space="0" w:color="auto"/>
      </w:divBdr>
    </w:div>
    <w:div w:id="1776243088">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0473699">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798329703">
      <w:bodyDiv w:val="1"/>
      <w:marLeft w:val="0"/>
      <w:marRight w:val="0"/>
      <w:marTop w:val="0"/>
      <w:marBottom w:val="0"/>
      <w:divBdr>
        <w:top w:val="none" w:sz="0" w:space="0" w:color="auto"/>
        <w:left w:val="none" w:sz="0" w:space="0" w:color="auto"/>
        <w:bottom w:val="none" w:sz="0" w:space="0" w:color="auto"/>
        <w:right w:val="none" w:sz="0" w:space="0" w:color="auto"/>
      </w:divBdr>
    </w:div>
    <w:div w:id="1801066342">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15561350">
      <w:bodyDiv w:val="1"/>
      <w:marLeft w:val="0"/>
      <w:marRight w:val="0"/>
      <w:marTop w:val="0"/>
      <w:marBottom w:val="0"/>
      <w:divBdr>
        <w:top w:val="none" w:sz="0" w:space="0" w:color="auto"/>
        <w:left w:val="none" w:sz="0" w:space="0" w:color="auto"/>
        <w:bottom w:val="none" w:sz="0" w:space="0" w:color="auto"/>
        <w:right w:val="none" w:sz="0" w:space="0" w:color="auto"/>
      </w:divBdr>
    </w:div>
    <w:div w:id="1816332098">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503545">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1313577">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007819">
      <w:bodyDiv w:val="1"/>
      <w:marLeft w:val="0"/>
      <w:marRight w:val="0"/>
      <w:marTop w:val="0"/>
      <w:marBottom w:val="0"/>
      <w:divBdr>
        <w:top w:val="none" w:sz="0" w:space="0" w:color="auto"/>
        <w:left w:val="none" w:sz="0" w:space="0" w:color="auto"/>
        <w:bottom w:val="none" w:sz="0" w:space="0" w:color="auto"/>
        <w:right w:val="none" w:sz="0" w:space="0" w:color="auto"/>
      </w:divBdr>
    </w:div>
    <w:div w:id="1844078462">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874520">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209493">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0483750">
      <w:bodyDiv w:val="1"/>
      <w:marLeft w:val="0"/>
      <w:marRight w:val="0"/>
      <w:marTop w:val="0"/>
      <w:marBottom w:val="0"/>
      <w:divBdr>
        <w:top w:val="none" w:sz="0" w:space="0" w:color="auto"/>
        <w:left w:val="none" w:sz="0" w:space="0" w:color="auto"/>
        <w:bottom w:val="none" w:sz="0" w:space="0" w:color="auto"/>
        <w:right w:val="none" w:sz="0" w:space="0" w:color="auto"/>
      </w:divBdr>
    </w:div>
    <w:div w:id="1876426763">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8987724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897544560">
      <w:bodyDiv w:val="1"/>
      <w:marLeft w:val="0"/>
      <w:marRight w:val="0"/>
      <w:marTop w:val="0"/>
      <w:marBottom w:val="0"/>
      <w:divBdr>
        <w:top w:val="none" w:sz="0" w:space="0" w:color="auto"/>
        <w:left w:val="none" w:sz="0" w:space="0" w:color="auto"/>
        <w:bottom w:val="none" w:sz="0" w:space="0" w:color="auto"/>
        <w:right w:val="none" w:sz="0" w:space="0" w:color="auto"/>
      </w:divBdr>
    </w:div>
    <w:div w:id="1898931802">
      <w:bodyDiv w:val="1"/>
      <w:marLeft w:val="0"/>
      <w:marRight w:val="0"/>
      <w:marTop w:val="0"/>
      <w:marBottom w:val="0"/>
      <w:divBdr>
        <w:top w:val="none" w:sz="0" w:space="0" w:color="auto"/>
        <w:left w:val="none" w:sz="0" w:space="0" w:color="auto"/>
        <w:bottom w:val="none" w:sz="0" w:space="0" w:color="auto"/>
        <w:right w:val="none" w:sz="0" w:space="0" w:color="auto"/>
      </w:divBdr>
    </w:div>
    <w:div w:id="1902129201">
      <w:bodyDiv w:val="1"/>
      <w:marLeft w:val="0"/>
      <w:marRight w:val="0"/>
      <w:marTop w:val="0"/>
      <w:marBottom w:val="0"/>
      <w:divBdr>
        <w:top w:val="none" w:sz="0" w:space="0" w:color="auto"/>
        <w:left w:val="none" w:sz="0" w:space="0" w:color="auto"/>
        <w:bottom w:val="none" w:sz="0" w:space="0" w:color="auto"/>
        <w:right w:val="none" w:sz="0" w:space="0" w:color="auto"/>
      </w:divBdr>
    </w:div>
    <w:div w:id="1904372141">
      <w:bodyDiv w:val="1"/>
      <w:marLeft w:val="0"/>
      <w:marRight w:val="0"/>
      <w:marTop w:val="0"/>
      <w:marBottom w:val="0"/>
      <w:divBdr>
        <w:top w:val="none" w:sz="0" w:space="0" w:color="auto"/>
        <w:left w:val="none" w:sz="0" w:space="0" w:color="auto"/>
        <w:bottom w:val="none" w:sz="0" w:space="0" w:color="auto"/>
        <w:right w:val="none" w:sz="0" w:space="0" w:color="auto"/>
      </w:divBdr>
    </w:div>
    <w:div w:id="1905138431">
      <w:bodyDiv w:val="1"/>
      <w:marLeft w:val="0"/>
      <w:marRight w:val="0"/>
      <w:marTop w:val="0"/>
      <w:marBottom w:val="0"/>
      <w:divBdr>
        <w:top w:val="none" w:sz="0" w:space="0" w:color="auto"/>
        <w:left w:val="none" w:sz="0" w:space="0" w:color="auto"/>
        <w:bottom w:val="none" w:sz="0" w:space="0" w:color="auto"/>
        <w:right w:val="none" w:sz="0" w:space="0" w:color="auto"/>
      </w:divBdr>
    </w:div>
    <w:div w:id="1905339029">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7474021">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1955966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7886803">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0774739">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40336522">
      <w:bodyDiv w:val="1"/>
      <w:marLeft w:val="0"/>
      <w:marRight w:val="0"/>
      <w:marTop w:val="0"/>
      <w:marBottom w:val="0"/>
      <w:divBdr>
        <w:top w:val="none" w:sz="0" w:space="0" w:color="auto"/>
        <w:left w:val="none" w:sz="0" w:space="0" w:color="auto"/>
        <w:bottom w:val="none" w:sz="0" w:space="0" w:color="auto"/>
        <w:right w:val="none" w:sz="0" w:space="0" w:color="auto"/>
      </w:divBdr>
    </w:div>
    <w:div w:id="1944996082">
      <w:bodyDiv w:val="1"/>
      <w:marLeft w:val="0"/>
      <w:marRight w:val="0"/>
      <w:marTop w:val="0"/>
      <w:marBottom w:val="0"/>
      <w:divBdr>
        <w:top w:val="none" w:sz="0" w:space="0" w:color="auto"/>
        <w:left w:val="none" w:sz="0" w:space="0" w:color="auto"/>
        <w:bottom w:val="none" w:sz="0" w:space="0" w:color="auto"/>
        <w:right w:val="none" w:sz="0" w:space="0" w:color="auto"/>
      </w:divBdr>
    </w:div>
    <w:div w:id="1949653556">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1649139">
      <w:bodyDiv w:val="1"/>
      <w:marLeft w:val="0"/>
      <w:marRight w:val="0"/>
      <w:marTop w:val="0"/>
      <w:marBottom w:val="0"/>
      <w:divBdr>
        <w:top w:val="none" w:sz="0" w:space="0" w:color="auto"/>
        <w:left w:val="none" w:sz="0" w:space="0" w:color="auto"/>
        <w:bottom w:val="none" w:sz="0" w:space="0" w:color="auto"/>
        <w:right w:val="none" w:sz="0" w:space="0" w:color="auto"/>
      </w:divBdr>
    </w:div>
    <w:div w:id="1962417495">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2444273">
      <w:bodyDiv w:val="1"/>
      <w:marLeft w:val="0"/>
      <w:marRight w:val="0"/>
      <w:marTop w:val="0"/>
      <w:marBottom w:val="0"/>
      <w:divBdr>
        <w:top w:val="none" w:sz="0" w:space="0" w:color="auto"/>
        <w:left w:val="none" w:sz="0" w:space="0" w:color="auto"/>
        <w:bottom w:val="none" w:sz="0" w:space="0" w:color="auto"/>
        <w:right w:val="none" w:sz="0" w:space="0" w:color="auto"/>
      </w:divBdr>
    </w:div>
    <w:div w:id="1975599590">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2300051">
      <w:bodyDiv w:val="1"/>
      <w:marLeft w:val="0"/>
      <w:marRight w:val="0"/>
      <w:marTop w:val="0"/>
      <w:marBottom w:val="0"/>
      <w:divBdr>
        <w:top w:val="none" w:sz="0" w:space="0" w:color="auto"/>
        <w:left w:val="none" w:sz="0" w:space="0" w:color="auto"/>
        <w:bottom w:val="none" w:sz="0" w:space="0" w:color="auto"/>
        <w:right w:val="none" w:sz="0" w:space="0" w:color="auto"/>
      </w:divBdr>
    </w:div>
    <w:div w:id="1985306986">
      <w:bodyDiv w:val="1"/>
      <w:marLeft w:val="0"/>
      <w:marRight w:val="0"/>
      <w:marTop w:val="0"/>
      <w:marBottom w:val="0"/>
      <w:divBdr>
        <w:top w:val="none" w:sz="0" w:space="0" w:color="auto"/>
        <w:left w:val="none" w:sz="0" w:space="0" w:color="auto"/>
        <w:bottom w:val="none" w:sz="0" w:space="0" w:color="auto"/>
        <w:right w:val="none" w:sz="0" w:space="0" w:color="auto"/>
      </w:divBdr>
    </w:div>
    <w:div w:id="1985351141">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6929733">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08896215">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3989954">
      <w:bodyDiv w:val="1"/>
      <w:marLeft w:val="0"/>
      <w:marRight w:val="0"/>
      <w:marTop w:val="0"/>
      <w:marBottom w:val="0"/>
      <w:divBdr>
        <w:top w:val="none" w:sz="0" w:space="0" w:color="auto"/>
        <w:left w:val="none" w:sz="0" w:space="0" w:color="auto"/>
        <w:bottom w:val="none" w:sz="0" w:space="0" w:color="auto"/>
        <w:right w:val="none" w:sz="0" w:space="0" w:color="auto"/>
      </w:divBdr>
    </w:div>
    <w:div w:id="2017926931">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19306769">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5280189">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27900582">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34921884">
      <w:bodyDiv w:val="1"/>
      <w:marLeft w:val="0"/>
      <w:marRight w:val="0"/>
      <w:marTop w:val="0"/>
      <w:marBottom w:val="0"/>
      <w:divBdr>
        <w:top w:val="none" w:sz="0" w:space="0" w:color="auto"/>
        <w:left w:val="none" w:sz="0" w:space="0" w:color="auto"/>
        <w:bottom w:val="none" w:sz="0" w:space="0" w:color="auto"/>
        <w:right w:val="none" w:sz="0" w:space="0" w:color="auto"/>
      </w:divBdr>
    </w:div>
    <w:div w:id="2038311494">
      <w:bodyDiv w:val="1"/>
      <w:marLeft w:val="0"/>
      <w:marRight w:val="0"/>
      <w:marTop w:val="0"/>
      <w:marBottom w:val="0"/>
      <w:divBdr>
        <w:top w:val="none" w:sz="0" w:space="0" w:color="auto"/>
        <w:left w:val="none" w:sz="0" w:space="0" w:color="auto"/>
        <w:bottom w:val="none" w:sz="0" w:space="0" w:color="auto"/>
        <w:right w:val="none" w:sz="0" w:space="0" w:color="auto"/>
      </w:divBdr>
    </w:div>
    <w:div w:id="2038775111">
      <w:bodyDiv w:val="1"/>
      <w:marLeft w:val="0"/>
      <w:marRight w:val="0"/>
      <w:marTop w:val="0"/>
      <w:marBottom w:val="0"/>
      <w:divBdr>
        <w:top w:val="none" w:sz="0" w:space="0" w:color="auto"/>
        <w:left w:val="none" w:sz="0" w:space="0" w:color="auto"/>
        <w:bottom w:val="none" w:sz="0" w:space="0" w:color="auto"/>
        <w:right w:val="none" w:sz="0" w:space="0" w:color="auto"/>
      </w:divBdr>
    </w:div>
    <w:div w:id="2039618095">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4744753">
      <w:bodyDiv w:val="1"/>
      <w:marLeft w:val="0"/>
      <w:marRight w:val="0"/>
      <w:marTop w:val="0"/>
      <w:marBottom w:val="0"/>
      <w:divBdr>
        <w:top w:val="none" w:sz="0" w:space="0" w:color="auto"/>
        <w:left w:val="none" w:sz="0" w:space="0" w:color="auto"/>
        <w:bottom w:val="none" w:sz="0" w:space="0" w:color="auto"/>
        <w:right w:val="none" w:sz="0" w:space="0" w:color="auto"/>
      </w:divBdr>
    </w:div>
    <w:div w:id="2045867241">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2874779">
      <w:bodyDiv w:val="1"/>
      <w:marLeft w:val="0"/>
      <w:marRight w:val="0"/>
      <w:marTop w:val="0"/>
      <w:marBottom w:val="0"/>
      <w:divBdr>
        <w:top w:val="none" w:sz="0" w:space="0" w:color="auto"/>
        <w:left w:val="none" w:sz="0" w:space="0" w:color="auto"/>
        <w:bottom w:val="none" w:sz="0" w:space="0" w:color="auto"/>
        <w:right w:val="none" w:sz="0" w:space="0" w:color="auto"/>
      </w:divBdr>
    </w:div>
    <w:div w:id="2054959319">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59623452">
      <w:bodyDiv w:val="1"/>
      <w:marLeft w:val="0"/>
      <w:marRight w:val="0"/>
      <w:marTop w:val="0"/>
      <w:marBottom w:val="0"/>
      <w:divBdr>
        <w:top w:val="none" w:sz="0" w:space="0" w:color="auto"/>
        <w:left w:val="none" w:sz="0" w:space="0" w:color="auto"/>
        <w:bottom w:val="none" w:sz="0" w:space="0" w:color="auto"/>
        <w:right w:val="none" w:sz="0" w:space="0" w:color="auto"/>
      </w:divBdr>
    </w:div>
    <w:div w:id="2061006987">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4212277">
      <w:bodyDiv w:val="1"/>
      <w:marLeft w:val="0"/>
      <w:marRight w:val="0"/>
      <w:marTop w:val="0"/>
      <w:marBottom w:val="0"/>
      <w:divBdr>
        <w:top w:val="none" w:sz="0" w:space="0" w:color="auto"/>
        <w:left w:val="none" w:sz="0" w:space="0" w:color="auto"/>
        <w:bottom w:val="none" w:sz="0" w:space="0" w:color="auto"/>
        <w:right w:val="none" w:sz="0" w:space="0" w:color="auto"/>
      </w:divBdr>
    </w:div>
    <w:div w:id="2064595089">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355785">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09577951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459320">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7456937">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0733334">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15901084">
      <w:bodyDiv w:val="1"/>
      <w:marLeft w:val="0"/>
      <w:marRight w:val="0"/>
      <w:marTop w:val="0"/>
      <w:marBottom w:val="0"/>
      <w:divBdr>
        <w:top w:val="none" w:sz="0" w:space="0" w:color="auto"/>
        <w:left w:val="none" w:sz="0" w:space="0" w:color="auto"/>
        <w:bottom w:val="none" w:sz="0" w:space="0" w:color="auto"/>
        <w:right w:val="none" w:sz="0" w:space="0" w:color="auto"/>
      </w:divBdr>
    </w:div>
    <w:div w:id="2116052202">
      <w:bodyDiv w:val="1"/>
      <w:marLeft w:val="0"/>
      <w:marRight w:val="0"/>
      <w:marTop w:val="0"/>
      <w:marBottom w:val="0"/>
      <w:divBdr>
        <w:top w:val="none" w:sz="0" w:space="0" w:color="auto"/>
        <w:left w:val="none" w:sz="0" w:space="0" w:color="auto"/>
        <w:bottom w:val="none" w:sz="0" w:space="0" w:color="auto"/>
        <w:right w:val="none" w:sz="0" w:space="0" w:color="auto"/>
      </w:divBdr>
    </w:div>
    <w:div w:id="211662965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28236371">
      <w:bodyDiv w:val="1"/>
      <w:marLeft w:val="0"/>
      <w:marRight w:val="0"/>
      <w:marTop w:val="0"/>
      <w:marBottom w:val="0"/>
      <w:divBdr>
        <w:top w:val="none" w:sz="0" w:space="0" w:color="auto"/>
        <w:left w:val="none" w:sz="0" w:space="0" w:color="auto"/>
        <w:bottom w:val="none" w:sz="0" w:space="0" w:color="auto"/>
        <w:right w:val="none" w:sz="0" w:space="0" w:color="auto"/>
      </w:divBdr>
    </w:div>
    <w:div w:id="2130582300">
      <w:bodyDiv w:val="1"/>
      <w:marLeft w:val="0"/>
      <w:marRight w:val="0"/>
      <w:marTop w:val="0"/>
      <w:marBottom w:val="0"/>
      <w:divBdr>
        <w:top w:val="none" w:sz="0" w:space="0" w:color="auto"/>
        <w:left w:val="none" w:sz="0" w:space="0" w:color="auto"/>
        <w:bottom w:val="none" w:sz="0" w:space="0" w:color="auto"/>
        <w:right w:val="none" w:sz="0" w:space="0" w:color="auto"/>
      </w:divBdr>
    </w:div>
    <w:div w:id="2132169487">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485295">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p.org.pk/departments/stats/NEER-REER.pdf" TargetMode="External"/><Relationship Id="rId13" Type="http://schemas.openxmlformats.org/officeDocument/2006/relationships/hyperlink" Target="http://www.imf.org/external/np/fin/data/param%20rms_mth.aspx" TargetMode="External"/><Relationship Id="rId18" Type="http://schemas.openxmlformats.org/officeDocument/2006/relationships/hyperlink" Target="http://www.sbp.org.pk/ecodata/Invest-BPM6.xl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bp.org.pk/departments/stats/Notice/Rev-Study-External-Sector.pdf" TargetMode="External"/><Relationship Id="rId7" Type="http://schemas.openxmlformats.org/officeDocument/2006/relationships/endnotes" Target="endnotes.xml"/><Relationship Id="rId12" Type="http://schemas.openxmlformats.org/officeDocument/2006/relationships/hyperlink" Target="http://www.sbp.org.pk/ecodata/IBF_Arch.xls" TargetMode="External"/><Relationship Id="rId17" Type="http://schemas.openxmlformats.org/officeDocument/2006/relationships/hyperlink" Target="http://www.sbp.org.pk/ecodata/BOP_arch/index.as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bp.org.pk/departments/stats/AdvanceNotice.pdf" TargetMode="External"/><Relationship Id="rId20" Type="http://schemas.openxmlformats.org/officeDocument/2006/relationships/hyperlink" Target="http://www.sbp.org.pk/ecodata/NIFP_Arch/index.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sbp.org.pk/ecodata/Exports-(BOP)-Commodities.xls" TargetMode="External"/><Relationship Id="rId5" Type="http://schemas.openxmlformats.org/officeDocument/2006/relationships/webSettings" Target="webSettings.xml"/><Relationship Id="rId15" Type="http://schemas.openxmlformats.org/officeDocument/2006/relationships/hyperlink" Target="http://www.imf.org/external/np/fin/data/param_rms_mth.aspx" TargetMode="External"/><Relationship Id="rId23" Type="http://schemas.openxmlformats.org/officeDocument/2006/relationships/hyperlink" Target="http://www.sbp.org.pk/ecodata/exp_import_BOP_Arch.xl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sbp.org.pk/ecodata/fe25.xls" TargetMode="External"/><Relationship Id="rId4" Type="http://schemas.openxmlformats.org/officeDocument/2006/relationships/settings" Target="settings.xml"/><Relationship Id="rId9" Type="http://schemas.openxmlformats.org/officeDocument/2006/relationships/hyperlink" Target="https://youtu.be/RX0Oa7oevLg" TargetMode="External"/><Relationship Id="rId14" Type="http://schemas.openxmlformats.org/officeDocument/2006/relationships/hyperlink" Target="http://www.imf.org/external/np/fin/data/param%20rms_mth.aspx" TargetMode="External"/><Relationship Id="rId22" Type="http://schemas.openxmlformats.org/officeDocument/2006/relationships/hyperlink" Target="http://www.sbp.org.pk/departments/stats/Notice/Rev-Study-External-Sector.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467EAF-4964-4B1D-8C25-BB638B1A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3040</TotalTime>
  <Pages>32</Pages>
  <Words>17420</Words>
  <Characters>99297</Characters>
  <Application>Microsoft Office Word</Application>
  <DocSecurity>0</DocSecurity>
  <Lines>827</Lines>
  <Paragraphs>232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HKRG</Company>
  <LinksUpToDate>false</LinksUpToDate>
  <CharactersWithSpaces>116485</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subject/>
  <dc:creator>Faisal Altaf</dc:creator>
  <cp:keywords/>
  <dc:description/>
  <cp:lastModifiedBy>Haider Ali - Statistics &amp; DWH</cp:lastModifiedBy>
  <cp:revision>76</cp:revision>
  <cp:lastPrinted>2023-12-26T11:58:00Z</cp:lastPrinted>
  <dcterms:created xsi:type="dcterms:W3CDTF">2023-10-19T10:25:00Z</dcterms:created>
  <dcterms:modified xsi:type="dcterms:W3CDTF">2024-01-01T12:38:00Z</dcterms:modified>
</cp:coreProperties>
</file>