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720"/>
        <w:gridCol w:w="831"/>
        <w:gridCol w:w="789"/>
        <w:gridCol w:w="720"/>
        <w:gridCol w:w="900"/>
        <w:gridCol w:w="853"/>
        <w:gridCol w:w="851"/>
        <w:gridCol w:w="850"/>
        <w:gridCol w:w="851"/>
      </w:tblGrid>
      <w:tr w:rsidR="001F37F5" w:rsidRPr="00E82507" w:rsidTr="0039416F">
        <w:trPr>
          <w:trHeight w:val="375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E82507">
              <w:rPr>
                <w:b/>
                <w:bCs/>
                <w:sz w:val="28"/>
              </w:rPr>
              <w:t xml:space="preserve">7.1   </w:t>
            </w:r>
            <w:r w:rsidR="005F6CBC" w:rsidRPr="00E82507">
              <w:rPr>
                <w:b/>
                <w:bCs/>
                <w:sz w:val="28"/>
              </w:rPr>
              <w:t>KSE</w:t>
            </w:r>
            <w:r w:rsidRPr="00E82507">
              <w:rPr>
                <w:b/>
                <w:bCs/>
                <w:sz w:val="28"/>
              </w:rPr>
              <w:t xml:space="preserve"> 100 &amp; All </w:t>
            </w:r>
            <w:r w:rsidR="00C35817" w:rsidRPr="00E82507">
              <w:rPr>
                <w:b/>
                <w:bCs/>
                <w:sz w:val="28"/>
              </w:rPr>
              <w:t>Shares Index</w:t>
            </w:r>
          </w:p>
        </w:tc>
      </w:tr>
      <w:tr w:rsidR="001F37F5" w:rsidRPr="00E82507" w:rsidTr="0039416F">
        <w:trPr>
          <w:trHeight w:val="162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E82507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E82507" w:rsidTr="0039416F">
        <w:trPr>
          <w:trHeight w:hRule="exact" w:val="162"/>
          <w:jc w:val="center"/>
        </w:trPr>
        <w:tc>
          <w:tcPr>
            <w:tcW w:w="1006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E82507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D5401F" w:rsidRPr="00E82507" w:rsidTr="00F47EB9">
        <w:trPr>
          <w:trHeight w:hRule="exact" w:val="228"/>
          <w:jc w:val="center"/>
        </w:trPr>
        <w:tc>
          <w:tcPr>
            <w:tcW w:w="27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1F" w:rsidRPr="00E82507" w:rsidRDefault="00D5401F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E82507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1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01F" w:rsidRPr="00E82507" w:rsidRDefault="00F87F7D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End Period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3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01F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</w:p>
          <w:p w:rsidR="00D5401F" w:rsidRPr="00E82507" w:rsidRDefault="00D5401F" w:rsidP="00D1075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77288" w:rsidRPr="00E82507" w:rsidTr="00492E6C">
        <w:trPr>
          <w:trHeight w:val="233"/>
          <w:jc w:val="center"/>
        </w:trPr>
        <w:tc>
          <w:tcPr>
            <w:tcW w:w="270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288" w:rsidRPr="00E82507" w:rsidRDefault="00F77288" w:rsidP="00F7728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77288" w:rsidRPr="00594B32" w:rsidRDefault="00F77288" w:rsidP="00F7728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288" w:rsidRPr="00594B32" w:rsidRDefault="00F77288" w:rsidP="00F7728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78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288" w:rsidRPr="00E82507" w:rsidRDefault="00F77288" w:rsidP="00F7728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88" w:rsidRPr="00E82507" w:rsidRDefault="00F77288" w:rsidP="00F7728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F77288" w:rsidRPr="00E82507" w:rsidTr="00A22267">
        <w:trPr>
          <w:trHeight w:val="15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77288" w:rsidRPr="00E82507" w:rsidRDefault="00F77288" w:rsidP="00F7728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8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</w:tcPr>
          <w:p w:rsidR="00F77288" w:rsidRPr="00E82507" w:rsidRDefault="00F77288" w:rsidP="00F7728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 100 Index (1991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47,356.02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41,540.83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47,419.74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44,899.60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43,078.14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6636F0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41,540.83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40,150.36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42,351.15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41,128.67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b/>
                <w:bCs/>
                <w:sz w:val="14"/>
                <w:szCs w:val="14"/>
              </w:rPr>
            </w:pPr>
            <w:r w:rsidRPr="00E82507">
              <w:rPr>
                <w:b/>
                <w:bCs/>
                <w:sz w:val="14"/>
                <w:szCs w:val="14"/>
              </w:rPr>
              <w:t>KSE All Shares Index (1995 = 1,000)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82507">
              <w:rPr>
                <w:b/>
                <w:bCs/>
                <w:color w:val="000000"/>
                <w:sz w:val="14"/>
                <w:szCs w:val="14"/>
              </w:rPr>
              <w:t>32,479.82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28,582.29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32,394.47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30,668.90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29,310.51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6636F0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28,582.29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27,796.13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29,077.87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28,225.45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1.    Automobile Assembler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60,691.47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46,569.78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61,189.31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52,673.88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47,719.03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6636F0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46,569.78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41,462.32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42,460.20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41,657.43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2.    Automobile </w:t>
            </w:r>
            <w:r>
              <w:rPr>
                <w:color w:val="000000"/>
                <w:sz w:val="14"/>
                <w:szCs w:val="14"/>
              </w:rPr>
              <w:t>Parts</w:t>
            </w:r>
            <w:r w:rsidRPr="00E82507">
              <w:rPr>
                <w:color w:val="000000"/>
                <w:sz w:val="14"/>
                <w:szCs w:val="14"/>
              </w:rPr>
              <w:t xml:space="preserve"> &amp; Accessories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50,841.13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28,050.72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49,338.60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41,950.79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31,254.67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28,050.72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25,258.81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30,069.04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27,031.93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3.    Cable &amp; Electrical Goods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23,485.45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14,627.64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23,060.00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19,347.77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15,451.40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14,627.64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14,391.67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15,261.81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14,432.33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4.    Cement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65,942.68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38,106.34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63,419.62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54,198.66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39,889.38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38,106.34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34,977.15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39,596.18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39,367.99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5.    Chemical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32,939.82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32,014.51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30,825.82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32,484.10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32,014.51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30,544.76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32,113.41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29,820.36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6.    Close -End Mutual Funds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2,235.09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1,413.41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2,302.41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2,075.63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1,533.14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1,413.41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1,553.10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1,591.65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1,415.09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7.    Commercial Banks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11,749.01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9,833.57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12,223.56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11,794.07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11,115.15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9,833.57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9,811.17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10,063.67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9,340.22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8.    Engineering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57,855.82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31,861.80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58,942.47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49,353.41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33,190.91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31,861.80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30,006.66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33,670.78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31,812.82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9.    Fertilizer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16,420.09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16,998.93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16,652.14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15,824.49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17,309.84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16,998.93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15,713.93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16,131.23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15,657.13</w:t>
            </w:r>
          </w:p>
        </w:tc>
      </w:tr>
      <w:tr w:rsidR="00F77288" w:rsidRPr="00E82507" w:rsidTr="009E7F89">
        <w:trPr>
          <w:trHeight w:val="27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10.   Food &amp; Personal Care Products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54,400.84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50,369.34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54,994.98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54,211.99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50,287.10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50,369.34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50,623.17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51,177.07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49,854.53</w:t>
            </w:r>
          </w:p>
        </w:tc>
      </w:tr>
      <w:tr w:rsidR="00F77288" w:rsidRPr="00E82507" w:rsidTr="009E7F89">
        <w:trPr>
          <w:trHeight w:val="270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11.   Glass &amp; Ceramics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264,690.52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2,560,411.29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379,877.84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428,352.62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2,071,733.20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2,560,411.29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3,075,085.61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4,199,555.37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5,031,947.32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12.   Insurance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24,745.61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18,624.83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23,049.83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22,576.07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18,594.53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18,624.83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17,649.10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17,954.58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17,653.40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13.  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Inv.Banks</w:t>
            </w:r>
            <w:proofErr w:type="spellEnd"/>
            <w:r w:rsidRPr="00E82507">
              <w:rPr>
                <w:color w:val="000000"/>
                <w:sz w:val="14"/>
                <w:szCs w:val="14"/>
              </w:rPr>
              <w:t xml:space="preserve"> /INV.COS./Securities COS.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19,331.52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14,703.42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18,892.75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17,251.34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15,054.05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14,703.42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14,605.12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14,262.72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14,158.72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14.   Jute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12,824.47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21,152.55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18,023.83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26,419.58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21,152.55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21,152.55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21,109.79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21,109.79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21,101.24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15.   Leasing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839.75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69.24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749.76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742.32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77.90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69.24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72.09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72.70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72.91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16.   Leather &amp; Tanneries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18,292.99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14,957.14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16,206.52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15,222.09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13,730.37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14,957.14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13,497.82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13,586.04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14,519.27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17.   Miscellaneous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20,573.72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24,520.88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26,935.12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29,425.54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24,464.15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24,520.88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23,886.25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18,430.29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18,139.63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 xml:space="preserve">18.   </w:t>
            </w:r>
            <w:proofErr w:type="spellStart"/>
            <w:r w:rsidRPr="00E82507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6,223.19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5,520.07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6,302.69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6,193.36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5,179.31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5,520.07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5,293.68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5,258.83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5,432.43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19.   Oil &amp; Gas Exploration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9,992.53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9,047.30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9,759.26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9,137.83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9,000.37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9,047.30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9,046.10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9,223.19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8,333.33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20.   Oil &amp; Gas Marketing Companies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11,049.02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8,316.50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10,608.76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9,633.49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7,909.27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8,316.50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8,386.80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8,869.07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8,103.65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21.   Paper &amp; Board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23,915.91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15,621.49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22,345.39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19,272.09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15,654.31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15,621.49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15,257.77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16,351.60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16,016.27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22.   Pharmaceuticals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43,473.69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32,880.63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44,616.11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41,696.17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31,411.07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32,880.63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31,213.11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31,530.30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29,894.77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23.   Power Generation &amp; Distribution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26,290.05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20,697.49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24,615.23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24,239.48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19,521.85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20,697.49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19,829.11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21,061.60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20,695.13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24.  Refinery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17,738.03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9,521.21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15,029.21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11,793.93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9,495.64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9,521.21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8,149.97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9,288.82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8,729.62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25.   Sugar &amp; Allied Industries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113,047.42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100,232.55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109,537.69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108,335.77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101,160.69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100,232.55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95,311.90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99,346.60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96,168.16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26.   Synthetic &amp; Rayon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51,422.13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52,892.23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56,679.66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52,131.61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52,298.83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52,892.23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52,188.36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57,749.80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56,605.77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27.   Technology &amp; Communication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68,298.51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45,439.79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73,552.19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77,583.82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47,108.49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45,439.79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47,176.51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50,229.70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51,944.00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28.   Textile Composite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48,146.04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40,981.59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50,362.28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46,869.09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42,728.83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40,981.59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40,269.61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42,056.43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40,454.04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29.   Textile Spinning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19,926.24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18,122.54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20,850.35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18,467.49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17,729.65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18,122.54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17,965.11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18,631.55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17,695.56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30.   Textile Weaving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4,854.91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2,405.05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6,687.07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4,962.39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2,294.13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2,405.05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2,334.53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2,339.34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2,345.67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31.   Tobacco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102,562.36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68,213.71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86,029.34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82,994.52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67,931.10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68,213.71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66,316.31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57,533.22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61,144.31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32.   Transport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48,816.89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34,238.64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46,267.05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39,668.75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35,634.75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34,238.64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33,421.83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36,746.66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37,553.19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33.   Vanaspati &amp; Allied Industries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57,478.80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37,537.91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58,839.21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51,469.38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35,442.36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37,537.91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40,907.40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37,022.33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36,738.52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34.   Woolen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7,321.39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4,385.83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7,360.88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6,103.61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4,970.61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4,385.83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4,385.82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5,189.89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4,458.93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35.  Real Estate Investment Trust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17,097.11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20,975.72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18,462.39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18,183.12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22,449.59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20,975.72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21,642.85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21,704.88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21,518.71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5"/>
                <w:szCs w:val="15"/>
              </w:rPr>
              <w:t>36. Exchange Traded Funds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5,739.64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4,072.27 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4,482.02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4,165.39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4,072.27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3,878.97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4,172.88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316,037.76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7288" w:rsidRPr="00E82507" w:rsidRDefault="00F77288" w:rsidP="00F77288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37. Property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B4706D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601A2B">
              <w:rPr>
                <w:color w:val="000000"/>
                <w:sz w:val="14"/>
                <w:szCs w:val="14"/>
              </w:rPr>
              <w:t>10,832.01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11,348.67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38</w:t>
            </w:r>
            <w:r w:rsidRPr="00E82507">
              <w:rPr>
                <w:color w:val="000000"/>
                <w:sz w:val="15"/>
                <w:szCs w:val="15"/>
              </w:rPr>
              <w:t>. Stock Index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</w:t>
            </w:r>
            <w:r w:rsidRPr="00E82507">
              <w:rPr>
                <w:color w:val="000000"/>
                <w:sz w:val="15"/>
                <w:szCs w:val="15"/>
              </w:rPr>
              <w:t>. Future Contracts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77288" w:rsidRPr="00E82507" w:rsidTr="009E7F89">
        <w:trPr>
          <w:trHeight w:val="259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</w:t>
            </w:r>
            <w:r w:rsidRPr="00E82507">
              <w:rPr>
                <w:color w:val="000000"/>
                <w:sz w:val="15"/>
                <w:szCs w:val="15"/>
              </w:rPr>
              <w:t>. Bonds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 w:rsidRPr="00E82507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F77288" w:rsidRPr="00E82507" w:rsidTr="00492E6C">
        <w:trPr>
          <w:trHeight w:val="162"/>
          <w:jc w:val="center"/>
        </w:trPr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F77288" w:rsidRPr="00E82507" w:rsidRDefault="00F77288" w:rsidP="00F7728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F77288" w:rsidRPr="00E82507" w:rsidRDefault="00F77288" w:rsidP="00F7728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F77288" w:rsidRPr="00B631EC" w:rsidTr="0039416F">
        <w:trPr>
          <w:trHeight w:hRule="exact" w:val="390"/>
          <w:jc w:val="center"/>
        </w:trPr>
        <w:tc>
          <w:tcPr>
            <w:tcW w:w="10065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F77288" w:rsidRPr="00E82507" w:rsidRDefault="00F77288" w:rsidP="00F77288">
            <w:pPr>
              <w:rPr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 xml:space="preserve">As per last working day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E82507">
              <w:rPr>
                <w:sz w:val="14"/>
                <w:szCs w:val="14"/>
              </w:rPr>
              <w:t xml:space="preserve">    </w:t>
            </w:r>
            <w:r>
              <w:rPr>
                <w:sz w:val="14"/>
                <w:szCs w:val="14"/>
              </w:rPr>
              <w:t xml:space="preserve">        </w:t>
            </w:r>
            <w:r w:rsidRPr="00E82507">
              <w:rPr>
                <w:sz w:val="14"/>
                <w:szCs w:val="14"/>
              </w:rPr>
              <w:t xml:space="preserve">  Source: Pakistan Stock Exchange</w:t>
            </w:r>
          </w:p>
          <w:p w:rsidR="00F77288" w:rsidRPr="0024736D" w:rsidRDefault="00F77288" w:rsidP="00F77288">
            <w:pPr>
              <w:rPr>
                <w:rFonts w:ascii="Calibri" w:hAnsi="Calibri"/>
                <w:sz w:val="14"/>
                <w:szCs w:val="14"/>
              </w:rPr>
            </w:pPr>
            <w:r w:rsidRPr="00E82507">
              <w:rPr>
                <w:sz w:val="14"/>
                <w:szCs w:val="14"/>
              </w:rPr>
              <w:t>Note: Four more sectors have been added since Mar-20</w:t>
            </w:r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Default="00035DA0" w:rsidP="00B631EC">
      <w:r w:rsidRPr="00B631EC">
        <w:br w:type="page"/>
      </w:r>
    </w:p>
    <w:p w:rsidR="00216CB4" w:rsidRPr="00B631EC" w:rsidRDefault="00216CB4" w:rsidP="00B631EC">
      <w:pPr>
        <w:jc w:val="center"/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47"/>
        <w:gridCol w:w="1691"/>
        <w:gridCol w:w="1691"/>
        <w:gridCol w:w="1691"/>
        <w:gridCol w:w="1344"/>
      </w:tblGrid>
      <w:tr w:rsidR="00F071AD" w:rsidRPr="00B631EC" w:rsidTr="00843F7A">
        <w:trPr>
          <w:trHeight w:val="375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7F13B9" w:rsidRDefault="00F071AD" w:rsidP="00543465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t xml:space="preserve">7.2    </w:t>
            </w:r>
            <w:r w:rsidR="0071239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 Indicators</w:t>
            </w:r>
          </w:p>
        </w:tc>
      </w:tr>
      <w:tr w:rsidR="00F071AD" w:rsidRPr="00B631EC" w:rsidTr="00843F7A">
        <w:trPr>
          <w:trHeight w:val="153"/>
          <w:jc w:val="center"/>
        </w:trPr>
        <w:tc>
          <w:tcPr>
            <w:tcW w:w="9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DF465C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465C" w:rsidRPr="0024736D" w:rsidRDefault="00DF465C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KSE 100 Index </w:t>
            </w:r>
            <w:r w:rsidRPr="0024736D">
              <w:rPr>
                <w:b/>
                <w:sz w:val="16"/>
                <w:szCs w:val="16"/>
              </w:rPr>
              <w:t>(1991 = 1,000)</w:t>
            </w:r>
          </w:p>
        </w:tc>
      </w:tr>
      <w:tr w:rsidR="00D43DC9" w:rsidRPr="00B631EC" w:rsidTr="007A40AE">
        <w:trPr>
          <w:trHeight w:val="278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42,712.43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31,938.48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39,258.44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47,055.29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40,150.36</w:t>
            </w:r>
          </w:p>
        </w:tc>
      </w:tr>
      <w:tr w:rsidR="00D43DC9" w:rsidRPr="00CD1E18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41,742.24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29,672.12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41,110.93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47,419.74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42,351.15</w:t>
            </w:r>
          </w:p>
        </w:tc>
      </w:tr>
      <w:tr w:rsidR="00D43DC9" w:rsidRPr="00CD1E18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40,998.59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32,078.85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40,571.48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44,899.60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41,128.67</w:t>
            </w: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41,649.36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34,203.68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39,888.00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46,184.71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40,496.03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39,287.65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41,068.82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45,072.38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37,066.67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40,735.08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43,755.38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44,596.07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CD1E18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40,799.53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41,630.94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46,385.54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D1E18">
              <w:rPr>
                <w:color w:val="000000"/>
                <w:sz w:val="15"/>
                <w:szCs w:val="15"/>
              </w:rPr>
              <w:t>45,374.68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AC0BA6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39,054.61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37,983.62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45,865.02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44,461.01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 w:rsidRPr="00C51CF8">
              <w:rPr>
                <w:color w:val="000000"/>
                <w:sz w:val="15"/>
                <w:szCs w:val="15"/>
              </w:rPr>
              <w:t>38,649.34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29,231.63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44,587.85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44,928.83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36,784.44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34,111.64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44,262.35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45,249.41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35,974.79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33,931.23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47,896.34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43,078.14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33,901.58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34,421.92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47,356.02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 41,540.83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843F7A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  KSE All Share Index </w:t>
            </w:r>
            <w:r w:rsidRPr="0024736D">
              <w:rPr>
                <w:b/>
                <w:sz w:val="16"/>
                <w:szCs w:val="16"/>
              </w:rPr>
              <w:t>(1995 = 1,000)</w:t>
            </w:r>
          </w:p>
        </w:tc>
      </w:tr>
      <w:tr w:rsidR="00D43DC9" w:rsidRPr="00B631EC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30,908.46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23,118.82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27,559.26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32,163.11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631EC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27,796.13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30,653.83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22,007.12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28,960.20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21B0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32,394.47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29,077.87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29,944.47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23,427.60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28,969.98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253C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30,668.90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28,225.45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30,220.10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24,698.78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28,185.56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108E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31,596.79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91EF6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29,381.69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27,838.52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28,849.46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30,831.91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1504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66DF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28,043.38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29,011.73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30,779.70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30,726.52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0B440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AC6EBC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29,663.42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29,067.54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32,061.54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772B7">
              <w:rPr>
                <w:color w:val="000000"/>
                <w:sz w:val="15"/>
                <w:szCs w:val="15"/>
              </w:rPr>
              <w:t>31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772B7">
              <w:rPr>
                <w:color w:val="000000"/>
                <w:sz w:val="15"/>
                <w:szCs w:val="15"/>
              </w:rPr>
              <w:t>007.64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14082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F65C3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28,506.65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26,289.38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31,436.15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30,523.62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F529BF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324F3E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28,279.32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21,037.82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DB319D">
              <w:rPr>
                <w:color w:val="000000" w:themeColor="text1"/>
                <w:sz w:val="15"/>
                <w:szCs w:val="15"/>
              </w:rPr>
              <w:t>30,498.20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9706C0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30,788.28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7174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9A2FBF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27,014.21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23,937.61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30,017.98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30,774.66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8E33DC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F2442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26,155.49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24,435.18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32,238.69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29,310.51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1289B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C80428" w:rsidRDefault="00D43DC9" w:rsidP="00D43DC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24,986.05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24,660.31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32,479.82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28,582.29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37C76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C208C6">
        <w:trPr>
          <w:trHeight w:hRule="exact" w:val="315"/>
          <w:jc w:val="center"/>
        </w:trPr>
        <w:tc>
          <w:tcPr>
            <w:tcW w:w="1530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3DC9" w:rsidRPr="0024736D" w:rsidRDefault="00D43DC9" w:rsidP="00D43DC9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KMI-30 Index </w:t>
            </w:r>
            <w:r w:rsidRPr="0024736D">
              <w:rPr>
                <w:b/>
                <w:sz w:val="16"/>
                <w:szCs w:val="16"/>
              </w:rPr>
              <w:t>(Base: June 2008)</w:t>
            </w:r>
          </w:p>
        </w:tc>
      </w:tr>
      <w:tr w:rsidR="00D43DC9" w:rsidRPr="00B631EC" w:rsidTr="007A40AE">
        <w:trPr>
          <w:trHeight w:val="250"/>
          <w:jc w:val="center"/>
        </w:trPr>
        <w:tc>
          <w:tcPr>
            <w:tcW w:w="1530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43DC9" w:rsidRPr="00B631EC" w:rsidRDefault="00D43DC9" w:rsidP="00D43DC9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72,341.14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50,569.36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63,107.65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76,259.24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AA1067" w:rsidRDefault="00CA3D60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A3D60">
              <w:rPr>
                <w:color w:val="000000"/>
                <w:sz w:val="15"/>
                <w:szCs w:val="15"/>
              </w:rPr>
              <w:t>65,446.00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70,817.42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46,226.30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65,651.60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77,641.73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80787" w:rsidRDefault="0092753D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2753D">
              <w:rPr>
                <w:color w:val="000000"/>
                <w:sz w:val="15"/>
                <w:szCs w:val="15"/>
              </w:rPr>
              <w:t>70,346.75</w:t>
            </w:r>
          </w:p>
        </w:tc>
      </w:tr>
      <w:tr w:rsidR="00D43DC9" w:rsidRPr="00B631EC" w:rsidTr="00E82507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69,230.73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51,150.82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64,738.07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72,315.95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2F3632" w:rsidRDefault="00492E6C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492E6C">
              <w:rPr>
                <w:color w:val="000000"/>
                <w:sz w:val="15"/>
                <w:szCs w:val="15"/>
              </w:rPr>
              <w:t>67,463.05</w:t>
            </w: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71,738.68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55,842.17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63,496.69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014C38">
              <w:rPr>
                <w:color w:val="000000"/>
                <w:sz w:val="15"/>
                <w:szCs w:val="15"/>
              </w:rPr>
              <w:t>74,486.07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8572A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68,388.96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62,713.95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66,318.10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73,210.74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5A1E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61,173.56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66,031.51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71,167.60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277EBF">
              <w:rPr>
                <w:color w:val="000000"/>
                <w:sz w:val="15"/>
                <w:szCs w:val="15"/>
              </w:rPr>
              <w:t>71,687.06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DC04B1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68,267.23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67,075.02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74,222.76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92F12">
              <w:rPr>
                <w:color w:val="000000"/>
                <w:sz w:val="15"/>
                <w:szCs w:val="15"/>
              </w:rPr>
              <w:t>73,592.63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86AE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65,510.03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59,433.31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76,278.37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9A6536">
              <w:rPr>
                <w:color w:val="000000"/>
                <w:sz w:val="15"/>
                <w:szCs w:val="15"/>
              </w:rPr>
              <w:t>72</w:t>
            </w:r>
            <w:r>
              <w:rPr>
                <w:color w:val="000000"/>
                <w:sz w:val="15"/>
                <w:szCs w:val="15"/>
              </w:rPr>
              <w:t>,</w:t>
            </w:r>
            <w:r w:rsidRPr="009A6536">
              <w:rPr>
                <w:color w:val="000000"/>
                <w:sz w:val="15"/>
                <w:szCs w:val="15"/>
              </w:rPr>
              <w:t>148.81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51523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63,313.99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45,051.66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73,039.96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B7174E">
              <w:rPr>
                <w:color w:val="000000"/>
                <w:sz w:val="15"/>
                <w:szCs w:val="15"/>
              </w:rPr>
              <w:t>72,914.93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C51CF8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59,213.25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55,529.38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71,476.99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74,012.17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347DE4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58,233.69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55,171.67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78,749.58</w:t>
            </w:r>
          </w:p>
        </w:tc>
        <w:tc>
          <w:tcPr>
            <w:tcW w:w="1691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5439BE">
              <w:rPr>
                <w:color w:val="000000"/>
                <w:sz w:val="15"/>
                <w:szCs w:val="15"/>
              </w:rPr>
              <w:t>70,045.46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461D79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7A40AE">
        <w:trPr>
          <w:trHeight w:hRule="exact" w:val="288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DC9" w:rsidRPr="00B631EC" w:rsidRDefault="00D43DC9" w:rsidP="00D43DC9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54,118.51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BB0883" w:rsidRDefault="00D43DC9" w:rsidP="00D43DC9">
            <w:pPr>
              <w:jc w:val="right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54,995.25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76,621.54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  <w:r w:rsidRPr="00CE6B2B">
              <w:rPr>
                <w:color w:val="000000"/>
                <w:sz w:val="15"/>
                <w:szCs w:val="15"/>
              </w:rPr>
              <w:t xml:space="preserve">           68,766.37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D43DC9" w:rsidRPr="00E617AD" w:rsidRDefault="00D43DC9" w:rsidP="00D43DC9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D43DC9" w:rsidRPr="00B631EC" w:rsidTr="00843F7A">
        <w:trPr>
          <w:trHeight w:hRule="exact" w:val="415"/>
          <w:jc w:val="center"/>
        </w:trPr>
        <w:tc>
          <w:tcPr>
            <w:tcW w:w="9394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43DC9" w:rsidRDefault="00D43DC9" w:rsidP="00D43DC9">
            <w:pPr>
              <w:jc w:val="right"/>
              <w:rPr>
                <w:sz w:val="15"/>
                <w:szCs w:val="15"/>
              </w:rPr>
            </w:pPr>
            <w:r w:rsidRPr="0024736D">
              <w:rPr>
                <w:sz w:val="14"/>
                <w:szCs w:val="14"/>
              </w:rPr>
              <w:t>Source: Pakistan Stock Exchange</w:t>
            </w:r>
          </w:p>
          <w:p w:rsidR="00D43DC9" w:rsidRPr="00E617AD" w:rsidRDefault="00D43DC9" w:rsidP="00D43DC9">
            <w:pPr>
              <w:rPr>
                <w:color w:val="000000"/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As per last working day.</w:t>
            </w:r>
          </w:p>
        </w:tc>
      </w:tr>
    </w:tbl>
    <w:p w:rsidR="00091FEC" w:rsidRPr="00B631EC" w:rsidRDefault="00B567B5" w:rsidP="006F7ADE">
      <w:r>
        <w:rPr>
          <w:sz w:val="15"/>
          <w:szCs w:val="15"/>
        </w:rPr>
        <w:t xml:space="preserve">    </w:t>
      </w:r>
    </w:p>
    <w:p w:rsidR="00382A7D" w:rsidRPr="00216CB4" w:rsidRDefault="00C82F3A" w:rsidP="00216CB4">
      <w:pPr>
        <w:rPr>
          <w:sz w:val="15"/>
          <w:szCs w:val="15"/>
        </w:rPr>
      </w:pPr>
      <w:r w:rsidRPr="00B631EC">
        <w:br w:type="page"/>
      </w:r>
    </w:p>
    <w:tbl>
      <w:tblPr>
        <w:tblW w:w="10080" w:type="dxa"/>
        <w:jc w:val="center"/>
        <w:tblLayout w:type="fixed"/>
        <w:tblLook w:val="04A0" w:firstRow="1" w:lastRow="0" w:firstColumn="1" w:lastColumn="0" w:noHBand="0" w:noVBand="1"/>
      </w:tblPr>
      <w:tblGrid>
        <w:gridCol w:w="294"/>
        <w:gridCol w:w="2568"/>
        <w:gridCol w:w="834"/>
        <w:gridCol w:w="720"/>
        <w:gridCol w:w="804"/>
        <w:gridCol w:w="876"/>
        <w:gridCol w:w="744"/>
        <w:gridCol w:w="810"/>
        <w:gridCol w:w="900"/>
        <w:gridCol w:w="810"/>
        <w:gridCol w:w="720"/>
      </w:tblGrid>
      <w:tr w:rsidR="004E2F16" w:rsidRPr="00B631EC" w:rsidTr="008047FB">
        <w:trPr>
          <w:trHeight w:hRule="exact" w:val="36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7F13B9" w:rsidRDefault="004E2F1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>7.3 Market Capitalization of PSX all Shares</w:t>
            </w:r>
          </w:p>
        </w:tc>
      </w:tr>
      <w:tr w:rsidR="004E2F16" w:rsidRPr="00B631EC" w:rsidTr="008047FB">
        <w:trPr>
          <w:trHeight w:hRule="exact" w:val="117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8047FB">
        <w:trPr>
          <w:trHeight w:hRule="exact" w:val="270"/>
          <w:jc w:val="center"/>
        </w:trPr>
        <w:tc>
          <w:tcPr>
            <w:tcW w:w="100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E2F16" w:rsidRPr="00B631EC" w:rsidRDefault="00E24CC1" w:rsidP="00AF3E2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372EC8" w:rsidRPr="00B631EC" w:rsidTr="008047FB">
        <w:trPr>
          <w:trHeight w:hRule="exact" w:val="300"/>
          <w:jc w:val="center"/>
        </w:trPr>
        <w:tc>
          <w:tcPr>
            <w:tcW w:w="2862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EC8" w:rsidRPr="00B631EC" w:rsidRDefault="00372EC8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15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72EC8" w:rsidRPr="00B631EC" w:rsidRDefault="00B01934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End Period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EC8" w:rsidRPr="00B631EC" w:rsidRDefault="00372EC8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EC8" w:rsidRPr="00B631EC" w:rsidRDefault="00372EC8" w:rsidP="008C60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2022</w:t>
            </w:r>
          </w:p>
        </w:tc>
      </w:tr>
      <w:tr w:rsidR="004800EB" w:rsidRPr="00B631EC" w:rsidTr="008047FB">
        <w:trPr>
          <w:trHeight w:hRule="exact" w:val="273"/>
          <w:jc w:val="center"/>
        </w:trPr>
        <w:tc>
          <w:tcPr>
            <w:tcW w:w="294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800EB" w:rsidRPr="00B631EC" w:rsidRDefault="004800EB" w:rsidP="004800EB">
            <w:pPr>
              <w:rPr>
                <w:b/>
                <w:bCs/>
              </w:rPr>
            </w:pPr>
          </w:p>
        </w:tc>
        <w:tc>
          <w:tcPr>
            <w:tcW w:w="2568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0EB" w:rsidRPr="00B631EC" w:rsidRDefault="004800EB" w:rsidP="004800EB">
            <w:pPr>
              <w:rPr>
                <w:b/>
                <w:bCs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594B32" w:rsidRDefault="004800EB" w:rsidP="004800E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594B32" w:rsidRDefault="004800EB" w:rsidP="004800E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FY22</w:t>
            </w:r>
          </w:p>
        </w:tc>
        <w:tc>
          <w:tcPr>
            <w:tcW w:w="80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B8262F" w:rsidRDefault="004800EB" w:rsidP="004800E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87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B8262F" w:rsidRDefault="004800EB" w:rsidP="004800E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B8262F" w:rsidRDefault="004800EB" w:rsidP="004800E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B8262F" w:rsidRDefault="004800EB" w:rsidP="004800E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B8262F" w:rsidRDefault="004800EB" w:rsidP="004800E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B8262F" w:rsidRDefault="004800EB" w:rsidP="004800E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B8262F" w:rsidRDefault="004800EB" w:rsidP="004800EB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4800EB" w:rsidRPr="0017637B" w:rsidTr="00CE715E">
        <w:trPr>
          <w:trHeight w:hRule="exact" w:val="288"/>
          <w:jc w:val="center"/>
        </w:trPr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1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Assembler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361,448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364,413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313,700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318,914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311,234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277,100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283,769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278,404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Automobile parts &amp; Accessories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77,671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68,504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51,038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45,806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41,247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49,102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45,255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Cable &amp; Electrical Goods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38,221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37,529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31,487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30,791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29,149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28,679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30,413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29,449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Cement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702,506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677,854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579,297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431,156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411,883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388,585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439,206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436,675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Chemical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404,117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428,977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394,753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419,962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413,891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394,890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415,170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407,649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Close -End Mutual Funds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2,075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2,280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2,337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2,077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Commercial Banks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1,308,754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1,361,615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1,342,570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1,268,153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1,121,932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1,119,375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1,167,709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1,083,769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Engineering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174,629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146,220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104,665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100,473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94,623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106,178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100,319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Fertilizer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509,384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516,582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490,907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536,983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527,338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487,475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500,420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485,714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Food &amp; Personal Care Products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744,128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752,256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741,545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709,771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710,932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714,514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722,332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703,665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Glass &amp; Ceramics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80,096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81,491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75,317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65,706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63,728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62,618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68,283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64,746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Insurance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170,003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158,353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155,098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136,007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135,286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129,979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132,229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130,010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 xml:space="preserve"> Inv. Banks /INV.COS./Securities COS.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143,915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141,547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129,618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113,165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110,529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109,790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122,140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121,249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Jute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214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Leasing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4,824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4,776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445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469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Leather &amp; Tanneries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52,866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46,836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43,991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39,680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43,226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39,008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39,263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41,986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Miscellaneous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107,654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117,608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104,647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104,890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102,175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78,837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77,749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4736D">
              <w:rPr>
                <w:color w:val="000000"/>
                <w:sz w:val="14"/>
                <w:szCs w:val="14"/>
              </w:rPr>
              <w:t>Modarabas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23,050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25,291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23,037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22,092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21,946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22,671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19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Exploration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960,135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937,725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878,014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864,813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869,323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869,208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886,224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800,719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20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Oil &amp; Gas Marketing Companies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234,968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225,605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204,865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169,182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177,893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179,530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189,854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180,413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Paper &amp; Board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88,054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64,651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64,515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63,013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67,531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67,920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Pharmaceuticals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314,190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322,351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302,170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240,799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252,065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239,282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241,713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230,724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23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Power Generation &amp; Distribution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316,236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296,090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291,570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234,823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248,964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238,519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253,344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248,936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24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Refinery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146,564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124,181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97,449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78,459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78,670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67,340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76,750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72,130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25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Sugar &amp; Allied Industries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76,432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74,059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73,238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68,807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68,428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65,069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67,823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65,653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26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Synthetic &amp; Rayon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76,659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84,497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77,382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78,871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79,766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78,704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87,091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85,366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27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Technology &amp; Communication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280,201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302,387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318,962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248,542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241,831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251,074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267,323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276,446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28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Composite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310,874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325,712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303,120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284,717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273,075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268,330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280,237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269,560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 xml:space="preserve">29 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Spinning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78,389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69,430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66,831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68,313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67,719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70,231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66,703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30  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Textile Weaving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6,798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3,574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3,246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3,252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3,261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31  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Tobacco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432,246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362,568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349,778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286,294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287,485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279,488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242,472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257,691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32  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74,047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63,487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57,031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54,796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53,489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58,806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60,572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33  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Vanaspati &amp; Allied Industries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1,309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1,386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1,510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1,367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1,356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34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Woolen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479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285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337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290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bCs/>
                <w:sz w:val="14"/>
                <w:szCs w:val="14"/>
              </w:rPr>
            </w:pPr>
            <w:r w:rsidRPr="0024736D">
              <w:rPr>
                <w:bCs/>
                <w:sz w:val="14"/>
                <w:szCs w:val="14"/>
              </w:rPr>
              <w:t>35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 w:rsidRPr="0024736D">
              <w:rPr>
                <w:color w:val="000000"/>
                <w:sz w:val="14"/>
                <w:szCs w:val="14"/>
              </w:rPr>
              <w:t>Real Estate Investment Trust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26,462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26,062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32,177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30,064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31,021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31,110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30,843</w:t>
            </w:r>
          </w:p>
        </w:tc>
      </w:tr>
      <w:tr w:rsidR="004800EB" w:rsidRPr="00CF65C3" w:rsidTr="00CE715E">
        <w:trPr>
          <w:trHeight w:hRule="exact" w:val="207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24736D" w:rsidRDefault="004800EB" w:rsidP="004800EB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36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Exchange Traded Funds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6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510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37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Property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30,874</w:t>
            </w:r>
          </w:p>
        </w:tc>
      </w:tr>
      <w:tr w:rsidR="004800EB" w:rsidRPr="00CF65C3" w:rsidTr="00CE715E">
        <w:trPr>
          <w:trHeight w:hRule="exact" w:val="288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24736D" w:rsidRDefault="004800EB" w:rsidP="004800EB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38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Stock Index 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800EB" w:rsidRPr="00CF65C3" w:rsidTr="00CE715E">
        <w:trPr>
          <w:trHeight w:hRule="exact" w:val="243"/>
          <w:jc w:val="center"/>
        </w:trPr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24736D" w:rsidRDefault="004800EB" w:rsidP="004800EB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39</w:t>
            </w:r>
          </w:p>
        </w:tc>
        <w:tc>
          <w:tcPr>
            <w:tcW w:w="25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Future Contracts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800EB" w:rsidRPr="00CF65C3" w:rsidTr="00CE715E">
        <w:trPr>
          <w:trHeight w:hRule="exact" w:val="180"/>
          <w:jc w:val="center"/>
        </w:trPr>
        <w:tc>
          <w:tcPr>
            <w:tcW w:w="29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24736D" w:rsidRDefault="004800EB" w:rsidP="004800EB">
            <w:pPr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40</w:t>
            </w:r>
          </w:p>
        </w:tc>
        <w:tc>
          <w:tcPr>
            <w:tcW w:w="256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24736D" w:rsidRDefault="004800EB" w:rsidP="004800EB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5"/>
                <w:szCs w:val="15"/>
              </w:rPr>
              <w:t>Bonds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0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7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4800EB" w:rsidRPr="00CE715E" w:rsidTr="00CE715E">
        <w:trPr>
          <w:trHeight w:hRule="exact" w:val="288"/>
          <w:jc w:val="center"/>
        </w:trPr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sz w:val="14"/>
                <w:szCs w:val="14"/>
              </w:rPr>
            </w:pPr>
            <w:r w:rsidRPr="0024736D">
              <w:rPr>
                <w:sz w:val="14"/>
                <w:szCs w:val="14"/>
              </w:rPr>
              <w:t> </w:t>
            </w:r>
          </w:p>
        </w:tc>
        <w:tc>
          <w:tcPr>
            <w:tcW w:w="25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Pr="0024736D" w:rsidRDefault="004800EB" w:rsidP="004800EB">
            <w:pPr>
              <w:rPr>
                <w:b/>
                <w:bCs/>
                <w:sz w:val="14"/>
                <w:szCs w:val="14"/>
              </w:rPr>
            </w:pPr>
            <w:r w:rsidRPr="0024736D">
              <w:rPr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800EB" w:rsidRDefault="004800EB" w:rsidP="004800E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8,297,305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Pr="007D0C4E" w:rsidRDefault="004800EB" w:rsidP="004800E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0380A">
              <w:rPr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BD3176" w:rsidRDefault="004800EB" w:rsidP="004800E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F6CA0">
              <w:rPr>
                <w:b/>
                <w:bCs/>
                <w:color w:val="000000"/>
                <w:sz w:val="14"/>
                <w:szCs w:val="14"/>
              </w:rPr>
              <w:t>8,290,428</w:t>
            </w: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7,804,494</w:t>
            </w: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7,136,265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0380A">
              <w:rPr>
                <w:b/>
                <w:bCs/>
                <w:color w:val="000000"/>
                <w:sz w:val="14"/>
                <w:szCs w:val="14"/>
              </w:rPr>
              <w:t xml:space="preserve">6,956,508 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B20726">
              <w:rPr>
                <w:b/>
                <w:bCs/>
                <w:color w:val="000000"/>
                <w:sz w:val="14"/>
                <w:szCs w:val="14"/>
              </w:rPr>
              <w:t xml:space="preserve">6,771,943 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FFFFF"/>
            <w:tcMar>
              <w:left w:w="29" w:type="dxa"/>
              <w:right w:w="29" w:type="dxa"/>
            </w:tcMar>
            <w:vAlign w:val="center"/>
          </w:tcPr>
          <w:p w:rsidR="004800EB" w:rsidRDefault="004800EB" w:rsidP="004800E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047FB">
              <w:rPr>
                <w:b/>
                <w:bCs/>
                <w:color w:val="000000"/>
                <w:sz w:val="14"/>
                <w:szCs w:val="14"/>
              </w:rPr>
              <w:t>7,034,956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800EB" w:rsidRPr="00B20726" w:rsidRDefault="004800EB" w:rsidP="004800E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E715E">
              <w:rPr>
                <w:b/>
                <w:bCs/>
                <w:color w:val="000000"/>
                <w:sz w:val="14"/>
                <w:szCs w:val="14"/>
              </w:rPr>
              <w:t>6,782,036</w:t>
            </w:r>
          </w:p>
        </w:tc>
      </w:tr>
      <w:tr w:rsidR="004800EB" w:rsidRPr="00B631EC" w:rsidTr="001F4D52">
        <w:trPr>
          <w:trHeight w:hRule="exact" w:val="300"/>
          <w:jc w:val="center"/>
        </w:trPr>
        <w:tc>
          <w:tcPr>
            <w:tcW w:w="1008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0EB" w:rsidRPr="00786DD6" w:rsidRDefault="004800EB" w:rsidP="004800EB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24" w:type="dxa"/>
        <w:jc w:val="center"/>
        <w:tblLook w:val="04A0" w:firstRow="1" w:lastRow="0" w:firstColumn="1" w:lastColumn="0" w:noHBand="0" w:noVBand="1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AA1067">
        <w:trPr>
          <w:trHeight w:val="37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7F13B9" w:rsidRDefault="003E04F6" w:rsidP="00B631EC">
            <w:pPr>
              <w:jc w:val="center"/>
              <w:rPr>
                <w:b/>
                <w:bCs/>
                <w:sz w:val="28"/>
              </w:rPr>
            </w:pPr>
            <w:r w:rsidRPr="007F13B9">
              <w:rPr>
                <w:b/>
                <w:bCs/>
                <w:sz w:val="28"/>
              </w:rPr>
              <w:lastRenderedPageBreak/>
              <w:t xml:space="preserve">7.4    Turnover of Shares at </w:t>
            </w:r>
            <w:r w:rsidR="00A5416A" w:rsidRPr="007F13B9">
              <w:rPr>
                <w:b/>
                <w:bCs/>
                <w:sz w:val="28"/>
              </w:rPr>
              <w:t>Pakistan</w:t>
            </w:r>
            <w:r w:rsidRPr="007F13B9">
              <w:rPr>
                <w:b/>
                <w:bCs/>
                <w:sz w:val="28"/>
              </w:rPr>
              <w:t xml:space="preserve"> Stock Exchange</w:t>
            </w:r>
          </w:p>
        </w:tc>
      </w:tr>
      <w:tr w:rsidR="003E04F6" w:rsidRPr="00B631EC" w:rsidTr="00A13208">
        <w:trPr>
          <w:trHeight w:val="315"/>
          <w:jc w:val="center"/>
        </w:trPr>
        <w:tc>
          <w:tcPr>
            <w:tcW w:w="91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3E04F6" w:rsidRPr="00B631EC" w:rsidRDefault="00E24CC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 No. of Shares</w:t>
            </w:r>
          </w:p>
        </w:tc>
      </w:tr>
      <w:tr w:rsidR="003E04F6" w:rsidRPr="00B631EC" w:rsidTr="00AA1067">
        <w:trPr>
          <w:trHeight w:val="330"/>
          <w:jc w:val="center"/>
        </w:trPr>
        <w:tc>
          <w:tcPr>
            <w:tcW w:w="14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766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24736D" w:rsidRDefault="003E04F6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24736D">
              <w:rPr>
                <w:b/>
                <w:bCs/>
                <w:sz w:val="16"/>
                <w:szCs w:val="16"/>
              </w:rPr>
              <w:t xml:space="preserve">Monthly Turnover at Ready Counter of the </w:t>
            </w:r>
            <w:r w:rsidR="00570140" w:rsidRPr="0024736D">
              <w:rPr>
                <w:b/>
                <w:bCs/>
                <w:sz w:val="16"/>
                <w:szCs w:val="16"/>
              </w:rPr>
              <w:t>PSX</w:t>
            </w: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FY23</w:t>
            </w: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4,108.35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2,118.63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8,923.18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9,450.21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EB3418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3418">
              <w:rPr>
                <w:color w:val="000000"/>
                <w:sz w:val="15"/>
                <w:szCs w:val="15"/>
              </w:rPr>
              <w:t>2,733.59</w:t>
            </w:r>
          </w:p>
        </w:tc>
      </w:tr>
      <w:tr w:rsidR="00F94DE6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36775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3,712.28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2,218.96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10,581.67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7,442.74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1F4D52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F4D52">
              <w:rPr>
                <w:color w:val="000000"/>
                <w:sz w:val="15"/>
                <w:szCs w:val="15"/>
              </w:rPr>
              <w:t>7,115.00</w:t>
            </w:r>
          </w:p>
        </w:tc>
      </w:tr>
      <w:tr w:rsidR="00F94DE6" w:rsidRPr="00B631EC" w:rsidTr="00125C97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A253C1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2,686.32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2,319.12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13,650.74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9,585.41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CE715E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E715E">
              <w:rPr>
                <w:color w:val="000000"/>
                <w:sz w:val="15"/>
                <w:szCs w:val="15"/>
              </w:rPr>
              <w:t>4,149.94</w:t>
            </w: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5,121.76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4,561.68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8,635.92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3D62B2">
              <w:rPr>
                <w:color w:val="000000"/>
                <w:sz w:val="15"/>
                <w:szCs w:val="15"/>
              </w:rPr>
              <w:t>5,769.23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07FE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4,209.21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6,646.26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6,533.65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00A52">
              <w:rPr>
                <w:color w:val="000000"/>
                <w:sz w:val="15"/>
                <w:szCs w:val="15"/>
              </w:rPr>
              <w:t>7,179.05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461D2D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2,783.42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7,009.19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11,516.89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A33C5">
              <w:rPr>
                <w:color w:val="000000"/>
                <w:sz w:val="15"/>
                <w:szCs w:val="15"/>
              </w:rPr>
              <w:t>5,844.76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575F70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3,236.57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6,136.28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13,457.21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CC0B81">
              <w:rPr>
                <w:color w:val="000000"/>
                <w:sz w:val="15"/>
                <w:szCs w:val="15"/>
              </w:rPr>
              <w:t>5,824.05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E8488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2,922.59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3,234.64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11,973.06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EB62B4">
              <w:rPr>
                <w:color w:val="000000"/>
                <w:sz w:val="15"/>
                <w:szCs w:val="15"/>
              </w:rPr>
              <w:t>4,660.97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9E2A7E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2,526.45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4,843.92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10,588.82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AD1A51">
              <w:rPr>
                <w:color w:val="000000"/>
                <w:sz w:val="15"/>
                <w:szCs w:val="15"/>
              </w:rPr>
              <w:t>4,872.75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63306A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3,293.41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4,831.77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8,101.69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6,251.41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2,774.76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3,519.49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12,465.65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155E72">
              <w:rPr>
                <w:color w:val="000000"/>
                <w:sz w:val="15"/>
                <w:szCs w:val="15"/>
              </w:rPr>
              <w:t>4,760.77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B631EC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2,567.71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4,941.66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20,912.15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  <w:r w:rsidRPr="008F7523">
              <w:rPr>
                <w:color w:val="000000"/>
                <w:sz w:val="15"/>
                <w:szCs w:val="15"/>
              </w:rPr>
              <w:t>5,266.80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00"/>
          <w:jc w:val="center"/>
        </w:trPr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:rsidTr="007A40AE">
        <w:trPr>
          <w:trHeight w:val="315"/>
          <w:jc w:val="center"/>
        </w:trPr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4DE6" w:rsidRPr="00B631EC" w:rsidRDefault="00F94DE6" w:rsidP="00F94DE6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F94DE6" w:rsidRPr="00B631EC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39,942.84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74320B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52,381.61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Pr="00AA1067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137,340.63</w:t>
            </w:r>
          </w:p>
        </w:tc>
        <w:tc>
          <w:tcPr>
            <w:tcW w:w="1606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8F7523">
              <w:rPr>
                <w:b/>
                <w:bCs/>
                <w:color w:val="000000"/>
                <w:sz w:val="15"/>
                <w:szCs w:val="15"/>
              </w:rPr>
              <w:t>76,908.13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</w:tcPr>
          <w:p w:rsidR="00F94DE6" w:rsidRDefault="00F94DE6" w:rsidP="00F94DE6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F94DE6" w:rsidRPr="00B631EC" w:rsidTr="00AA1067">
        <w:trPr>
          <w:trHeight w:val="232"/>
          <w:jc w:val="center"/>
        </w:trPr>
        <w:tc>
          <w:tcPr>
            <w:tcW w:w="91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F94DE6" w:rsidRPr="00340CFB" w:rsidRDefault="00F94DE6" w:rsidP="00F94DE6">
            <w:pPr>
              <w:rPr>
                <w:sz w:val="14"/>
                <w:szCs w:val="14"/>
              </w:rPr>
            </w:pPr>
            <w:r w:rsidRPr="00340CFB">
              <w:rPr>
                <w:sz w:val="14"/>
                <w:szCs w:val="14"/>
              </w:rPr>
              <w:t xml:space="preserve">*Revised-Turnover includes off-market transactions.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  <w:r w:rsidRPr="00340CFB">
              <w:rPr>
                <w:sz w:val="14"/>
                <w:szCs w:val="14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3D6EA8" w:rsidRDefault="003D6EA8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Default="009301D3" w:rsidP="00B631EC">
      <w:pPr>
        <w:rPr>
          <w:noProof/>
        </w:rPr>
      </w:pPr>
    </w:p>
    <w:p w:rsidR="009301D3" w:rsidRPr="00B631EC" w:rsidRDefault="009301D3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Default="003E04F6" w:rsidP="006E1B44">
      <w:pPr>
        <w:jc w:val="center"/>
        <w:rPr>
          <w:noProof/>
        </w:rPr>
      </w:pPr>
    </w:p>
    <w:p w:rsidR="0095596C" w:rsidRPr="00B631EC" w:rsidRDefault="0095596C" w:rsidP="006E1B44">
      <w:pPr>
        <w:jc w:val="center"/>
        <w:rPr>
          <w:noProof/>
        </w:rPr>
      </w:pPr>
    </w:p>
    <w:p w:rsidR="00AD788A" w:rsidRPr="00B631EC" w:rsidRDefault="00AD788A" w:rsidP="00B631EC">
      <w:pPr>
        <w:jc w:val="center"/>
      </w:pP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6E1B44" w:rsidRDefault="006E1B44" w:rsidP="00B631EC">
      <w:pPr>
        <w:tabs>
          <w:tab w:val="left" w:pos="7830"/>
        </w:tabs>
      </w:pPr>
    </w:p>
    <w:p w:rsidR="002A12DE" w:rsidRDefault="002A12DE" w:rsidP="00B631EC">
      <w:pPr>
        <w:tabs>
          <w:tab w:val="left" w:pos="7830"/>
        </w:tabs>
      </w:pPr>
    </w:p>
    <w:p w:rsidR="00B40421" w:rsidRDefault="00B40421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131"/>
        <w:tblW w:w="998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668"/>
        <w:gridCol w:w="738"/>
        <w:gridCol w:w="1066"/>
        <w:gridCol w:w="1172"/>
        <w:gridCol w:w="1167"/>
        <w:gridCol w:w="1169"/>
      </w:tblGrid>
      <w:tr w:rsidR="00052A43" w:rsidRPr="00CA1F30" w:rsidTr="00E30205">
        <w:trPr>
          <w:trHeight w:val="347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7.5  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052A43" w:rsidRPr="00CA1F30" w:rsidTr="00E30205">
        <w:trPr>
          <w:trHeight w:val="259"/>
        </w:trPr>
        <w:tc>
          <w:tcPr>
            <w:tcW w:w="764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052A43" w:rsidRPr="001931F3" w:rsidRDefault="00052A43" w:rsidP="00B112C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All Sectors - Overall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52A43" w:rsidRPr="00CA1F30" w:rsidRDefault="00E24CC1" w:rsidP="00B112C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Million Rupees</w:t>
            </w:r>
          </w:p>
        </w:tc>
      </w:tr>
      <w:tr w:rsidR="00104304" w:rsidRPr="00CA1F30" w:rsidTr="00E30205">
        <w:trPr>
          <w:trHeight w:val="110"/>
        </w:trPr>
        <w:tc>
          <w:tcPr>
            <w:tcW w:w="4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04" w:rsidRPr="0024736D" w:rsidRDefault="00104304" w:rsidP="0010430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10430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24736D" w:rsidRDefault="00104304" w:rsidP="004F24A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3,993,057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4,323,502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4,820,096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5,208,688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5,628,068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382,167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382,449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496,423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530,957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663,022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4,854,005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5,705,307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6,267,528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6,457,327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6,859,107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2,807,722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3,269,690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3,572,820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3,652,136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3,792,468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196,890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98,722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91,664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88,020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130,432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496,723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474,705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493,110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645,385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770,706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109,555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97,937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166,078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292,191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271,440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3,678,453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4,521,115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5,311,329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5,502,821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E21900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104304">
              <w:rPr>
                <w:b/>
                <w:color w:val="000000"/>
                <w:sz w:val="13"/>
                <w:szCs w:val="13"/>
              </w:rPr>
              <w:t>6,514,875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294,028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281,685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290,269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320,009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411,191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682,292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898,696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984,898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901,667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1,148,034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301,874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400,893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462,949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471,133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604,374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50,462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57,161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78,500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76,037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92,134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248,152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311,325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329,507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288,351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367,615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1,246,175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1,629,241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1,951,773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1,881,864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2,058,861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113,394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150,859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143,083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166,368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317,670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300,217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261,682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413,456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625,946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1,024,894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1,260,418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1,669,206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1,842,742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2,104,475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7,671,510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8,844,617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10,131,425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10,711,509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12,142,943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3,025,273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3,247,014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3,503,171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3,756,139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4,363,147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777,280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807,909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832,669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858,383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911,594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757,431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788,625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816,658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841,116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892,294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19,284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16,012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17,267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19,300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1,846,375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1,979,007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2,139,039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2,369,299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2,894,505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379,183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348,415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374,661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400,532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451,571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1,467,192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1,630,592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1,764,378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1,968,767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2,442,934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878,322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1,018,548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1,132,761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1,315,314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1,785,742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401,617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460,097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531,463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528,457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557,048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1,446,809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1,552,619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1,777,483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2,147,687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2,311,032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749,018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837,242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997,174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1,264,187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1,358,434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10,714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11,169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14,653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12,194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12,492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29,320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14,392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12,333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16,679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137,379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144,192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153,742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165,036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175,573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520,377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545,623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599,581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697,211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747,855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3,199,428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4,044,984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4,850,771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4,807,683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5,468,763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1,857,362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2,403,416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2,808,076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2,819,744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3,262,905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924,031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1,283,933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1,605,845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1,656,622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1,933,254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793,854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996,322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1,316,501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1,193,831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1,160,354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268,408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326,049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362,358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321,721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415,959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279,804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319,197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363,836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472,386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629,546</w:t>
            </w:r>
          </w:p>
        </w:tc>
      </w:tr>
      <w:tr w:rsidR="00104304" w:rsidRPr="00F4577C" w:rsidTr="009A40A7">
        <w:trPr>
          <w:trHeight w:val="76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6,404,849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7,702,378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8,863,295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8,055,874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9,521,271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5,926,667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7,128,903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8,206,043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7,363,021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8,652,025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478,182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573,475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657,252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692,853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869,246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5,376,455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6,536,596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7,578,218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6,902,772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7,905,091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8D505A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2,216,990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2,789,663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3,298,232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2,903,678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3,725,662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1,028,395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1,165,782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1,285,077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1,153,102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1,616,180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501,632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565,804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618,735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584,797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642,820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200,158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218,631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230,867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228,691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262,241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301,474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347,173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387,868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356,106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380,579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205,229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176,187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228,381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246,396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274,820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731,991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776,165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894,723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814,701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1,248,180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125,537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163,634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282,351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332,592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252,364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107,350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136,451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246,048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299,252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224,176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606,454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612,532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612,372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482,109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995,816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171,845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181,849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200,635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158,764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268,097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E21900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E21900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434,609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430,682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411,737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323,345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  <w:r w:rsidRPr="004F24AB">
              <w:rPr>
                <w:b/>
                <w:color w:val="000000"/>
                <w:sz w:val="13"/>
                <w:szCs w:val="13"/>
              </w:rPr>
              <w:t>727,718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275,857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255,644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234,513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187,659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325,297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12.Bonus shares / stock dividends 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2,738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9,734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9,039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3,619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8,320</w:t>
            </w:r>
          </w:p>
        </w:tc>
      </w:tr>
      <w:tr w:rsidR="00104304" w:rsidRPr="00F4577C" w:rsidTr="009A40A7">
        <w:trPr>
          <w:trHeight w:val="10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 Statement of Cash Flows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="131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5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478,697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437,804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379,170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747,206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931,572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(386,434)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(419,508)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(541,884)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(492,307)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(563,881)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(53,641)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(101,569)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(81,098)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(39,657)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(114,999)</w:t>
            </w:r>
          </w:p>
        </w:tc>
      </w:tr>
      <w:tr w:rsidR="00104304" w:rsidRPr="00F4577C" w:rsidTr="009A40A7">
        <w:trPr>
          <w:trHeight w:val="6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 Miscellaneous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4,472,082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4,799,633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5,280,654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5,903,827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6,674,180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156,014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165,304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168,185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132,067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394,101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229,586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264,444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283,688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304,106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303,623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479,947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479,474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535,694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543,380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Cs/>
                <w:color w:val="000000"/>
                <w:sz w:val="13"/>
                <w:szCs w:val="13"/>
              </w:rPr>
            </w:pPr>
            <w:r w:rsidRPr="004F24AB">
              <w:rPr>
                <w:bCs/>
                <w:color w:val="000000"/>
                <w:sz w:val="13"/>
                <w:szCs w:val="13"/>
              </w:rPr>
              <w:t>607,165</w:t>
            </w:r>
          </w:p>
        </w:tc>
      </w:tr>
      <w:tr w:rsidR="00104304" w:rsidRPr="00F4577C" w:rsidTr="009A40A7">
        <w:trPr>
          <w:trHeight w:val="129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  Key Performance Indicators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b/>
                <w:color w:val="000000"/>
                <w:sz w:val="13"/>
                <w:szCs w:val="13"/>
              </w:rPr>
            </w:pP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5.59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4.65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4.01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7.64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0.93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0.77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0.83</w:t>
            </w:r>
          </w:p>
        </w:tc>
      </w:tr>
      <w:tr w:rsidR="00104304" w:rsidRPr="007A69F8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6.01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5.22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4.34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3.10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6.37</w:t>
            </w:r>
          </w:p>
        </w:tc>
      </w:tr>
      <w:tr w:rsidR="00104304" w:rsidRPr="00F4577C" w:rsidTr="009A40A7">
        <w:trPr>
          <w:trHeight w:val="16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2.50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2.87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2.81</w:t>
            </w:r>
          </w:p>
        </w:tc>
      </w:tr>
      <w:tr w:rsidR="00104304" w:rsidRPr="00F4577C" w:rsidTr="009A40A7">
        <w:trPr>
          <w:trHeight w:val="214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04" w:rsidRPr="008D505A" w:rsidRDefault="00104304" w:rsidP="0010430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15.03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13.76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12.20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8.91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04304" w:rsidRPr="004F24AB" w:rsidRDefault="00104304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>17.93</w:t>
            </w:r>
          </w:p>
        </w:tc>
      </w:tr>
      <w:tr w:rsidR="00E30205" w:rsidRPr="00F4577C" w:rsidTr="009A40A7">
        <w:trPr>
          <w:trHeight w:val="112"/>
        </w:trPr>
        <w:tc>
          <w:tcPr>
            <w:tcW w:w="46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24AB" w:rsidRPr="008D505A" w:rsidRDefault="004F24AB" w:rsidP="004F24AB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F24AB" w:rsidRDefault="004F24AB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 xml:space="preserve">                            4.49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 xml:space="preserve">                            4.47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 xml:space="preserve">                            4.17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 xml:space="preserve">                               3.18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F24AB" w:rsidRDefault="004F24AB" w:rsidP="004F24AB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4F24AB">
              <w:rPr>
                <w:color w:val="000000"/>
                <w:sz w:val="13"/>
                <w:szCs w:val="13"/>
              </w:rPr>
              <w:t xml:space="preserve">                                6.87 </w:t>
            </w:r>
          </w:p>
        </w:tc>
      </w:tr>
      <w:tr w:rsidR="00104304" w:rsidRPr="00F4577C" w:rsidTr="009A40A7">
        <w:trPr>
          <w:trHeight w:val="56"/>
        </w:trPr>
        <w:tc>
          <w:tcPr>
            <w:tcW w:w="998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04" w:rsidRPr="008D505A" w:rsidRDefault="00104304" w:rsidP="00104304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p w:rsidR="005677D5" w:rsidRDefault="005677D5" w:rsidP="00B631EC">
      <w:pPr>
        <w:tabs>
          <w:tab w:val="left" w:pos="7830"/>
        </w:tabs>
      </w:pPr>
    </w:p>
    <w:tbl>
      <w:tblPr>
        <w:tblpPr w:leftFromText="180" w:rightFromText="180" w:vertAnchor="text" w:horzAnchor="margin" w:tblpY="-24"/>
        <w:tblW w:w="9900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70"/>
        <w:gridCol w:w="1080"/>
        <w:gridCol w:w="990"/>
        <w:gridCol w:w="990"/>
        <w:gridCol w:w="990"/>
        <w:gridCol w:w="1080"/>
      </w:tblGrid>
      <w:tr w:rsidR="00C30233" w:rsidRPr="00053902" w:rsidTr="00405AD9">
        <w:trPr>
          <w:trHeight w:val="273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7.6   Financial Statements Analysis of Companies (Non-Financial) Listed at </w:t>
            </w:r>
            <w:r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C30233" w:rsidRPr="00053902" w:rsidTr="00405AD9">
        <w:trPr>
          <w:trHeight w:val="99"/>
        </w:trPr>
        <w:tc>
          <w:tcPr>
            <w:tcW w:w="783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C30233" w:rsidP="00C3023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0233" w:rsidRPr="00053902" w:rsidRDefault="00E24CC1" w:rsidP="00C30233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9E7F89" w:rsidRPr="00053902" w:rsidTr="009E7F89">
        <w:trPr>
          <w:trHeight w:val="48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F89" w:rsidRPr="0024736D" w:rsidRDefault="009E7F89" w:rsidP="009E7F8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9E7F89" w:rsidRPr="0024736D" w:rsidRDefault="009E7F89" w:rsidP="009E7F8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3,013,164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3,275,333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3,736,758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4,009,528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4,457,634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292,973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389,287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430,897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560,730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3,772,676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4,204,630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4,653,415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4,960,025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5,307,793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2,150,026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2,425,194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2,681,148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2,841,725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2,997,856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97,181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81,908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123,568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417,699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400,445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447,684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487,664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616,756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63,422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133,169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167,333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158,724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2,399,991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2,971,035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3,254,547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3,308,062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4,022,313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248,041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274,722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369,584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602,840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783,110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834,082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1,061,007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300,876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399,905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452,757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463,105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598,478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50,079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91,973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247,143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310,346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366,079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708,513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914,858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1,026,823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848,925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920,268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123,923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135,825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121,692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143,384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230,416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279,508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203,042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355,865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531,218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507,821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621,595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770,779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872,776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996,853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5,413,156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6,246,368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6,991,304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7,317,590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8,479,947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2,347,728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2,546,503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2,723,223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2,887,829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3,405,181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642,182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672,268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693,418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713,815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767,073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652,984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677,407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696,548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747,773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19,849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16,012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17,267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19,300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1,401,563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1,531,408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1,627,923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1,755,189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2,185,623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360,804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346,700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418,665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1,040,758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1,207,286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1,281,224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1,385,145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1,766,959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580,415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733,743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786,234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873,687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1,254,481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303,983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342,827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401,881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418,825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452,485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911,851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947,308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1,091,248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1,396,860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1,494,615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543,208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575,018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686,210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908,633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941,567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10,714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11,169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12,492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12,248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16,679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62,599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67,539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70,381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75,792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291,743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286,184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310,514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396,593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448,085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2,153,576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2,752,557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3,176,833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3,032,902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3,580,151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1,150,293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1,440,549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1,553,048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1,470,888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1,811,425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512,137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656,864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709,556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692,722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882,285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624,804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857,948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1,138,939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1,056,696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1,033,911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183,287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229,936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258,074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217,230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330,619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195,192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226,771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288,088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404,197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4245E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4,612,366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5,497,483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6,020,428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5,393,230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6,765,197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4,134,184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4,924,525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5,365,151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4,702,145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5,896,648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478,182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572,958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655,277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868,550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3,791,758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4,573,313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5,093,214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4,546,324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5,481,589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Of which: </w:t>
            </w:r>
            <w:r w:rsidRPr="00053902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2,213,226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2,785,249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3,292,348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2,896,712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3,719,546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820,608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924,170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927,214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846,905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1,283,609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400,518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458,391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472,417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452,995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519,235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178,539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196,052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206,166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235,994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221,979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262,339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266,251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249,185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283,241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144,709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122,531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142,911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157,570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202,967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A8386F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A8386F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564,799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588,311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597,708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551,481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967,341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94,450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119,076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201,534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227,295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162,830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82,378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96,215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170,085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198,636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B202D0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202D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138,518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470,349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469,234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396,174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324,186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804,511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116,177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110,879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93,213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193,111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3149AC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3149AC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354,172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285,295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230,973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611,400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224,687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175,708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152,497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288,693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3,722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8,309</w:t>
            </w:r>
          </w:p>
        </w:tc>
      </w:tr>
      <w:tr w:rsidR="00B202D0" w:rsidRPr="00053902" w:rsidTr="00B202D0">
        <w:trPr>
          <w:trHeight w:val="12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413,398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324,232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239,966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611,810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790,928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(291,210)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(395,672)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(415,355)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(395,471)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(510,687)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(96,911)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(65,786)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(45,217)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37,877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(75,779)</w:t>
            </w:r>
          </w:p>
        </w:tc>
      </w:tr>
      <w:tr w:rsidR="00B202D0" w:rsidRPr="00053902" w:rsidTr="00B202D0">
        <w:trPr>
          <w:trHeight w:val="13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3,259,579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3,493,811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3,814,471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4,284,688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4,899,796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127,290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161,008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105,866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74,867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314,398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174,329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203,874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213,884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223,019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228,465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370,855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361,992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411,589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428,855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485,535</w:t>
            </w:r>
          </w:p>
        </w:tc>
      </w:tr>
      <w:tr w:rsidR="00B202D0" w:rsidRPr="00053902" w:rsidTr="00B202D0">
        <w:trPr>
          <w:trHeight w:val="102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9.04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0.86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7.74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2.51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8.23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19.43</w:t>
            </w:r>
          </w:p>
        </w:tc>
      </w:tr>
      <w:tr w:rsidR="00B202D0" w:rsidRPr="00053902" w:rsidTr="00B202D0">
        <w:trPr>
          <w:trHeight w:val="173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2D0" w:rsidRPr="00053902" w:rsidRDefault="00B202D0" w:rsidP="00B202D0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4.33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202D0" w:rsidRPr="009A40A7" w:rsidRDefault="00B202D0" w:rsidP="00B202D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A40A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6.68</w:t>
            </w:r>
          </w:p>
        </w:tc>
      </w:tr>
      <w:tr w:rsidR="009E7F89" w:rsidRPr="00053902" w:rsidTr="00405AD9">
        <w:trPr>
          <w:trHeight w:val="55"/>
        </w:trPr>
        <w:tc>
          <w:tcPr>
            <w:tcW w:w="47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053902" w:rsidRDefault="009E7F89" w:rsidP="009E7F89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F89" w:rsidRPr="009A40A7" w:rsidRDefault="009E7F89" w:rsidP="009E7F8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6E4EBD" w:rsidRDefault="006E4EBD" w:rsidP="00B631EC">
      <w:pPr>
        <w:tabs>
          <w:tab w:val="left" w:pos="7830"/>
        </w:tabs>
      </w:pPr>
    </w:p>
    <w:p w:rsidR="006E4EBD" w:rsidRDefault="006E4EBD" w:rsidP="00B631EC">
      <w:pPr>
        <w:tabs>
          <w:tab w:val="left" w:pos="7830"/>
        </w:tabs>
      </w:pPr>
    </w:p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9990" w:type="dxa"/>
        <w:jc w:val="center"/>
        <w:tblLook w:val="04A0" w:firstRow="1" w:lastRow="0" w:firstColumn="1" w:lastColumn="0" w:noHBand="0" w:noVBand="1"/>
      </w:tblPr>
      <w:tblGrid>
        <w:gridCol w:w="4950"/>
        <w:gridCol w:w="1080"/>
        <w:gridCol w:w="990"/>
        <w:gridCol w:w="900"/>
        <w:gridCol w:w="990"/>
        <w:gridCol w:w="1080"/>
      </w:tblGrid>
      <w:tr w:rsidR="0090185B" w:rsidRPr="00C43979" w:rsidTr="00405AD9">
        <w:trPr>
          <w:trHeight w:val="20"/>
          <w:jc w:val="center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185B" w:rsidRDefault="0090185B" w:rsidP="007A115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Listed at </w:t>
            </w:r>
            <w:r w:rsidR="007A115D">
              <w:rPr>
                <w:b/>
                <w:bCs/>
                <w:color w:val="000000"/>
                <w:sz w:val="28"/>
                <w:szCs w:val="28"/>
              </w:rPr>
              <w:t>PSX</w:t>
            </w:r>
          </w:p>
        </w:tc>
      </w:tr>
      <w:tr w:rsidR="0090185B" w:rsidRPr="00C43979" w:rsidTr="00405AD9">
        <w:trPr>
          <w:trHeight w:val="189"/>
          <w:jc w:val="center"/>
        </w:trPr>
        <w:tc>
          <w:tcPr>
            <w:tcW w:w="79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0185B" w:rsidRPr="004A219B" w:rsidRDefault="0090185B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185B" w:rsidRPr="00C43979" w:rsidRDefault="00E24CC1" w:rsidP="005C085D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Million Rupees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F46" w:rsidRPr="0024736D" w:rsidRDefault="001B2F46" w:rsidP="001B2F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4736D">
              <w:rPr>
                <w:b/>
                <w:bCs/>
                <w:color w:val="000000"/>
                <w:sz w:val="16"/>
                <w:szCs w:val="16"/>
              </w:rPr>
              <w:t>Items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24736D" w:rsidRDefault="001B2F46" w:rsidP="001B2F4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A.  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979,893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1,048,170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1,083,338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1,199,160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1,170,434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95,580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89,475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107,136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102,292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1,081,330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1,500,677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1,614,112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1,497,302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1,551,313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657,696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844,497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891,672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810,411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794,612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5,423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6,863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79,025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157,720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153,950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47,883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34,515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124,858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112,716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B. 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1,278,462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1,550,079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2,056,783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2,194,759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2,492,562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31,831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33,643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54,992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41,608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115,585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102,098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67,585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87,027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10,192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1,536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537,662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714,384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924,949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1,032,940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1,138,594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25,190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26,935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17,676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22,983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87,255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20,709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58,640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94,728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638,823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898,428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969,966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1,107,623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2,258,354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2,598,249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3,140,120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3,393,919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3,662,996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C. 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677,545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700,511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779,948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868,311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957,966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135,098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135,641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144,521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444,812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447,600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511,115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614,110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708,882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18,379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24,294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27,961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32,907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426,433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423,306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483,154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583,623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675,975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297,907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284,804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346,527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441,627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531,261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117,270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129,582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109,633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104,563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D. 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534,958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605,311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686,235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750,828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816,418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205,810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262,225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310,964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355,554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416,867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bookmarkStart w:id="0" w:name="_GoBack" w:colFirst="2" w:colLast="5"/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83,442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81,593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86,203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94,656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99,780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228,634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259,439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289,067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300,618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299,770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E. 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1,045,852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1,292,427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1,673,938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1,774,780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1,888,612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707,069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962,868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1,255,028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1,348,856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1,451,479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i)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411,895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896,288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963,900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1,050,969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169,050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138,374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177,562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137,135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126,443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85,121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96,113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104,491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85,340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84,613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95,072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137,065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184,298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225,349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2,204,895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2,842,867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2,662,645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2,756,074</w:t>
            </w:r>
          </w:p>
        </w:tc>
      </w:tr>
      <w:bookmarkEnd w:id="0"/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1,792,483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2,204,378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2,840,891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2,660,876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2,755,378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1,584,697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1,963,282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2,485,004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2,356,448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2,423,503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5,884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6,966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6,116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207,786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241,612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357,863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306,196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332,571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101,114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107,413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146,318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131,802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123,586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21,618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22,579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26,248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79,496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84,834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106,920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97,338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53,656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85,470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88,826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71,853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167,191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187,855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297,015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263,220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280,839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44,557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80,817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105,297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89,534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(i)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24,972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40,236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100,617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85,657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136,105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143,297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216,198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157,923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191,304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55,668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71,420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89,756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65,551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74,986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9A40A7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80,437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71,877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126,442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92,372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9A40A7" w:rsidRDefault="001B2F46" w:rsidP="001B2F46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  <w:r w:rsidRPr="009A40A7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116,318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51,170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63,972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58,805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35,162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36,604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65,300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113,572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139,204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135,397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140,644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(95,224)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(23,836)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(126,529)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(96,836)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(53,193)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43,270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(35,783)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(35,881)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(77,534)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(39,220)</w:t>
            </w: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1,212,502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1,305,822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1,466,182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1,619,139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1,774,384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28,724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57,200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79,703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55,257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60,570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69,803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81,087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75,158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109,092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117,482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124,105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114,525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121,629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4.22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0.78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3.30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3.86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10.43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17.08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11.21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12.74</w:t>
            </w:r>
          </w:p>
        </w:tc>
      </w:tr>
      <w:tr w:rsidR="001B2F46" w:rsidRPr="00C43979" w:rsidTr="001B2F46">
        <w:trPr>
          <w:trHeight w:val="158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6.39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B2F46" w:rsidRPr="001B2F46" w:rsidRDefault="001B2F46" w:rsidP="001B2F46">
            <w:pPr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1B2F4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8.05</w:t>
            </w:r>
          </w:p>
        </w:tc>
      </w:tr>
      <w:tr w:rsidR="001B2F46" w:rsidRPr="00C43979" w:rsidTr="00405AD9">
        <w:trPr>
          <w:trHeight w:val="20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B2F46" w:rsidRPr="00C43979" w:rsidRDefault="001B2F46" w:rsidP="001B2F46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1B2F46" w:rsidRPr="00C43979" w:rsidTr="001B2F46">
        <w:trPr>
          <w:trHeight w:val="20"/>
          <w:jc w:val="center"/>
        </w:trPr>
        <w:tc>
          <w:tcPr>
            <w:tcW w:w="9990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46" w:rsidRPr="00C43979" w:rsidRDefault="001B2F46" w:rsidP="001B2F46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D300C4">
      <w:footerReference w:type="even" r:id="rId8"/>
      <w:footerReference w:type="default" r:id="rId9"/>
      <w:pgSz w:w="12240" w:h="15840" w:code="1"/>
      <w:pgMar w:top="720" w:right="1080" w:bottom="1080" w:left="1440" w:header="720" w:footer="720" w:gutter="0"/>
      <w:pgNumType w:start="13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D8" w:rsidRDefault="00EF49D8">
      <w:r>
        <w:separator/>
      </w:r>
    </w:p>
  </w:endnote>
  <w:endnote w:type="continuationSeparator" w:id="0">
    <w:p w:rsidR="00EF49D8" w:rsidRDefault="00EF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89" w:rsidRDefault="009E7F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F89" w:rsidRDefault="009E7F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89" w:rsidRDefault="009E7F89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A40A7">
      <w:rPr>
        <w:noProof/>
      </w:rPr>
      <w:t>140</w:t>
    </w:r>
    <w:r>
      <w:rPr>
        <w:noProof/>
      </w:rPr>
      <w:fldChar w:fldCharType="end"/>
    </w:r>
  </w:p>
  <w:p w:rsidR="009E7F89" w:rsidRDefault="009E7F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D8" w:rsidRDefault="00EF49D8">
      <w:r>
        <w:separator/>
      </w:r>
    </w:p>
  </w:footnote>
  <w:footnote w:type="continuationSeparator" w:id="0">
    <w:p w:rsidR="00EF49D8" w:rsidRDefault="00EF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55"/>
    <w:rsid w:val="000004AA"/>
    <w:rsid w:val="00002AB9"/>
    <w:rsid w:val="0000382F"/>
    <w:rsid w:val="00003CCB"/>
    <w:rsid w:val="00003EA5"/>
    <w:rsid w:val="0000620E"/>
    <w:rsid w:val="000065B2"/>
    <w:rsid w:val="0000695C"/>
    <w:rsid w:val="000106CB"/>
    <w:rsid w:val="0001450D"/>
    <w:rsid w:val="00014C38"/>
    <w:rsid w:val="00014C39"/>
    <w:rsid w:val="00014E4B"/>
    <w:rsid w:val="0001504D"/>
    <w:rsid w:val="00015494"/>
    <w:rsid w:val="00015797"/>
    <w:rsid w:val="0001587A"/>
    <w:rsid w:val="00016150"/>
    <w:rsid w:val="00016783"/>
    <w:rsid w:val="000172F2"/>
    <w:rsid w:val="00017481"/>
    <w:rsid w:val="00017C26"/>
    <w:rsid w:val="000204E8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8D8"/>
    <w:rsid w:val="00025AB5"/>
    <w:rsid w:val="00026167"/>
    <w:rsid w:val="00026369"/>
    <w:rsid w:val="0003193C"/>
    <w:rsid w:val="0003387D"/>
    <w:rsid w:val="0003392C"/>
    <w:rsid w:val="0003557A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32DE"/>
    <w:rsid w:val="0004509E"/>
    <w:rsid w:val="00045725"/>
    <w:rsid w:val="00045BFE"/>
    <w:rsid w:val="00046D64"/>
    <w:rsid w:val="00047575"/>
    <w:rsid w:val="000500D1"/>
    <w:rsid w:val="00050E03"/>
    <w:rsid w:val="0005142D"/>
    <w:rsid w:val="00052140"/>
    <w:rsid w:val="0005233F"/>
    <w:rsid w:val="00052628"/>
    <w:rsid w:val="00052A43"/>
    <w:rsid w:val="00052E8C"/>
    <w:rsid w:val="0005338C"/>
    <w:rsid w:val="00053902"/>
    <w:rsid w:val="000545CC"/>
    <w:rsid w:val="0005538C"/>
    <w:rsid w:val="000567BD"/>
    <w:rsid w:val="0005683D"/>
    <w:rsid w:val="00057872"/>
    <w:rsid w:val="00060B73"/>
    <w:rsid w:val="00061040"/>
    <w:rsid w:val="00061093"/>
    <w:rsid w:val="000621B5"/>
    <w:rsid w:val="000630E2"/>
    <w:rsid w:val="00065D57"/>
    <w:rsid w:val="0006629B"/>
    <w:rsid w:val="00066E64"/>
    <w:rsid w:val="000713BB"/>
    <w:rsid w:val="00071922"/>
    <w:rsid w:val="00072B01"/>
    <w:rsid w:val="0007346E"/>
    <w:rsid w:val="000750AC"/>
    <w:rsid w:val="0008089E"/>
    <w:rsid w:val="000808F6"/>
    <w:rsid w:val="000828F5"/>
    <w:rsid w:val="00083C72"/>
    <w:rsid w:val="00083E71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161"/>
    <w:rsid w:val="000972E5"/>
    <w:rsid w:val="00097B93"/>
    <w:rsid w:val="000A0534"/>
    <w:rsid w:val="000A223B"/>
    <w:rsid w:val="000A47F5"/>
    <w:rsid w:val="000A741E"/>
    <w:rsid w:val="000A7EAB"/>
    <w:rsid w:val="000B0B60"/>
    <w:rsid w:val="000B0BE5"/>
    <w:rsid w:val="000B0DC0"/>
    <w:rsid w:val="000B23D7"/>
    <w:rsid w:val="000B24F6"/>
    <w:rsid w:val="000B342F"/>
    <w:rsid w:val="000B3633"/>
    <w:rsid w:val="000B3EA0"/>
    <w:rsid w:val="000B4292"/>
    <w:rsid w:val="000B4407"/>
    <w:rsid w:val="000B442A"/>
    <w:rsid w:val="000B4858"/>
    <w:rsid w:val="000B4DC3"/>
    <w:rsid w:val="000B6007"/>
    <w:rsid w:val="000C116C"/>
    <w:rsid w:val="000C2C53"/>
    <w:rsid w:val="000C3F47"/>
    <w:rsid w:val="000C6754"/>
    <w:rsid w:val="000C6B83"/>
    <w:rsid w:val="000C78DA"/>
    <w:rsid w:val="000C7C61"/>
    <w:rsid w:val="000D1749"/>
    <w:rsid w:val="000D6251"/>
    <w:rsid w:val="000D6BC2"/>
    <w:rsid w:val="000D6BF1"/>
    <w:rsid w:val="000D6F59"/>
    <w:rsid w:val="000D792E"/>
    <w:rsid w:val="000D7D9F"/>
    <w:rsid w:val="000E04A2"/>
    <w:rsid w:val="000E1898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1026"/>
    <w:rsid w:val="000F5326"/>
    <w:rsid w:val="000F5478"/>
    <w:rsid w:val="000F73E8"/>
    <w:rsid w:val="000F7525"/>
    <w:rsid w:val="001007F0"/>
    <w:rsid w:val="00100B86"/>
    <w:rsid w:val="00102016"/>
    <w:rsid w:val="00104304"/>
    <w:rsid w:val="001043AC"/>
    <w:rsid w:val="001047CE"/>
    <w:rsid w:val="0010525A"/>
    <w:rsid w:val="00107197"/>
    <w:rsid w:val="001077E6"/>
    <w:rsid w:val="001100A2"/>
    <w:rsid w:val="00111075"/>
    <w:rsid w:val="00111434"/>
    <w:rsid w:val="00111ABC"/>
    <w:rsid w:val="00111B76"/>
    <w:rsid w:val="00112349"/>
    <w:rsid w:val="0011427B"/>
    <w:rsid w:val="001144C1"/>
    <w:rsid w:val="00114B24"/>
    <w:rsid w:val="001163E1"/>
    <w:rsid w:val="00117C03"/>
    <w:rsid w:val="00120624"/>
    <w:rsid w:val="00120D6E"/>
    <w:rsid w:val="00120E91"/>
    <w:rsid w:val="0012144B"/>
    <w:rsid w:val="00124135"/>
    <w:rsid w:val="00125C97"/>
    <w:rsid w:val="001278E5"/>
    <w:rsid w:val="00127B39"/>
    <w:rsid w:val="00134C80"/>
    <w:rsid w:val="00134CFA"/>
    <w:rsid w:val="00136243"/>
    <w:rsid w:val="0013687E"/>
    <w:rsid w:val="00136962"/>
    <w:rsid w:val="001402F9"/>
    <w:rsid w:val="00140502"/>
    <w:rsid w:val="0014082F"/>
    <w:rsid w:val="00140F56"/>
    <w:rsid w:val="0014186B"/>
    <w:rsid w:val="00141E9D"/>
    <w:rsid w:val="00141FD1"/>
    <w:rsid w:val="00142348"/>
    <w:rsid w:val="0014400B"/>
    <w:rsid w:val="00144018"/>
    <w:rsid w:val="0014431C"/>
    <w:rsid w:val="00146DA4"/>
    <w:rsid w:val="00150AE1"/>
    <w:rsid w:val="0015453E"/>
    <w:rsid w:val="001547AD"/>
    <w:rsid w:val="00154F2D"/>
    <w:rsid w:val="00155E72"/>
    <w:rsid w:val="00156561"/>
    <w:rsid w:val="00160473"/>
    <w:rsid w:val="001632DC"/>
    <w:rsid w:val="00163C25"/>
    <w:rsid w:val="001646F0"/>
    <w:rsid w:val="00164AE2"/>
    <w:rsid w:val="00166990"/>
    <w:rsid w:val="001712E1"/>
    <w:rsid w:val="00172BC9"/>
    <w:rsid w:val="00174C3E"/>
    <w:rsid w:val="001751F3"/>
    <w:rsid w:val="00175BB0"/>
    <w:rsid w:val="0017637B"/>
    <w:rsid w:val="001765B9"/>
    <w:rsid w:val="00176BA9"/>
    <w:rsid w:val="00177A06"/>
    <w:rsid w:val="001800D8"/>
    <w:rsid w:val="0018032F"/>
    <w:rsid w:val="0018085A"/>
    <w:rsid w:val="00184E4C"/>
    <w:rsid w:val="00184F7C"/>
    <w:rsid w:val="00185AF6"/>
    <w:rsid w:val="0019123D"/>
    <w:rsid w:val="001917D9"/>
    <w:rsid w:val="001931F3"/>
    <w:rsid w:val="00194BF0"/>
    <w:rsid w:val="00195BDB"/>
    <w:rsid w:val="001967F3"/>
    <w:rsid w:val="00196891"/>
    <w:rsid w:val="00197E97"/>
    <w:rsid w:val="001A22C1"/>
    <w:rsid w:val="001A282A"/>
    <w:rsid w:val="001A31FD"/>
    <w:rsid w:val="001A38CD"/>
    <w:rsid w:val="001A39B8"/>
    <w:rsid w:val="001A52A1"/>
    <w:rsid w:val="001A55C0"/>
    <w:rsid w:val="001A636E"/>
    <w:rsid w:val="001A666F"/>
    <w:rsid w:val="001A7C13"/>
    <w:rsid w:val="001B0BCA"/>
    <w:rsid w:val="001B12FD"/>
    <w:rsid w:val="001B1938"/>
    <w:rsid w:val="001B2F46"/>
    <w:rsid w:val="001B4789"/>
    <w:rsid w:val="001B6362"/>
    <w:rsid w:val="001B6D37"/>
    <w:rsid w:val="001B7D0D"/>
    <w:rsid w:val="001C0ACF"/>
    <w:rsid w:val="001C29AD"/>
    <w:rsid w:val="001C2DFC"/>
    <w:rsid w:val="001C59D7"/>
    <w:rsid w:val="001C5BC6"/>
    <w:rsid w:val="001C6999"/>
    <w:rsid w:val="001C734F"/>
    <w:rsid w:val="001C7632"/>
    <w:rsid w:val="001D0E6B"/>
    <w:rsid w:val="001D1F6D"/>
    <w:rsid w:val="001D27FF"/>
    <w:rsid w:val="001D2B4C"/>
    <w:rsid w:val="001D38D0"/>
    <w:rsid w:val="001D3F14"/>
    <w:rsid w:val="001D3FB8"/>
    <w:rsid w:val="001D4535"/>
    <w:rsid w:val="001D58B1"/>
    <w:rsid w:val="001D60DD"/>
    <w:rsid w:val="001D7D71"/>
    <w:rsid w:val="001E19CE"/>
    <w:rsid w:val="001E2610"/>
    <w:rsid w:val="001E28A7"/>
    <w:rsid w:val="001E3B6B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4D52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6CB4"/>
    <w:rsid w:val="002170C1"/>
    <w:rsid w:val="00217E7F"/>
    <w:rsid w:val="00217ED0"/>
    <w:rsid w:val="002206EA"/>
    <w:rsid w:val="0022150B"/>
    <w:rsid w:val="00221B0E"/>
    <w:rsid w:val="00221D53"/>
    <w:rsid w:val="002238C3"/>
    <w:rsid w:val="00225717"/>
    <w:rsid w:val="00231A36"/>
    <w:rsid w:val="00237C76"/>
    <w:rsid w:val="002402A2"/>
    <w:rsid w:val="002407D5"/>
    <w:rsid w:val="00240C7E"/>
    <w:rsid w:val="00241A79"/>
    <w:rsid w:val="00241E3A"/>
    <w:rsid w:val="00242260"/>
    <w:rsid w:val="0024241B"/>
    <w:rsid w:val="00242F28"/>
    <w:rsid w:val="002438A6"/>
    <w:rsid w:val="00244323"/>
    <w:rsid w:val="00244576"/>
    <w:rsid w:val="00245829"/>
    <w:rsid w:val="00246516"/>
    <w:rsid w:val="00246F70"/>
    <w:rsid w:val="0024736D"/>
    <w:rsid w:val="00247B66"/>
    <w:rsid w:val="00250EED"/>
    <w:rsid w:val="002519E2"/>
    <w:rsid w:val="00251EFF"/>
    <w:rsid w:val="00253046"/>
    <w:rsid w:val="002534FE"/>
    <w:rsid w:val="002541E0"/>
    <w:rsid w:val="0025431E"/>
    <w:rsid w:val="002545D8"/>
    <w:rsid w:val="00254EBE"/>
    <w:rsid w:val="00257410"/>
    <w:rsid w:val="00260B34"/>
    <w:rsid w:val="002612ED"/>
    <w:rsid w:val="00262C5B"/>
    <w:rsid w:val="00262F9C"/>
    <w:rsid w:val="0026429D"/>
    <w:rsid w:val="00265B34"/>
    <w:rsid w:val="00266598"/>
    <w:rsid w:val="002665B4"/>
    <w:rsid w:val="00267006"/>
    <w:rsid w:val="0026734C"/>
    <w:rsid w:val="002678D5"/>
    <w:rsid w:val="00267991"/>
    <w:rsid w:val="00270167"/>
    <w:rsid w:val="00270716"/>
    <w:rsid w:val="00271C17"/>
    <w:rsid w:val="00272B74"/>
    <w:rsid w:val="00274496"/>
    <w:rsid w:val="00276647"/>
    <w:rsid w:val="00277C68"/>
    <w:rsid w:val="00277EBF"/>
    <w:rsid w:val="00280B10"/>
    <w:rsid w:val="00281828"/>
    <w:rsid w:val="00282047"/>
    <w:rsid w:val="0028262A"/>
    <w:rsid w:val="0028428A"/>
    <w:rsid w:val="00285678"/>
    <w:rsid w:val="00285788"/>
    <w:rsid w:val="00286620"/>
    <w:rsid w:val="00286C87"/>
    <w:rsid w:val="00287B13"/>
    <w:rsid w:val="00290C10"/>
    <w:rsid w:val="0029193E"/>
    <w:rsid w:val="00291CE7"/>
    <w:rsid w:val="00291EDB"/>
    <w:rsid w:val="002953AE"/>
    <w:rsid w:val="0029577C"/>
    <w:rsid w:val="00295B66"/>
    <w:rsid w:val="00297D28"/>
    <w:rsid w:val="002A12DE"/>
    <w:rsid w:val="002A2246"/>
    <w:rsid w:val="002A2C95"/>
    <w:rsid w:val="002A4584"/>
    <w:rsid w:val="002A5300"/>
    <w:rsid w:val="002B09E5"/>
    <w:rsid w:val="002B123B"/>
    <w:rsid w:val="002B3F41"/>
    <w:rsid w:val="002B405A"/>
    <w:rsid w:val="002B6DBB"/>
    <w:rsid w:val="002C053D"/>
    <w:rsid w:val="002C0B39"/>
    <w:rsid w:val="002C1217"/>
    <w:rsid w:val="002C207A"/>
    <w:rsid w:val="002C2C72"/>
    <w:rsid w:val="002C4F5E"/>
    <w:rsid w:val="002C5C4F"/>
    <w:rsid w:val="002C7303"/>
    <w:rsid w:val="002C77B8"/>
    <w:rsid w:val="002C7E9B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D7768"/>
    <w:rsid w:val="002E3674"/>
    <w:rsid w:val="002F21FF"/>
    <w:rsid w:val="002F3632"/>
    <w:rsid w:val="002F4EBF"/>
    <w:rsid w:val="002F5238"/>
    <w:rsid w:val="002F55D1"/>
    <w:rsid w:val="002F6AB3"/>
    <w:rsid w:val="002F6F94"/>
    <w:rsid w:val="002F7873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49AC"/>
    <w:rsid w:val="003174A4"/>
    <w:rsid w:val="003202BE"/>
    <w:rsid w:val="003210AD"/>
    <w:rsid w:val="00322E76"/>
    <w:rsid w:val="00323583"/>
    <w:rsid w:val="003235CB"/>
    <w:rsid w:val="0032381F"/>
    <w:rsid w:val="00324F3E"/>
    <w:rsid w:val="00326634"/>
    <w:rsid w:val="00326FC9"/>
    <w:rsid w:val="003270E6"/>
    <w:rsid w:val="003315C7"/>
    <w:rsid w:val="003317ED"/>
    <w:rsid w:val="00331ABC"/>
    <w:rsid w:val="0033213F"/>
    <w:rsid w:val="00333A90"/>
    <w:rsid w:val="00334040"/>
    <w:rsid w:val="00334F0B"/>
    <w:rsid w:val="0033592A"/>
    <w:rsid w:val="00340188"/>
    <w:rsid w:val="003409CC"/>
    <w:rsid w:val="00340CFB"/>
    <w:rsid w:val="003456A6"/>
    <w:rsid w:val="00345E9E"/>
    <w:rsid w:val="00347878"/>
    <w:rsid w:val="00347DE4"/>
    <w:rsid w:val="00350248"/>
    <w:rsid w:val="003511AA"/>
    <w:rsid w:val="003519FC"/>
    <w:rsid w:val="0035222D"/>
    <w:rsid w:val="0035485F"/>
    <w:rsid w:val="00355469"/>
    <w:rsid w:val="00355ABD"/>
    <w:rsid w:val="003567D1"/>
    <w:rsid w:val="00357962"/>
    <w:rsid w:val="00357B14"/>
    <w:rsid w:val="00360003"/>
    <w:rsid w:val="00363D27"/>
    <w:rsid w:val="003655AA"/>
    <w:rsid w:val="003659BA"/>
    <w:rsid w:val="00365E15"/>
    <w:rsid w:val="0036691E"/>
    <w:rsid w:val="003669F4"/>
    <w:rsid w:val="00366DFE"/>
    <w:rsid w:val="00367BD0"/>
    <w:rsid w:val="00372EC8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5C3"/>
    <w:rsid w:val="0038578E"/>
    <w:rsid w:val="00385D4E"/>
    <w:rsid w:val="00386284"/>
    <w:rsid w:val="0039213B"/>
    <w:rsid w:val="0039295D"/>
    <w:rsid w:val="00393358"/>
    <w:rsid w:val="0039416F"/>
    <w:rsid w:val="0039554D"/>
    <w:rsid w:val="00397A8A"/>
    <w:rsid w:val="00397FF1"/>
    <w:rsid w:val="003A2962"/>
    <w:rsid w:val="003A3F14"/>
    <w:rsid w:val="003A463E"/>
    <w:rsid w:val="003A4D7C"/>
    <w:rsid w:val="003A5448"/>
    <w:rsid w:val="003A6652"/>
    <w:rsid w:val="003B0733"/>
    <w:rsid w:val="003B17CC"/>
    <w:rsid w:val="003B1EA3"/>
    <w:rsid w:val="003B3F36"/>
    <w:rsid w:val="003C220E"/>
    <w:rsid w:val="003C22F9"/>
    <w:rsid w:val="003C30C4"/>
    <w:rsid w:val="003C3B00"/>
    <w:rsid w:val="003C3B84"/>
    <w:rsid w:val="003C3D7B"/>
    <w:rsid w:val="003C57C0"/>
    <w:rsid w:val="003C6DC3"/>
    <w:rsid w:val="003C79D5"/>
    <w:rsid w:val="003D02E7"/>
    <w:rsid w:val="003D13AF"/>
    <w:rsid w:val="003D25BD"/>
    <w:rsid w:val="003D3CAC"/>
    <w:rsid w:val="003D3EC3"/>
    <w:rsid w:val="003D62B2"/>
    <w:rsid w:val="003D6EA8"/>
    <w:rsid w:val="003D758F"/>
    <w:rsid w:val="003E04F6"/>
    <w:rsid w:val="003E2445"/>
    <w:rsid w:val="003E2B97"/>
    <w:rsid w:val="003E3789"/>
    <w:rsid w:val="003E3900"/>
    <w:rsid w:val="003E44E7"/>
    <w:rsid w:val="003E5E81"/>
    <w:rsid w:val="003F0241"/>
    <w:rsid w:val="003F0D6A"/>
    <w:rsid w:val="003F0EAB"/>
    <w:rsid w:val="003F1110"/>
    <w:rsid w:val="003F296B"/>
    <w:rsid w:val="003F63A0"/>
    <w:rsid w:val="003F7F25"/>
    <w:rsid w:val="0040030D"/>
    <w:rsid w:val="004014D2"/>
    <w:rsid w:val="0040352F"/>
    <w:rsid w:val="00403A61"/>
    <w:rsid w:val="00405879"/>
    <w:rsid w:val="00405AD9"/>
    <w:rsid w:val="0040629F"/>
    <w:rsid w:val="004062AE"/>
    <w:rsid w:val="004067B6"/>
    <w:rsid w:val="0040792D"/>
    <w:rsid w:val="00407A46"/>
    <w:rsid w:val="004103FA"/>
    <w:rsid w:val="0041197B"/>
    <w:rsid w:val="00413BC9"/>
    <w:rsid w:val="0041452F"/>
    <w:rsid w:val="00421036"/>
    <w:rsid w:val="0042113D"/>
    <w:rsid w:val="004211CD"/>
    <w:rsid w:val="0042455A"/>
    <w:rsid w:val="004245E2"/>
    <w:rsid w:val="00424F58"/>
    <w:rsid w:val="004255D4"/>
    <w:rsid w:val="00425F5F"/>
    <w:rsid w:val="004260F2"/>
    <w:rsid w:val="00426EE4"/>
    <w:rsid w:val="00433916"/>
    <w:rsid w:val="0043523B"/>
    <w:rsid w:val="004358C5"/>
    <w:rsid w:val="004371AF"/>
    <w:rsid w:val="00440EEE"/>
    <w:rsid w:val="00441A50"/>
    <w:rsid w:val="00443BD9"/>
    <w:rsid w:val="00443C3C"/>
    <w:rsid w:val="00447190"/>
    <w:rsid w:val="00451D0A"/>
    <w:rsid w:val="004521A9"/>
    <w:rsid w:val="004544E3"/>
    <w:rsid w:val="00455BE6"/>
    <w:rsid w:val="00455EC7"/>
    <w:rsid w:val="00461D2D"/>
    <w:rsid w:val="00461D79"/>
    <w:rsid w:val="00463241"/>
    <w:rsid w:val="004640CA"/>
    <w:rsid w:val="004659A6"/>
    <w:rsid w:val="0046786E"/>
    <w:rsid w:val="00470BCB"/>
    <w:rsid w:val="00474292"/>
    <w:rsid w:val="0047673A"/>
    <w:rsid w:val="004800EB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86165"/>
    <w:rsid w:val="0048643E"/>
    <w:rsid w:val="00491499"/>
    <w:rsid w:val="00492E6C"/>
    <w:rsid w:val="00494D04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1193"/>
    <w:rsid w:val="004B2E46"/>
    <w:rsid w:val="004B3264"/>
    <w:rsid w:val="004B3764"/>
    <w:rsid w:val="004B3877"/>
    <w:rsid w:val="004B43B6"/>
    <w:rsid w:val="004B478B"/>
    <w:rsid w:val="004B5911"/>
    <w:rsid w:val="004B668B"/>
    <w:rsid w:val="004B7F5D"/>
    <w:rsid w:val="004C0622"/>
    <w:rsid w:val="004C1A0E"/>
    <w:rsid w:val="004C1A55"/>
    <w:rsid w:val="004C27D4"/>
    <w:rsid w:val="004C4BCA"/>
    <w:rsid w:val="004C6E11"/>
    <w:rsid w:val="004D11E2"/>
    <w:rsid w:val="004D2023"/>
    <w:rsid w:val="004D2374"/>
    <w:rsid w:val="004D36A1"/>
    <w:rsid w:val="004D472A"/>
    <w:rsid w:val="004D53CF"/>
    <w:rsid w:val="004D5B01"/>
    <w:rsid w:val="004D5B56"/>
    <w:rsid w:val="004D6E88"/>
    <w:rsid w:val="004D7A4E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E7B47"/>
    <w:rsid w:val="004F0053"/>
    <w:rsid w:val="004F0C3A"/>
    <w:rsid w:val="004F1FAB"/>
    <w:rsid w:val="004F2472"/>
    <w:rsid w:val="004F24AB"/>
    <w:rsid w:val="004F2F45"/>
    <w:rsid w:val="004F5902"/>
    <w:rsid w:val="004F5B36"/>
    <w:rsid w:val="004F665E"/>
    <w:rsid w:val="004F6CA0"/>
    <w:rsid w:val="00502B35"/>
    <w:rsid w:val="00502C8A"/>
    <w:rsid w:val="00504DA3"/>
    <w:rsid w:val="00505558"/>
    <w:rsid w:val="0050569F"/>
    <w:rsid w:val="00505FFC"/>
    <w:rsid w:val="0050770E"/>
    <w:rsid w:val="005108F2"/>
    <w:rsid w:val="005112BB"/>
    <w:rsid w:val="00511773"/>
    <w:rsid w:val="00511AEC"/>
    <w:rsid w:val="0051200A"/>
    <w:rsid w:val="00515238"/>
    <w:rsid w:val="00517552"/>
    <w:rsid w:val="00517A43"/>
    <w:rsid w:val="0052054A"/>
    <w:rsid w:val="00520663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1AF"/>
    <w:rsid w:val="00533F3C"/>
    <w:rsid w:val="0053428C"/>
    <w:rsid w:val="0053611E"/>
    <w:rsid w:val="00536137"/>
    <w:rsid w:val="00536538"/>
    <w:rsid w:val="00540E8F"/>
    <w:rsid w:val="00541D57"/>
    <w:rsid w:val="00542441"/>
    <w:rsid w:val="0054276C"/>
    <w:rsid w:val="00542823"/>
    <w:rsid w:val="00543155"/>
    <w:rsid w:val="00543465"/>
    <w:rsid w:val="005439BE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0C9F"/>
    <w:rsid w:val="00561841"/>
    <w:rsid w:val="0056200D"/>
    <w:rsid w:val="0056223B"/>
    <w:rsid w:val="005630A2"/>
    <w:rsid w:val="005677D5"/>
    <w:rsid w:val="00570140"/>
    <w:rsid w:val="00571934"/>
    <w:rsid w:val="00571CD5"/>
    <w:rsid w:val="00572640"/>
    <w:rsid w:val="005728C3"/>
    <w:rsid w:val="00572F5B"/>
    <w:rsid w:val="00573B01"/>
    <w:rsid w:val="0057482C"/>
    <w:rsid w:val="00574EE2"/>
    <w:rsid w:val="00575F70"/>
    <w:rsid w:val="00582EDA"/>
    <w:rsid w:val="00583874"/>
    <w:rsid w:val="005838A7"/>
    <w:rsid w:val="005840C2"/>
    <w:rsid w:val="00584B7C"/>
    <w:rsid w:val="00585D74"/>
    <w:rsid w:val="00586AE8"/>
    <w:rsid w:val="00587598"/>
    <w:rsid w:val="0058791F"/>
    <w:rsid w:val="005912BC"/>
    <w:rsid w:val="00591FC0"/>
    <w:rsid w:val="005932FD"/>
    <w:rsid w:val="00594896"/>
    <w:rsid w:val="00594ABF"/>
    <w:rsid w:val="00594B32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B7AAD"/>
    <w:rsid w:val="005C085D"/>
    <w:rsid w:val="005C113C"/>
    <w:rsid w:val="005C162B"/>
    <w:rsid w:val="005C17B2"/>
    <w:rsid w:val="005C3394"/>
    <w:rsid w:val="005C3FB2"/>
    <w:rsid w:val="005C4227"/>
    <w:rsid w:val="005C42CE"/>
    <w:rsid w:val="005C4D92"/>
    <w:rsid w:val="005C51D9"/>
    <w:rsid w:val="005C6135"/>
    <w:rsid w:val="005C635B"/>
    <w:rsid w:val="005D0517"/>
    <w:rsid w:val="005D1E02"/>
    <w:rsid w:val="005D2FCD"/>
    <w:rsid w:val="005D413F"/>
    <w:rsid w:val="005D4955"/>
    <w:rsid w:val="005D4C1F"/>
    <w:rsid w:val="005D5078"/>
    <w:rsid w:val="005D5FDF"/>
    <w:rsid w:val="005D6CAE"/>
    <w:rsid w:val="005E0243"/>
    <w:rsid w:val="005E05FE"/>
    <w:rsid w:val="005E1453"/>
    <w:rsid w:val="005E29CA"/>
    <w:rsid w:val="005E2C82"/>
    <w:rsid w:val="005E3258"/>
    <w:rsid w:val="005E3391"/>
    <w:rsid w:val="005E34BC"/>
    <w:rsid w:val="005E3EDA"/>
    <w:rsid w:val="005E4E98"/>
    <w:rsid w:val="005E675B"/>
    <w:rsid w:val="005E6B21"/>
    <w:rsid w:val="005E6F70"/>
    <w:rsid w:val="005F2744"/>
    <w:rsid w:val="005F4374"/>
    <w:rsid w:val="005F5B76"/>
    <w:rsid w:val="005F6255"/>
    <w:rsid w:val="005F6CBC"/>
    <w:rsid w:val="005F74E8"/>
    <w:rsid w:val="005F78ED"/>
    <w:rsid w:val="005F7A25"/>
    <w:rsid w:val="006003EA"/>
    <w:rsid w:val="00601A2B"/>
    <w:rsid w:val="00602742"/>
    <w:rsid w:val="00602A48"/>
    <w:rsid w:val="00602ADD"/>
    <w:rsid w:val="00602DFA"/>
    <w:rsid w:val="0060318C"/>
    <w:rsid w:val="00604463"/>
    <w:rsid w:val="0061288A"/>
    <w:rsid w:val="00612C57"/>
    <w:rsid w:val="00612F45"/>
    <w:rsid w:val="00614427"/>
    <w:rsid w:val="0061523E"/>
    <w:rsid w:val="00616362"/>
    <w:rsid w:val="00616B42"/>
    <w:rsid w:val="00616D0E"/>
    <w:rsid w:val="00617A6E"/>
    <w:rsid w:val="006203FA"/>
    <w:rsid w:val="0062160B"/>
    <w:rsid w:val="0062190E"/>
    <w:rsid w:val="0062271F"/>
    <w:rsid w:val="006279AB"/>
    <w:rsid w:val="00627A66"/>
    <w:rsid w:val="00630448"/>
    <w:rsid w:val="00632DFC"/>
    <w:rsid w:val="0063306A"/>
    <w:rsid w:val="00633F2B"/>
    <w:rsid w:val="00634425"/>
    <w:rsid w:val="00634B52"/>
    <w:rsid w:val="00634C4A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25F6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0A02"/>
    <w:rsid w:val="00651935"/>
    <w:rsid w:val="0065219F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2BCF"/>
    <w:rsid w:val="006636F0"/>
    <w:rsid w:val="00663B7C"/>
    <w:rsid w:val="00664836"/>
    <w:rsid w:val="00664D42"/>
    <w:rsid w:val="00665A29"/>
    <w:rsid w:val="00666BC1"/>
    <w:rsid w:val="00670552"/>
    <w:rsid w:val="00672048"/>
    <w:rsid w:val="006729BE"/>
    <w:rsid w:val="00673B6A"/>
    <w:rsid w:val="00673D32"/>
    <w:rsid w:val="0067696D"/>
    <w:rsid w:val="006774D0"/>
    <w:rsid w:val="00683A9E"/>
    <w:rsid w:val="00684091"/>
    <w:rsid w:val="006841FC"/>
    <w:rsid w:val="00684E37"/>
    <w:rsid w:val="00687114"/>
    <w:rsid w:val="00687609"/>
    <w:rsid w:val="006943BD"/>
    <w:rsid w:val="006955D6"/>
    <w:rsid w:val="00695B4A"/>
    <w:rsid w:val="00696165"/>
    <w:rsid w:val="006971CA"/>
    <w:rsid w:val="006A09F9"/>
    <w:rsid w:val="006A3AEE"/>
    <w:rsid w:val="006A3FC3"/>
    <w:rsid w:val="006B03AE"/>
    <w:rsid w:val="006B2AC6"/>
    <w:rsid w:val="006B33D7"/>
    <w:rsid w:val="006B3C2C"/>
    <w:rsid w:val="006B4BDD"/>
    <w:rsid w:val="006B57FA"/>
    <w:rsid w:val="006B6650"/>
    <w:rsid w:val="006B6A68"/>
    <w:rsid w:val="006C0006"/>
    <w:rsid w:val="006C0257"/>
    <w:rsid w:val="006C1B58"/>
    <w:rsid w:val="006C2ADA"/>
    <w:rsid w:val="006C325D"/>
    <w:rsid w:val="006C4FCB"/>
    <w:rsid w:val="006C6553"/>
    <w:rsid w:val="006C6718"/>
    <w:rsid w:val="006C6C40"/>
    <w:rsid w:val="006D04A1"/>
    <w:rsid w:val="006D0FCD"/>
    <w:rsid w:val="006D14E5"/>
    <w:rsid w:val="006D2368"/>
    <w:rsid w:val="006D2442"/>
    <w:rsid w:val="006D27C9"/>
    <w:rsid w:val="006D3FD2"/>
    <w:rsid w:val="006D4250"/>
    <w:rsid w:val="006D5944"/>
    <w:rsid w:val="006D595D"/>
    <w:rsid w:val="006D76A7"/>
    <w:rsid w:val="006D7DD4"/>
    <w:rsid w:val="006E0EE7"/>
    <w:rsid w:val="006E102A"/>
    <w:rsid w:val="006E14EF"/>
    <w:rsid w:val="006E1B44"/>
    <w:rsid w:val="006E2B5A"/>
    <w:rsid w:val="006E3F28"/>
    <w:rsid w:val="006E4EBD"/>
    <w:rsid w:val="006E672E"/>
    <w:rsid w:val="006E6AF9"/>
    <w:rsid w:val="006F0B1B"/>
    <w:rsid w:val="006F1194"/>
    <w:rsid w:val="006F11ED"/>
    <w:rsid w:val="006F1F52"/>
    <w:rsid w:val="006F277F"/>
    <w:rsid w:val="006F286E"/>
    <w:rsid w:val="006F4EA4"/>
    <w:rsid w:val="006F5185"/>
    <w:rsid w:val="006F568A"/>
    <w:rsid w:val="006F7ADE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0D00"/>
    <w:rsid w:val="007115CF"/>
    <w:rsid w:val="0071239A"/>
    <w:rsid w:val="007141CD"/>
    <w:rsid w:val="00717F6E"/>
    <w:rsid w:val="00720AA2"/>
    <w:rsid w:val="00722C96"/>
    <w:rsid w:val="007234EC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611F"/>
    <w:rsid w:val="00737183"/>
    <w:rsid w:val="007379DE"/>
    <w:rsid w:val="007411AD"/>
    <w:rsid w:val="00741265"/>
    <w:rsid w:val="0074209C"/>
    <w:rsid w:val="00742F30"/>
    <w:rsid w:val="0074320B"/>
    <w:rsid w:val="007439CF"/>
    <w:rsid w:val="00744371"/>
    <w:rsid w:val="00745216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2EBE"/>
    <w:rsid w:val="00763155"/>
    <w:rsid w:val="00763234"/>
    <w:rsid w:val="00763A88"/>
    <w:rsid w:val="00764408"/>
    <w:rsid w:val="007649F3"/>
    <w:rsid w:val="007651C6"/>
    <w:rsid w:val="00766428"/>
    <w:rsid w:val="00767426"/>
    <w:rsid w:val="00767FB5"/>
    <w:rsid w:val="00770121"/>
    <w:rsid w:val="00770A04"/>
    <w:rsid w:val="0077192F"/>
    <w:rsid w:val="00772129"/>
    <w:rsid w:val="0077214E"/>
    <w:rsid w:val="007723CC"/>
    <w:rsid w:val="00772784"/>
    <w:rsid w:val="00774B38"/>
    <w:rsid w:val="00774F33"/>
    <w:rsid w:val="0077638B"/>
    <w:rsid w:val="007779DF"/>
    <w:rsid w:val="007819B7"/>
    <w:rsid w:val="00781CE2"/>
    <w:rsid w:val="00783C0D"/>
    <w:rsid w:val="007843CE"/>
    <w:rsid w:val="00784479"/>
    <w:rsid w:val="00785BE1"/>
    <w:rsid w:val="00786A74"/>
    <w:rsid w:val="00786DD6"/>
    <w:rsid w:val="007870D2"/>
    <w:rsid w:val="007871B6"/>
    <w:rsid w:val="0079248D"/>
    <w:rsid w:val="00792BAF"/>
    <w:rsid w:val="00794F3D"/>
    <w:rsid w:val="0079631C"/>
    <w:rsid w:val="00796872"/>
    <w:rsid w:val="007A115D"/>
    <w:rsid w:val="007A142C"/>
    <w:rsid w:val="007A40AE"/>
    <w:rsid w:val="007A5514"/>
    <w:rsid w:val="007A5C26"/>
    <w:rsid w:val="007A69F8"/>
    <w:rsid w:val="007A73CF"/>
    <w:rsid w:val="007B1ABD"/>
    <w:rsid w:val="007B26FC"/>
    <w:rsid w:val="007B6726"/>
    <w:rsid w:val="007B6A41"/>
    <w:rsid w:val="007B6BE6"/>
    <w:rsid w:val="007B7B91"/>
    <w:rsid w:val="007B7E76"/>
    <w:rsid w:val="007C0532"/>
    <w:rsid w:val="007C078B"/>
    <w:rsid w:val="007C0B87"/>
    <w:rsid w:val="007C12E6"/>
    <w:rsid w:val="007C148D"/>
    <w:rsid w:val="007C1918"/>
    <w:rsid w:val="007C1A7F"/>
    <w:rsid w:val="007C248C"/>
    <w:rsid w:val="007C253C"/>
    <w:rsid w:val="007C4E64"/>
    <w:rsid w:val="007C6AC4"/>
    <w:rsid w:val="007C7550"/>
    <w:rsid w:val="007C79CD"/>
    <w:rsid w:val="007D0C4E"/>
    <w:rsid w:val="007D34C0"/>
    <w:rsid w:val="007D34C7"/>
    <w:rsid w:val="007E0A5C"/>
    <w:rsid w:val="007E1867"/>
    <w:rsid w:val="007E2C00"/>
    <w:rsid w:val="007E3AA1"/>
    <w:rsid w:val="007E4715"/>
    <w:rsid w:val="007F13B9"/>
    <w:rsid w:val="007F13EB"/>
    <w:rsid w:val="007F1DF3"/>
    <w:rsid w:val="007F3F55"/>
    <w:rsid w:val="007F4603"/>
    <w:rsid w:val="007F5456"/>
    <w:rsid w:val="007F67E3"/>
    <w:rsid w:val="007F7951"/>
    <w:rsid w:val="007F7BEA"/>
    <w:rsid w:val="007F7C44"/>
    <w:rsid w:val="00800A52"/>
    <w:rsid w:val="00801BE5"/>
    <w:rsid w:val="0080380A"/>
    <w:rsid w:val="00803DF6"/>
    <w:rsid w:val="008047FB"/>
    <w:rsid w:val="00804E56"/>
    <w:rsid w:val="00805985"/>
    <w:rsid w:val="008061DA"/>
    <w:rsid w:val="008108D0"/>
    <w:rsid w:val="00811920"/>
    <w:rsid w:val="008126C3"/>
    <w:rsid w:val="0081325D"/>
    <w:rsid w:val="00813835"/>
    <w:rsid w:val="0081679F"/>
    <w:rsid w:val="00816A24"/>
    <w:rsid w:val="00817545"/>
    <w:rsid w:val="00821D12"/>
    <w:rsid w:val="0082321C"/>
    <w:rsid w:val="0082334B"/>
    <w:rsid w:val="00824E6F"/>
    <w:rsid w:val="00826F53"/>
    <w:rsid w:val="008277C9"/>
    <w:rsid w:val="0082784B"/>
    <w:rsid w:val="008279CA"/>
    <w:rsid w:val="00830FFC"/>
    <w:rsid w:val="00831247"/>
    <w:rsid w:val="0083171C"/>
    <w:rsid w:val="008326D8"/>
    <w:rsid w:val="008358A1"/>
    <w:rsid w:val="00835C67"/>
    <w:rsid w:val="008376BF"/>
    <w:rsid w:val="008378BC"/>
    <w:rsid w:val="0084219B"/>
    <w:rsid w:val="0084280F"/>
    <w:rsid w:val="00843F7A"/>
    <w:rsid w:val="008440F0"/>
    <w:rsid w:val="0084425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5799"/>
    <w:rsid w:val="00856964"/>
    <w:rsid w:val="00856DA6"/>
    <w:rsid w:val="00863B38"/>
    <w:rsid w:val="008644D5"/>
    <w:rsid w:val="008661D0"/>
    <w:rsid w:val="0086633A"/>
    <w:rsid w:val="00866640"/>
    <w:rsid w:val="00866E8C"/>
    <w:rsid w:val="008673A1"/>
    <w:rsid w:val="00870DD7"/>
    <w:rsid w:val="008726D5"/>
    <w:rsid w:val="008746A0"/>
    <w:rsid w:val="0087662B"/>
    <w:rsid w:val="008809B3"/>
    <w:rsid w:val="00880A19"/>
    <w:rsid w:val="00880D29"/>
    <w:rsid w:val="00881B47"/>
    <w:rsid w:val="00882485"/>
    <w:rsid w:val="008827B8"/>
    <w:rsid w:val="00882C3D"/>
    <w:rsid w:val="00883199"/>
    <w:rsid w:val="00883F3D"/>
    <w:rsid w:val="0088462D"/>
    <w:rsid w:val="00885233"/>
    <w:rsid w:val="008857BB"/>
    <w:rsid w:val="00885C25"/>
    <w:rsid w:val="00885C82"/>
    <w:rsid w:val="00887208"/>
    <w:rsid w:val="0088741E"/>
    <w:rsid w:val="00887E3E"/>
    <w:rsid w:val="008905A2"/>
    <w:rsid w:val="00892565"/>
    <w:rsid w:val="00892CF6"/>
    <w:rsid w:val="00894B14"/>
    <w:rsid w:val="00895301"/>
    <w:rsid w:val="008954AA"/>
    <w:rsid w:val="00895ACD"/>
    <w:rsid w:val="00896384"/>
    <w:rsid w:val="00896977"/>
    <w:rsid w:val="008A13B5"/>
    <w:rsid w:val="008A143E"/>
    <w:rsid w:val="008A1BAC"/>
    <w:rsid w:val="008A249E"/>
    <w:rsid w:val="008A3A72"/>
    <w:rsid w:val="008A3B81"/>
    <w:rsid w:val="008A3CF0"/>
    <w:rsid w:val="008A457E"/>
    <w:rsid w:val="008A4EAE"/>
    <w:rsid w:val="008A5843"/>
    <w:rsid w:val="008A5FC4"/>
    <w:rsid w:val="008A6E59"/>
    <w:rsid w:val="008B0D8D"/>
    <w:rsid w:val="008B0E2A"/>
    <w:rsid w:val="008B1706"/>
    <w:rsid w:val="008B1904"/>
    <w:rsid w:val="008B3CAA"/>
    <w:rsid w:val="008B4CE0"/>
    <w:rsid w:val="008B4DF8"/>
    <w:rsid w:val="008B54BE"/>
    <w:rsid w:val="008B5E5C"/>
    <w:rsid w:val="008B7E61"/>
    <w:rsid w:val="008B7F5D"/>
    <w:rsid w:val="008C1AD2"/>
    <w:rsid w:val="008C24E1"/>
    <w:rsid w:val="008C5DBA"/>
    <w:rsid w:val="008C609E"/>
    <w:rsid w:val="008C707F"/>
    <w:rsid w:val="008C7D42"/>
    <w:rsid w:val="008D0114"/>
    <w:rsid w:val="008D0522"/>
    <w:rsid w:val="008D2401"/>
    <w:rsid w:val="008D505A"/>
    <w:rsid w:val="008D555E"/>
    <w:rsid w:val="008D5B80"/>
    <w:rsid w:val="008D5FE7"/>
    <w:rsid w:val="008D624F"/>
    <w:rsid w:val="008D62A2"/>
    <w:rsid w:val="008D6546"/>
    <w:rsid w:val="008D752B"/>
    <w:rsid w:val="008D7C88"/>
    <w:rsid w:val="008E1806"/>
    <w:rsid w:val="008E21DB"/>
    <w:rsid w:val="008E2206"/>
    <w:rsid w:val="008E33DC"/>
    <w:rsid w:val="008E5900"/>
    <w:rsid w:val="008E5FAA"/>
    <w:rsid w:val="008E6037"/>
    <w:rsid w:val="008F1840"/>
    <w:rsid w:val="008F1AC2"/>
    <w:rsid w:val="008F1D23"/>
    <w:rsid w:val="008F3980"/>
    <w:rsid w:val="008F3D1D"/>
    <w:rsid w:val="008F53EC"/>
    <w:rsid w:val="008F66F8"/>
    <w:rsid w:val="008F6B03"/>
    <w:rsid w:val="008F7523"/>
    <w:rsid w:val="00900774"/>
    <w:rsid w:val="0090185B"/>
    <w:rsid w:val="00902852"/>
    <w:rsid w:val="00905088"/>
    <w:rsid w:val="00906841"/>
    <w:rsid w:val="00906DA7"/>
    <w:rsid w:val="009121E8"/>
    <w:rsid w:val="00912CDC"/>
    <w:rsid w:val="00913466"/>
    <w:rsid w:val="00913AC5"/>
    <w:rsid w:val="00914416"/>
    <w:rsid w:val="0091536C"/>
    <w:rsid w:val="00915F93"/>
    <w:rsid w:val="00917BD7"/>
    <w:rsid w:val="00917D7D"/>
    <w:rsid w:val="0092059A"/>
    <w:rsid w:val="009209C8"/>
    <w:rsid w:val="0092169C"/>
    <w:rsid w:val="009220B0"/>
    <w:rsid w:val="009223FD"/>
    <w:rsid w:val="009247B8"/>
    <w:rsid w:val="0092753D"/>
    <w:rsid w:val="009301D3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36C1A"/>
    <w:rsid w:val="00940B5E"/>
    <w:rsid w:val="00941313"/>
    <w:rsid w:val="00941FA5"/>
    <w:rsid w:val="00942012"/>
    <w:rsid w:val="00943305"/>
    <w:rsid w:val="00944D2B"/>
    <w:rsid w:val="00945FEC"/>
    <w:rsid w:val="00946DE7"/>
    <w:rsid w:val="0094774C"/>
    <w:rsid w:val="009504F8"/>
    <w:rsid w:val="009509E0"/>
    <w:rsid w:val="0095120F"/>
    <w:rsid w:val="00952919"/>
    <w:rsid w:val="00954C20"/>
    <w:rsid w:val="00954D55"/>
    <w:rsid w:val="0095596C"/>
    <w:rsid w:val="0095782D"/>
    <w:rsid w:val="00960122"/>
    <w:rsid w:val="00960EF3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4E0"/>
    <w:rsid w:val="00966C73"/>
    <w:rsid w:val="009706C0"/>
    <w:rsid w:val="00971B2E"/>
    <w:rsid w:val="0097218D"/>
    <w:rsid w:val="00972445"/>
    <w:rsid w:val="009728D9"/>
    <w:rsid w:val="0097476C"/>
    <w:rsid w:val="00976DD4"/>
    <w:rsid w:val="009772B7"/>
    <w:rsid w:val="00977AD5"/>
    <w:rsid w:val="00982FEE"/>
    <w:rsid w:val="009835F1"/>
    <w:rsid w:val="00984939"/>
    <w:rsid w:val="009851DE"/>
    <w:rsid w:val="00991E8D"/>
    <w:rsid w:val="009929F2"/>
    <w:rsid w:val="00993622"/>
    <w:rsid w:val="00993AB6"/>
    <w:rsid w:val="00995984"/>
    <w:rsid w:val="00995E64"/>
    <w:rsid w:val="00996872"/>
    <w:rsid w:val="009971BC"/>
    <w:rsid w:val="009A111E"/>
    <w:rsid w:val="009A140A"/>
    <w:rsid w:val="009A1876"/>
    <w:rsid w:val="009A1DC8"/>
    <w:rsid w:val="009A2467"/>
    <w:rsid w:val="009A2FBF"/>
    <w:rsid w:val="009A325F"/>
    <w:rsid w:val="009A3EBA"/>
    <w:rsid w:val="009A40A7"/>
    <w:rsid w:val="009A6536"/>
    <w:rsid w:val="009A7E3F"/>
    <w:rsid w:val="009B13F9"/>
    <w:rsid w:val="009B1869"/>
    <w:rsid w:val="009B3FEC"/>
    <w:rsid w:val="009B4DFA"/>
    <w:rsid w:val="009B585D"/>
    <w:rsid w:val="009B6C4D"/>
    <w:rsid w:val="009B7C65"/>
    <w:rsid w:val="009B7E02"/>
    <w:rsid w:val="009C0479"/>
    <w:rsid w:val="009C05AB"/>
    <w:rsid w:val="009C1302"/>
    <w:rsid w:val="009C141A"/>
    <w:rsid w:val="009C1512"/>
    <w:rsid w:val="009C17B5"/>
    <w:rsid w:val="009C26E0"/>
    <w:rsid w:val="009C29DF"/>
    <w:rsid w:val="009C395B"/>
    <w:rsid w:val="009C63A7"/>
    <w:rsid w:val="009C70A7"/>
    <w:rsid w:val="009C7414"/>
    <w:rsid w:val="009C75E6"/>
    <w:rsid w:val="009C774E"/>
    <w:rsid w:val="009D1590"/>
    <w:rsid w:val="009D19D8"/>
    <w:rsid w:val="009D285E"/>
    <w:rsid w:val="009D2B66"/>
    <w:rsid w:val="009D3D3F"/>
    <w:rsid w:val="009D481C"/>
    <w:rsid w:val="009D5FAC"/>
    <w:rsid w:val="009D7D91"/>
    <w:rsid w:val="009D7F13"/>
    <w:rsid w:val="009E049A"/>
    <w:rsid w:val="009E1456"/>
    <w:rsid w:val="009E1E0A"/>
    <w:rsid w:val="009E23B8"/>
    <w:rsid w:val="009E2627"/>
    <w:rsid w:val="009E28F3"/>
    <w:rsid w:val="009E2A7E"/>
    <w:rsid w:val="009E2ABF"/>
    <w:rsid w:val="009E3F1A"/>
    <w:rsid w:val="009E4464"/>
    <w:rsid w:val="009E4A8A"/>
    <w:rsid w:val="009E503D"/>
    <w:rsid w:val="009E56E1"/>
    <w:rsid w:val="009E5EE8"/>
    <w:rsid w:val="009E79E0"/>
    <w:rsid w:val="009E7F89"/>
    <w:rsid w:val="009F0382"/>
    <w:rsid w:val="009F04F0"/>
    <w:rsid w:val="009F1C5E"/>
    <w:rsid w:val="009F498D"/>
    <w:rsid w:val="009F4A37"/>
    <w:rsid w:val="009F5E21"/>
    <w:rsid w:val="009F6E88"/>
    <w:rsid w:val="00A00080"/>
    <w:rsid w:val="00A005BF"/>
    <w:rsid w:val="00A01143"/>
    <w:rsid w:val="00A01EDD"/>
    <w:rsid w:val="00A02C8F"/>
    <w:rsid w:val="00A041B2"/>
    <w:rsid w:val="00A05D87"/>
    <w:rsid w:val="00A07D7F"/>
    <w:rsid w:val="00A11A19"/>
    <w:rsid w:val="00A1258A"/>
    <w:rsid w:val="00A13208"/>
    <w:rsid w:val="00A139BF"/>
    <w:rsid w:val="00A1404E"/>
    <w:rsid w:val="00A146DB"/>
    <w:rsid w:val="00A154C1"/>
    <w:rsid w:val="00A15512"/>
    <w:rsid w:val="00A16019"/>
    <w:rsid w:val="00A2128D"/>
    <w:rsid w:val="00A22267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2F16"/>
    <w:rsid w:val="00A33433"/>
    <w:rsid w:val="00A33BCD"/>
    <w:rsid w:val="00A34EA5"/>
    <w:rsid w:val="00A35E8A"/>
    <w:rsid w:val="00A36441"/>
    <w:rsid w:val="00A373AF"/>
    <w:rsid w:val="00A373DC"/>
    <w:rsid w:val="00A40279"/>
    <w:rsid w:val="00A40489"/>
    <w:rsid w:val="00A42748"/>
    <w:rsid w:val="00A43A23"/>
    <w:rsid w:val="00A45117"/>
    <w:rsid w:val="00A4563D"/>
    <w:rsid w:val="00A46914"/>
    <w:rsid w:val="00A46E1F"/>
    <w:rsid w:val="00A47326"/>
    <w:rsid w:val="00A478BD"/>
    <w:rsid w:val="00A510BB"/>
    <w:rsid w:val="00A51722"/>
    <w:rsid w:val="00A51CFB"/>
    <w:rsid w:val="00A526BA"/>
    <w:rsid w:val="00A52D45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2B1A"/>
    <w:rsid w:val="00A63F22"/>
    <w:rsid w:val="00A64F8B"/>
    <w:rsid w:val="00A66341"/>
    <w:rsid w:val="00A664F9"/>
    <w:rsid w:val="00A6790A"/>
    <w:rsid w:val="00A679FF"/>
    <w:rsid w:val="00A70FE5"/>
    <w:rsid w:val="00A714A1"/>
    <w:rsid w:val="00A72204"/>
    <w:rsid w:val="00A726F6"/>
    <w:rsid w:val="00A729D8"/>
    <w:rsid w:val="00A72AB7"/>
    <w:rsid w:val="00A74AF3"/>
    <w:rsid w:val="00A762C8"/>
    <w:rsid w:val="00A76BAE"/>
    <w:rsid w:val="00A802A7"/>
    <w:rsid w:val="00A80D01"/>
    <w:rsid w:val="00A83555"/>
    <w:rsid w:val="00A8386F"/>
    <w:rsid w:val="00A8562E"/>
    <w:rsid w:val="00A86C55"/>
    <w:rsid w:val="00A876E7"/>
    <w:rsid w:val="00A87932"/>
    <w:rsid w:val="00A90626"/>
    <w:rsid w:val="00A90D72"/>
    <w:rsid w:val="00A91182"/>
    <w:rsid w:val="00A94B91"/>
    <w:rsid w:val="00A94EDE"/>
    <w:rsid w:val="00A95011"/>
    <w:rsid w:val="00AA1067"/>
    <w:rsid w:val="00AA1D58"/>
    <w:rsid w:val="00AA2785"/>
    <w:rsid w:val="00AA2C69"/>
    <w:rsid w:val="00AA2D74"/>
    <w:rsid w:val="00AA33C5"/>
    <w:rsid w:val="00AA5040"/>
    <w:rsid w:val="00AA6DFB"/>
    <w:rsid w:val="00AB152C"/>
    <w:rsid w:val="00AB1BE5"/>
    <w:rsid w:val="00AB1CCA"/>
    <w:rsid w:val="00AB3B65"/>
    <w:rsid w:val="00AB3C4D"/>
    <w:rsid w:val="00AB3CEE"/>
    <w:rsid w:val="00AB50D7"/>
    <w:rsid w:val="00AB52E9"/>
    <w:rsid w:val="00AB58EE"/>
    <w:rsid w:val="00AC02E3"/>
    <w:rsid w:val="00AC0BA6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1A51"/>
    <w:rsid w:val="00AD28EC"/>
    <w:rsid w:val="00AD385B"/>
    <w:rsid w:val="00AD5933"/>
    <w:rsid w:val="00AD5D26"/>
    <w:rsid w:val="00AD71FF"/>
    <w:rsid w:val="00AD76D8"/>
    <w:rsid w:val="00AD788A"/>
    <w:rsid w:val="00AE1FB7"/>
    <w:rsid w:val="00AE242F"/>
    <w:rsid w:val="00AE3C8C"/>
    <w:rsid w:val="00AE4325"/>
    <w:rsid w:val="00AE5A0A"/>
    <w:rsid w:val="00AE6EC8"/>
    <w:rsid w:val="00AF01DF"/>
    <w:rsid w:val="00AF0883"/>
    <w:rsid w:val="00AF1D34"/>
    <w:rsid w:val="00AF28EE"/>
    <w:rsid w:val="00AF3315"/>
    <w:rsid w:val="00AF3E2C"/>
    <w:rsid w:val="00AF53CE"/>
    <w:rsid w:val="00AF550D"/>
    <w:rsid w:val="00AF6914"/>
    <w:rsid w:val="00AF6B7B"/>
    <w:rsid w:val="00B01934"/>
    <w:rsid w:val="00B025B5"/>
    <w:rsid w:val="00B03FFD"/>
    <w:rsid w:val="00B04412"/>
    <w:rsid w:val="00B05346"/>
    <w:rsid w:val="00B058C9"/>
    <w:rsid w:val="00B06231"/>
    <w:rsid w:val="00B10A7C"/>
    <w:rsid w:val="00B112C4"/>
    <w:rsid w:val="00B11BC5"/>
    <w:rsid w:val="00B11C18"/>
    <w:rsid w:val="00B12167"/>
    <w:rsid w:val="00B144FF"/>
    <w:rsid w:val="00B14BAD"/>
    <w:rsid w:val="00B16404"/>
    <w:rsid w:val="00B17A8D"/>
    <w:rsid w:val="00B202D0"/>
    <w:rsid w:val="00B20726"/>
    <w:rsid w:val="00B21B99"/>
    <w:rsid w:val="00B21C60"/>
    <w:rsid w:val="00B223C7"/>
    <w:rsid w:val="00B22462"/>
    <w:rsid w:val="00B225C4"/>
    <w:rsid w:val="00B22E33"/>
    <w:rsid w:val="00B236E5"/>
    <w:rsid w:val="00B23CBB"/>
    <w:rsid w:val="00B242ED"/>
    <w:rsid w:val="00B2577F"/>
    <w:rsid w:val="00B26841"/>
    <w:rsid w:val="00B26B41"/>
    <w:rsid w:val="00B26C94"/>
    <w:rsid w:val="00B270CA"/>
    <w:rsid w:val="00B27C59"/>
    <w:rsid w:val="00B30A45"/>
    <w:rsid w:val="00B310F3"/>
    <w:rsid w:val="00B31AA6"/>
    <w:rsid w:val="00B3410E"/>
    <w:rsid w:val="00B34444"/>
    <w:rsid w:val="00B347F8"/>
    <w:rsid w:val="00B34BDC"/>
    <w:rsid w:val="00B34FAD"/>
    <w:rsid w:val="00B35432"/>
    <w:rsid w:val="00B357CE"/>
    <w:rsid w:val="00B36180"/>
    <w:rsid w:val="00B370BE"/>
    <w:rsid w:val="00B4040F"/>
    <w:rsid w:val="00B40421"/>
    <w:rsid w:val="00B41AE5"/>
    <w:rsid w:val="00B42841"/>
    <w:rsid w:val="00B43A09"/>
    <w:rsid w:val="00B45909"/>
    <w:rsid w:val="00B464DA"/>
    <w:rsid w:val="00B4774B"/>
    <w:rsid w:val="00B5114D"/>
    <w:rsid w:val="00B54021"/>
    <w:rsid w:val="00B567B5"/>
    <w:rsid w:val="00B6268C"/>
    <w:rsid w:val="00B631EC"/>
    <w:rsid w:val="00B633BC"/>
    <w:rsid w:val="00B639DF"/>
    <w:rsid w:val="00B6442C"/>
    <w:rsid w:val="00B6469C"/>
    <w:rsid w:val="00B64B65"/>
    <w:rsid w:val="00B6527B"/>
    <w:rsid w:val="00B6690D"/>
    <w:rsid w:val="00B6708D"/>
    <w:rsid w:val="00B673F5"/>
    <w:rsid w:val="00B679AC"/>
    <w:rsid w:val="00B7008A"/>
    <w:rsid w:val="00B7174E"/>
    <w:rsid w:val="00B7201C"/>
    <w:rsid w:val="00B73DFA"/>
    <w:rsid w:val="00B74D0E"/>
    <w:rsid w:val="00B751F8"/>
    <w:rsid w:val="00B80077"/>
    <w:rsid w:val="00B80E56"/>
    <w:rsid w:val="00B8262F"/>
    <w:rsid w:val="00B840F2"/>
    <w:rsid w:val="00B84CF9"/>
    <w:rsid w:val="00B84FF8"/>
    <w:rsid w:val="00B8572A"/>
    <w:rsid w:val="00B90A5C"/>
    <w:rsid w:val="00B91EF6"/>
    <w:rsid w:val="00B92585"/>
    <w:rsid w:val="00B92F12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0883"/>
    <w:rsid w:val="00BB17E4"/>
    <w:rsid w:val="00BB1CE0"/>
    <w:rsid w:val="00BB2167"/>
    <w:rsid w:val="00BB2850"/>
    <w:rsid w:val="00BB2B54"/>
    <w:rsid w:val="00BB4145"/>
    <w:rsid w:val="00BB4959"/>
    <w:rsid w:val="00BB5BDD"/>
    <w:rsid w:val="00BB5C50"/>
    <w:rsid w:val="00BB6931"/>
    <w:rsid w:val="00BC06CA"/>
    <w:rsid w:val="00BC1288"/>
    <w:rsid w:val="00BC22E3"/>
    <w:rsid w:val="00BC3AC8"/>
    <w:rsid w:val="00BC57C3"/>
    <w:rsid w:val="00BC6191"/>
    <w:rsid w:val="00BC6CC0"/>
    <w:rsid w:val="00BC71DC"/>
    <w:rsid w:val="00BD002F"/>
    <w:rsid w:val="00BD1DE9"/>
    <w:rsid w:val="00BD1E49"/>
    <w:rsid w:val="00BD3176"/>
    <w:rsid w:val="00BD3B99"/>
    <w:rsid w:val="00BD3D77"/>
    <w:rsid w:val="00BD600A"/>
    <w:rsid w:val="00BD67F1"/>
    <w:rsid w:val="00BD6E1B"/>
    <w:rsid w:val="00BD6ECC"/>
    <w:rsid w:val="00BD754A"/>
    <w:rsid w:val="00BD7DE7"/>
    <w:rsid w:val="00BD7DFA"/>
    <w:rsid w:val="00BE00B3"/>
    <w:rsid w:val="00BE2CFF"/>
    <w:rsid w:val="00BE2F7C"/>
    <w:rsid w:val="00BE3C79"/>
    <w:rsid w:val="00BE4DD9"/>
    <w:rsid w:val="00BE66A6"/>
    <w:rsid w:val="00BE733F"/>
    <w:rsid w:val="00BE7483"/>
    <w:rsid w:val="00BE7DFA"/>
    <w:rsid w:val="00BF0C8A"/>
    <w:rsid w:val="00BF2442"/>
    <w:rsid w:val="00BF246A"/>
    <w:rsid w:val="00BF39BB"/>
    <w:rsid w:val="00BF3A04"/>
    <w:rsid w:val="00BF42C4"/>
    <w:rsid w:val="00BF49EA"/>
    <w:rsid w:val="00BF4E8C"/>
    <w:rsid w:val="00BF7544"/>
    <w:rsid w:val="00BF7C61"/>
    <w:rsid w:val="00C014FC"/>
    <w:rsid w:val="00C02B57"/>
    <w:rsid w:val="00C037AF"/>
    <w:rsid w:val="00C03950"/>
    <w:rsid w:val="00C03A24"/>
    <w:rsid w:val="00C05858"/>
    <w:rsid w:val="00C05DD8"/>
    <w:rsid w:val="00C07D85"/>
    <w:rsid w:val="00C107ED"/>
    <w:rsid w:val="00C108E7"/>
    <w:rsid w:val="00C127CA"/>
    <w:rsid w:val="00C12880"/>
    <w:rsid w:val="00C12B2C"/>
    <w:rsid w:val="00C12D98"/>
    <w:rsid w:val="00C130B1"/>
    <w:rsid w:val="00C208C6"/>
    <w:rsid w:val="00C20ED1"/>
    <w:rsid w:val="00C20EF6"/>
    <w:rsid w:val="00C21637"/>
    <w:rsid w:val="00C21C38"/>
    <w:rsid w:val="00C24FEB"/>
    <w:rsid w:val="00C2612A"/>
    <w:rsid w:val="00C27A95"/>
    <w:rsid w:val="00C30233"/>
    <w:rsid w:val="00C32132"/>
    <w:rsid w:val="00C34188"/>
    <w:rsid w:val="00C345E8"/>
    <w:rsid w:val="00C35817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1CF8"/>
    <w:rsid w:val="00C51DA9"/>
    <w:rsid w:val="00C52134"/>
    <w:rsid w:val="00C542D9"/>
    <w:rsid w:val="00C54DA3"/>
    <w:rsid w:val="00C54F34"/>
    <w:rsid w:val="00C5541D"/>
    <w:rsid w:val="00C5549D"/>
    <w:rsid w:val="00C556E7"/>
    <w:rsid w:val="00C56B5F"/>
    <w:rsid w:val="00C56EB3"/>
    <w:rsid w:val="00C572FD"/>
    <w:rsid w:val="00C576C8"/>
    <w:rsid w:val="00C57AAF"/>
    <w:rsid w:val="00C57CAC"/>
    <w:rsid w:val="00C57D5A"/>
    <w:rsid w:val="00C57FE5"/>
    <w:rsid w:val="00C60C75"/>
    <w:rsid w:val="00C6139C"/>
    <w:rsid w:val="00C614CB"/>
    <w:rsid w:val="00C620CF"/>
    <w:rsid w:val="00C62F99"/>
    <w:rsid w:val="00C637B4"/>
    <w:rsid w:val="00C67FC9"/>
    <w:rsid w:val="00C70B73"/>
    <w:rsid w:val="00C717D3"/>
    <w:rsid w:val="00C7233D"/>
    <w:rsid w:val="00C72C64"/>
    <w:rsid w:val="00C72D62"/>
    <w:rsid w:val="00C733B9"/>
    <w:rsid w:val="00C73803"/>
    <w:rsid w:val="00C74C40"/>
    <w:rsid w:val="00C7506E"/>
    <w:rsid w:val="00C76D8B"/>
    <w:rsid w:val="00C76E39"/>
    <w:rsid w:val="00C80428"/>
    <w:rsid w:val="00C80704"/>
    <w:rsid w:val="00C80853"/>
    <w:rsid w:val="00C80BDB"/>
    <w:rsid w:val="00C80DD2"/>
    <w:rsid w:val="00C812E1"/>
    <w:rsid w:val="00C81867"/>
    <w:rsid w:val="00C82F3A"/>
    <w:rsid w:val="00C832A7"/>
    <w:rsid w:val="00C83E54"/>
    <w:rsid w:val="00C84EF6"/>
    <w:rsid w:val="00C85568"/>
    <w:rsid w:val="00C85F53"/>
    <w:rsid w:val="00C87449"/>
    <w:rsid w:val="00C90CAC"/>
    <w:rsid w:val="00C9207B"/>
    <w:rsid w:val="00C920A1"/>
    <w:rsid w:val="00C927FF"/>
    <w:rsid w:val="00C93517"/>
    <w:rsid w:val="00C94EB1"/>
    <w:rsid w:val="00C974D6"/>
    <w:rsid w:val="00C97D16"/>
    <w:rsid w:val="00C97F02"/>
    <w:rsid w:val="00CA0745"/>
    <w:rsid w:val="00CA1D17"/>
    <w:rsid w:val="00CA1F30"/>
    <w:rsid w:val="00CA3997"/>
    <w:rsid w:val="00CA3D60"/>
    <w:rsid w:val="00CA41A7"/>
    <w:rsid w:val="00CA4D1A"/>
    <w:rsid w:val="00CA6359"/>
    <w:rsid w:val="00CA674C"/>
    <w:rsid w:val="00CA6860"/>
    <w:rsid w:val="00CA6FBD"/>
    <w:rsid w:val="00CA7798"/>
    <w:rsid w:val="00CB2FE8"/>
    <w:rsid w:val="00CB4A27"/>
    <w:rsid w:val="00CB713E"/>
    <w:rsid w:val="00CC0B81"/>
    <w:rsid w:val="00CC2CE4"/>
    <w:rsid w:val="00CC2E51"/>
    <w:rsid w:val="00CC39B3"/>
    <w:rsid w:val="00CC4E4C"/>
    <w:rsid w:val="00CC690F"/>
    <w:rsid w:val="00CD0C6F"/>
    <w:rsid w:val="00CD13B4"/>
    <w:rsid w:val="00CD1E18"/>
    <w:rsid w:val="00CD26DC"/>
    <w:rsid w:val="00CD31C7"/>
    <w:rsid w:val="00CD34E9"/>
    <w:rsid w:val="00CD3546"/>
    <w:rsid w:val="00CD3569"/>
    <w:rsid w:val="00CD518F"/>
    <w:rsid w:val="00CD6340"/>
    <w:rsid w:val="00CD7BA0"/>
    <w:rsid w:val="00CE08F6"/>
    <w:rsid w:val="00CE468F"/>
    <w:rsid w:val="00CE658C"/>
    <w:rsid w:val="00CE6B2B"/>
    <w:rsid w:val="00CE6C5F"/>
    <w:rsid w:val="00CE703C"/>
    <w:rsid w:val="00CE715E"/>
    <w:rsid w:val="00CE72E4"/>
    <w:rsid w:val="00CF0371"/>
    <w:rsid w:val="00CF1FF9"/>
    <w:rsid w:val="00CF2269"/>
    <w:rsid w:val="00CF65C3"/>
    <w:rsid w:val="00D00DAD"/>
    <w:rsid w:val="00D02722"/>
    <w:rsid w:val="00D03D6C"/>
    <w:rsid w:val="00D04360"/>
    <w:rsid w:val="00D06C9F"/>
    <w:rsid w:val="00D101D3"/>
    <w:rsid w:val="00D105BC"/>
    <w:rsid w:val="00D10756"/>
    <w:rsid w:val="00D12187"/>
    <w:rsid w:val="00D12417"/>
    <w:rsid w:val="00D12EEE"/>
    <w:rsid w:val="00D13AFD"/>
    <w:rsid w:val="00D1473A"/>
    <w:rsid w:val="00D1583A"/>
    <w:rsid w:val="00D15AB5"/>
    <w:rsid w:val="00D15C3B"/>
    <w:rsid w:val="00D15CA7"/>
    <w:rsid w:val="00D1650E"/>
    <w:rsid w:val="00D16DC3"/>
    <w:rsid w:val="00D2013D"/>
    <w:rsid w:val="00D220AF"/>
    <w:rsid w:val="00D22685"/>
    <w:rsid w:val="00D22E34"/>
    <w:rsid w:val="00D24F2C"/>
    <w:rsid w:val="00D24F39"/>
    <w:rsid w:val="00D27C59"/>
    <w:rsid w:val="00D300C4"/>
    <w:rsid w:val="00D31DC8"/>
    <w:rsid w:val="00D337D4"/>
    <w:rsid w:val="00D34125"/>
    <w:rsid w:val="00D345FB"/>
    <w:rsid w:val="00D34641"/>
    <w:rsid w:val="00D36540"/>
    <w:rsid w:val="00D411F1"/>
    <w:rsid w:val="00D41600"/>
    <w:rsid w:val="00D41D70"/>
    <w:rsid w:val="00D42C77"/>
    <w:rsid w:val="00D43581"/>
    <w:rsid w:val="00D43DC9"/>
    <w:rsid w:val="00D455F8"/>
    <w:rsid w:val="00D46D4E"/>
    <w:rsid w:val="00D50166"/>
    <w:rsid w:val="00D51AC0"/>
    <w:rsid w:val="00D53955"/>
    <w:rsid w:val="00D5401F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DDF"/>
    <w:rsid w:val="00D74FB5"/>
    <w:rsid w:val="00D756D7"/>
    <w:rsid w:val="00D75D65"/>
    <w:rsid w:val="00D77A00"/>
    <w:rsid w:val="00D80787"/>
    <w:rsid w:val="00D81234"/>
    <w:rsid w:val="00D82E22"/>
    <w:rsid w:val="00D839B8"/>
    <w:rsid w:val="00D83AAE"/>
    <w:rsid w:val="00D841B2"/>
    <w:rsid w:val="00D84DBE"/>
    <w:rsid w:val="00D85E91"/>
    <w:rsid w:val="00D86AE3"/>
    <w:rsid w:val="00D878A5"/>
    <w:rsid w:val="00D9222F"/>
    <w:rsid w:val="00D929E1"/>
    <w:rsid w:val="00D93D88"/>
    <w:rsid w:val="00D9424D"/>
    <w:rsid w:val="00D94894"/>
    <w:rsid w:val="00D9575F"/>
    <w:rsid w:val="00D97430"/>
    <w:rsid w:val="00DA00B0"/>
    <w:rsid w:val="00DA120F"/>
    <w:rsid w:val="00DA2EFA"/>
    <w:rsid w:val="00DA5258"/>
    <w:rsid w:val="00DB03FB"/>
    <w:rsid w:val="00DB0595"/>
    <w:rsid w:val="00DB0F13"/>
    <w:rsid w:val="00DB240C"/>
    <w:rsid w:val="00DB2493"/>
    <w:rsid w:val="00DB27D7"/>
    <w:rsid w:val="00DB28F1"/>
    <w:rsid w:val="00DB319D"/>
    <w:rsid w:val="00DB4C71"/>
    <w:rsid w:val="00DB5052"/>
    <w:rsid w:val="00DB58D3"/>
    <w:rsid w:val="00DB5A6B"/>
    <w:rsid w:val="00DB6558"/>
    <w:rsid w:val="00DB708B"/>
    <w:rsid w:val="00DB72FB"/>
    <w:rsid w:val="00DB7305"/>
    <w:rsid w:val="00DB7FFE"/>
    <w:rsid w:val="00DC04B1"/>
    <w:rsid w:val="00DC124D"/>
    <w:rsid w:val="00DC174F"/>
    <w:rsid w:val="00DC1BAC"/>
    <w:rsid w:val="00DC2B9D"/>
    <w:rsid w:val="00DC6D16"/>
    <w:rsid w:val="00DC76FB"/>
    <w:rsid w:val="00DD163C"/>
    <w:rsid w:val="00DD2EAA"/>
    <w:rsid w:val="00DD3779"/>
    <w:rsid w:val="00DD5289"/>
    <w:rsid w:val="00DD6790"/>
    <w:rsid w:val="00DD7F72"/>
    <w:rsid w:val="00DD7FD7"/>
    <w:rsid w:val="00DE02E7"/>
    <w:rsid w:val="00DE1905"/>
    <w:rsid w:val="00DE1DB4"/>
    <w:rsid w:val="00DE4B6F"/>
    <w:rsid w:val="00DE5493"/>
    <w:rsid w:val="00DE5558"/>
    <w:rsid w:val="00DE616E"/>
    <w:rsid w:val="00DE6988"/>
    <w:rsid w:val="00DE6D94"/>
    <w:rsid w:val="00DE7FCC"/>
    <w:rsid w:val="00DF0361"/>
    <w:rsid w:val="00DF12C1"/>
    <w:rsid w:val="00DF2646"/>
    <w:rsid w:val="00DF334E"/>
    <w:rsid w:val="00DF4116"/>
    <w:rsid w:val="00DF42A6"/>
    <w:rsid w:val="00DF465C"/>
    <w:rsid w:val="00DF6DC7"/>
    <w:rsid w:val="00E0022F"/>
    <w:rsid w:val="00E00F61"/>
    <w:rsid w:val="00E02598"/>
    <w:rsid w:val="00E044FB"/>
    <w:rsid w:val="00E04DFD"/>
    <w:rsid w:val="00E07FEA"/>
    <w:rsid w:val="00E102B7"/>
    <w:rsid w:val="00E102EF"/>
    <w:rsid w:val="00E1205B"/>
    <w:rsid w:val="00E121EF"/>
    <w:rsid w:val="00E1289B"/>
    <w:rsid w:val="00E13525"/>
    <w:rsid w:val="00E14AB0"/>
    <w:rsid w:val="00E162EA"/>
    <w:rsid w:val="00E17D94"/>
    <w:rsid w:val="00E2036E"/>
    <w:rsid w:val="00E212AC"/>
    <w:rsid w:val="00E21900"/>
    <w:rsid w:val="00E24CC1"/>
    <w:rsid w:val="00E25C30"/>
    <w:rsid w:val="00E26986"/>
    <w:rsid w:val="00E271EF"/>
    <w:rsid w:val="00E274BA"/>
    <w:rsid w:val="00E27B6C"/>
    <w:rsid w:val="00E27CB3"/>
    <w:rsid w:val="00E30205"/>
    <w:rsid w:val="00E30224"/>
    <w:rsid w:val="00E317C7"/>
    <w:rsid w:val="00E3199D"/>
    <w:rsid w:val="00E3300E"/>
    <w:rsid w:val="00E33A6C"/>
    <w:rsid w:val="00E36775"/>
    <w:rsid w:val="00E4352D"/>
    <w:rsid w:val="00E43697"/>
    <w:rsid w:val="00E44391"/>
    <w:rsid w:val="00E47455"/>
    <w:rsid w:val="00E51967"/>
    <w:rsid w:val="00E51FA3"/>
    <w:rsid w:val="00E52557"/>
    <w:rsid w:val="00E5309E"/>
    <w:rsid w:val="00E601A3"/>
    <w:rsid w:val="00E611B0"/>
    <w:rsid w:val="00E617AD"/>
    <w:rsid w:val="00E61AF0"/>
    <w:rsid w:val="00E63E4B"/>
    <w:rsid w:val="00E648DD"/>
    <w:rsid w:val="00E64996"/>
    <w:rsid w:val="00E6525F"/>
    <w:rsid w:val="00E65312"/>
    <w:rsid w:val="00E6596F"/>
    <w:rsid w:val="00E65A1E"/>
    <w:rsid w:val="00E65AF2"/>
    <w:rsid w:val="00E65C53"/>
    <w:rsid w:val="00E65F71"/>
    <w:rsid w:val="00E70990"/>
    <w:rsid w:val="00E71951"/>
    <w:rsid w:val="00E71C6B"/>
    <w:rsid w:val="00E72876"/>
    <w:rsid w:val="00E73B0F"/>
    <w:rsid w:val="00E744F3"/>
    <w:rsid w:val="00E74630"/>
    <w:rsid w:val="00E750EC"/>
    <w:rsid w:val="00E80700"/>
    <w:rsid w:val="00E82507"/>
    <w:rsid w:val="00E83F29"/>
    <w:rsid w:val="00E847A2"/>
    <w:rsid w:val="00E8488C"/>
    <w:rsid w:val="00E848D6"/>
    <w:rsid w:val="00E854DB"/>
    <w:rsid w:val="00E90C9C"/>
    <w:rsid w:val="00E91660"/>
    <w:rsid w:val="00E92B50"/>
    <w:rsid w:val="00E92DBB"/>
    <w:rsid w:val="00E93C8C"/>
    <w:rsid w:val="00E93E06"/>
    <w:rsid w:val="00E93F9E"/>
    <w:rsid w:val="00EA0A15"/>
    <w:rsid w:val="00EA26A8"/>
    <w:rsid w:val="00EA2A9E"/>
    <w:rsid w:val="00EA30D6"/>
    <w:rsid w:val="00EA4ACE"/>
    <w:rsid w:val="00EA56C7"/>
    <w:rsid w:val="00EA586D"/>
    <w:rsid w:val="00EA5BCE"/>
    <w:rsid w:val="00EA6D50"/>
    <w:rsid w:val="00EA710F"/>
    <w:rsid w:val="00EA7A0B"/>
    <w:rsid w:val="00EB16A9"/>
    <w:rsid w:val="00EB21ED"/>
    <w:rsid w:val="00EB3418"/>
    <w:rsid w:val="00EB4079"/>
    <w:rsid w:val="00EB4B5A"/>
    <w:rsid w:val="00EB5189"/>
    <w:rsid w:val="00EB62B4"/>
    <w:rsid w:val="00EB6C72"/>
    <w:rsid w:val="00EC15F8"/>
    <w:rsid w:val="00EC1DA8"/>
    <w:rsid w:val="00EC1DFB"/>
    <w:rsid w:val="00EC2B48"/>
    <w:rsid w:val="00EC2ED2"/>
    <w:rsid w:val="00EC3EF4"/>
    <w:rsid w:val="00EC4D86"/>
    <w:rsid w:val="00EC5553"/>
    <w:rsid w:val="00EC55B7"/>
    <w:rsid w:val="00EC5DE4"/>
    <w:rsid w:val="00ED00BE"/>
    <w:rsid w:val="00ED170D"/>
    <w:rsid w:val="00ED1B02"/>
    <w:rsid w:val="00ED264D"/>
    <w:rsid w:val="00ED2F41"/>
    <w:rsid w:val="00ED4EC4"/>
    <w:rsid w:val="00ED66C8"/>
    <w:rsid w:val="00ED7492"/>
    <w:rsid w:val="00EE077B"/>
    <w:rsid w:val="00EE179F"/>
    <w:rsid w:val="00EE284B"/>
    <w:rsid w:val="00EE4873"/>
    <w:rsid w:val="00EE4939"/>
    <w:rsid w:val="00EE694E"/>
    <w:rsid w:val="00EE6A1A"/>
    <w:rsid w:val="00EE6A5A"/>
    <w:rsid w:val="00EE7827"/>
    <w:rsid w:val="00EF112E"/>
    <w:rsid w:val="00EF21AA"/>
    <w:rsid w:val="00EF221C"/>
    <w:rsid w:val="00EF49D8"/>
    <w:rsid w:val="00EF6408"/>
    <w:rsid w:val="00EF70CD"/>
    <w:rsid w:val="00F02150"/>
    <w:rsid w:val="00F02223"/>
    <w:rsid w:val="00F05143"/>
    <w:rsid w:val="00F071AD"/>
    <w:rsid w:val="00F133ED"/>
    <w:rsid w:val="00F13406"/>
    <w:rsid w:val="00F15E43"/>
    <w:rsid w:val="00F169F4"/>
    <w:rsid w:val="00F20460"/>
    <w:rsid w:val="00F21B2E"/>
    <w:rsid w:val="00F2236D"/>
    <w:rsid w:val="00F2242B"/>
    <w:rsid w:val="00F22655"/>
    <w:rsid w:val="00F2351D"/>
    <w:rsid w:val="00F23693"/>
    <w:rsid w:val="00F23C09"/>
    <w:rsid w:val="00F24D41"/>
    <w:rsid w:val="00F25840"/>
    <w:rsid w:val="00F25A08"/>
    <w:rsid w:val="00F27885"/>
    <w:rsid w:val="00F30148"/>
    <w:rsid w:val="00F308A7"/>
    <w:rsid w:val="00F30BFF"/>
    <w:rsid w:val="00F32A26"/>
    <w:rsid w:val="00F342EC"/>
    <w:rsid w:val="00F34C34"/>
    <w:rsid w:val="00F35498"/>
    <w:rsid w:val="00F3628A"/>
    <w:rsid w:val="00F36A33"/>
    <w:rsid w:val="00F36E76"/>
    <w:rsid w:val="00F419F0"/>
    <w:rsid w:val="00F41E36"/>
    <w:rsid w:val="00F422C1"/>
    <w:rsid w:val="00F4270A"/>
    <w:rsid w:val="00F43933"/>
    <w:rsid w:val="00F4577C"/>
    <w:rsid w:val="00F4577E"/>
    <w:rsid w:val="00F46958"/>
    <w:rsid w:val="00F46B49"/>
    <w:rsid w:val="00F46E96"/>
    <w:rsid w:val="00F47727"/>
    <w:rsid w:val="00F47EB9"/>
    <w:rsid w:val="00F50FF0"/>
    <w:rsid w:val="00F519DC"/>
    <w:rsid w:val="00F51E86"/>
    <w:rsid w:val="00F529BF"/>
    <w:rsid w:val="00F530F3"/>
    <w:rsid w:val="00F54D08"/>
    <w:rsid w:val="00F55176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77288"/>
    <w:rsid w:val="00F80886"/>
    <w:rsid w:val="00F811F1"/>
    <w:rsid w:val="00F82A45"/>
    <w:rsid w:val="00F8342A"/>
    <w:rsid w:val="00F8343D"/>
    <w:rsid w:val="00F83CA4"/>
    <w:rsid w:val="00F85583"/>
    <w:rsid w:val="00F85C6C"/>
    <w:rsid w:val="00F85D1E"/>
    <w:rsid w:val="00F87E76"/>
    <w:rsid w:val="00F87F7D"/>
    <w:rsid w:val="00F904B7"/>
    <w:rsid w:val="00F90E25"/>
    <w:rsid w:val="00F91471"/>
    <w:rsid w:val="00F93417"/>
    <w:rsid w:val="00F94DE6"/>
    <w:rsid w:val="00F9532C"/>
    <w:rsid w:val="00F95818"/>
    <w:rsid w:val="00F95D62"/>
    <w:rsid w:val="00F95E43"/>
    <w:rsid w:val="00FA2B38"/>
    <w:rsid w:val="00FA2E46"/>
    <w:rsid w:val="00FA3848"/>
    <w:rsid w:val="00FA38C2"/>
    <w:rsid w:val="00FA5606"/>
    <w:rsid w:val="00FA7662"/>
    <w:rsid w:val="00FB0CC1"/>
    <w:rsid w:val="00FB1C58"/>
    <w:rsid w:val="00FB34A4"/>
    <w:rsid w:val="00FB48D2"/>
    <w:rsid w:val="00FB535D"/>
    <w:rsid w:val="00FB728C"/>
    <w:rsid w:val="00FC2B7C"/>
    <w:rsid w:val="00FC3EDF"/>
    <w:rsid w:val="00FC44C1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E7EDA"/>
    <w:rsid w:val="00FF069C"/>
    <w:rsid w:val="00FF080D"/>
    <w:rsid w:val="00FF090C"/>
    <w:rsid w:val="00FF2C27"/>
    <w:rsid w:val="00FF3015"/>
    <w:rsid w:val="00FF3250"/>
    <w:rsid w:val="00FF455D"/>
    <w:rsid w:val="00FF4BB5"/>
    <w:rsid w:val="00FF67DD"/>
    <w:rsid w:val="00FF71A4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6B5CBE-597E-4F47-B880-D585528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  <w:style w:type="character" w:styleId="CommentReference">
    <w:name w:val="annotation reference"/>
    <w:basedOn w:val="DefaultParagraphFont"/>
    <w:uiPriority w:val="99"/>
    <w:semiHidden/>
    <w:unhideWhenUsed/>
    <w:rsid w:val="004C1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1A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1A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1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1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40DD5-35CF-4927-A360-36782F34E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7</Pages>
  <Words>4345</Words>
  <Characters>24768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29055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Haider Ali - Statistics &amp; DWH</cp:lastModifiedBy>
  <cp:revision>12</cp:revision>
  <cp:lastPrinted>2022-11-08T09:58:00Z</cp:lastPrinted>
  <dcterms:created xsi:type="dcterms:W3CDTF">2022-11-04T05:47:00Z</dcterms:created>
  <dcterms:modified xsi:type="dcterms:W3CDTF">2022-11-08T10:06:00Z</dcterms:modified>
</cp:coreProperties>
</file>