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530" w:type="dxa"/>
        <w:tblLayout w:type="fixed"/>
        <w:tblLook w:val="04A0" w:firstRow="1" w:lastRow="0" w:firstColumn="1" w:lastColumn="0" w:noHBand="0" w:noVBand="1"/>
      </w:tblPr>
      <w:tblGrid>
        <w:gridCol w:w="3912"/>
        <w:gridCol w:w="696"/>
        <w:gridCol w:w="720"/>
        <w:gridCol w:w="720"/>
        <w:gridCol w:w="702"/>
        <w:gridCol w:w="720"/>
        <w:gridCol w:w="720"/>
        <w:gridCol w:w="720"/>
        <w:gridCol w:w="810"/>
        <w:gridCol w:w="810"/>
      </w:tblGrid>
      <w:tr w:rsidR="00FA2FBA" w:rsidRPr="00FA2FBA" w:rsidTr="003E0D98">
        <w:trPr>
          <w:trHeight w:val="266"/>
        </w:trPr>
        <w:tc>
          <w:tcPr>
            <w:tcW w:w="10530" w:type="dxa"/>
            <w:gridSpan w:val="10"/>
            <w:tcBorders>
              <w:top w:val="nil"/>
              <w:left w:val="nil"/>
              <w:bottom w:val="nil"/>
              <w:right w:val="nil"/>
            </w:tcBorders>
            <w:shd w:val="clear" w:color="auto" w:fill="auto"/>
            <w:noWrap/>
            <w:vAlign w:val="bottom"/>
            <w:hideMark/>
          </w:tcPr>
          <w:p w:rsidR="00FA2FBA" w:rsidRPr="00FA2FBA" w:rsidRDefault="001504FB" w:rsidP="008C15FE">
            <w:pPr>
              <w:rPr>
                <w:b/>
                <w:bCs/>
                <w:color w:val="auto"/>
                <w:sz w:val="28"/>
                <w:szCs w:val="28"/>
              </w:rPr>
            </w:pPr>
            <w:r>
              <w:rPr>
                <w:b/>
                <w:bCs/>
                <w:color w:val="auto"/>
                <w:sz w:val="28"/>
                <w:szCs w:val="28"/>
              </w:rPr>
              <w:t>2.1</w:t>
            </w:r>
            <w:r w:rsidRPr="00FA2FBA">
              <w:rPr>
                <w:b/>
                <w:bCs/>
                <w:color w:val="auto"/>
                <w:sz w:val="28"/>
                <w:szCs w:val="28"/>
              </w:rPr>
              <w:t xml:space="preserve"> Central</w:t>
            </w:r>
            <w:r w:rsidR="00FA2FBA" w:rsidRPr="00FA2FBA">
              <w:rPr>
                <w:b/>
                <w:bCs/>
                <w:color w:val="auto"/>
                <w:sz w:val="28"/>
                <w:szCs w:val="28"/>
              </w:rPr>
              <w:t xml:space="preserve"> Bank Survey </w:t>
            </w:r>
          </w:p>
        </w:tc>
      </w:tr>
      <w:tr w:rsidR="00FA2FBA" w:rsidRPr="00FA2FBA" w:rsidTr="003E0D98">
        <w:trPr>
          <w:trHeight w:val="266"/>
        </w:trPr>
        <w:tc>
          <w:tcPr>
            <w:tcW w:w="10530"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B02E3D" w:rsidRPr="00FA2FBA" w:rsidTr="001F0498">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B02E3D" w:rsidRPr="00FA2FBA" w:rsidRDefault="00B02E3D" w:rsidP="00B02E3D">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B02E3D" w:rsidRPr="004708B4" w:rsidRDefault="00B02E3D" w:rsidP="00B02E3D">
            <w:pPr>
              <w:jc w:val="right"/>
              <w:rPr>
                <w:b/>
                <w:bCs/>
                <w:szCs w:val="16"/>
              </w:rPr>
            </w:pPr>
            <w:r w:rsidRPr="004708B4">
              <w:rPr>
                <w:b/>
                <w:bCs/>
                <w:szCs w:val="16"/>
              </w:rPr>
              <w:t>FY20</w:t>
            </w:r>
          </w:p>
        </w:tc>
        <w:tc>
          <w:tcPr>
            <w:tcW w:w="720" w:type="dxa"/>
            <w:vMerge w:val="restart"/>
            <w:tcBorders>
              <w:top w:val="single" w:sz="12" w:space="0" w:color="auto"/>
              <w:left w:val="single" w:sz="4" w:space="0" w:color="auto"/>
            </w:tcBorders>
            <w:shd w:val="clear" w:color="auto" w:fill="auto"/>
            <w:vAlign w:val="center"/>
          </w:tcPr>
          <w:p w:rsidR="00B02E3D" w:rsidRPr="004708B4" w:rsidRDefault="00B02E3D" w:rsidP="00B02E3D">
            <w:pPr>
              <w:jc w:val="right"/>
              <w:rPr>
                <w:b/>
                <w:bCs/>
                <w:szCs w:val="16"/>
              </w:rPr>
            </w:pPr>
            <w:r w:rsidRPr="004708B4">
              <w:rPr>
                <w:b/>
                <w:bCs/>
                <w:szCs w:val="16"/>
              </w:rPr>
              <w:t>FY21</w:t>
            </w:r>
            <w:r w:rsidRPr="004708B4">
              <w:rPr>
                <w:b/>
                <w:color w:val="auto"/>
                <w:sz w:val="14"/>
                <w:szCs w:val="14"/>
                <w:vertAlign w:val="superscript"/>
              </w:rPr>
              <w:t xml:space="preserve"> </w:t>
            </w:r>
          </w:p>
        </w:tc>
        <w:tc>
          <w:tcPr>
            <w:tcW w:w="720" w:type="dxa"/>
            <w:vMerge w:val="restart"/>
            <w:tcBorders>
              <w:top w:val="single" w:sz="12" w:space="0" w:color="auto"/>
              <w:left w:val="single" w:sz="4" w:space="0" w:color="auto"/>
            </w:tcBorders>
            <w:shd w:val="clear" w:color="auto" w:fill="auto"/>
            <w:vAlign w:val="center"/>
          </w:tcPr>
          <w:p w:rsidR="00B02E3D" w:rsidRPr="004708B4" w:rsidRDefault="00B02E3D" w:rsidP="00B02E3D">
            <w:pPr>
              <w:jc w:val="right"/>
              <w:rPr>
                <w:b/>
                <w:bCs/>
                <w:szCs w:val="16"/>
              </w:rPr>
            </w:pPr>
            <w:r>
              <w:rPr>
                <w:b/>
                <w:bCs/>
                <w:szCs w:val="16"/>
              </w:rPr>
              <w:t xml:space="preserve">FY22 </w:t>
            </w:r>
            <w:r w:rsidRPr="00B02E3D">
              <w:rPr>
                <w:b/>
                <w:bCs/>
                <w:szCs w:val="16"/>
                <w:vertAlign w:val="superscript"/>
              </w:rPr>
              <w:t>P</w:t>
            </w:r>
          </w:p>
        </w:tc>
        <w:tc>
          <w:tcPr>
            <w:tcW w:w="1422" w:type="dxa"/>
            <w:gridSpan w:val="2"/>
            <w:tcBorders>
              <w:top w:val="single" w:sz="12" w:space="0" w:color="auto"/>
              <w:left w:val="single" w:sz="4" w:space="0" w:color="auto"/>
              <w:bottom w:val="single" w:sz="4" w:space="0" w:color="auto"/>
            </w:tcBorders>
            <w:shd w:val="clear" w:color="auto" w:fill="auto"/>
            <w:vAlign w:val="center"/>
          </w:tcPr>
          <w:p w:rsidR="00B02E3D" w:rsidRPr="00FA2FBA" w:rsidRDefault="00B02E3D" w:rsidP="00B02E3D">
            <w:pPr>
              <w:rPr>
                <w:b/>
                <w:bCs/>
                <w:color w:val="auto"/>
                <w:szCs w:val="16"/>
              </w:rPr>
            </w:pPr>
            <w:r>
              <w:rPr>
                <w:b/>
                <w:bCs/>
                <w:color w:val="auto"/>
                <w:szCs w:val="16"/>
              </w:rPr>
              <w:t>2021</w:t>
            </w:r>
          </w:p>
        </w:tc>
        <w:tc>
          <w:tcPr>
            <w:tcW w:w="3060" w:type="dxa"/>
            <w:gridSpan w:val="4"/>
            <w:tcBorders>
              <w:top w:val="single" w:sz="12" w:space="0" w:color="auto"/>
              <w:left w:val="single" w:sz="4" w:space="0" w:color="auto"/>
              <w:bottom w:val="single" w:sz="4" w:space="0" w:color="auto"/>
            </w:tcBorders>
            <w:shd w:val="clear" w:color="auto" w:fill="auto"/>
            <w:vAlign w:val="center"/>
          </w:tcPr>
          <w:p w:rsidR="00B02E3D" w:rsidRPr="00FA2FBA" w:rsidRDefault="00B02E3D" w:rsidP="00B02E3D">
            <w:pPr>
              <w:rPr>
                <w:b/>
                <w:bCs/>
                <w:color w:val="auto"/>
                <w:szCs w:val="16"/>
              </w:rPr>
            </w:pPr>
            <w:r>
              <w:rPr>
                <w:b/>
                <w:bCs/>
                <w:color w:val="auto"/>
                <w:szCs w:val="16"/>
              </w:rPr>
              <w:t>2022</w:t>
            </w:r>
          </w:p>
        </w:tc>
      </w:tr>
      <w:tr w:rsidR="006613B8" w:rsidRPr="00EC3772" w:rsidTr="00280A79">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6613B8" w:rsidRPr="00FA2FBA" w:rsidRDefault="006613B8" w:rsidP="006613B8">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613B8" w:rsidRPr="006619BF" w:rsidRDefault="006613B8" w:rsidP="006613B8">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613B8" w:rsidRPr="006619BF" w:rsidRDefault="006613B8" w:rsidP="006613B8">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613B8" w:rsidRPr="006619BF" w:rsidRDefault="006613B8" w:rsidP="006613B8">
            <w:pPr>
              <w:jc w:val="right"/>
              <w:rPr>
                <w:b/>
                <w:color w:val="auto"/>
                <w:sz w:val="14"/>
                <w:szCs w:val="14"/>
              </w:rPr>
            </w:pPr>
          </w:p>
        </w:tc>
        <w:tc>
          <w:tcPr>
            <w:tcW w:w="70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613B8" w:rsidRPr="006619BF" w:rsidRDefault="006613B8" w:rsidP="006D4479">
            <w:pPr>
              <w:jc w:val="right"/>
              <w:rPr>
                <w:b/>
                <w:color w:val="auto"/>
                <w:sz w:val="14"/>
                <w:szCs w:val="14"/>
              </w:rPr>
            </w:pPr>
            <w:r w:rsidRPr="00C21FF9">
              <w:rPr>
                <w:b/>
                <w:color w:val="auto"/>
                <w:sz w:val="14"/>
                <w:szCs w:val="14"/>
              </w:rPr>
              <w:t>Jun</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613B8" w:rsidRPr="006619BF" w:rsidRDefault="006B44D2" w:rsidP="006B44D2">
            <w:pPr>
              <w:rPr>
                <w:b/>
                <w:color w:val="auto"/>
                <w:sz w:val="14"/>
                <w:szCs w:val="14"/>
              </w:rPr>
            </w:pPr>
            <w:r>
              <w:rPr>
                <w:b/>
                <w:color w:val="auto"/>
                <w:sz w:val="14"/>
                <w:szCs w:val="14"/>
              </w:rPr>
              <w:t xml:space="preserve">     </w:t>
            </w:r>
            <w:r w:rsidR="006613B8">
              <w:rPr>
                <w:b/>
                <w:color w:val="auto"/>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6613B8" w:rsidRPr="00386E4A" w:rsidRDefault="006613B8" w:rsidP="006D4479">
            <w:pPr>
              <w:jc w:val="right"/>
              <w:rPr>
                <w:b/>
                <w:color w:val="auto"/>
                <w:sz w:val="14"/>
                <w:szCs w:val="14"/>
                <w:vertAlign w:val="superscript"/>
              </w:rPr>
            </w:pPr>
            <w:r>
              <w:rPr>
                <w:b/>
                <w:color w:val="auto"/>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6613B8" w:rsidRPr="00EC3772" w:rsidRDefault="006613B8" w:rsidP="006D4479">
            <w:pPr>
              <w:jc w:val="right"/>
              <w:rPr>
                <w:b/>
                <w:color w:val="auto"/>
                <w:sz w:val="14"/>
                <w:szCs w:val="14"/>
              </w:rPr>
            </w:pPr>
            <w:r>
              <w:rPr>
                <w:b/>
                <w:color w:val="auto"/>
                <w:sz w:val="14"/>
                <w:szCs w:val="14"/>
              </w:rPr>
              <w:t>May</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6613B8" w:rsidRPr="00EC3772" w:rsidRDefault="006613B8" w:rsidP="006D4479">
            <w:pPr>
              <w:jc w:val="right"/>
              <w:rPr>
                <w:b/>
                <w:color w:val="auto"/>
                <w:sz w:val="14"/>
                <w:szCs w:val="14"/>
              </w:rPr>
            </w:pPr>
            <w:r>
              <w:rPr>
                <w:b/>
                <w:color w:val="auto"/>
                <w:sz w:val="14"/>
                <w:szCs w:val="14"/>
              </w:rPr>
              <w:t>Jun</w:t>
            </w:r>
            <w:r w:rsidRPr="00884F3E">
              <w:rPr>
                <w:b/>
                <w:color w:val="auto"/>
                <w:sz w:val="14"/>
                <w:szCs w:val="14"/>
                <w:vertAlign w:val="superscript"/>
              </w:rPr>
              <w:t xml:space="preserve"> </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6613B8" w:rsidRPr="00EC3772" w:rsidRDefault="006613B8" w:rsidP="006D4479">
            <w:pPr>
              <w:jc w:val="right"/>
              <w:rPr>
                <w:b/>
                <w:color w:val="auto"/>
                <w:sz w:val="14"/>
                <w:szCs w:val="14"/>
              </w:rPr>
            </w:pPr>
            <w:r>
              <w:rPr>
                <w:b/>
                <w:color w:val="auto"/>
                <w:sz w:val="14"/>
                <w:szCs w:val="14"/>
              </w:rPr>
              <w:t xml:space="preserve">Jul </w:t>
            </w:r>
            <w:r w:rsidRPr="00C21FF9">
              <w:rPr>
                <w:b/>
                <w:color w:val="auto"/>
                <w:sz w:val="14"/>
                <w:szCs w:val="14"/>
                <w:vertAlign w:val="superscript"/>
              </w:rPr>
              <w:t>P</w:t>
            </w:r>
          </w:p>
        </w:tc>
      </w:tr>
      <w:tr w:rsidR="00D04DB1" w:rsidRPr="00FA2FBA" w:rsidTr="00177A15">
        <w:trPr>
          <w:trHeight w:val="312"/>
        </w:trPr>
        <w:tc>
          <w:tcPr>
            <w:tcW w:w="3912" w:type="dxa"/>
            <w:tcBorders>
              <w:top w:val="nil"/>
              <w:left w:val="nil"/>
              <w:bottom w:val="nil"/>
              <w:right w:val="nil"/>
            </w:tcBorders>
            <w:shd w:val="clear" w:color="auto" w:fill="auto"/>
            <w:noWrap/>
            <w:vAlign w:val="center"/>
            <w:hideMark/>
          </w:tcPr>
          <w:p w:rsidR="00D04DB1" w:rsidRPr="00FA2FBA" w:rsidRDefault="00D04DB1" w:rsidP="00D04DB1">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D04DB1" w:rsidRDefault="00D04DB1" w:rsidP="00D04DB1">
            <w:pPr>
              <w:jc w:val="right"/>
              <w:rPr>
                <w:b/>
                <w:bCs/>
                <w:sz w:val="14"/>
                <w:szCs w:val="14"/>
              </w:rPr>
            </w:pPr>
            <w:r>
              <w:rPr>
                <w:b/>
                <w:bCs/>
                <w:sz w:val="14"/>
                <w:szCs w:val="14"/>
              </w:rPr>
              <w:t>443,767</w:t>
            </w:r>
          </w:p>
        </w:tc>
        <w:tc>
          <w:tcPr>
            <w:tcW w:w="720" w:type="dxa"/>
            <w:tcBorders>
              <w:top w:val="single" w:sz="12" w:space="0" w:color="auto"/>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1,503,419</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 xml:space="preserve">206,230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b/>
                <w:bCs/>
                <w:sz w:val="14"/>
                <w:szCs w:val="14"/>
              </w:rPr>
            </w:pPr>
            <w:r w:rsidRPr="00070ACB">
              <w:rPr>
                <w:b/>
                <w:bCs/>
                <w:sz w:val="14"/>
                <w:szCs w:val="14"/>
              </w:rPr>
              <w:t xml:space="preserve">1,503,419 </w:t>
            </w:r>
          </w:p>
        </w:tc>
        <w:tc>
          <w:tcPr>
            <w:tcW w:w="720" w:type="dxa"/>
            <w:tcBorders>
              <w:top w:val="nil"/>
              <w:left w:val="nil"/>
              <w:bottom w:val="nil"/>
              <w:right w:val="nil"/>
            </w:tcBorders>
            <w:shd w:val="clear" w:color="auto" w:fill="auto"/>
            <w:tcMar>
              <w:left w:w="43" w:type="dxa"/>
              <w:right w:w="43" w:type="dxa"/>
            </w:tcMar>
            <w:vAlign w:val="center"/>
          </w:tcPr>
          <w:p w:rsidR="00D04DB1" w:rsidRPr="00ED1CF3" w:rsidRDefault="00D04DB1" w:rsidP="00D04DB1">
            <w:pPr>
              <w:jc w:val="right"/>
              <w:rPr>
                <w:b/>
                <w:bCs/>
                <w:sz w:val="14"/>
                <w:szCs w:val="14"/>
              </w:rPr>
            </w:pPr>
            <w:r>
              <w:rPr>
                <w:b/>
                <w:bCs/>
                <w:sz w:val="14"/>
                <w:szCs w:val="14"/>
              </w:rPr>
              <w:t xml:space="preserve">1,656,456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303,669</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sidRPr="001570F8">
              <w:rPr>
                <w:b/>
                <w:bCs/>
                <w:sz w:val="14"/>
                <w:szCs w:val="14"/>
              </w:rPr>
              <w:t xml:space="preserve">63,360 </w:t>
            </w:r>
          </w:p>
        </w:tc>
        <w:tc>
          <w:tcPr>
            <w:tcW w:w="810" w:type="dxa"/>
            <w:tcBorders>
              <w:top w:val="nil"/>
              <w:left w:val="nil"/>
              <w:bottom w:val="nil"/>
              <w:right w:val="nil"/>
            </w:tcBorders>
            <w:shd w:val="clear" w:color="auto" w:fill="auto"/>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206,230 </w:t>
            </w:r>
          </w:p>
        </w:tc>
        <w:tc>
          <w:tcPr>
            <w:tcW w:w="810" w:type="dxa"/>
            <w:tcBorders>
              <w:top w:val="nil"/>
              <w:left w:val="nil"/>
              <w:bottom w:val="nil"/>
              <w:right w:val="nil"/>
            </w:tcBorders>
            <w:shd w:val="clear" w:color="auto" w:fill="auto"/>
            <w:noWrap/>
            <w:tcMar>
              <w:left w:w="43" w:type="dxa"/>
              <w:right w:w="43" w:type="dxa"/>
            </w:tcMar>
            <w:vAlign w:val="center"/>
          </w:tcPr>
          <w:p w:rsidR="00D04DB1" w:rsidRPr="003E0D98" w:rsidRDefault="00D04DB1" w:rsidP="00D04DB1">
            <w:pPr>
              <w:jc w:val="right"/>
              <w:rPr>
                <w:b/>
                <w:bCs/>
                <w:sz w:val="14"/>
                <w:szCs w:val="14"/>
              </w:rPr>
            </w:pPr>
            <w:r>
              <w:rPr>
                <w:b/>
                <w:bCs/>
                <w:sz w:val="14"/>
                <w:szCs w:val="14"/>
              </w:rPr>
              <w:t>(174,078)</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b/>
                <w:bCs/>
                <w:sz w:val="14"/>
                <w:szCs w:val="14"/>
              </w:rPr>
            </w:pPr>
            <w:r>
              <w:rPr>
                <w:b/>
                <w:bCs/>
                <w:sz w:val="14"/>
                <w:szCs w:val="14"/>
              </w:rPr>
              <w:t>3,407,727</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3,982,287</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 xml:space="preserve">3,601,411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b/>
                <w:bCs/>
                <w:sz w:val="14"/>
                <w:szCs w:val="14"/>
              </w:rPr>
            </w:pPr>
            <w:r w:rsidRPr="00070ACB">
              <w:rPr>
                <w:b/>
                <w:bCs/>
                <w:sz w:val="14"/>
                <w:szCs w:val="14"/>
              </w:rPr>
              <w:t xml:space="preserve">3,982,287 </w:t>
            </w:r>
          </w:p>
        </w:tc>
        <w:tc>
          <w:tcPr>
            <w:tcW w:w="720" w:type="dxa"/>
            <w:tcBorders>
              <w:top w:val="nil"/>
              <w:left w:val="nil"/>
              <w:bottom w:val="nil"/>
              <w:right w:val="nil"/>
            </w:tcBorders>
            <w:shd w:val="clear" w:color="auto" w:fill="auto"/>
            <w:tcMar>
              <w:left w:w="43" w:type="dxa"/>
              <w:right w:w="43" w:type="dxa"/>
            </w:tcMar>
            <w:vAlign w:val="center"/>
          </w:tcPr>
          <w:p w:rsidR="00D04DB1" w:rsidRPr="00ED1CF3" w:rsidRDefault="00D04DB1" w:rsidP="00D04DB1">
            <w:pPr>
              <w:jc w:val="right"/>
              <w:rPr>
                <w:b/>
                <w:bCs/>
                <w:sz w:val="14"/>
                <w:szCs w:val="14"/>
              </w:rPr>
            </w:pPr>
            <w:r>
              <w:rPr>
                <w:b/>
                <w:bCs/>
                <w:sz w:val="14"/>
                <w:szCs w:val="14"/>
              </w:rPr>
              <w:t xml:space="preserve">4,215,251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3,461,844</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sidRPr="001570F8">
              <w:rPr>
                <w:b/>
                <w:bCs/>
                <w:sz w:val="14"/>
                <w:szCs w:val="14"/>
              </w:rPr>
              <w:t xml:space="preserve">3,446,996 </w:t>
            </w:r>
          </w:p>
        </w:tc>
        <w:tc>
          <w:tcPr>
            <w:tcW w:w="810" w:type="dxa"/>
            <w:tcBorders>
              <w:top w:val="nil"/>
              <w:left w:val="nil"/>
              <w:bottom w:val="nil"/>
              <w:right w:val="nil"/>
            </w:tcBorders>
            <w:shd w:val="clear" w:color="auto" w:fill="auto"/>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3,601,411 </w:t>
            </w:r>
          </w:p>
        </w:tc>
        <w:tc>
          <w:tcPr>
            <w:tcW w:w="810" w:type="dxa"/>
            <w:tcBorders>
              <w:top w:val="nil"/>
              <w:left w:val="nil"/>
              <w:bottom w:val="nil"/>
              <w:right w:val="nil"/>
            </w:tcBorders>
            <w:shd w:val="clear" w:color="auto" w:fill="auto"/>
            <w:noWrap/>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3,773,335 </w:t>
            </w:r>
          </w:p>
        </w:tc>
      </w:tr>
      <w:tr w:rsidR="00D04DB1" w:rsidRPr="001C6ED8"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sz w:val="14"/>
                <w:szCs w:val="14"/>
              </w:rPr>
            </w:pPr>
            <w:r>
              <w:rPr>
                <w:sz w:val="14"/>
                <w:szCs w:val="14"/>
              </w:rPr>
              <w:t>617,495</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577,356</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773,637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sz w:val="14"/>
                <w:szCs w:val="14"/>
              </w:rPr>
            </w:pPr>
            <w:r w:rsidRPr="00704C64">
              <w:rPr>
                <w:sz w:val="14"/>
                <w:szCs w:val="14"/>
              </w:rPr>
              <w:t xml:space="preserve">577,356 </w:t>
            </w:r>
          </w:p>
        </w:tc>
        <w:tc>
          <w:tcPr>
            <w:tcW w:w="720" w:type="dxa"/>
            <w:tcBorders>
              <w:top w:val="nil"/>
              <w:left w:val="nil"/>
              <w:bottom w:val="nil"/>
              <w:right w:val="nil"/>
            </w:tcBorders>
            <w:shd w:val="clear" w:color="auto" w:fill="auto"/>
            <w:tcMar>
              <w:left w:w="43" w:type="dxa"/>
              <w:right w:w="43" w:type="dxa"/>
            </w:tcMar>
            <w:vAlign w:val="center"/>
          </w:tcPr>
          <w:p w:rsidR="00D04DB1" w:rsidRPr="00ED1CF3" w:rsidRDefault="00D04DB1" w:rsidP="00D04DB1">
            <w:pPr>
              <w:jc w:val="right"/>
              <w:rPr>
                <w:sz w:val="14"/>
                <w:szCs w:val="14"/>
              </w:rPr>
            </w:pPr>
            <w:r>
              <w:rPr>
                <w:sz w:val="14"/>
                <w:szCs w:val="14"/>
              </w:rPr>
              <w:t xml:space="preserve">616,399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737,672</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sidRPr="001570F8">
              <w:rPr>
                <w:sz w:val="14"/>
                <w:szCs w:val="14"/>
              </w:rPr>
              <w:t xml:space="preserve">758,471 </w:t>
            </w:r>
          </w:p>
        </w:tc>
        <w:tc>
          <w:tcPr>
            <w:tcW w:w="810" w:type="dxa"/>
            <w:tcBorders>
              <w:top w:val="nil"/>
              <w:left w:val="nil"/>
              <w:bottom w:val="nil"/>
              <w:right w:val="nil"/>
            </w:tcBorders>
            <w:shd w:val="clear" w:color="auto" w:fill="auto"/>
            <w:tcMar>
              <w:left w:w="43" w:type="dxa"/>
              <w:right w:w="43" w:type="dxa"/>
            </w:tcMar>
            <w:vAlign w:val="center"/>
          </w:tcPr>
          <w:p w:rsidR="00D04DB1" w:rsidRPr="001C6ED8" w:rsidRDefault="00D04DB1" w:rsidP="00D04DB1">
            <w:pPr>
              <w:jc w:val="right"/>
              <w:rPr>
                <w:sz w:val="14"/>
                <w:szCs w:val="14"/>
              </w:rPr>
            </w:pPr>
            <w:r>
              <w:rPr>
                <w:sz w:val="14"/>
                <w:szCs w:val="14"/>
              </w:rPr>
              <w:t xml:space="preserve">773,637 </w:t>
            </w:r>
          </w:p>
        </w:tc>
        <w:tc>
          <w:tcPr>
            <w:tcW w:w="810" w:type="dxa"/>
            <w:tcBorders>
              <w:top w:val="nil"/>
              <w:left w:val="nil"/>
              <w:bottom w:val="nil"/>
              <w:right w:val="nil"/>
            </w:tcBorders>
            <w:shd w:val="clear" w:color="auto" w:fill="auto"/>
            <w:noWrap/>
            <w:tcMar>
              <w:left w:w="43" w:type="dxa"/>
              <w:right w:w="43" w:type="dxa"/>
            </w:tcMar>
            <w:vAlign w:val="center"/>
          </w:tcPr>
          <w:p w:rsidR="00D04DB1" w:rsidRPr="001C6ED8" w:rsidRDefault="00D04DB1" w:rsidP="00D04DB1">
            <w:pPr>
              <w:jc w:val="right"/>
              <w:rPr>
                <w:sz w:val="14"/>
                <w:szCs w:val="14"/>
              </w:rPr>
            </w:pPr>
            <w:r>
              <w:rPr>
                <w:sz w:val="14"/>
                <w:szCs w:val="14"/>
              </w:rPr>
              <w:t xml:space="preserve">872,393 </w:t>
            </w:r>
          </w:p>
        </w:tc>
      </w:tr>
      <w:tr w:rsidR="00D04DB1" w:rsidRPr="001C6ED8"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sz w:val="14"/>
                <w:szCs w:val="14"/>
              </w:rPr>
            </w:pPr>
            <w:r>
              <w:rPr>
                <w:sz w:val="14"/>
                <w:szCs w:val="14"/>
              </w:rPr>
              <w:t>29,540</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60,776</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44,222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sz w:val="14"/>
                <w:szCs w:val="14"/>
              </w:rPr>
            </w:pPr>
            <w:r w:rsidRPr="00704C64">
              <w:rPr>
                <w:sz w:val="14"/>
                <w:szCs w:val="14"/>
              </w:rPr>
              <w:t xml:space="preserve">60,776 </w:t>
            </w:r>
          </w:p>
        </w:tc>
        <w:tc>
          <w:tcPr>
            <w:tcW w:w="720" w:type="dxa"/>
            <w:tcBorders>
              <w:top w:val="nil"/>
              <w:left w:val="nil"/>
              <w:bottom w:val="nil"/>
              <w:right w:val="nil"/>
            </w:tcBorders>
            <w:shd w:val="clear" w:color="auto" w:fill="auto"/>
            <w:tcMar>
              <w:left w:w="43" w:type="dxa"/>
              <w:right w:w="43" w:type="dxa"/>
            </w:tcMar>
            <w:vAlign w:val="center"/>
          </w:tcPr>
          <w:p w:rsidR="00D04DB1" w:rsidRPr="00ED1CF3" w:rsidRDefault="00D04DB1" w:rsidP="00D04DB1">
            <w:pPr>
              <w:jc w:val="right"/>
              <w:rPr>
                <w:sz w:val="14"/>
                <w:szCs w:val="14"/>
              </w:rPr>
            </w:pPr>
            <w:r>
              <w:rPr>
                <w:sz w:val="14"/>
                <w:szCs w:val="14"/>
              </w:rPr>
              <w:t xml:space="preserve">61,373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409,311</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sidRPr="001570F8">
              <w:rPr>
                <w:sz w:val="14"/>
                <w:szCs w:val="14"/>
              </w:rPr>
              <w:t xml:space="preserve">432,631 </w:t>
            </w:r>
          </w:p>
        </w:tc>
        <w:tc>
          <w:tcPr>
            <w:tcW w:w="810" w:type="dxa"/>
            <w:tcBorders>
              <w:top w:val="nil"/>
              <w:left w:val="nil"/>
              <w:bottom w:val="nil"/>
              <w:right w:val="nil"/>
            </w:tcBorders>
            <w:shd w:val="clear" w:color="auto" w:fill="auto"/>
            <w:tcMar>
              <w:left w:w="43" w:type="dxa"/>
              <w:right w:w="43" w:type="dxa"/>
            </w:tcMar>
            <w:vAlign w:val="center"/>
          </w:tcPr>
          <w:p w:rsidR="00D04DB1" w:rsidRPr="001C6ED8" w:rsidRDefault="00D04DB1" w:rsidP="00D04DB1">
            <w:pPr>
              <w:jc w:val="right"/>
              <w:rPr>
                <w:sz w:val="14"/>
                <w:szCs w:val="14"/>
              </w:rPr>
            </w:pPr>
            <w:r>
              <w:rPr>
                <w:sz w:val="14"/>
                <w:szCs w:val="14"/>
              </w:rPr>
              <w:t xml:space="preserve">44,222 </w:t>
            </w:r>
          </w:p>
        </w:tc>
        <w:tc>
          <w:tcPr>
            <w:tcW w:w="810" w:type="dxa"/>
            <w:tcBorders>
              <w:top w:val="nil"/>
              <w:left w:val="nil"/>
              <w:bottom w:val="nil"/>
              <w:right w:val="nil"/>
            </w:tcBorders>
            <w:shd w:val="clear" w:color="auto" w:fill="auto"/>
            <w:noWrap/>
            <w:tcMar>
              <w:left w:w="43" w:type="dxa"/>
              <w:right w:w="43" w:type="dxa"/>
            </w:tcMar>
            <w:vAlign w:val="center"/>
          </w:tcPr>
          <w:p w:rsidR="00D04DB1" w:rsidRPr="001C6ED8" w:rsidRDefault="00D04DB1" w:rsidP="00D04DB1">
            <w:pPr>
              <w:jc w:val="right"/>
              <w:rPr>
                <w:sz w:val="14"/>
                <w:szCs w:val="14"/>
              </w:rPr>
            </w:pPr>
            <w:r>
              <w:rPr>
                <w:sz w:val="14"/>
                <w:szCs w:val="14"/>
              </w:rPr>
              <w:t xml:space="preserve">50,662 </w:t>
            </w:r>
          </w:p>
        </w:tc>
      </w:tr>
      <w:tr w:rsidR="00D04DB1" w:rsidRPr="001C6ED8"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sz w:val="14"/>
                <w:szCs w:val="14"/>
              </w:rPr>
            </w:pPr>
            <w:r>
              <w:rPr>
                <w:sz w:val="14"/>
                <w:szCs w:val="14"/>
              </w:rPr>
              <w:t>63,690</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20,707</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24,049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sz w:val="14"/>
                <w:szCs w:val="14"/>
              </w:rPr>
            </w:pPr>
            <w:r w:rsidRPr="00704C64">
              <w:rPr>
                <w:sz w:val="14"/>
                <w:szCs w:val="14"/>
              </w:rPr>
              <w:t xml:space="preserve">20,707 </w:t>
            </w:r>
          </w:p>
        </w:tc>
        <w:tc>
          <w:tcPr>
            <w:tcW w:w="720" w:type="dxa"/>
            <w:tcBorders>
              <w:top w:val="nil"/>
              <w:left w:val="nil"/>
              <w:bottom w:val="nil"/>
              <w:right w:val="nil"/>
            </w:tcBorders>
            <w:shd w:val="clear" w:color="auto" w:fill="auto"/>
            <w:tcMar>
              <w:left w:w="43" w:type="dxa"/>
              <w:right w:w="43" w:type="dxa"/>
            </w:tcMar>
            <w:vAlign w:val="center"/>
          </w:tcPr>
          <w:p w:rsidR="00D04DB1" w:rsidRPr="00ED1CF3" w:rsidRDefault="00D04DB1" w:rsidP="00D04DB1">
            <w:pPr>
              <w:jc w:val="right"/>
              <w:rPr>
                <w:sz w:val="14"/>
                <w:szCs w:val="14"/>
              </w:rPr>
            </w:pPr>
            <w:r>
              <w:rPr>
                <w:sz w:val="14"/>
                <w:szCs w:val="14"/>
              </w:rPr>
              <w:t xml:space="preserve">20,797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24,865</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sidRPr="001570F8">
              <w:rPr>
                <w:sz w:val="14"/>
                <w:szCs w:val="14"/>
              </w:rPr>
              <w:t xml:space="preserve">24,496 </w:t>
            </w:r>
          </w:p>
        </w:tc>
        <w:tc>
          <w:tcPr>
            <w:tcW w:w="810" w:type="dxa"/>
            <w:tcBorders>
              <w:top w:val="nil"/>
              <w:left w:val="nil"/>
              <w:bottom w:val="nil"/>
              <w:right w:val="nil"/>
            </w:tcBorders>
            <w:shd w:val="clear" w:color="auto" w:fill="auto"/>
            <w:tcMar>
              <w:left w:w="43" w:type="dxa"/>
              <w:right w:w="43" w:type="dxa"/>
            </w:tcMar>
            <w:vAlign w:val="center"/>
          </w:tcPr>
          <w:p w:rsidR="00D04DB1" w:rsidRPr="001C6ED8" w:rsidRDefault="00D04DB1" w:rsidP="00D04DB1">
            <w:pPr>
              <w:jc w:val="right"/>
              <w:rPr>
                <w:sz w:val="14"/>
                <w:szCs w:val="14"/>
              </w:rPr>
            </w:pPr>
            <w:r>
              <w:rPr>
                <w:sz w:val="14"/>
                <w:szCs w:val="14"/>
              </w:rPr>
              <w:t xml:space="preserve">24,049 </w:t>
            </w:r>
          </w:p>
        </w:tc>
        <w:tc>
          <w:tcPr>
            <w:tcW w:w="810" w:type="dxa"/>
            <w:tcBorders>
              <w:top w:val="nil"/>
              <w:left w:val="nil"/>
              <w:bottom w:val="nil"/>
              <w:right w:val="nil"/>
            </w:tcBorders>
            <w:shd w:val="clear" w:color="auto" w:fill="auto"/>
            <w:noWrap/>
            <w:tcMar>
              <w:left w:w="43" w:type="dxa"/>
              <w:right w:w="43" w:type="dxa"/>
            </w:tcMar>
            <w:vAlign w:val="center"/>
          </w:tcPr>
          <w:p w:rsidR="00D04DB1" w:rsidRPr="001C6ED8" w:rsidRDefault="00D04DB1" w:rsidP="00D04DB1">
            <w:pPr>
              <w:jc w:val="right"/>
              <w:rPr>
                <w:sz w:val="14"/>
                <w:szCs w:val="14"/>
              </w:rPr>
            </w:pPr>
            <w:r>
              <w:rPr>
                <w:sz w:val="14"/>
                <w:szCs w:val="14"/>
              </w:rPr>
              <w:t xml:space="preserve">27,879 </w:t>
            </w:r>
          </w:p>
        </w:tc>
      </w:tr>
      <w:tr w:rsidR="00D04DB1" w:rsidRPr="001C6ED8"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sz w:val="14"/>
                <w:szCs w:val="14"/>
              </w:rPr>
            </w:pPr>
            <w:r>
              <w:rPr>
                <w:sz w:val="14"/>
                <w:szCs w:val="14"/>
              </w:rPr>
              <w:t>2,036,193</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2,597,112</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2,137,518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sz w:val="14"/>
                <w:szCs w:val="14"/>
              </w:rPr>
            </w:pPr>
            <w:r w:rsidRPr="00704C64">
              <w:rPr>
                <w:sz w:val="14"/>
                <w:szCs w:val="14"/>
              </w:rPr>
              <w:t xml:space="preserve">2,597,112 </w:t>
            </w:r>
          </w:p>
        </w:tc>
        <w:tc>
          <w:tcPr>
            <w:tcW w:w="720" w:type="dxa"/>
            <w:tcBorders>
              <w:top w:val="nil"/>
              <w:left w:val="nil"/>
              <w:bottom w:val="nil"/>
              <w:right w:val="nil"/>
            </w:tcBorders>
            <w:shd w:val="clear" w:color="auto" w:fill="auto"/>
            <w:tcMar>
              <w:left w:w="43" w:type="dxa"/>
              <w:right w:w="43" w:type="dxa"/>
            </w:tcMar>
            <w:vAlign w:val="center"/>
          </w:tcPr>
          <w:p w:rsidR="00D04DB1" w:rsidRPr="00ED1CF3" w:rsidRDefault="00D04DB1" w:rsidP="00D04DB1">
            <w:pPr>
              <w:jc w:val="right"/>
              <w:rPr>
                <w:sz w:val="14"/>
                <w:szCs w:val="14"/>
              </w:rPr>
            </w:pPr>
            <w:r>
              <w:rPr>
                <w:sz w:val="14"/>
                <w:szCs w:val="14"/>
              </w:rPr>
              <w:t xml:space="preserve">2,540,075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1,358,334</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sidRPr="001570F8">
              <w:rPr>
                <w:sz w:val="14"/>
                <w:szCs w:val="14"/>
              </w:rPr>
              <w:t xml:space="preserve">1,230,599 </w:t>
            </w:r>
          </w:p>
        </w:tc>
        <w:tc>
          <w:tcPr>
            <w:tcW w:w="810" w:type="dxa"/>
            <w:tcBorders>
              <w:top w:val="nil"/>
              <w:left w:val="nil"/>
              <w:bottom w:val="nil"/>
              <w:right w:val="nil"/>
            </w:tcBorders>
            <w:shd w:val="clear" w:color="auto" w:fill="auto"/>
            <w:tcMar>
              <w:left w:w="43" w:type="dxa"/>
              <w:right w:w="43" w:type="dxa"/>
            </w:tcMar>
            <w:vAlign w:val="center"/>
          </w:tcPr>
          <w:p w:rsidR="00D04DB1" w:rsidRPr="001C6ED8" w:rsidRDefault="00D04DB1" w:rsidP="00D04DB1">
            <w:pPr>
              <w:jc w:val="right"/>
              <w:rPr>
                <w:sz w:val="14"/>
                <w:szCs w:val="14"/>
              </w:rPr>
            </w:pPr>
            <w:r>
              <w:rPr>
                <w:sz w:val="14"/>
                <w:szCs w:val="14"/>
              </w:rPr>
              <w:t xml:space="preserve">2,137,518 </w:t>
            </w:r>
          </w:p>
        </w:tc>
        <w:tc>
          <w:tcPr>
            <w:tcW w:w="810" w:type="dxa"/>
            <w:tcBorders>
              <w:top w:val="nil"/>
              <w:left w:val="nil"/>
              <w:bottom w:val="nil"/>
              <w:right w:val="nil"/>
            </w:tcBorders>
            <w:shd w:val="clear" w:color="auto" w:fill="auto"/>
            <w:noWrap/>
            <w:tcMar>
              <w:left w:w="43" w:type="dxa"/>
              <w:right w:w="43" w:type="dxa"/>
            </w:tcMar>
            <w:vAlign w:val="center"/>
          </w:tcPr>
          <w:p w:rsidR="00D04DB1" w:rsidRPr="001C6ED8" w:rsidRDefault="00D04DB1" w:rsidP="00D04DB1">
            <w:pPr>
              <w:jc w:val="right"/>
              <w:rPr>
                <w:sz w:val="14"/>
                <w:szCs w:val="14"/>
              </w:rPr>
            </w:pPr>
            <w:r>
              <w:rPr>
                <w:sz w:val="14"/>
                <w:szCs w:val="14"/>
              </w:rPr>
              <w:t xml:space="preserve">2,065,065 </w:t>
            </w:r>
          </w:p>
        </w:tc>
      </w:tr>
      <w:tr w:rsidR="00D04DB1" w:rsidRPr="001C6ED8"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sz w:val="14"/>
                <w:szCs w:val="14"/>
              </w:rPr>
            </w:pPr>
            <w:r>
              <w:rPr>
                <w:sz w:val="14"/>
                <w:szCs w:val="14"/>
              </w:rPr>
              <w:t>178,688</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270,081</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67,852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sz w:val="14"/>
                <w:szCs w:val="14"/>
              </w:rPr>
            </w:pPr>
            <w:r w:rsidRPr="00704C64">
              <w:rPr>
                <w:sz w:val="14"/>
                <w:szCs w:val="14"/>
              </w:rPr>
              <w:t xml:space="preserve">270,081 </w:t>
            </w:r>
          </w:p>
        </w:tc>
        <w:tc>
          <w:tcPr>
            <w:tcW w:w="720" w:type="dxa"/>
            <w:tcBorders>
              <w:top w:val="nil"/>
              <w:left w:val="nil"/>
              <w:bottom w:val="nil"/>
              <w:right w:val="nil"/>
            </w:tcBorders>
            <w:shd w:val="clear" w:color="auto" w:fill="auto"/>
            <w:tcMar>
              <w:left w:w="43" w:type="dxa"/>
              <w:right w:w="43" w:type="dxa"/>
            </w:tcMar>
            <w:vAlign w:val="center"/>
          </w:tcPr>
          <w:p w:rsidR="00D04DB1" w:rsidRPr="00ED1CF3" w:rsidRDefault="00D04DB1" w:rsidP="00D04DB1">
            <w:pPr>
              <w:jc w:val="right"/>
              <w:rPr>
                <w:sz w:val="14"/>
                <w:szCs w:val="14"/>
              </w:rPr>
            </w:pPr>
            <w:r>
              <w:rPr>
                <w:sz w:val="14"/>
                <w:szCs w:val="14"/>
              </w:rPr>
              <w:t xml:space="preserve">505,015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424,709</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sidRPr="001570F8">
              <w:rPr>
                <w:sz w:val="14"/>
                <w:szCs w:val="14"/>
              </w:rPr>
              <w:t xml:space="preserve">455,097 </w:t>
            </w:r>
          </w:p>
        </w:tc>
        <w:tc>
          <w:tcPr>
            <w:tcW w:w="810" w:type="dxa"/>
            <w:tcBorders>
              <w:top w:val="nil"/>
              <w:left w:val="nil"/>
              <w:bottom w:val="nil"/>
              <w:right w:val="nil"/>
            </w:tcBorders>
            <w:shd w:val="clear" w:color="auto" w:fill="auto"/>
            <w:tcMar>
              <w:left w:w="43" w:type="dxa"/>
              <w:right w:w="43" w:type="dxa"/>
            </w:tcMar>
            <w:vAlign w:val="center"/>
          </w:tcPr>
          <w:p w:rsidR="00D04DB1" w:rsidRPr="001C6ED8" w:rsidRDefault="00D04DB1" w:rsidP="00D04DB1">
            <w:pPr>
              <w:jc w:val="right"/>
              <w:rPr>
                <w:sz w:val="14"/>
                <w:szCs w:val="14"/>
              </w:rPr>
            </w:pPr>
            <w:r>
              <w:rPr>
                <w:sz w:val="14"/>
                <w:szCs w:val="14"/>
              </w:rPr>
              <w:t xml:space="preserve">67,852 </w:t>
            </w:r>
          </w:p>
        </w:tc>
        <w:tc>
          <w:tcPr>
            <w:tcW w:w="810" w:type="dxa"/>
            <w:tcBorders>
              <w:top w:val="nil"/>
              <w:left w:val="nil"/>
              <w:bottom w:val="nil"/>
              <w:right w:val="nil"/>
            </w:tcBorders>
            <w:shd w:val="clear" w:color="auto" w:fill="auto"/>
            <w:noWrap/>
            <w:tcMar>
              <w:left w:w="43" w:type="dxa"/>
              <w:right w:w="43" w:type="dxa"/>
            </w:tcMar>
            <w:vAlign w:val="center"/>
          </w:tcPr>
          <w:p w:rsidR="00D04DB1" w:rsidRPr="001C6ED8" w:rsidRDefault="00D04DB1" w:rsidP="00D04DB1">
            <w:pPr>
              <w:jc w:val="right"/>
              <w:rPr>
                <w:sz w:val="14"/>
                <w:szCs w:val="14"/>
              </w:rPr>
            </w:pPr>
            <w:r>
              <w:rPr>
                <w:sz w:val="14"/>
                <w:szCs w:val="14"/>
              </w:rPr>
              <w:t xml:space="preserve">82,981 </w:t>
            </w:r>
          </w:p>
        </w:tc>
      </w:tr>
      <w:tr w:rsidR="00EB6B24" w:rsidRPr="001C6ED8" w:rsidTr="00177A15">
        <w:trPr>
          <w:trHeight w:val="266"/>
        </w:trPr>
        <w:tc>
          <w:tcPr>
            <w:tcW w:w="3912" w:type="dxa"/>
            <w:tcBorders>
              <w:top w:val="nil"/>
              <w:left w:val="nil"/>
              <w:bottom w:val="nil"/>
              <w:right w:val="nil"/>
            </w:tcBorders>
            <w:shd w:val="clear" w:color="auto" w:fill="auto"/>
            <w:noWrap/>
            <w:vAlign w:val="center"/>
            <w:hideMark/>
          </w:tcPr>
          <w:p w:rsidR="00EB6B24" w:rsidRPr="00FA2FBA" w:rsidRDefault="00EB6B24" w:rsidP="00EB6B24">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EB6B24" w:rsidRDefault="00EB6B24" w:rsidP="00EB6B2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B6B24" w:rsidRDefault="00EB6B24" w:rsidP="00EB6B2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B6B24" w:rsidRDefault="00EB6B24" w:rsidP="00EB6B24">
            <w:pPr>
              <w:jc w:val="right"/>
              <w:rPr>
                <w:sz w:val="14"/>
                <w:szCs w:val="14"/>
              </w:rPr>
            </w:pPr>
            <w:r w:rsidRPr="00EE7BBC">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EB6B24" w:rsidRDefault="00EB6B24" w:rsidP="00EB6B24">
            <w:pPr>
              <w:jc w:val="right"/>
              <w:rPr>
                <w:sz w:val="14"/>
                <w:szCs w:val="14"/>
              </w:rPr>
            </w:pPr>
            <w:r w:rsidRPr="00EE7BB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B6B24" w:rsidRPr="00ED1CF3" w:rsidRDefault="00EB6B24" w:rsidP="00EB6B24">
            <w:pPr>
              <w:jc w:val="right"/>
              <w:rPr>
                <w:sz w:val="14"/>
                <w:szCs w:val="14"/>
              </w:rPr>
            </w:pPr>
            <w:r w:rsidRPr="00EE7BB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B6B24" w:rsidRDefault="00EB6B24" w:rsidP="00EB6B24">
            <w:pPr>
              <w:jc w:val="right"/>
              <w:rPr>
                <w:sz w:val="14"/>
                <w:szCs w:val="14"/>
              </w:rPr>
            </w:pPr>
            <w:r w:rsidRPr="00EE7BB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B6B24" w:rsidRDefault="00EB6B24" w:rsidP="00EB6B24">
            <w:pPr>
              <w:jc w:val="right"/>
              <w:rPr>
                <w:sz w:val="14"/>
                <w:szCs w:val="14"/>
              </w:rPr>
            </w:pPr>
            <w:r w:rsidRPr="00EE7BBC">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B6B24" w:rsidRPr="001C6ED8" w:rsidRDefault="00EB6B24" w:rsidP="00EB6B24">
            <w:pPr>
              <w:jc w:val="right"/>
              <w:rPr>
                <w:sz w:val="14"/>
                <w:szCs w:val="14"/>
              </w:rPr>
            </w:pPr>
            <w:r w:rsidRPr="00EE7BBC">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B6B24" w:rsidRPr="001C6ED8" w:rsidRDefault="00EB6B24" w:rsidP="00EB6B24">
            <w:pPr>
              <w:jc w:val="right"/>
              <w:rPr>
                <w:sz w:val="14"/>
                <w:szCs w:val="14"/>
              </w:rPr>
            </w:pPr>
            <w:r w:rsidRPr="00EE7BBC">
              <w:rPr>
                <w:sz w:val="14"/>
                <w:szCs w:val="14"/>
              </w:rPr>
              <w:t>-</w:t>
            </w:r>
          </w:p>
        </w:tc>
      </w:tr>
      <w:tr w:rsidR="00D04DB1" w:rsidRPr="001C6ED8"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sz w:val="14"/>
                <w:szCs w:val="14"/>
              </w:rPr>
            </w:pPr>
            <w:r>
              <w:rPr>
                <w:sz w:val="14"/>
                <w:szCs w:val="14"/>
              </w:rPr>
              <w:t>272</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516</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2,979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sz w:val="14"/>
                <w:szCs w:val="14"/>
              </w:rPr>
            </w:pPr>
            <w:r w:rsidRPr="00704C64">
              <w:rPr>
                <w:sz w:val="14"/>
                <w:szCs w:val="14"/>
              </w:rPr>
              <w:t xml:space="preserve">516 </w:t>
            </w:r>
          </w:p>
        </w:tc>
        <w:tc>
          <w:tcPr>
            <w:tcW w:w="720" w:type="dxa"/>
            <w:tcBorders>
              <w:top w:val="nil"/>
              <w:left w:val="nil"/>
              <w:bottom w:val="nil"/>
              <w:right w:val="nil"/>
            </w:tcBorders>
            <w:shd w:val="clear" w:color="auto" w:fill="auto"/>
            <w:tcMar>
              <w:left w:w="43" w:type="dxa"/>
              <w:right w:w="43" w:type="dxa"/>
            </w:tcMar>
            <w:vAlign w:val="center"/>
          </w:tcPr>
          <w:p w:rsidR="00D04DB1" w:rsidRPr="00ED1CF3" w:rsidRDefault="00EF7C31" w:rsidP="00D04DB1">
            <w:pPr>
              <w:jc w:val="right"/>
              <w:rPr>
                <w:sz w:val="14"/>
                <w:szCs w:val="14"/>
              </w:rPr>
            </w:pPr>
            <w:r w:rsidRPr="00EE7BBC">
              <w:rPr>
                <w:sz w:val="14"/>
                <w:szCs w:val="14"/>
              </w:rPr>
              <w:t>-</w:t>
            </w:r>
            <w:r w:rsidR="00D04DB1">
              <w:rPr>
                <w:sz w:val="14"/>
                <w:szCs w:val="14"/>
              </w:rPr>
              <w:t xml:space="preserve">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sidRPr="001570F8">
              <w:rPr>
                <w:sz w:val="14"/>
                <w:szCs w:val="14"/>
              </w:rPr>
              <w:t xml:space="preserve">90 </w:t>
            </w:r>
          </w:p>
        </w:tc>
        <w:tc>
          <w:tcPr>
            <w:tcW w:w="810" w:type="dxa"/>
            <w:tcBorders>
              <w:top w:val="nil"/>
              <w:left w:val="nil"/>
              <w:bottom w:val="nil"/>
              <w:right w:val="nil"/>
            </w:tcBorders>
            <w:shd w:val="clear" w:color="auto" w:fill="auto"/>
            <w:tcMar>
              <w:left w:w="43" w:type="dxa"/>
              <w:right w:w="43" w:type="dxa"/>
            </w:tcMar>
            <w:vAlign w:val="center"/>
          </w:tcPr>
          <w:p w:rsidR="00D04DB1" w:rsidRPr="001C6ED8" w:rsidRDefault="00D04DB1" w:rsidP="00D04DB1">
            <w:pPr>
              <w:jc w:val="right"/>
              <w:rPr>
                <w:sz w:val="14"/>
                <w:szCs w:val="14"/>
              </w:rPr>
            </w:pPr>
            <w:r>
              <w:rPr>
                <w:sz w:val="14"/>
                <w:szCs w:val="14"/>
              </w:rPr>
              <w:t xml:space="preserve">2,979 </w:t>
            </w:r>
          </w:p>
        </w:tc>
        <w:tc>
          <w:tcPr>
            <w:tcW w:w="810" w:type="dxa"/>
            <w:tcBorders>
              <w:top w:val="nil"/>
              <w:left w:val="nil"/>
              <w:bottom w:val="nil"/>
              <w:right w:val="nil"/>
            </w:tcBorders>
            <w:shd w:val="clear" w:color="auto" w:fill="auto"/>
            <w:noWrap/>
            <w:tcMar>
              <w:left w:w="43" w:type="dxa"/>
              <w:right w:w="43" w:type="dxa"/>
            </w:tcMar>
            <w:vAlign w:val="center"/>
          </w:tcPr>
          <w:p w:rsidR="00D04DB1" w:rsidRPr="001C6ED8" w:rsidRDefault="00D04DB1" w:rsidP="00D04DB1">
            <w:pPr>
              <w:jc w:val="right"/>
              <w:rPr>
                <w:sz w:val="14"/>
                <w:szCs w:val="14"/>
              </w:rPr>
            </w:pPr>
            <w:r>
              <w:rPr>
                <w:sz w:val="14"/>
                <w:szCs w:val="14"/>
              </w:rPr>
              <w:t xml:space="preserve">29,945 </w:t>
            </w:r>
          </w:p>
        </w:tc>
      </w:tr>
      <w:tr w:rsidR="00D04DB1" w:rsidRPr="001C6ED8"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sz w:val="14"/>
                <w:szCs w:val="14"/>
              </w:rPr>
            </w:pPr>
            <w:r>
              <w:rPr>
                <w:sz w:val="14"/>
                <w:szCs w:val="14"/>
              </w:rPr>
              <w:t>481,849</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455,740</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551,153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sz w:val="14"/>
                <w:szCs w:val="14"/>
              </w:rPr>
            </w:pPr>
            <w:r w:rsidRPr="00704C64">
              <w:rPr>
                <w:sz w:val="14"/>
                <w:szCs w:val="14"/>
              </w:rPr>
              <w:t xml:space="preserve">455,740 </w:t>
            </w:r>
          </w:p>
        </w:tc>
        <w:tc>
          <w:tcPr>
            <w:tcW w:w="720" w:type="dxa"/>
            <w:tcBorders>
              <w:top w:val="nil"/>
              <w:left w:val="nil"/>
              <w:bottom w:val="nil"/>
              <w:right w:val="nil"/>
            </w:tcBorders>
            <w:shd w:val="clear" w:color="auto" w:fill="auto"/>
            <w:tcMar>
              <w:left w:w="43" w:type="dxa"/>
              <w:right w:w="43" w:type="dxa"/>
            </w:tcMar>
            <w:vAlign w:val="center"/>
          </w:tcPr>
          <w:p w:rsidR="00D04DB1" w:rsidRPr="00ED1CF3" w:rsidRDefault="00D04DB1" w:rsidP="00D04DB1">
            <w:pPr>
              <w:jc w:val="right"/>
              <w:rPr>
                <w:sz w:val="14"/>
                <w:szCs w:val="14"/>
              </w:rPr>
            </w:pPr>
            <w:r>
              <w:rPr>
                <w:sz w:val="14"/>
                <w:szCs w:val="14"/>
              </w:rPr>
              <w:t xml:space="preserve">471,592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506,942</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sidRPr="001570F8">
              <w:rPr>
                <w:sz w:val="14"/>
                <w:szCs w:val="14"/>
              </w:rPr>
              <w:t xml:space="preserve">545,612 </w:t>
            </w:r>
          </w:p>
        </w:tc>
        <w:tc>
          <w:tcPr>
            <w:tcW w:w="810" w:type="dxa"/>
            <w:tcBorders>
              <w:top w:val="nil"/>
              <w:left w:val="nil"/>
              <w:bottom w:val="nil"/>
              <w:right w:val="nil"/>
            </w:tcBorders>
            <w:shd w:val="clear" w:color="auto" w:fill="auto"/>
            <w:tcMar>
              <w:left w:w="43" w:type="dxa"/>
              <w:right w:w="43" w:type="dxa"/>
            </w:tcMar>
            <w:vAlign w:val="center"/>
          </w:tcPr>
          <w:p w:rsidR="00D04DB1" w:rsidRPr="001C6ED8" w:rsidRDefault="00D04DB1" w:rsidP="00D04DB1">
            <w:pPr>
              <w:jc w:val="right"/>
              <w:rPr>
                <w:sz w:val="14"/>
                <w:szCs w:val="14"/>
              </w:rPr>
            </w:pPr>
            <w:r>
              <w:rPr>
                <w:sz w:val="14"/>
                <w:szCs w:val="14"/>
              </w:rPr>
              <w:t xml:space="preserve">551,153 </w:t>
            </w:r>
          </w:p>
        </w:tc>
        <w:tc>
          <w:tcPr>
            <w:tcW w:w="810" w:type="dxa"/>
            <w:tcBorders>
              <w:top w:val="nil"/>
              <w:left w:val="nil"/>
              <w:bottom w:val="nil"/>
              <w:right w:val="nil"/>
            </w:tcBorders>
            <w:shd w:val="clear" w:color="auto" w:fill="auto"/>
            <w:noWrap/>
            <w:tcMar>
              <w:left w:w="43" w:type="dxa"/>
              <w:right w:w="43" w:type="dxa"/>
            </w:tcMar>
            <w:vAlign w:val="center"/>
          </w:tcPr>
          <w:p w:rsidR="00D04DB1" w:rsidRPr="001C6ED8" w:rsidRDefault="00D04DB1" w:rsidP="00D04DB1">
            <w:pPr>
              <w:jc w:val="right"/>
              <w:rPr>
                <w:sz w:val="14"/>
                <w:szCs w:val="14"/>
              </w:rPr>
            </w:pPr>
            <w:r>
              <w:rPr>
                <w:sz w:val="14"/>
                <w:szCs w:val="14"/>
              </w:rPr>
              <w:t xml:space="preserve">644,411 </w:t>
            </w:r>
          </w:p>
        </w:tc>
      </w:tr>
      <w:tr w:rsidR="00D04DB1" w:rsidRPr="001C6ED8"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i/>
                <w:iCs/>
                <w:sz w:val="14"/>
                <w:szCs w:val="14"/>
              </w:rPr>
            </w:pPr>
            <w:r>
              <w:rPr>
                <w:i/>
                <w:iCs/>
                <w:sz w:val="14"/>
                <w:szCs w:val="14"/>
              </w:rPr>
              <w:t>469,863</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i/>
                <w:iCs/>
                <w:sz w:val="14"/>
                <w:szCs w:val="14"/>
              </w:rPr>
            </w:pPr>
            <w:r>
              <w:rPr>
                <w:i/>
                <w:iCs/>
                <w:sz w:val="14"/>
                <w:szCs w:val="14"/>
              </w:rPr>
              <w:t>455,739</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i/>
                <w:iCs/>
                <w:sz w:val="14"/>
                <w:szCs w:val="14"/>
              </w:rPr>
            </w:pPr>
            <w:r w:rsidRPr="00177A15">
              <w:rPr>
                <w:i/>
                <w:iCs/>
                <w:sz w:val="14"/>
                <w:szCs w:val="14"/>
              </w:rPr>
              <w:t xml:space="preserve">551,152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i/>
                <w:iCs/>
                <w:sz w:val="14"/>
                <w:szCs w:val="14"/>
              </w:rPr>
            </w:pPr>
            <w:r w:rsidRPr="00704C64">
              <w:rPr>
                <w:i/>
                <w:iCs/>
                <w:sz w:val="14"/>
                <w:szCs w:val="14"/>
              </w:rPr>
              <w:t>455,739</w:t>
            </w:r>
            <w:r w:rsidRPr="00177A15">
              <w:rPr>
                <w:i/>
                <w:iCs/>
                <w:sz w:val="14"/>
                <w:szCs w:val="14"/>
              </w:rPr>
              <w:t xml:space="preserve"> </w:t>
            </w:r>
          </w:p>
        </w:tc>
        <w:tc>
          <w:tcPr>
            <w:tcW w:w="720" w:type="dxa"/>
            <w:tcBorders>
              <w:top w:val="nil"/>
              <w:left w:val="nil"/>
              <w:bottom w:val="nil"/>
              <w:right w:val="nil"/>
            </w:tcBorders>
            <w:shd w:val="clear" w:color="auto" w:fill="auto"/>
            <w:tcMar>
              <w:left w:w="43" w:type="dxa"/>
              <w:right w:w="43" w:type="dxa"/>
            </w:tcMar>
            <w:vAlign w:val="center"/>
          </w:tcPr>
          <w:p w:rsidR="00D04DB1" w:rsidRPr="00177A15" w:rsidRDefault="00D04DB1" w:rsidP="00D04DB1">
            <w:pPr>
              <w:jc w:val="right"/>
              <w:rPr>
                <w:i/>
                <w:iCs/>
                <w:sz w:val="14"/>
                <w:szCs w:val="14"/>
              </w:rPr>
            </w:pPr>
            <w:r w:rsidRPr="00177A15">
              <w:rPr>
                <w:i/>
                <w:iCs/>
                <w:sz w:val="14"/>
                <w:szCs w:val="14"/>
              </w:rPr>
              <w:t xml:space="preserve">471,591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i/>
                <w:iCs/>
                <w:sz w:val="14"/>
                <w:szCs w:val="14"/>
              </w:rPr>
            </w:pPr>
            <w:r>
              <w:rPr>
                <w:i/>
                <w:iCs/>
                <w:sz w:val="14"/>
                <w:szCs w:val="14"/>
              </w:rPr>
              <w:t>506,941</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i/>
                <w:iCs/>
                <w:sz w:val="14"/>
                <w:szCs w:val="14"/>
              </w:rPr>
            </w:pPr>
            <w:r w:rsidRPr="001570F8">
              <w:rPr>
                <w:i/>
                <w:iCs/>
                <w:sz w:val="14"/>
                <w:szCs w:val="14"/>
              </w:rPr>
              <w:t xml:space="preserve">545,611 </w:t>
            </w:r>
          </w:p>
        </w:tc>
        <w:tc>
          <w:tcPr>
            <w:tcW w:w="810" w:type="dxa"/>
            <w:tcBorders>
              <w:top w:val="nil"/>
              <w:left w:val="nil"/>
              <w:bottom w:val="nil"/>
              <w:right w:val="nil"/>
            </w:tcBorders>
            <w:shd w:val="clear" w:color="auto" w:fill="auto"/>
            <w:tcMar>
              <w:left w:w="43" w:type="dxa"/>
              <w:right w:w="43" w:type="dxa"/>
            </w:tcMar>
            <w:vAlign w:val="center"/>
          </w:tcPr>
          <w:p w:rsidR="00D04DB1" w:rsidRPr="00ED1CF3" w:rsidRDefault="00D04DB1" w:rsidP="00D04DB1">
            <w:pPr>
              <w:jc w:val="right"/>
              <w:rPr>
                <w:i/>
                <w:iCs/>
                <w:sz w:val="14"/>
                <w:szCs w:val="14"/>
              </w:rPr>
            </w:pPr>
            <w:r w:rsidRPr="00177A15">
              <w:rPr>
                <w:i/>
                <w:iCs/>
                <w:sz w:val="14"/>
                <w:szCs w:val="14"/>
              </w:rPr>
              <w:t xml:space="preserve">551,152 </w:t>
            </w:r>
          </w:p>
        </w:tc>
        <w:tc>
          <w:tcPr>
            <w:tcW w:w="810" w:type="dxa"/>
            <w:tcBorders>
              <w:top w:val="nil"/>
              <w:left w:val="nil"/>
              <w:bottom w:val="nil"/>
              <w:right w:val="nil"/>
            </w:tcBorders>
            <w:shd w:val="clear" w:color="auto" w:fill="auto"/>
            <w:noWrap/>
            <w:tcMar>
              <w:left w:w="43" w:type="dxa"/>
              <w:right w:w="43" w:type="dxa"/>
            </w:tcMar>
            <w:vAlign w:val="center"/>
          </w:tcPr>
          <w:p w:rsidR="00D04DB1" w:rsidRPr="00ED1CF3" w:rsidRDefault="00D04DB1" w:rsidP="00D04DB1">
            <w:pPr>
              <w:jc w:val="right"/>
              <w:rPr>
                <w:i/>
                <w:iCs/>
                <w:sz w:val="14"/>
                <w:szCs w:val="14"/>
              </w:rPr>
            </w:pPr>
            <w:r w:rsidRPr="00177A15">
              <w:rPr>
                <w:i/>
                <w:iCs/>
                <w:sz w:val="14"/>
                <w:szCs w:val="14"/>
              </w:rPr>
              <w:t xml:space="preserve">644,410 </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b/>
                <w:bCs/>
                <w:sz w:val="14"/>
                <w:szCs w:val="14"/>
              </w:rPr>
            </w:pPr>
            <w:r>
              <w:rPr>
                <w:b/>
                <w:bCs/>
                <w:sz w:val="14"/>
                <w:szCs w:val="14"/>
              </w:rPr>
              <w:t>2,963,960</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2,478,869</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 xml:space="preserve">3,395,181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b/>
                <w:bCs/>
                <w:sz w:val="14"/>
                <w:szCs w:val="14"/>
              </w:rPr>
            </w:pPr>
            <w:r w:rsidRPr="00070ACB">
              <w:rPr>
                <w:b/>
                <w:bCs/>
                <w:sz w:val="14"/>
                <w:szCs w:val="14"/>
              </w:rPr>
              <w:t>2,478,869</w:t>
            </w:r>
            <w:r>
              <w:rPr>
                <w:rFonts w:ascii="Calibri" w:hAnsi="Calibri" w:cs="Calibri"/>
                <w:b/>
                <w:bCs/>
                <w:sz w:val="20"/>
              </w:rPr>
              <w:t xml:space="preserve"> </w:t>
            </w:r>
          </w:p>
        </w:tc>
        <w:tc>
          <w:tcPr>
            <w:tcW w:w="720" w:type="dxa"/>
            <w:tcBorders>
              <w:top w:val="nil"/>
              <w:left w:val="nil"/>
              <w:bottom w:val="nil"/>
              <w:right w:val="nil"/>
            </w:tcBorders>
            <w:shd w:val="clear" w:color="auto" w:fill="auto"/>
            <w:tcMar>
              <w:left w:w="43" w:type="dxa"/>
              <w:right w:w="43" w:type="dxa"/>
            </w:tcMar>
            <w:vAlign w:val="center"/>
          </w:tcPr>
          <w:p w:rsidR="00D04DB1" w:rsidRPr="00ED1CF3" w:rsidRDefault="00D04DB1" w:rsidP="00D04DB1">
            <w:pPr>
              <w:jc w:val="right"/>
              <w:rPr>
                <w:b/>
                <w:bCs/>
                <w:sz w:val="14"/>
                <w:szCs w:val="14"/>
              </w:rPr>
            </w:pPr>
            <w:r>
              <w:rPr>
                <w:b/>
                <w:bCs/>
                <w:sz w:val="14"/>
                <w:szCs w:val="14"/>
              </w:rPr>
              <w:t xml:space="preserve">2,558,795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3,158,175</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sidRPr="001570F8">
              <w:rPr>
                <w:b/>
                <w:bCs/>
                <w:sz w:val="14"/>
                <w:szCs w:val="14"/>
              </w:rPr>
              <w:t xml:space="preserve">3,383,636 </w:t>
            </w:r>
          </w:p>
        </w:tc>
        <w:tc>
          <w:tcPr>
            <w:tcW w:w="810" w:type="dxa"/>
            <w:tcBorders>
              <w:top w:val="nil"/>
              <w:left w:val="nil"/>
              <w:bottom w:val="nil"/>
              <w:right w:val="nil"/>
            </w:tcBorders>
            <w:shd w:val="clear" w:color="auto" w:fill="auto"/>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3,395,181 </w:t>
            </w:r>
          </w:p>
        </w:tc>
        <w:tc>
          <w:tcPr>
            <w:tcW w:w="810" w:type="dxa"/>
            <w:tcBorders>
              <w:top w:val="nil"/>
              <w:left w:val="nil"/>
              <w:bottom w:val="nil"/>
              <w:right w:val="nil"/>
            </w:tcBorders>
            <w:shd w:val="clear" w:color="auto" w:fill="auto"/>
            <w:noWrap/>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3,947,414 </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sz w:val="14"/>
                <w:szCs w:val="14"/>
              </w:rPr>
            </w:pPr>
            <w:r>
              <w:rPr>
                <w:sz w:val="14"/>
                <w:szCs w:val="14"/>
              </w:rPr>
              <w:t>971,458</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429,304</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559,305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sz w:val="14"/>
                <w:szCs w:val="14"/>
              </w:rPr>
            </w:pPr>
            <w:r w:rsidRPr="00704C64">
              <w:rPr>
                <w:sz w:val="14"/>
                <w:szCs w:val="14"/>
              </w:rPr>
              <w:t xml:space="preserve">429,304 </w:t>
            </w:r>
          </w:p>
        </w:tc>
        <w:tc>
          <w:tcPr>
            <w:tcW w:w="720" w:type="dxa"/>
            <w:tcBorders>
              <w:top w:val="nil"/>
              <w:left w:val="nil"/>
              <w:bottom w:val="nil"/>
              <w:right w:val="nil"/>
            </w:tcBorders>
            <w:shd w:val="clear" w:color="auto" w:fill="auto"/>
            <w:tcMar>
              <w:left w:w="43" w:type="dxa"/>
              <w:right w:w="43" w:type="dxa"/>
            </w:tcMar>
            <w:vAlign w:val="center"/>
          </w:tcPr>
          <w:p w:rsidR="00D04DB1" w:rsidRPr="00ED1CF3" w:rsidRDefault="00D04DB1" w:rsidP="00D04DB1">
            <w:pPr>
              <w:jc w:val="right"/>
              <w:rPr>
                <w:sz w:val="14"/>
                <w:szCs w:val="14"/>
              </w:rPr>
            </w:pPr>
            <w:r>
              <w:rPr>
                <w:sz w:val="14"/>
                <w:szCs w:val="14"/>
              </w:rPr>
              <w:t xml:space="preserve">441,007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504,758</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sidRPr="001570F8">
              <w:rPr>
                <w:sz w:val="14"/>
                <w:szCs w:val="14"/>
              </w:rPr>
              <w:t xml:space="preserve">540,683 </w:t>
            </w:r>
          </w:p>
        </w:tc>
        <w:tc>
          <w:tcPr>
            <w:tcW w:w="810" w:type="dxa"/>
            <w:tcBorders>
              <w:top w:val="nil"/>
              <w:left w:val="nil"/>
              <w:bottom w:val="nil"/>
              <w:right w:val="nil"/>
            </w:tcBorders>
            <w:shd w:val="clear" w:color="auto" w:fill="auto"/>
            <w:tcMar>
              <w:left w:w="43" w:type="dxa"/>
              <w:right w:w="43" w:type="dxa"/>
            </w:tcMar>
            <w:vAlign w:val="center"/>
          </w:tcPr>
          <w:p w:rsidR="00D04DB1" w:rsidRPr="00A20E81" w:rsidRDefault="00D04DB1" w:rsidP="00D04DB1">
            <w:pPr>
              <w:jc w:val="right"/>
              <w:rPr>
                <w:sz w:val="14"/>
                <w:szCs w:val="14"/>
              </w:rPr>
            </w:pPr>
            <w:r>
              <w:rPr>
                <w:sz w:val="14"/>
                <w:szCs w:val="14"/>
              </w:rPr>
              <w:t xml:space="preserve">559,305 </w:t>
            </w:r>
          </w:p>
        </w:tc>
        <w:tc>
          <w:tcPr>
            <w:tcW w:w="810" w:type="dxa"/>
            <w:tcBorders>
              <w:top w:val="nil"/>
              <w:left w:val="nil"/>
              <w:bottom w:val="nil"/>
              <w:right w:val="nil"/>
            </w:tcBorders>
            <w:shd w:val="clear" w:color="auto" w:fill="auto"/>
            <w:noWrap/>
            <w:tcMar>
              <w:left w:w="43" w:type="dxa"/>
              <w:right w:w="43" w:type="dxa"/>
            </w:tcMar>
            <w:vAlign w:val="center"/>
          </w:tcPr>
          <w:p w:rsidR="00D04DB1" w:rsidRPr="00A20E81" w:rsidRDefault="00D04DB1" w:rsidP="00D04DB1">
            <w:pPr>
              <w:jc w:val="right"/>
              <w:rPr>
                <w:sz w:val="14"/>
                <w:szCs w:val="14"/>
              </w:rPr>
            </w:pPr>
            <w:r>
              <w:rPr>
                <w:sz w:val="14"/>
                <w:szCs w:val="14"/>
              </w:rPr>
              <w:t xml:space="preserve">648,076 </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sz w:val="14"/>
                <w:szCs w:val="14"/>
              </w:rPr>
            </w:pPr>
            <w:r>
              <w:rPr>
                <w:sz w:val="14"/>
                <w:szCs w:val="14"/>
              </w:rPr>
              <w:t>1,286,378</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1,077,724</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1,104,972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sz w:val="14"/>
                <w:szCs w:val="14"/>
              </w:rPr>
            </w:pPr>
            <w:r w:rsidRPr="00704C64">
              <w:rPr>
                <w:sz w:val="14"/>
                <w:szCs w:val="14"/>
              </w:rPr>
              <w:t xml:space="preserve">1,077,724 </w:t>
            </w:r>
          </w:p>
        </w:tc>
        <w:tc>
          <w:tcPr>
            <w:tcW w:w="720" w:type="dxa"/>
            <w:tcBorders>
              <w:top w:val="nil"/>
              <w:left w:val="nil"/>
              <w:bottom w:val="nil"/>
              <w:right w:val="nil"/>
            </w:tcBorders>
            <w:shd w:val="clear" w:color="auto" w:fill="auto"/>
            <w:tcMar>
              <w:left w:w="43" w:type="dxa"/>
              <w:right w:w="43" w:type="dxa"/>
            </w:tcMar>
            <w:vAlign w:val="center"/>
          </w:tcPr>
          <w:p w:rsidR="00D04DB1" w:rsidRPr="00ED1CF3" w:rsidRDefault="00D04DB1" w:rsidP="00D04DB1">
            <w:pPr>
              <w:jc w:val="right"/>
              <w:rPr>
                <w:sz w:val="14"/>
                <w:szCs w:val="14"/>
              </w:rPr>
            </w:pPr>
            <w:r>
              <w:rPr>
                <w:sz w:val="14"/>
                <w:szCs w:val="14"/>
              </w:rPr>
              <w:t xml:space="preserve">1,114,031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1,067,206</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sidRPr="001570F8">
              <w:rPr>
                <w:sz w:val="14"/>
                <w:szCs w:val="14"/>
              </w:rPr>
              <w:t xml:space="preserve">1,148,613 </w:t>
            </w:r>
          </w:p>
        </w:tc>
        <w:tc>
          <w:tcPr>
            <w:tcW w:w="810" w:type="dxa"/>
            <w:tcBorders>
              <w:top w:val="nil"/>
              <w:left w:val="nil"/>
              <w:bottom w:val="nil"/>
              <w:right w:val="nil"/>
            </w:tcBorders>
            <w:shd w:val="clear" w:color="auto" w:fill="auto"/>
            <w:tcMar>
              <w:left w:w="43" w:type="dxa"/>
              <w:right w:w="43" w:type="dxa"/>
            </w:tcMar>
            <w:vAlign w:val="center"/>
          </w:tcPr>
          <w:p w:rsidR="00D04DB1" w:rsidRPr="00A20E81" w:rsidRDefault="00D04DB1" w:rsidP="00D04DB1">
            <w:pPr>
              <w:jc w:val="right"/>
              <w:rPr>
                <w:sz w:val="14"/>
                <w:szCs w:val="14"/>
              </w:rPr>
            </w:pPr>
            <w:r>
              <w:rPr>
                <w:sz w:val="14"/>
                <w:szCs w:val="14"/>
              </w:rPr>
              <w:t xml:space="preserve">1,104,972 </w:t>
            </w:r>
          </w:p>
        </w:tc>
        <w:tc>
          <w:tcPr>
            <w:tcW w:w="810" w:type="dxa"/>
            <w:tcBorders>
              <w:top w:val="nil"/>
              <w:left w:val="nil"/>
              <w:bottom w:val="nil"/>
              <w:right w:val="nil"/>
            </w:tcBorders>
            <w:shd w:val="clear" w:color="auto" w:fill="auto"/>
            <w:noWrap/>
            <w:tcMar>
              <w:left w:w="43" w:type="dxa"/>
              <w:right w:w="43" w:type="dxa"/>
            </w:tcMar>
            <w:vAlign w:val="center"/>
          </w:tcPr>
          <w:p w:rsidR="00D04DB1" w:rsidRPr="00A20E81" w:rsidRDefault="00D04DB1" w:rsidP="00D04DB1">
            <w:pPr>
              <w:jc w:val="right"/>
              <w:rPr>
                <w:sz w:val="14"/>
                <w:szCs w:val="14"/>
              </w:rPr>
            </w:pPr>
            <w:r>
              <w:rPr>
                <w:sz w:val="14"/>
                <w:szCs w:val="14"/>
              </w:rPr>
              <w:t xml:space="preserve">1,289,972 </w:t>
            </w:r>
          </w:p>
        </w:tc>
      </w:tr>
      <w:tr w:rsidR="00EB6B24" w:rsidRPr="00FA2FBA" w:rsidTr="00177A15">
        <w:trPr>
          <w:trHeight w:val="266"/>
        </w:trPr>
        <w:tc>
          <w:tcPr>
            <w:tcW w:w="3912" w:type="dxa"/>
            <w:tcBorders>
              <w:top w:val="nil"/>
              <w:left w:val="nil"/>
              <w:bottom w:val="nil"/>
              <w:right w:val="nil"/>
            </w:tcBorders>
            <w:shd w:val="clear" w:color="auto" w:fill="auto"/>
            <w:noWrap/>
            <w:vAlign w:val="center"/>
            <w:hideMark/>
          </w:tcPr>
          <w:p w:rsidR="00EB6B24" w:rsidRPr="00FA2FBA" w:rsidRDefault="00EB6B24" w:rsidP="00EB6B24">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EB6B24" w:rsidRDefault="00EB6B24" w:rsidP="00EB6B2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B6B24" w:rsidRDefault="00EB6B24" w:rsidP="00EB6B2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B6B24" w:rsidRDefault="00EB6B24" w:rsidP="00EB6B24">
            <w:pPr>
              <w:jc w:val="right"/>
              <w:rPr>
                <w:sz w:val="14"/>
                <w:szCs w:val="14"/>
              </w:rPr>
            </w:pPr>
            <w:r w:rsidRPr="00E577DD">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rsidR="00EB6B24" w:rsidRDefault="00EB6B24" w:rsidP="00EB6B24">
            <w:pPr>
              <w:jc w:val="right"/>
              <w:rPr>
                <w:sz w:val="14"/>
                <w:szCs w:val="14"/>
              </w:rPr>
            </w:pPr>
            <w:r w:rsidRPr="00E577D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B6B24" w:rsidRPr="00ED1CF3" w:rsidRDefault="00EB6B24" w:rsidP="00EB6B24">
            <w:pPr>
              <w:jc w:val="right"/>
              <w:rPr>
                <w:sz w:val="14"/>
                <w:szCs w:val="14"/>
              </w:rPr>
            </w:pPr>
            <w:r w:rsidRPr="00E577D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B6B24" w:rsidRPr="00DC1C8E" w:rsidRDefault="00EB6B24" w:rsidP="00EB6B24">
            <w:pPr>
              <w:jc w:val="right"/>
              <w:rPr>
                <w:sz w:val="14"/>
                <w:szCs w:val="14"/>
              </w:rPr>
            </w:pPr>
            <w:r w:rsidRPr="00E577D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B6B24" w:rsidRDefault="00EB6B24" w:rsidP="00EB6B24">
            <w:pPr>
              <w:jc w:val="right"/>
              <w:rPr>
                <w:sz w:val="14"/>
                <w:szCs w:val="14"/>
              </w:rPr>
            </w:pPr>
            <w:r w:rsidRPr="00E577DD">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B6B24" w:rsidRPr="00A20E81" w:rsidRDefault="00EB6B24" w:rsidP="00EB6B24">
            <w:pPr>
              <w:jc w:val="right"/>
              <w:rPr>
                <w:sz w:val="14"/>
                <w:szCs w:val="14"/>
              </w:rPr>
            </w:pPr>
            <w:r w:rsidRPr="00E577DD">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EB6B24" w:rsidRPr="00A20E81" w:rsidRDefault="00EB6B24" w:rsidP="00EB6B24">
            <w:pPr>
              <w:jc w:val="right"/>
              <w:rPr>
                <w:sz w:val="14"/>
                <w:szCs w:val="14"/>
              </w:rPr>
            </w:pPr>
            <w:r w:rsidRPr="00E577DD">
              <w:rPr>
                <w:sz w:val="14"/>
                <w:szCs w:val="14"/>
              </w:rPr>
              <w:t>-</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sz w:val="14"/>
                <w:szCs w:val="14"/>
              </w:rPr>
            </w:pPr>
            <w:r>
              <w:rPr>
                <w:sz w:val="14"/>
                <w:szCs w:val="14"/>
              </w:rPr>
              <w:t>476,723</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748,494</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926,914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sz w:val="14"/>
                <w:szCs w:val="14"/>
              </w:rPr>
            </w:pPr>
            <w:r w:rsidRPr="00704C64">
              <w:rPr>
                <w:sz w:val="14"/>
                <w:szCs w:val="14"/>
              </w:rPr>
              <w:t xml:space="preserve">748,494 </w:t>
            </w:r>
          </w:p>
        </w:tc>
        <w:tc>
          <w:tcPr>
            <w:tcW w:w="720" w:type="dxa"/>
            <w:tcBorders>
              <w:top w:val="nil"/>
              <w:left w:val="nil"/>
              <w:bottom w:val="nil"/>
              <w:right w:val="nil"/>
            </w:tcBorders>
            <w:shd w:val="clear" w:color="auto" w:fill="auto"/>
            <w:tcMar>
              <w:left w:w="43" w:type="dxa"/>
              <w:right w:w="43" w:type="dxa"/>
            </w:tcMar>
            <w:vAlign w:val="center"/>
          </w:tcPr>
          <w:p w:rsidR="00D04DB1" w:rsidRPr="00ED1CF3" w:rsidRDefault="00D04DB1" w:rsidP="00D04DB1">
            <w:pPr>
              <w:jc w:val="right"/>
              <w:rPr>
                <w:sz w:val="14"/>
                <w:szCs w:val="14"/>
              </w:rPr>
            </w:pPr>
            <w:r>
              <w:rPr>
                <w:sz w:val="14"/>
                <w:szCs w:val="14"/>
              </w:rPr>
              <w:t xml:space="preserve">775,385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853,583</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sidRPr="001570F8">
              <w:rPr>
                <w:sz w:val="14"/>
                <w:szCs w:val="14"/>
              </w:rPr>
              <w:t xml:space="preserve">905,706 </w:t>
            </w:r>
          </w:p>
        </w:tc>
        <w:tc>
          <w:tcPr>
            <w:tcW w:w="810" w:type="dxa"/>
            <w:tcBorders>
              <w:top w:val="nil"/>
              <w:left w:val="nil"/>
              <w:bottom w:val="nil"/>
              <w:right w:val="nil"/>
            </w:tcBorders>
            <w:shd w:val="clear" w:color="auto" w:fill="auto"/>
            <w:tcMar>
              <w:left w:w="43" w:type="dxa"/>
              <w:right w:w="43" w:type="dxa"/>
            </w:tcMar>
            <w:vAlign w:val="center"/>
          </w:tcPr>
          <w:p w:rsidR="00D04DB1" w:rsidRPr="00A20E81" w:rsidRDefault="00D04DB1" w:rsidP="00D04DB1">
            <w:pPr>
              <w:jc w:val="right"/>
              <w:rPr>
                <w:sz w:val="14"/>
                <w:szCs w:val="14"/>
              </w:rPr>
            </w:pPr>
            <w:r>
              <w:rPr>
                <w:sz w:val="14"/>
                <w:szCs w:val="14"/>
              </w:rPr>
              <w:t xml:space="preserve">926,914 </w:t>
            </w:r>
          </w:p>
        </w:tc>
        <w:tc>
          <w:tcPr>
            <w:tcW w:w="810" w:type="dxa"/>
            <w:tcBorders>
              <w:top w:val="nil"/>
              <w:left w:val="nil"/>
              <w:bottom w:val="nil"/>
              <w:right w:val="nil"/>
            </w:tcBorders>
            <w:shd w:val="clear" w:color="auto" w:fill="auto"/>
            <w:noWrap/>
            <w:tcMar>
              <w:left w:w="43" w:type="dxa"/>
              <w:right w:w="43" w:type="dxa"/>
            </w:tcMar>
            <w:vAlign w:val="center"/>
          </w:tcPr>
          <w:p w:rsidR="00D04DB1" w:rsidRPr="00A20E81" w:rsidRDefault="00D04DB1" w:rsidP="00D04DB1">
            <w:pPr>
              <w:jc w:val="right"/>
              <w:rPr>
                <w:sz w:val="14"/>
                <w:szCs w:val="14"/>
              </w:rPr>
            </w:pPr>
            <w:r>
              <w:rPr>
                <w:sz w:val="14"/>
                <w:szCs w:val="14"/>
              </w:rPr>
              <w:t xml:space="preserve">1,080,858 </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sz w:val="14"/>
                <w:szCs w:val="14"/>
              </w:rPr>
            </w:pPr>
            <w:r>
              <w:rPr>
                <w:sz w:val="14"/>
                <w:szCs w:val="14"/>
              </w:rPr>
              <w:t>229,401</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223,346</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803,990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sz w:val="14"/>
                <w:szCs w:val="14"/>
              </w:rPr>
            </w:pPr>
            <w:r w:rsidRPr="00704C64">
              <w:rPr>
                <w:sz w:val="14"/>
                <w:szCs w:val="14"/>
              </w:rPr>
              <w:t xml:space="preserve">223,346 </w:t>
            </w:r>
          </w:p>
        </w:tc>
        <w:tc>
          <w:tcPr>
            <w:tcW w:w="720" w:type="dxa"/>
            <w:tcBorders>
              <w:top w:val="nil"/>
              <w:left w:val="nil"/>
              <w:bottom w:val="nil"/>
              <w:right w:val="nil"/>
            </w:tcBorders>
            <w:shd w:val="clear" w:color="auto" w:fill="auto"/>
            <w:tcMar>
              <w:left w:w="43" w:type="dxa"/>
              <w:right w:w="43" w:type="dxa"/>
            </w:tcMar>
            <w:vAlign w:val="center"/>
          </w:tcPr>
          <w:p w:rsidR="00D04DB1" w:rsidRPr="00ED1CF3" w:rsidRDefault="00D04DB1" w:rsidP="00D04DB1">
            <w:pPr>
              <w:jc w:val="right"/>
              <w:rPr>
                <w:sz w:val="14"/>
                <w:szCs w:val="14"/>
              </w:rPr>
            </w:pPr>
            <w:r>
              <w:rPr>
                <w:sz w:val="14"/>
                <w:szCs w:val="14"/>
              </w:rPr>
              <w:t xml:space="preserve">228,372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732,628</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sidRPr="001570F8">
              <w:rPr>
                <w:sz w:val="14"/>
                <w:szCs w:val="14"/>
              </w:rPr>
              <w:t xml:space="preserve">788,634 </w:t>
            </w:r>
          </w:p>
        </w:tc>
        <w:tc>
          <w:tcPr>
            <w:tcW w:w="810" w:type="dxa"/>
            <w:tcBorders>
              <w:top w:val="nil"/>
              <w:left w:val="nil"/>
              <w:bottom w:val="nil"/>
              <w:right w:val="nil"/>
            </w:tcBorders>
            <w:shd w:val="clear" w:color="auto" w:fill="auto"/>
            <w:tcMar>
              <w:left w:w="43" w:type="dxa"/>
              <w:right w:w="43" w:type="dxa"/>
            </w:tcMar>
            <w:vAlign w:val="center"/>
          </w:tcPr>
          <w:p w:rsidR="00D04DB1" w:rsidRPr="00A20E81" w:rsidRDefault="00D04DB1" w:rsidP="00D04DB1">
            <w:pPr>
              <w:jc w:val="right"/>
              <w:rPr>
                <w:sz w:val="14"/>
                <w:szCs w:val="14"/>
              </w:rPr>
            </w:pPr>
            <w:r>
              <w:rPr>
                <w:sz w:val="14"/>
                <w:szCs w:val="14"/>
              </w:rPr>
              <w:t xml:space="preserve">803,990 </w:t>
            </w:r>
          </w:p>
        </w:tc>
        <w:tc>
          <w:tcPr>
            <w:tcW w:w="810" w:type="dxa"/>
            <w:tcBorders>
              <w:top w:val="nil"/>
              <w:left w:val="nil"/>
              <w:bottom w:val="nil"/>
              <w:right w:val="nil"/>
            </w:tcBorders>
            <w:shd w:val="clear" w:color="auto" w:fill="auto"/>
            <w:noWrap/>
            <w:tcMar>
              <w:left w:w="43" w:type="dxa"/>
              <w:right w:w="43" w:type="dxa"/>
            </w:tcMar>
            <w:vAlign w:val="center"/>
          </w:tcPr>
          <w:p w:rsidR="00D04DB1" w:rsidRPr="00A20E81" w:rsidRDefault="00D04DB1" w:rsidP="00D04DB1">
            <w:pPr>
              <w:jc w:val="right"/>
              <w:rPr>
                <w:sz w:val="14"/>
                <w:szCs w:val="14"/>
              </w:rPr>
            </w:pPr>
            <w:r>
              <w:rPr>
                <w:sz w:val="14"/>
                <w:szCs w:val="14"/>
              </w:rPr>
              <w:t xml:space="preserve">928,507 </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b/>
                <w:bCs/>
                <w:sz w:val="14"/>
                <w:szCs w:val="14"/>
              </w:rPr>
            </w:pPr>
            <w:r>
              <w:rPr>
                <w:b/>
                <w:bCs/>
                <w:sz w:val="14"/>
                <w:szCs w:val="14"/>
              </w:rPr>
              <w:t>1,834,014</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3,126,762</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 xml:space="preserve">6,206,332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b/>
                <w:bCs/>
                <w:sz w:val="14"/>
                <w:szCs w:val="14"/>
              </w:rPr>
            </w:pPr>
            <w:r w:rsidRPr="00070ACB">
              <w:rPr>
                <w:b/>
                <w:bCs/>
                <w:sz w:val="14"/>
                <w:szCs w:val="14"/>
              </w:rPr>
              <w:t xml:space="preserve">3,126,762 </w:t>
            </w:r>
          </w:p>
        </w:tc>
        <w:tc>
          <w:tcPr>
            <w:tcW w:w="720" w:type="dxa"/>
            <w:tcBorders>
              <w:top w:val="nil"/>
              <w:left w:val="nil"/>
              <w:bottom w:val="nil"/>
              <w:right w:val="nil"/>
            </w:tcBorders>
            <w:shd w:val="clear" w:color="auto" w:fill="auto"/>
            <w:tcMar>
              <w:left w:w="43" w:type="dxa"/>
              <w:right w:w="43" w:type="dxa"/>
            </w:tcMar>
            <w:vAlign w:val="center"/>
          </w:tcPr>
          <w:p w:rsidR="00D04DB1" w:rsidRPr="00ED1CF3" w:rsidRDefault="00D04DB1" w:rsidP="00D04DB1">
            <w:pPr>
              <w:jc w:val="right"/>
              <w:rPr>
                <w:b/>
                <w:bCs/>
                <w:sz w:val="14"/>
                <w:szCs w:val="14"/>
              </w:rPr>
            </w:pPr>
            <w:r>
              <w:rPr>
                <w:b/>
                <w:bCs/>
                <w:sz w:val="14"/>
                <w:szCs w:val="14"/>
              </w:rPr>
              <w:t xml:space="preserve">3,618,072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5,632,705</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sidRPr="001570F8">
              <w:rPr>
                <w:b/>
                <w:bCs/>
                <w:sz w:val="14"/>
                <w:szCs w:val="14"/>
              </w:rPr>
              <w:t xml:space="preserve">5,385,486 </w:t>
            </w:r>
          </w:p>
        </w:tc>
        <w:tc>
          <w:tcPr>
            <w:tcW w:w="810" w:type="dxa"/>
            <w:tcBorders>
              <w:top w:val="nil"/>
              <w:left w:val="nil"/>
              <w:bottom w:val="nil"/>
              <w:right w:val="nil"/>
            </w:tcBorders>
            <w:shd w:val="clear" w:color="auto" w:fill="auto"/>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6,206,332 </w:t>
            </w:r>
          </w:p>
        </w:tc>
        <w:tc>
          <w:tcPr>
            <w:tcW w:w="810" w:type="dxa"/>
            <w:tcBorders>
              <w:top w:val="nil"/>
              <w:left w:val="nil"/>
              <w:bottom w:val="nil"/>
              <w:right w:val="nil"/>
            </w:tcBorders>
            <w:shd w:val="clear" w:color="auto" w:fill="auto"/>
            <w:noWrap/>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6,531,230 </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b/>
                <w:bCs/>
                <w:sz w:val="14"/>
                <w:szCs w:val="14"/>
              </w:rPr>
            </w:pPr>
            <w:r>
              <w:rPr>
                <w:b/>
                <w:bCs/>
                <w:sz w:val="14"/>
                <w:szCs w:val="14"/>
              </w:rPr>
              <w:t>6,536,002</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5,314,188</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 xml:space="preserve">5,177,745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b/>
                <w:bCs/>
                <w:sz w:val="14"/>
                <w:szCs w:val="14"/>
              </w:rPr>
            </w:pPr>
            <w:r w:rsidRPr="00070ACB">
              <w:rPr>
                <w:b/>
                <w:bCs/>
                <w:sz w:val="14"/>
                <w:szCs w:val="14"/>
              </w:rPr>
              <w:t xml:space="preserve">5,314,188 </w:t>
            </w:r>
          </w:p>
        </w:tc>
        <w:tc>
          <w:tcPr>
            <w:tcW w:w="720" w:type="dxa"/>
            <w:tcBorders>
              <w:top w:val="nil"/>
              <w:left w:val="nil"/>
              <w:bottom w:val="nil"/>
              <w:right w:val="nil"/>
            </w:tcBorders>
            <w:shd w:val="clear" w:color="auto" w:fill="auto"/>
            <w:tcMar>
              <w:left w:w="43" w:type="dxa"/>
              <w:right w:w="43" w:type="dxa"/>
            </w:tcMar>
            <w:vAlign w:val="center"/>
          </w:tcPr>
          <w:p w:rsidR="00D04DB1" w:rsidRPr="00ED1CF3" w:rsidRDefault="00D04DB1" w:rsidP="00D04DB1">
            <w:pPr>
              <w:jc w:val="right"/>
              <w:rPr>
                <w:b/>
                <w:bCs/>
                <w:sz w:val="14"/>
                <w:szCs w:val="14"/>
              </w:rPr>
            </w:pPr>
            <w:r>
              <w:rPr>
                <w:b/>
                <w:bCs/>
                <w:sz w:val="14"/>
                <w:szCs w:val="14"/>
              </w:rPr>
              <w:t xml:space="preserve">4,757,254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5,445,936</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sidRPr="001570F8">
              <w:rPr>
                <w:b/>
                <w:bCs/>
                <w:sz w:val="14"/>
                <w:szCs w:val="14"/>
              </w:rPr>
              <w:t xml:space="preserve">5,908,348 </w:t>
            </w:r>
          </w:p>
        </w:tc>
        <w:tc>
          <w:tcPr>
            <w:tcW w:w="810" w:type="dxa"/>
            <w:tcBorders>
              <w:top w:val="nil"/>
              <w:left w:val="nil"/>
              <w:bottom w:val="nil"/>
              <w:right w:val="nil"/>
            </w:tcBorders>
            <w:shd w:val="clear" w:color="auto" w:fill="auto"/>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5,177,745 </w:t>
            </w:r>
          </w:p>
        </w:tc>
        <w:tc>
          <w:tcPr>
            <w:tcW w:w="810" w:type="dxa"/>
            <w:tcBorders>
              <w:top w:val="nil"/>
              <w:left w:val="nil"/>
              <w:bottom w:val="nil"/>
              <w:right w:val="nil"/>
            </w:tcBorders>
            <w:shd w:val="clear" w:color="auto" w:fill="auto"/>
            <w:noWrap/>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5,276,237 </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b/>
                <w:bCs/>
                <w:sz w:val="14"/>
                <w:szCs w:val="14"/>
              </w:rPr>
            </w:pPr>
            <w:r>
              <w:rPr>
                <w:b/>
                <w:bCs/>
                <w:sz w:val="14"/>
                <w:szCs w:val="14"/>
              </w:rPr>
              <w:t>6,753,900</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5,700,118</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 xml:space="preserve">5,769,427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b/>
                <w:bCs/>
                <w:sz w:val="14"/>
                <w:szCs w:val="14"/>
              </w:rPr>
            </w:pPr>
            <w:r w:rsidRPr="00070ACB">
              <w:rPr>
                <w:b/>
                <w:bCs/>
                <w:sz w:val="14"/>
                <w:szCs w:val="14"/>
              </w:rPr>
              <w:t xml:space="preserve">5,700,118 </w:t>
            </w:r>
          </w:p>
        </w:tc>
        <w:tc>
          <w:tcPr>
            <w:tcW w:w="720" w:type="dxa"/>
            <w:tcBorders>
              <w:top w:val="nil"/>
              <w:left w:val="nil"/>
              <w:bottom w:val="nil"/>
              <w:right w:val="nil"/>
            </w:tcBorders>
            <w:shd w:val="clear" w:color="auto" w:fill="auto"/>
            <w:tcMar>
              <w:left w:w="43" w:type="dxa"/>
              <w:right w:w="43" w:type="dxa"/>
            </w:tcMar>
            <w:vAlign w:val="center"/>
          </w:tcPr>
          <w:p w:rsidR="00D04DB1" w:rsidRPr="00ED1CF3" w:rsidRDefault="00D04DB1" w:rsidP="00D04DB1">
            <w:pPr>
              <w:jc w:val="right"/>
              <w:rPr>
                <w:b/>
                <w:bCs/>
                <w:sz w:val="14"/>
                <w:szCs w:val="14"/>
              </w:rPr>
            </w:pPr>
            <w:r>
              <w:rPr>
                <w:b/>
                <w:bCs/>
                <w:sz w:val="14"/>
                <w:szCs w:val="14"/>
              </w:rPr>
              <w:t xml:space="preserve">5,239,531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6,242,154</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sidRPr="001570F8">
              <w:rPr>
                <w:b/>
                <w:bCs/>
                <w:sz w:val="14"/>
                <w:szCs w:val="14"/>
              </w:rPr>
              <w:t xml:space="preserve">6,734,938 </w:t>
            </w:r>
          </w:p>
        </w:tc>
        <w:tc>
          <w:tcPr>
            <w:tcW w:w="810" w:type="dxa"/>
            <w:tcBorders>
              <w:top w:val="nil"/>
              <w:left w:val="nil"/>
              <w:bottom w:val="nil"/>
              <w:right w:val="nil"/>
            </w:tcBorders>
            <w:shd w:val="clear" w:color="auto" w:fill="auto"/>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5,769,427 </w:t>
            </w:r>
          </w:p>
        </w:tc>
        <w:tc>
          <w:tcPr>
            <w:tcW w:w="810" w:type="dxa"/>
            <w:tcBorders>
              <w:top w:val="nil"/>
              <w:left w:val="nil"/>
              <w:bottom w:val="nil"/>
              <w:right w:val="nil"/>
            </w:tcBorders>
            <w:shd w:val="clear" w:color="auto" w:fill="auto"/>
            <w:noWrap/>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5,962,657 </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b/>
                <w:bCs/>
                <w:sz w:val="14"/>
                <w:szCs w:val="14"/>
              </w:rPr>
            </w:pPr>
            <w:r>
              <w:rPr>
                <w:b/>
                <w:bCs/>
                <w:sz w:val="14"/>
                <w:szCs w:val="14"/>
              </w:rPr>
              <w:t>7,318,853</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6,730,115</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 xml:space="preserve">6,752,345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b/>
                <w:bCs/>
                <w:sz w:val="14"/>
                <w:szCs w:val="14"/>
              </w:rPr>
            </w:pPr>
            <w:r w:rsidRPr="00070ACB">
              <w:rPr>
                <w:b/>
                <w:bCs/>
                <w:sz w:val="14"/>
                <w:szCs w:val="14"/>
              </w:rPr>
              <w:t xml:space="preserve">6,730,115 </w:t>
            </w:r>
          </w:p>
        </w:tc>
        <w:tc>
          <w:tcPr>
            <w:tcW w:w="720" w:type="dxa"/>
            <w:tcBorders>
              <w:top w:val="nil"/>
              <w:left w:val="nil"/>
              <w:bottom w:val="nil"/>
              <w:right w:val="nil"/>
            </w:tcBorders>
            <w:shd w:val="clear" w:color="auto" w:fill="auto"/>
            <w:tcMar>
              <w:left w:w="43" w:type="dxa"/>
              <w:right w:w="43" w:type="dxa"/>
            </w:tcMar>
            <w:vAlign w:val="center"/>
          </w:tcPr>
          <w:p w:rsidR="00D04DB1" w:rsidRPr="00ED1CF3" w:rsidRDefault="00D04DB1" w:rsidP="00D04DB1">
            <w:pPr>
              <w:jc w:val="right"/>
              <w:rPr>
                <w:b/>
                <w:bCs/>
                <w:sz w:val="14"/>
                <w:szCs w:val="14"/>
              </w:rPr>
            </w:pPr>
            <w:r>
              <w:rPr>
                <w:b/>
                <w:bCs/>
                <w:sz w:val="14"/>
                <w:szCs w:val="14"/>
              </w:rPr>
              <w:t xml:space="preserve">6,733,894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6,891,248</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sidRPr="001570F8">
              <w:rPr>
                <w:b/>
                <w:bCs/>
                <w:sz w:val="14"/>
                <w:szCs w:val="14"/>
              </w:rPr>
              <w:t xml:space="preserve">6,992,118 </w:t>
            </w:r>
          </w:p>
        </w:tc>
        <w:tc>
          <w:tcPr>
            <w:tcW w:w="810" w:type="dxa"/>
            <w:tcBorders>
              <w:top w:val="nil"/>
              <w:left w:val="nil"/>
              <w:bottom w:val="nil"/>
              <w:right w:val="nil"/>
            </w:tcBorders>
            <w:shd w:val="clear" w:color="auto" w:fill="auto"/>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6,752,345 </w:t>
            </w:r>
          </w:p>
        </w:tc>
        <w:tc>
          <w:tcPr>
            <w:tcW w:w="810" w:type="dxa"/>
            <w:tcBorders>
              <w:top w:val="nil"/>
              <w:left w:val="nil"/>
              <w:bottom w:val="nil"/>
              <w:right w:val="nil"/>
            </w:tcBorders>
            <w:shd w:val="clear" w:color="auto" w:fill="auto"/>
            <w:noWrap/>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6,585,055 </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sz w:val="14"/>
                <w:szCs w:val="14"/>
              </w:rPr>
            </w:pPr>
            <w:r>
              <w:rPr>
                <w:sz w:val="14"/>
                <w:szCs w:val="14"/>
              </w:rPr>
              <w:t>7,276,775</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6,687,707</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6,216,397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sz w:val="14"/>
                <w:szCs w:val="14"/>
              </w:rPr>
            </w:pPr>
            <w:r w:rsidRPr="00704C64">
              <w:rPr>
                <w:sz w:val="14"/>
                <w:szCs w:val="14"/>
              </w:rPr>
              <w:t xml:space="preserve">6,687,707 </w:t>
            </w:r>
          </w:p>
        </w:tc>
        <w:tc>
          <w:tcPr>
            <w:tcW w:w="720" w:type="dxa"/>
            <w:tcBorders>
              <w:top w:val="nil"/>
              <w:left w:val="nil"/>
              <w:bottom w:val="nil"/>
              <w:right w:val="nil"/>
            </w:tcBorders>
            <w:shd w:val="clear" w:color="auto" w:fill="auto"/>
            <w:tcMar>
              <w:left w:w="43" w:type="dxa"/>
              <w:right w:w="43" w:type="dxa"/>
            </w:tcMar>
            <w:vAlign w:val="center"/>
          </w:tcPr>
          <w:p w:rsidR="00D04DB1" w:rsidRPr="00ED1CF3" w:rsidRDefault="00D04DB1" w:rsidP="00D04DB1">
            <w:pPr>
              <w:jc w:val="right"/>
              <w:rPr>
                <w:sz w:val="14"/>
                <w:szCs w:val="14"/>
              </w:rPr>
            </w:pPr>
            <w:r>
              <w:rPr>
                <w:sz w:val="14"/>
                <w:szCs w:val="14"/>
              </w:rPr>
              <w:t xml:space="preserve">6,691,486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6,402,310</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sidRPr="00A65645">
              <w:rPr>
                <w:sz w:val="14"/>
                <w:szCs w:val="14"/>
              </w:rPr>
              <w:t xml:space="preserve">6,466,111 </w:t>
            </w:r>
          </w:p>
        </w:tc>
        <w:tc>
          <w:tcPr>
            <w:tcW w:w="810" w:type="dxa"/>
            <w:tcBorders>
              <w:top w:val="nil"/>
              <w:left w:val="nil"/>
              <w:bottom w:val="nil"/>
              <w:right w:val="nil"/>
            </w:tcBorders>
            <w:shd w:val="clear" w:color="auto" w:fill="auto"/>
            <w:tcMar>
              <w:left w:w="43" w:type="dxa"/>
              <w:right w:w="43" w:type="dxa"/>
            </w:tcMar>
            <w:vAlign w:val="center"/>
          </w:tcPr>
          <w:p w:rsidR="00D04DB1" w:rsidRPr="00A65645" w:rsidRDefault="00D04DB1" w:rsidP="00D04DB1">
            <w:pPr>
              <w:jc w:val="right"/>
              <w:rPr>
                <w:sz w:val="14"/>
                <w:szCs w:val="14"/>
              </w:rPr>
            </w:pPr>
            <w:r>
              <w:rPr>
                <w:sz w:val="14"/>
                <w:szCs w:val="14"/>
              </w:rPr>
              <w:t xml:space="preserve">6,216,397 </w:t>
            </w:r>
          </w:p>
        </w:tc>
        <w:tc>
          <w:tcPr>
            <w:tcW w:w="810" w:type="dxa"/>
            <w:tcBorders>
              <w:top w:val="nil"/>
              <w:left w:val="nil"/>
              <w:bottom w:val="nil"/>
              <w:right w:val="nil"/>
            </w:tcBorders>
            <w:shd w:val="clear" w:color="auto" w:fill="auto"/>
            <w:noWrap/>
            <w:tcMar>
              <w:left w:w="43" w:type="dxa"/>
              <w:right w:w="43" w:type="dxa"/>
            </w:tcMar>
            <w:vAlign w:val="center"/>
          </w:tcPr>
          <w:p w:rsidR="00D04DB1" w:rsidRPr="00A65645" w:rsidRDefault="00D04DB1" w:rsidP="00D04DB1">
            <w:pPr>
              <w:jc w:val="right"/>
              <w:rPr>
                <w:sz w:val="14"/>
                <w:szCs w:val="14"/>
              </w:rPr>
            </w:pPr>
            <w:r>
              <w:rPr>
                <w:sz w:val="14"/>
                <w:szCs w:val="14"/>
              </w:rPr>
              <w:t xml:space="preserve">5,965,230 </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sz w:val="14"/>
                <w:szCs w:val="14"/>
              </w:rPr>
            </w:pPr>
            <w:r>
              <w:rPr>
                <w:sz w:val="14"/>
                <w:szCs w:val="14"/>
              </w:rPr>
              <w:t>42,078</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42,407</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535,948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sz w:val="14"/>
                <w:szCs w:val="14"/>
              </w:rPr>
            </w:pPr>
            <w:r w:rsidRPr="00704C64">
              <w:rPr>
                <w:sz w:val="14"/>
                <w:szCs w:val="14"/>
              </w:rPr>
              <w:t xml:space="preserve">42,407 </w:t>
            </w:r>
          </w:p>
        </w:tc>
        <w:tc>
          <w:tcPr>
            <w:tcW w:w="720" w:type="dxa"/>
            <w:tcBorders>
              <w:top w:val="nil"/>
              <w:left w:val="nil"/>
              <w:bottom w:val="nil"/>
              <w:right w:val="nil"/>
            </w:tcBorders>
            <w:shd w:val="clear" w:color="auto" w:fill="auto"/>
            <w:tcMar>
              <w:left w:w="43" w:type="dxa"/>
              <w:right w:w="43" w:type="dxa"/>
            </w:tcMar>
            <w:vAlign w:val="center"/>
          </w:tcPr>
          <w:p w:rsidR="00D04DB1" w:rsidRPr="00ED1CF3" w:rsidRDefault="00D04DB1" w:rsidP="00D04DB1">
            <w:pPr>
              <w:jc w:val="right"/>
              <w:rPr>
                <w:sz w:val="14"/>
                <w:szCs w:val="14"/>
              </w:rPr>
            </w:pPr>
            <w:r>
              <w:rPr>
                <w:sz w:val="14"/>
                <w:szCs w:val="14"/>
              </w:rPr>
              <w:t xml:space="preserve">42,407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488,938</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sidRPr="00A65645">
              <w:rPr>
                <w:sz w:val="14"/>
                <w:szCs w:val="14"/>
              </w:rPr>
              <w:t xml:space="preserve">526,007 </w:t>
            </w:r>
          </w:p>
        </w:tc>
        <w:tc>
          <w:tcPr>
            <w:tcW w:w="810" w:type="dxa"/>
            <w:tcBorders>
              <w:top w:val="nil"/>
              <w:left w:val="nil"/>
              <w:bottom w:val="nil"/>
              <w:right w:val="nil"/>
            </w:tcBorders>
            <w:shd w:val="clear" w:color="auto" w:fill="auto"/>
            <w:tcMar>
              <w:left w:w="43" w:type="dxa"/>
              <w:right w:w="43" w:type="dxa"/>
            </w:tcMar>
            <w:vAlign w:val="center"/>
          </w:tcPr>
          <w:p w:rsidR="00D04DB1" w:rsidRPr="00A65645" w:rsidRDefault="00D04DB1" w:rsidP="00D04DB1">
            <w:pPr>
              <w:jc w:val="right"/>
              <w:rPr>
                <w:sz w:val="14"/>
                <w:szCs w:val="14"/>
              </w:rPr>
            </w:pPr>
            <w:r>
              <w:rPr>
                <w:sz w:val="14"/>
                <w:szCs w:val="14"/>
              </w:rPr>
              <w:t xml:space="preserve">535,948 </w:t>
            </w:r>
          </w:p>
        </w:tc>
        <w:tc>
          <w:tcPr>
            <w:tcW w:w="810" w:type="dxa"/>
            <w:tcBorders>
              <w:top w:val="nil"/>
              <w:left w:val="nil"/>
              <w:bottom w:val="nil"/>
              <w:right w:val="nil"/>
            </w:tcBorders>
            <w:shd w:val="clear" w:color="auto" w:fill="auto"/>
            <w:noWrap/>
            <w:tcMar>
              <w:left w:w="43" w:type="dxa"/>
              <w:right w:w="43" w:type="dxa"/>
            </w:tcMar>
            <w:vAlign w:val="center"/>
          </w:tcPr>
          <w:p w:rsidR="00D04DB1" w:rsidRPr="00A65645" w:rsidRDefault="00D04DB1" w:rsidP="00D04DB1">
            <w:pPr>
              <w:jc w:val="right"/>
              <w:rPr>
                <w:sz w:val="14"/>
                <w:szCs w:val="14"/>
              </w:rPr>
            </w:pPr>
            <w:r>
              <w:rPr>
                <w:sz w:val="14"/>
                <w:szCs w:val="14"/>
              </w:rPr>
              <w:t xml:space="preserve">619,825 </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b/>
                <w:bCs/>
                <w:sz w:val="14"/>
                <w:szCs w:val="14"/>
              </w:rPr>
            </w:pPr>
            <w:r>
              <w:rPr>
                <w:b/>
                <w:bCs/>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sidRPr="00177A15">
              <w:rPr>
                <w:b/>
                <w:bCs/>
                <w:sz w:val="14"/>
                <w:szCs w:val="14"/>
              </w:rPr>
              <w:t xml:space="preserve">982,918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b/>
                <w:bCs/>
                <w:sz w:val="14"/>
                <w:szCs w:val="14"/>
              </w:rPr>
            </w:pPr>
            <w:r w:rsidRPr="00070ACB">
              <w:rPr>
                <w:b/>
                <w:bCs/>
                <w:sz w:val="14"/>
                <w:szCs w:val="14"/>
              </w:rPr>
              <w:t>1,029,997</w:t>
            </w:r>
            <w:r w:rsidRPr="00177A15">
              <w:rPr>
                <w:b/>
                <w:bCs/>
                <w:sz w:val="14"/>
                <w:szCs w:val="14"/>
              </w:rPr>
              <w:t xml:space="preserve"> </w:t>
            </w:r>
          </w:p>
        </w:tc>
        <w:tc>
          <w:tcPr>
            <w:tcW w:w="720" w:type="dxa"/>
            <w:tcBorders>
              <w:top w:val="nil"/>
              <w:left w:val="nil"/>
              <w:bottom w:val="nil"/>
              <w:right w:val="nil"/>
            </w:tcBorders>
            <w:shd w:val="clear" w:color="auto" w:fill="auto"/>
            <w:tcMar>
              <w:left w:w="43" w:type="dxa"/>
              <w:right w:w="43" w:type="dxa"/>
            </w:tcMar>
            <w:vAlign w:val="center"/>
          </w:tcPr>
          <w:p w:rsidR="00D04DB1" w:rsidRPr="00177A15" w:rsidRDefault="00D04DB1" w:rsidP="00D04DB1">
            <w:pPr>
              <w:jc w:val="right"/>
              <w:rPr>
                <w:b/>
                <w:bCs/>
                <w:sz w:val="14"/>
                <w:szCs w:val="14"/>
              </w:rPr>
            </w:pPr>
            <w:r w:rsidRPr="00177A15">
              <w:rPr>
                <w:b/>
                <w:bCs/>
                <w:sz w:val="14"/>
                <w:szCs w:val="14"/>
              </w:rPr>
              <w:t xml:space="preserve">1,494,363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649,093</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sidRPr="001570F8">
              <w:rPr>
                <w:b/>
                <w:bCs/>
                <w:sz w:val="14"/>
                <w:szCs w:val="14"/>
              </w:rPr>
              <w:t xml:space="preserve">257,180 </w:t>
            </w:r>
          </w:p>
        </w:tc>
        <w:tc>
          <w:tcPr>
            <w:tcW w:w="810" w:type="dxa"/>
            <w:tcBorders>
              <w:top w:val="nil"/>
              <w:left w:val="nil"/>
              <w:bottom w:val="nil"/>
              <w:right w:val="nil"/>
            </w:tcBorders>
            <w:shd w:val="clear" w:color="auto" w:fill="auto"/>
            <w:tcMar>
              <w:left w:w="43" w:type="dxa"/>
              <w:right w:w="43" w:type="dxa"/>
            </w:tcMar>
            <w:vAlign w:val="center"/>
          </w:tcPr>
          <w:p w:rsidR="00D04DB1" w:rsidRPr="003E0D98" w:rsidRDefault="00D04DB1" w:rsidP="00D04DB1">
            <w:pPr>
              <w:jc w:val="right"/>
              <w:rPr>
                <w:b/>
                <w:bCs/>
                <w:sz w:val="14"/>
                <w:szCs w:val="14"/>
              </w:rPr>
            </w:pPr>
            <w:r w:rsidRPr="00177A15">
              <w:rPr>
                <w:b/>
                <w:bCs/>
                <w:sz w:val="14"/>
                <w:szCs w:val="14"/>
              </w:rPr>
              <w:t xml:space="preserve">982,918 </w:t>
            </w:r>
          </w:p>
        </w:tc>
        <w:tc>
          <w:tcPr>
            <w:tcW w:w="810" w:type="dxa"/>
            <w:tcBorders>
              <w:top w:val="nil"/>
              <w:left w:val="nil"/>
              <w:bottom w:val="nil"/>
              <w:right w:val="nil"/>
            </w:tcBorders>
            <w:shd w:val="clear" w:color="auto" w:fill="auto"/>
            <w:noWrap/>
            <w:tcMar>
              <w:left w:w="43" w:type="dxa"/>
              <w:right w:w="43" w:type="dxa"/>
            </w:tcMar>
            <w:vAlign w:val="center"/>
          </w:tcPr>
          <w:p w:rsidR="00D04DB1" w:rsidRPr="003E0D98" w:rsidRDefault="00D04DB1" w:rsidP="00D04DB1">
            <w:pPr>
              <w:jc w:val="right"/>
              <w:rPr>
                <w:b/>
                <w:bCs/>
                <w:sz w:val="14"/>
                <w:szCs w:val="14"/>
              </w:rPr>
            </w:pPr>
            <w:r w:rsidRPr="00177A15">
              <w:rPr>
                <w:b/>
                <w:bCs/>
                <w:sz w:val="14"/>
                <w:szCs w:val="14"/>
              </w:rPr>
              <w:t xml:space="preserve">622,398 </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sz w:val="14"/>
                <w:szCs w:val="14"/>
              </w:rPr>
            </w:pPr>
            <w:r>
              <w:rPr>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1,029,997</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982,918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sz w:val="14"/>
                <w:szCs w:val="14"/>
              </w:rPr>
            </w:pPr>
            <w:r w:rsidRPr="00704C64">
              <w:rPr>
                <w:sz w:val="14"/>
                <w:szCs w:val="14"/>
              </w:rPr>
              <w:t xml:space="preserve">1,029,997 </w:t>
            </w:r>
          </w:p>
        </w:tc>
        <w:tc>
          <w:tcPr>
            <w:tcW w:w="720" w:type="dxa"/>
            <w:tcBorders>
              <w:top w:val="nil"/>
              <w:left w:val="nil"/>
              <w:bottom w:val="nil"/>
              <w:right w:val="nil"/>
            </w:tcBorders>
            <w:shd w:val="clear" w:color="auto" w:fill="auto"/>
            <w:tcMar>
              <w:left w:w="43" w:type="dxa"/>
              <w:right w:w="43" w:type="dxa"/>
            </w:tcMar>
            <w:vAlign w:val="center"/>
          </w:tcPr>
          <w:p w:rsidR="00D04DB1" w:rsidRPr="00ED1CF3" w:rsidRDefault="00D04DB1" w:rsidP="00D04DB1">
            <w:pPr>
              <w:jc w:val="right"/>
              <w:rPr>
                <w:sz w:val="14"/>
                <w:szCs w:val="14"/>
              </w:rPr>
            </w:pPr>
            <w:r>
              <w:rPr>
                <w:sz w:val="14"/>
                <w:szCs w:val="14"/>
              </w:rPr>
              <w:t xml:space="preserve">1,494,363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649,093</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sidRPr="00A65645">
              <w:rPr>
                <w:sz w:val="14"/>
                <w:szCs w:val="14"/>
              </w:rPr>
              <w:t xml:space="preserve">257,180 </w:t>
            </w:r>
          </w:p>
        </w:tc>
        <w:tc>
          <w:tcPr>
            <w:tcW w:w="810" w:type="dxa"/>
            <w:tcBorders>
              <w:top w:val="nil"/>
              <w:left w:val="nil"/>
              <w:bottom w:val="nil"/>
              <w:right w:val="nil"/>
            </w:tcBorders>
            <w:shd w:val="clear" w:color="auto" w:fill="auto"/>
            <w:tcMar>
              <w:left w:w="43" w:type="dxa"/>
              <w:right w:w="43" w:type="dxa"/>
            </w:tcMar>
            <w:vAlign w:val="center"/>
          </w:tcPr>
          <w:p w:rsidR="00D04DB1" w:rsidRPr="00A65645" w:rsidRDefault="00D04DB1" w:rsidP="00D04DB1">
            <w:pPr>
              <w:jc w:val="right"/>
              <w:rPr>
                <w:sz w:val="14"/>
                <w:szCs w:val="14"/>
              </w:rPr>
            </w:pPr>
            <w:r>
              <w:rPr>
                <w:sz w:val="14"/>
                <w:szCs w:val="14"/>
              </w:rPr>
              <w:t xml:space="preserve">982,918 </w:t>
            </w:r>
          </w:p>
        </w:tc>
        <w:tc>
          <w:tcPr>
            <w:tcW w:w="810" w:type="dxa"/>
            <w:tcBorders>
              <w:top w:val="nil"/>
              <w:left w:val="nil"/>
              <w:bottom w:val="nil"/>
              <w:right w:val="nil"/>
            </w:tcBorders>
            <w:shd w:val="clear" w:color="auto" w:fill="auto"/>
            <w:noWrap/>
            <w:tcMar>
              <w:left w:w="43" w:type="dxa"/>
              <w:right w:w="43" w:type="dxa"/>
            </w:tcMar>
            <w:vAlign w:val="center"/>
          </w:tcPr>
          <w:p w:rsidR="00D04DB1" w:rsidRPr="00A65645" w:rsidRDefault="00D04DB1" w:rsidP="00D04DB1">
            <w:pPr>
              <w:jc w:val="right"/>
              <w:rPr>
                <w:sz w:val="14"/>
                <w:szCs w:val="14"/>
              </w:rPr>
            </w:pPr>
            <w:r>
              <w:rPr>
                <w:sz w:val="14"/>
                <w:szCs w:val="14"/>
              </w:rPr>
              <w:t xml:space="preserve">622,398 </w:t>
            </w:r>
          </w:p>
        </w:tc>
      </w:tr>
      <w:tr w:rsidR="00EB6B24" w:rsidRPr="00FA2FBA" w:rsidTr="00177A15">
        <w:trPr>
          <w:trHeight w:val="266"/>
        </w:trPr>
        <w:tc>
          <w:tcPr>
            <w:tcW w:w="3912" w:type="dxa"/>
            <w:tcBorders>
              <w:top w:val="nil"/>
              <w:left w:val="nil"/>
              <w:bottom w:val="nil"/>
              <w:right w:val="nil"/>
            </w:tcBorders>
            <w:shd w:val="clear" w:color="auto" w:fill="auto"/>
            <w:noWrap/>
            <w:vAlign w:val="center"/>
            <w:hideMark/>
          </w:tcPr>
          <w:p w:rsidR="00EB6B24" w:rsidRPr="00FA2FBA" w:rsidRDefault="00EB6B24" w:rsidP="00EB6B24">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EB6B24" w:rsidRDefault="00EB6B24" w:rsidP="00EB6B24">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B6B24" w:rsidRDefault="00EB6B24" w:rsidP="00EB6B24">
            <w:pPr>
              <w:jc w:val="right"/>
              <w:rPr>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02" w:type="dxa"/>
            <w:tcBorders>
              <w:top w:val="nil"/>
              <w:left w:val="nil"/>
              <w:bottom w:val="nil"/>
              <w:right w:val="nil"/>
            </w:tcBorders>
            <w:shd w:val="clear" w:color="auto" w:fill="auto"/>
            <w:noWrap/>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81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810" w:type="dxa"/>
            <w:tcBorders>
              <w:top w:val="nil"/>
              <w:left w:val="nil"/>
              <w:bottom w:val="nil"/>
              <w:right w:val="nil"/>
            </w:tcBorders>
            <w:shd w:val="clear" w:color="auto" w:fill="auto"/>
            <w:noWrap/>
            <w:tcMar>
              <w:left w:w="43" w:type="dxa"/>
              <w:right w:w="43" w:type="dxa"/>
            </w:tcMar>
            <w:vAlign w:val="center"/>
          </w:tcPr>
          <w:p w:rsidR="00EB6B24" w:rsidRPr="002E4D27" w:rsidRDefault="00EB6B24" w:rsidP="00EB6B24">
            <w:pPr>
              <w:jc w:val="right"/>
              <w:rPr>
                <w:b/>
                <w:bCs/>
                <w:sz w:val="14"/>
                <w:szCs w:val="14"/>
              </w:rPr>
            </w:pPr>
            <w:r w:rsidRPr="002E4D27">
              <w:rPr>
                <w:b/>
                <w:bCs/>
              </w:rPr>
              <w:t>-</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b/>
                <w:bCs/>
                <w:sz w:val="14"/>
                <w:szCs w:val="14"/>
              </w:rPr>
            </w:pPr>
            <w:r>
              <w:rPr>
                <w:b/>
                <w:bCs/>
                <w:sz w:val="14"/>
                <w:szCs w:val="14"/>
              </w:rPr>
              <w:t>(217,898)</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(385,929)</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(591,682)</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b/>
                <w:bCs/>
                <w:sz w:val="14"/>
                <w:szCs w:val="14"/>
              </w:rPr>
            </w:pPr>
            <w:r w:rsidRPr="00070ACB">
              <w:rPr>
                <w:b/>
                <w:bCs/>
                <w:sz w:val="14"/>
                <w:szCs w:val="14"/>
              </w:rPr>
              <w:t>(385,929</w:t>
            </w:r>
            <w:r w:rsidRPr="00431F6D">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(482,277)</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(796,218)</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sidRPr="00A65645">
              <w:rPr>
                <w:b/>
                <w:bCs/>
                <w:sz w:val="14"/>
                <w:szCs w:val="14"/>
              </w:rPr>
              <w:t>(826,591)</w:t>
            </w:r>
          </w:p>
        </w:tc>
        <w:tc>
          <w:tcPr>
            <w:tcW w:w="810" w:type="dxa"/>
            <w:tcBorders>
              <w:top w:val="nil"/>
              <w:left w:val="nil"/>
              <w:bottom w:val="nil"/>
              <w:right w:val="nil"/>
            </w:tcBorders>
            <w:shd w:val="clear" w:color="auto" w:fill="auto"/>
            <w:tcMar>
              <w:left w:w="43" w:type="dxa"/>
              <w:right w:w="43" w:type="dxa"/>
            </w:tcMar>
            <w:vAlign w:val="center"/>
          </w:tcPr>
          <w:p w:rsidR="00D04DB1" w:rsidRPr="003E0D98" w:rsidRDefault="00D04DB1" w:rsidP="00D04DB1">
            <w:pPr>
              <w:jc w:val="right"/>
              <w:rPr>
                <w:b/>
                <w:bCs/>
                <w:sz w:val="14"/>
                <w:szCs w:val="14"/>
              </w:rPr>
            </w:pPr>
            <w:r>
              <w:rPr>
                <w:b/>
                <w:bCs/>
                <w:sz w:val="14"/>
                <w:szCs w:val="14"/>
              </w:rPr>
              <w:t>(591,682)</w:t>
            </w:r>
          </w:p>
        </w:tc>
        <w:tc>
          <w:tcPr>
            <w:tcW w:w="810" w:type="dxa"/>
            <w:tcBorders>
              <w:top w:val="nil"/>
              <w:left w:val="nil"/>
              <w:bottom w:val="nil"/>
              <w:right w:val="nil"/>
            </w:tcBorders>
            <w:shd w:val="clear" w:color="auto" w:fill="auto"/>
            <w:noWrap/>
            <w:tcMar>
              <w:left w:w="43" w:type="dxa"/>
              <w:right w:w="43" w:type="dxa"/>
            </w:tcMar>
            <w:vAlign w:val="center"/>
          </w:tcPr>
          <w:p w:rsidR="00D04DB1" w:rsidRPr="003E0D98" w:rsidRDefault="00D04DB1" w:rsidP="00D04DB1">
            <w:pPr>
              <w:jc w:val="right"/>
              <w:rPr>
                <w:b/>
                <w:bCs/>
                <w:sz w:val="14"/>
                <w:szCs w:val="14"/>
              </w:rPr>
            </w:pPr>
            <w:r>
              <w:rPr>
                <w:b/>
                <w:bCs/>
                <w:sz w:val="14"/>
                <w:szCs w:val="14"/>
              </w:rPr>
              <w:t>(686,420)</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b/>
                <w:bCs/>
                <w:sz w:val="14"/>
                <w:szCs w:val="14"/>
              </w:rPr>
            </w:pPr>
            <w:r>
              <w:rPr>
                <w:b/>
                <w:bCs/>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 xml:space="preserve">17,319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b/>
                <w:bCs/>
                <w:sz w:val="14"/>
                <w:szCs w:val="14"/>
              </w:rPr>
            </w:pPr>
            <w:r w:rsidRPr="00704C64">
              <w:rPr>
                <w:b/>
                <w:bCs/>
                <w:sz w:val="14"/>
                <w:szCs w:val="14"/>
              </w:rPr>
              <w:t xml:space="preserve">296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 xml:space="preserve">296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sidRPr="00A65645">
              <w:rPr>
                <w:b/>
                <w:bCs/>
                <w:sz w:val="14"/>
                <w:szCs w:val="14"/>
              </w:rPr>
              <w:t xml:space="preserve">296 </w:t>
            </w:r>
          </w:p>
        </w:tc>
        <w:tc>
          <w:tcPr>
            <w:tcW w:w="810" w:type="dxa"/>
            <w:tcBorders>
              <w:top w:val="nil"/>
              <w:left w:val="nil"/>
              <w:bottom w:val="nil"/>
              <w:right w:val="nil"/>
            </w:tcBorders>
            <w:shd w:val="clear" w:color="auto" w:fill="auto"/>
            <w:tcMar>
              <w:left w:w="43" w:type="dxa"/>
              <w:right w:w="43" w:type="dxa"/>
            </w:tcMar>
            <w:vAlign w:val="center"/>
          </w:tcPr>
          <w:p w:rsidR="00D04DB1" w:rsidRPr="00A20E81" w:rsidRDefault="00D04DB1" w:rsidP="00D04DB1">
            <w:pPr>
              <w:jc w:val="right"/>
              <w:rPr>
                <w:b/>
                <w:bCs/>
                <w:sz w:val="14"/>
                <w:szCs w:val="14"/>
              </w:rPr>
            </w:pPr>
            <w:r>
              <w:rPr>
                <w:b/>
                <w:bCs/>
                <w:sz w:val="14"/>
                <w:szCs w:val="14"/>
              </w:rPr>
              <w:t xml:space="preserve">17,319 </w:t>
            </w:r>
          </w:p>
        </w:tc>
        <w:tc>
          <w:tcPr>
            <w:tcW w:w="810" w:type="dxa"/>
            <w:tcBorders>
              <w:top w:val="nil"/>
              <w:left w:val="nil"/>
              <w:bottom w:val="nil"/>
              <w:right w:val="nil"/>
            </w:tcBorders>
            <w:shd w:val="clear" w:color="auto" w:fill="auto"/>
            <w:noWrap/>
            <w:tcMar>
              <w:left w:w="43" w:type="dxa"/>
              <w:right w:w="43" w:type="dxa"/>
            </w:tcMar>
            <w:vAlign w:val="center"/>
          </w:tcPr>
          <w:p w:rsidR="00D04DB1" w:rsidRPr="00A20E81" w:rsidRDefault="00D04DB1" w:rsidP="00D04DB1">
            <w:pPr>
              <w:jc w:val="right"/>
              <w:rPr>
                <w:b/>
                <w:bCs/>
                <w:sz w:val="14"/>
                <w:szCs w:val="14"/>
              </w:rPr>
            </w:pPr>
            <w:r>
              <w:rPr>
                <w:b/>
                <w:bCs/>
                <w:sz w:val="14"/>
                <w:szCs w:val="14"/>
              </w:rPr>
              <w:t xml:space="preserve">28,008 </w:t>
            </w:r>
          </w:p>
        </w:tc>
      </w:tr>
      <w:tr w:rsidR="00EB6B24" w:rsidRPr="00FA2FBA" w:rsidTr="00177A15">
        <w:trPr>
          <w:trHeight w:val="266"/>
        </w:trPr>
        <w:tc>
          <w:tcPr>
            <w:tcW w:w="3912" w:type="dxa"/>
            <w:tcBorders>
              <w:top w:val="nil"/>
              <w:left w:val="nil"/>
              <w:bottom w:val="nil"/>
              <w:right w:val="nil"/>
            </w:tcBorders>
            <w:shd w:val="clear" w:color="auto" w:fill="auto"/>
            <w:noWrap/>
            <w:vAlign w:val="center"/>
            <w:hideMark/>
          </w:tcPr>
          <w:p w:rsidR="00EB6B24" w:rsidRPr="00FA2FBA" w:rsidRDefault="00EB6B24" w:rsidP="00EB6B24">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EB6B24" w:rsidRPr="002E4D27" w:rsidRDefault="00EB6B24" w:rsidP="00EB6B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02" w:type="dxa"/>
            <w:tcBorders>
              <w:top w:val="nil"/>
              <w:left w:val="nil"/>
              <w:bottom w:val="nil"/>
              <w:right w:val="nil"/>
            </w:tcBorders>
            <w:shd w:val="clear" w:color="auto" w:fill="auto"/>
            <w:noWrap/>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81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810" w:type="dxa"/>
            <w:tcBorders>
              <w:top w:val="nil"/>
              <w:left w:val="nil"/>
              <w:bottom w:val="nil"/>
              <w:right w:val="nil"/>
            </w:tcBorders>
            <w:shd w:val="clear" w:color="auto" w:fill="auto"/>
            <w:noWrap/>
            <w:tcMar>
              <w:left w:w="43" w:type="dxa"/>
              <w:right w:w="43" w:type="dxa"/>
            </w:tcMar>
            <w:vAlign w:val="center"/>
          </w:tcPr>
          <w:p w:rsidR="00EB6B24" w:rsidRPr="002E4D27" w:rsidRDefault="00EB6B24" w:rsidP="00EB6B24">
            <w:pPr>
              <w:jc w:val="right"/>
              <w:rPr>
                <w:b/>
                <w:bCs/>
                <w:sz w:val="14"/>
                <w:szCs w:val="14"/>
              </w:rPr>
            </w:pPr>
            <w:r w:rsidRPr="002E4D27">
              <w:rPr>
                <w:b/>
                <w:bCs/>
              </w:rPr>
              <w:t>-</w:t>
            </w:r>
          </w:p>
        </w:tc>
      </w:tr>
      <w:tr w:rsidR="00D04DB1" w:rsidRPr="00FA2FBA" w:rsidTr="00177A15">
        <w:trPr>
          <w:trHeight w:val="180"/>
        </w:trPr>
        <w:tc>
          <w:tcPr>
            <w:tcW w:w="3912" w:type="dxa"/>
            <w:tcBorders>
              <w:top w:val="nil"/>
              <w:left w:val="nil"/>
              <w:bottom w:val="nil"/>
              <w:right w:val="nil"/>
            </w:tcBorders>
            <w:shd w:val="clear" w:color="auto" w:fill="auto"/>
            <w:noWrap/>
            <w:vAlign w:val="center"/>
            <w:hideMark/>
          </w:tcPr>
          <w:p w:rsidR="00D04DB1" w:rsidRPr="00FA2FBA" w:rsidRDefault="00D04DB1" w:rsidP="00D04DB1">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sz w:val="14"/>
                <w:szCs w:val="14"/>
              </w:rPr>
            </w:pPr>
            <w:r>
              <w:rPr>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17,319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sz w:val="14"/>
                <w:szCs w:val="14"/>
              </w:rPr>
            </w:pPr>
            <w:r w:rsidRPr="00704C64">
              <w:rPr>
                <w:sz w:val="14"/>
                <w:szCs w:val="14"/>
              </w:rPr>
              <w:t xml:space="preserve">296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296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sidRPr="00A65645">
              <w:rPr>
                <w:sz w:val="14"/>
                <w:szCs w:val="14"/>
              </w:rPr>
              <w:t xml:space="preserve">296 </w:t>
            </w:r>
          </w:p>
        </w:tc>
        <w:tc>
          <w:tcPr>
            <w:tcW w:w="810" w:type="dxa"/>
            <w:tcBorders>
              <w:top w:val="nil"/>
              <w:left w:val="nil"/>
              <w:bottom w:val="nil"/>
              <w:right w:val="nil"/>
            </w:tcBorders>
            <w:shd w:val="clear" w:color="auto" w:fill="auto"/>
            <w:tcMar>
              <w:left w:w="43" w:type="dxa"/>
              <w:right w:w="43" w:type="dxa"/>
            </w:tcMar>
            <w:vAlign w:val="center"/>
          </w:tcPr>
          <w:p w:rsidR="00D04DB1" w:rsidRPr="00A20E81" w:rsidRDefault="00D04DB1" w:rsidP="00D04DB1">
            <w:pPr>
              <w:jc w:val="right"/>
              <w:rPr>
                <w:sz w:val="14"/>
                <w:szCs w:val="14"/>
              </w:rPr>
            </w:pPr>
            <w:r>
              <w:rPr>
                <w:sz w:val="14"/>
                <w:szCs w:val="14"/>
              </w:rPr>
              <w:t xml:space="preserve">17,319 </w:t>
            </w:r>
          </w:p>
        </w:tc>
        <w:tc>
          <w:tcPr>
            <w:tcW w:w="810" w:type="dxa"/>
            <w:tcBorders>
              <w:top w:val="nil"/>
              <w:left w:val="nil"/>
              <w:bottom w:val="nil"/>
              <w:right w:val="nil"/>
            </w:tcBorders>
            <w:shd w:val="clear" w:color="auto" w:fill="auto"/>
            <w:noWrap/>
            <w:tcMar>
              <w:left w:w="43" w:type="dxa"/>
              <w:right w:w="43" w:type="dxa"/>
            </w:tcMar>
            <w:vAlign w:val="center"/>
          </w:tcPr>
          <w:p w:rsidR="00D04DB1" w:rsidRPr="00A20E81" w:rsidRDefault="00D04DB1" w:rsidP="00D04DB1">
            <w:pPr>
              <w:jc w:val="right"/>
              <w:rPr>
                <w:sz w:val="14"/>
                <w:szCs w:val="14"/>
              </w:rPr>
            </w:pPr>
            <w:r>
              <w:rPr>
                <w:sz w:val="14"/>
                <w:szCs w:val="14"/>
              </w:rPr>
              <w:t xml:space="preserve">28,008 </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b/>
                <w:bCs/>
                <w:sz w:val="14"/>
                <w:szCs w:val="14"/>
              </w:rPr>
            </w:pPr>
            <w:r>
              <w:rPr>
                <w:b/>
                <w:bCs/>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 xml:space="preserve">609,001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b/>
                <w:bCs/>
                <w:sz w:val="14"/>
                <w:szCs w:val="14"/>
              </w:rPr>
            </w:pPr>
            <w:r w:rsidRPr="00070ACB">
              <w:rPr>
                <w:b/>
                <w:bCs/>
                <w:sz w:val="14"/>
                <w:szCs w:val="14"/>
              </w:rPr>
              <w:t>386,225</w:t>
            </w:r>
            <w:r>
              <w:rPr>
                <w:rFonts w:ascii="Calibri" w:hAnsi="Calibri" w:cs="Calibri"/>
                <w:b/>
                <w:bCs/>
                <w:sz w:val="20"/>
              </w:rPr>
              <w:t xml:space="preserve">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 xml:space="preserve">482,573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796,514</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sidRPr="00A65645">
              <w:rPr>
                <w:b/>
                <w:bCs/>
                <w:sz w:val="14"/>
                <w:szCs w:val="14"/>
              </w:rPr>
              <w:t xml:space="preserve">826,887 </w:t>
            </w:r>
          </w:p>
        </w:tc>
        <w:tc>
          <w:tcPr>
            <w:tcW w:w="810" w:type="dxa"/>
            <w:tcBorders>
              <w:top w:val="nil"/>
              <w:left w:val="nil"/>
              <w:bottom w:val="nil"/>
              <w:right w:val="nil"/>
            </w:tcBorders>
            <w:shd w:val="clear" w:color="auto" w:fill="auto"/>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609,001 </w:t>
            </w:r>
          </w:p>
        </w:tc>
        <w:tc>
          <w:tcPr>
            <w:tcW w:w="810" w:type="dxa"/>
            <w:tcBorders>
              <w:top w:val="nil"/>
              <w:left w:val="nil"/>
              <w:bottom w:val="nil"/>
              <w:right w:val="nil"/>
            </w:tcBorders>
            <w:shd w:val="clear" w:color="auto" w:fill="auto"/>
            <w:noWrap/>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714,428 </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sz w:val="14"/>
                <w:szCs w:val="14"/>
              </w:rPr>
            </w:pPr>
            <w:r>
              <w:rPr>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386,225</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609,001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sz w:val="14"/>
                <w:szCs w:val="14"/>
              </w:rPr>
            </w:pPr>
            <w:r w:rsidRPr="00704C64">
              <w:rPr>
                <w:sz w:val="14"/>
                <w:szCs w:val="14"/>
              </w:rPr>
              <w:t xml:space="preserve">386,225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482,573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796,514</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sidRPr="00A65645">
              <w:rPr>
                <w:sz w:val="14"/>
                <w:szCs w:val="14"/>
              </w:rPr>
              <w:t xml:space="preserve">826,887 </w:t>
            </w:r>
          </w:p>
        </w:tc>
        <w:tc>
          <w:tcPr>
            <w:tcW w:w="810" w:type="dxa"/>
            <w:tcBorders>
              <w:top w:val="nil"/>
              <w:left w:val="nil"/>
              <w:bottom w:val="nil"/>
              <w:right w:val="nil"/>
            </w:tcBorders>
            <w:shd w:val="clear" w:color="auto" w:fill="auto"/>
            <w:tcMar>
              <w:left w:w="43" w:type="dxa"/>
              <w:right w:w="43" w:type="dxa"/>
            </w:tcMar>
            <w:vAlign w:val="center"/>
          </w:tcPr>
          <w:p w:rsidR="00D04DB1" w:rsidRPr="00A20E81" w:rsidRDefault="00D04DB1" w:rsidP="00D04DB1">
            <w:pPr>
              <w:jc w:val="right"/>
              <w:rPr>
                <w:sz w:val="14"/>
                <w:szCs w:val="14"/>
              </w:rPr>
            </w:pPr>
            <w:r>
              <w:rPr>
                <w:sz w:val="14"/>
                <w:szCs w:val="14"/>
              </w:rPr>
              <w:t xml:space="preserve">609,001 </w:t>
            </w:r>
          </w:p>
        </w:tc>
        <w:tc>
          <w:tcPr>
            <w:tcW w:w="810" w:type="dxa"/>
            <w:tcBorders>
              <w:top w:val="nil"/>
              <w:left w:val="nil"/>
              <w:bottom w:val="nil"/>
              <w:right w:val="nil"/>
            </w:tcBorders>
            <w:shd w:val="clear" w:color="auto" w:fill="auto"/>
            <w:noWrap/>
            <w:tcMar>
              <w:left w:w="43" w:type="dxa"/>
              <w:right w:w="43" w:type="dxa"/>
            </w:tcMar>
            <w:vAlign w:val="center"/>
          </w:tcPr>
          <w:p w:rsidR="00D04DB1" w:rsidRPr="00A20E81" w:rsidRDefault="00D04DB1" w:rsidP="00D04DB1">
            <w:pPr>
              <w:jc w:val="right"/>
              <w:rPr>
                <w:sz w:val="14"/>
                <w:szCs w:val="14"/>
              </w:rPr>
            </w:pPr>
            <w:r>
              <w:rPr>
                <w:sz w:val="14"/>
                <w:szCs w:val="14"/>
              </w:rPr>
              <w:t xml:space="preserve">714,428 </w:t>
            </w:r>
          </w:p>
        </w:tc>
      </w:tr>
      <w:tr w:rsidR="00EB6B24" w:rsidRPr="00FA2FBA" w:rsidTr="00177A15">
        <w:trPr>
          <w:trHeight w:val="266"/>
        </w:trPr>
        <w:tc>
          <w:tcPr>
            <w:tcW w:w="3912" w:type="dxa"/>
            <w:tcBorders>
              <w:top w:val="nil"/>
              <w:left w:val="nil"/>
              <w:bottom w:val="nil"/>
              <w:right w:val="nil"/>
            </w:tcBorders>
            <w:shd w:val="clear" w:color="auto" w:fill="auto"/>
            <w:noWrap/>
            <w:vAlign w:val="center"/>
            <w:hideMark/>
          </w:tcPr>
          <w:p w:rsidR="00EB6B24" w:rsidRPr="00FA2FBA" w:rsidRDefault="00EB6B24" w:rsidP="00EB6B24">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EB6B24" w:rsidRPr="002E4D27" w:rsidRDefault="00EB6B24" w:rsidP="00EB6B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02" w:type="dxa"/>
            <w:tcBorders>
              <w:top w:val="nil"/>
              <w:left w:val="nil"/>
              <w:bottom w:val="nil"/>
              <w:right w:val="nil"/>
            </w:tcBorders>
            <w:shd w:val="clear" w:color="auto" w:fill="auto"/>
            <w:noWrap/>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81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810" w:type="dxa"/>
            <w:tcBorders>
              <w:top w:val="nil"/>
              <w:left w:val="nil"/>
              <w:bottom w:val="nil"/>
              <w:right w:val="nil"/>
            </w:tcBorders>
            <w:shd w:val="clear" w:color="auto" w:fill="auto"/>
            <w:noWrap/>
            <w:tcMar>
              <w:left w:w="43" w:type="dxa"/>
              <w:right w:w="43" w:type="dxa"/>
            </w:tcMar>
            <w:vAlign w:val="center"/>
          </w:tcPr>
          <w:p w:rsidR="00EB6B24" w:rsidRPr="002E4D27" w:rsidRDefault="00EB6B24" w:rsidP="00EB6B24">
            <w:pPr>
              <w:jc w:val="right"/>
              <w:rPr>
                <w:b/>
                <w:bCs/>
                <w:sz w:val="14"/>
                <w:szCs w:val="14"/>
              </w:rPr>
            </w:pPr>
            <w:r w:rsidRPr="002E4D27">
              <w:rPr>
                <w:b/>
                <w:bCs/>
              </w:rPr>
              <w:t>-</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b/>
                <w:bCs/>
                <w:sz w:val="14"/>
                <w:szCs w:val="14"/>
              </w:rPr>
            </w:pPr>
            <w:r>
              <w:rPr>
                <w:b/>
                <w:bCs/>
                <w:sz w:val="14"/>
                <w:szCs w:val="14"/>
              </w:rPr>
              <w:t>25,663</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29,556</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 xml:space="preserve">34,245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b/>
                <w:bCs/>
                <w:sz w:val="14"/>
                <w:szCs w:val="14"/>
              </w:rPr>
            </w:pPr>
            <w:r w:rsidRPr="00070ACB">
              <w:rPr>
                <w:b/>
                <w:bCs/>
                <w:sz w:val="14"/>
                <w:szCs w:val="14"/>
              </w:rPr>
              <w:t xml:space="preserve">29,556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 xml:space="preserve">29,713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30,545</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sidRPr="00A65645">
              <w:rPr>
                <w:b/>
                <w:bCs/>
                <w:sz w:val="14"/>
                <w:szCs w:val="14"/>
              </w:rPr>
              <w:t xml:space="preserve">30,522 </w:t>
            </w:r>
          </w:p>
        </w:tc>
        <w:tc>
          <w:tcPr>
            <w:tcW w:w="810" w:type="dxa"/>
            <w:tcBorders>
              <w:top w:val="nil"/>
              <w:left w:val="nil"/>
              <w:bottom w:val="nil"/>
              <w:right w:val="nil"/>
            </w:tcBorders>
            <w:shd w:val="clear" w:color="auto" w:fill="auto"/>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34,245 </w:t>
            </w:r>
          </w:p>
        </w:tc>
        <w:tc>
          <w:tcPr>
            <w:tcW w:w="810" w:type="dxa"/>
            <w:tcBorders>
              <w:top w:val="nil"/>
              <w:left w:val="nil"/>
              <w:bottom w:val="nil"/>
              <w:right w:val="nil"/>
            </w:tcBorders>
            <w:shd w:val="clear" w:color="auto" w:fill="auto"/>
            <w:noWrap/>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33,939 </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sz w:val="14"/>
                <w:szCs w:val="14"/>
              </w:rPr>
            </w:pPr>
            <w:r>
              <w:rPr>
                <w:sz w:val="14"/>
                <w:szCs w:val="14"/>
              </w:rPr>
              <w:t>4,754</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4,714</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7,877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sz w:val="14"/>
                <w:szCs w:val="14"/>
              </w:rPr>
            </w:pPr>
            <w:r w:rsidRPr="00704C64">
              <w:rPr>
                <w:sz w:val="14"/>
                <w:szCs w:val="14"/>
              </w:rPr>
              <w:t xml:space="preserve">4,714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4,801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4,302</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sidRPr="00A65645">
              <w:rPr>
                <w:sz w:val="14"/>
                <w:szCs w:val="14"/>
              </w:rPr>
              <w:t xml:space="preserve">4,334 </w:t>
            </w:r>
          </w:p>
        </w:tc>
        <w:tc>
          <w:tcPr>
            <w:tcW w:w="810" w:type="dxa"/>
            <w:tcBorders>
              <w:top w:val="nil"/>
              <w:left w:val="nil"/>
              <w:bottom w:val="nil"/>
              <w:right w:val="nil"/>
            </w:tcBorders>
            <w:shd w:val="clear" w:color="auto" w:fill="auto"/>
            <w:tcMar>
              <w:left w:w="43" w:type="dxa"/>
              <w:right w:w="43" w:type="dxa"/>
            </w:tcMar>
            <w:vAlign w:val="center"/>
          </w:tcPr>
          <w:p w:rsidR="00D04DB1" w:rsidRPr="00A20E81" w:rsidRDefault="00D04DB1" w:rsidP="00D04DB1">
            <w:pPr>
              <w:jc w:val="right"/>
              <w:rPr>
                <w:sz w:val="14"/>
                <w:szCs w:val="14"/>
              </w:rPr>
            </w:pPr>
            <w:r>
              <w:rPr>
                <w:sz w:val="14"/>
                <w:szCs w:val="14"/>
              </w:rPr>
              <w:t xml:space="preserve">7,877 </w:t>
            </w:r>
          </w:p>
        </w:tc>
        <w:tc>
          <w:tcPr>
            <w:tcW w:w="810" w:type="dxa"/>
            <w:tcBorders>
              <w:top w:val="nil"/>
              <w:left w:val="nil"/>
              <w:bottom w:val="nil"/>
              <w:right w:val="nil"/>
            </w:tcBorders>
            <w:shd w:val="clear" w:color="auto" w:fill="auto"/>
            <w:noWrap/>
            <w:tcMar>
              <w:left w:w="43" w:type="dxa"/>
              <w:right w:w="43" w:type="dxa"/>
            </w:tcMar>
            <w:vAlign w:val="center"/>
          </w:tcPr>
          <w:p w:rsidR="00D04DB1" w:rsidRPr="00A20E81" w:rsidRDefault="00D04DB1" w:rsidP="00D04DB1">
            <w:pPr>
              <w:jc w:val="right"/>
              <w:rPr>
                <w:sz w:val="14"/>
                <w:szCs w:val="14"/>
              </w:rPr>
            </w:pPr>
            <w:r>
              <w:rPr>
                <w:sz w:val="14"/>
                <w:szCs w:val="14"/>
              </w:rPr>
              <w:t xml:space="preserve">7,783 </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31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sz w:val="14"/>
                <w:szCs w:val="14"/>
              </w:rPr>
            </w:pPr>
            <w:r w:rsidRPr="00704C64">
              <w:rPr>
                <w:sz w:val="14"/>
                <w:szCs w:val="14"/>
              </w:rPr>
              <w:t xml:space="preserve">43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19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sidRPr="00A65645">
              <w:rPr>
                <w:sz w:val="14"/>
                <w:szCs w:val="14"/>
              </w:rPr>
              <w:t xml:space="preserve">42 </w:t>
            </w:r>
          </w:p>
        </w:tc>
        <w:tc>
          <w:tcPr>
            <w:tcW w:w="810" w:type="dxa"/>
            <w:tcBorders>
              <w:top w:val="nil"/>
              <w:left w:val="nil"/>
              <w:bottom w:val="nil"/>
              <w:right w:val="nil"/>
            </w:tcBorders>
            <w:shd w:val="clear" w:color="auto" w:fill="auto"/>
            <w:tcMar>
              <w:left w:w="43" w:type="dxa"/>
              <w:right w:w="43" w:type="dxa"/>
            </w:tcMar>
            <w:vAlign w:val="center"/>
          </w:tcPr>
          <w:p w:rsidR="00D04DB1" w:rsidRPr="00A20E81" w:rsidRDefault="00D04DB1" w:rsidP="00D04DB1">
            <w:pPr>
              <w:jc w:val="right"/>
              <w:rPr>
                <w:sz w:val="14"/>
                <w:szCs w:val="14"/>
              </w:rPr>
            </w:pPr>
            <w:r>
              <w:rPr>
                <w:sz w:val="14"/>
                <w:szCs w:val="14"/>
              </w:rPr>
              <w:t xml:space="preserve">31 </w:t>
            </w:r>
          </w:p>
        </w:tc>
        <w:tc>
          <w:tcPr>
            <w:tcW w:w="810" w:type="dxa"/>
            <w:tcBorders>
              <w:top w:val="nil"/>
              <w:left w:val="nil"/>
              <w:bottom w:val="nil"/>
              <w:right w:val="nil"/>
            </w:tcBorders>
            <w:shd w:val="clear" w:color="auto" w:fill="auto"/>
            <w:noWrap/>
            <w:tcMar>
              <w:left w:w="43" w:type="dxa"/>
              <w:right w:w="43" w:type="dxa"/>
            </w:tcMar>
            <w:vAlign w:val="center"/>
          </w:tcPr>
          <w:p w:rsidR="00D04DB1" w:rsidRPr="00A20E81" w:rsidRDefault="00D04DB1" w:rsidP="00D04DB1">
            <w:pPr>
              <w:jc w:val="right"/>
              <w:rPr>
                <w:sz w:val="14"/>
                <w:szCs w:val="14"/>
              </w:rPr>
            </w:pPr>
            <w:r>
              <w:rPr>
                <w:sz w:val="14"/>
                <w:szCs w:val="14"/>
              </w:rPr>
              <w:t xml:space="preserve">39 </w:t>
            </w:r>
          </w:p>
        </w:tc>
      </w:tr>
      <w:tr w:rsidR="00EB6B24" w:rsidRPr="00FA2FBA" w:rsidTr="00177A15">
        <w:trPr>
          <w:trHeight w:val="266"/>
        </w:trPr>
        <w:tc>
          <w:tcPr>
            <w:tcW w:w="3912" w:type="dxa"/>
            <w:tcBorders>
              <w:top w:val="nil"/>
              <w:left w:val="nil"/>
              <w:bottom w:val="nil"/>
              <w:right w:val="nil"/>
            </w:tcBorders>
            <w:shd w:val="clear" w:color="auto" w:fill="auto"/>
            <w:noWrap/>
            <w:vAlign w:val="center"/>
            <w:hideMark/>
          </w:tcPr>
          <w:p w:rsidR="00EB6B24" w:rsidRPr="00FA2FBA" w:rsidRDefault="00EB6B24" w:rsidP="00EB6B24">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EB6B24" w:rsidRPr="002E4D27" w:rsidRDefault="00EB6B24" w:rsidP="00EB6B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02" w:type="dxa"/>
            <w:tcBorders>
              <w:top w:val="nil"/>
              <w:left w:val="nil"/>
              <w:bottom w:val="nil"/>
              <w:right w:val="nil"/>
            </w:tcBorders>
            <w:shd w:val="clear" w:color="auto" w:fill="auto"/>
            <w:noWrap/>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2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810" w:type="dxa"/>
            <w:tcBorders>
              <w:top w:val="nil"/>
              <w:left w:val="nil"/>
              <w:bottom w:val="nil"/>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810" w:type="dxa"/>
            <w:tcBorders>
              <w:top w:val="nil"/>
              <w:left w:val="nil"/>
              <w:bottom w:val="nil"/>
              <w:right w:val="nil"/>
            </w:tcBorders>
            <w:shd w:val="clear" w:color="auto" w:fill="auto"/>
            <w:noWrap/>
            <w:tcMar>
              <w:left w:w="43" w:type="dxa"/>
              <w:right w:w="43" w:type="dxa"/>
            </w:tcMar>
            <w:vAlign w:val="center"/>
          </w:tcPr>
          <w:p w:rsidR="00EB6B24" w:rsidRPr="002E4D27" w:rsidRDefault="00EB6B24" w:rsidP="00EB6B24">
            <w:pPr>
              <w:jc w:val="right"/>
              <w:rPr>
                <w:b/>
                <w:bCs/>
                <w:sz w:val="14"/>
                <w:szCs w:val="14"/>
              </w:rPr>
            </w:pPr>
            <w:r w:rsidRPr="002E4D27">
              <w:rPr>
                <w:b/>
                <w:bCs/>
              </w:rPr>
              <w:t>-</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sz w:val="14"/>
                <w:szCs w:val="14"/>
              </w:rPr>
            </w:pPr>
            <w:r>
              <w:rPr>
                <w:sz w:val="14"/>
                <w:szCs w:val="14"/>
              </w:rPr>
              <w:t>20,873</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24,799</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26,337 </w:t>
            </w:r>
          </w:p>
        </w:tc>
        <w:tc>
          <w:tcPr>
            <w:tcW w:w="702" w:type="dxa"/>
            <w:tcBorders>
              <w:top w:val="nil"/>
              <w:left w:val="nil"/>
              <w:bottom w:val="nil"/>
              <w:right w:val="nil"/>
            </w:tcBorders>
            <w:shd w:val="clear" w:color="auto" w:fill="auto"/>
            <w:noWrap/>
            <w:tcMar>
              <w:left w:w="43" w:type="dxa"/>
              <w:right w:w="43" w:type="dxa"/>
            </w:tcMar>
            <w:vAlign w:val="center"/>
          </w:tcPr>
          <w:p w:rsidR="00D04DB1" w:rsidRDefault="00D04DB1" w:rsidP="00D04DB1">
            <w:pPr>
              <w:jc w:val="right"/>
              <w:rPr>
                <w:sz w:val="14"/>
                <w:szCs w:val="14"/>
              </w:rPr>
            </w:pPr>
            <w:r w:rsidRPr="00704C64">
              <w:rPr>
                <w:sz w:val="14"/>
                <w:szCs w:val="14"/>
              </w:rPr>
              <w:t xml:space="preserve">24,799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24,894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26,206</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sz w:val="14"/>
                <w:szCs w:val="14"/>
              </w:rPr>
            </w:pPr>
            <w:r w:rsidRPr="00A65645">
              <w:rPr>
                <w:sz w:val="14"/>
                <w:szCs w:val="14"/>
              </w:rPr>
              <w:t xml:space="preserve">26,146 </w:t>
            </w:r>
          </w:p>
        </w:tc>
        <w:tc>
          <w:tcPr>
            <w:tcW w:w="810" w:type="dxa"/>
            <w:tcBorders>
              <w:top w:val="nil"/>
              <w:left w:val="nil"/>
              <w:bottom w:val="nil"/>
              <w:right w:val="nil"/>
            </w:tcBorders>
            <w:shd w:val="clear" w:color="auto" w:fill="auto"/>
            <w:tcMar>
              <w:left w:w="43" w:type="dxa"/>
              <w:right w:w="43" w:type="dxa"/>
            </w:tcMar>
            <w:vAlign w:val="center"/>
          </w:tcPr>
          <w:p w:rsidR="00D04DB1" w:rsidRPr="00A20E81" w:rsidRDefault="00D04DB1" w:rsidP="00D04DB1">
            <w:pPr>
              <w:jc w:val="right"/>
              <w:rPr>
                <w:sz w:val="14"/>
                <w:szCs w:val="14"/>
              </w:rPr>
            </w:pPr>
            <w:r>
              <w:rPr>
                <w:sz w:val="14"/>
                <w:szCs w:val="14"/>
              </w:rPr>
              <w:t xml:space="preserve">26,337 </w:t>
            </w:r>
          </w:p>
        </w:tc>
        <w:tc>
          <w:tcPr>
            <w:tcW w:w="810" w:type="dxa"/>
            <w:tcBorders>
              <w:top w:val="nil"/>
              <w:left w:val="nil"/>
              <w:bottom w:val="nil"/>
              <w:right w:val="nil"/>
            </w:tcBorders>
            <w:shd w:val="clear" w:color="auto" w:fill="auto"/>
            <w:noWrap/>
            <w:tcMar>
              <w:left w:w="43" w:type="dxa"/>
              <w:right w:w="43" w:type="dxa"/>
            </w:tcMar>
            <w:vAlign w:val="center"/>
          </w:tcPr>
          <w:p w:rsidR="00D04DB1" w:rsidRPr="00A20E81" w:rsidRDefault="00D04DB1" w:rsidP="00D04DB1">
            <w:pPr>
              <w:jc w:val="right"/>
              <w:rPr>
                <w:sz w:val="14"/>
                <w:szCs w:val="14"/>
              </w:rPr>
            </w:pPr>
            <w:r>
              <w:rPr>
                <w:sz w:val="14"/>
                <w:szCs w:val="14"/>
              </w:rPr>
              <w:t xml:space="preserve">26,117 </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b/>
                <w:bCs/>
                <w:sz w:val="14"/>
                <w:szCs w:val="14"/>
              </w:rPr>
            </w:pPr>
            <w:r>
              <w:rPr>
                <w:b/>
                <w:bCs/>
                <w:sz w:val="14"/>
                <w:szCs w:val="14"/>
              </w:rPr>
              <w:t>7,651,864</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8,609,080</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 xml:space="preserve">9,258,361 </w:t>
            </w:r>
          </w:p>
        </w:tc>
        <w:tc>
          <w:tcPr>
            <w:tcW w:w="702" w:type="dxa"/>
            <w:tcBorders>
              <w:top w:val="nil"/>
              <w:left w:val="nil"/>
              <w:bottom w:val="nil"/>
              <w:right w:val="nil"/>
            </w:tcBorders>
            <w:shd w:val="clear" w:color="auto" w:fill="auto"/>
            <w:noWrap/>
            <w:tcMar>
              <w:left w:w="43" w:type="dxa"/>
              <w:right w:w="43" w:type="dxa"/>
            </w:tcMar>
            <w:vAlign w:val="center"/>
          </w:tcPr>
          <w:p w:rsidR="00D04DB1" w:rsidRPr="00EC5119" w:rsidRDefault="00D04DB1" w:rsidP="00D04DB1">
            <w:pPr>
              <w:jc w:val="right"/>
              <w:rPr>
                <w:b/>
                <w:bCs/>
                <w:sz w:val="14"/>
                <w:szCs w:val="14"/>
              </w:rPr>
            </w:pPr>
            <w:r w:rsidRPr="00704C64">
              <w:rPr>
                <w:b/>
                <w:bCs/>
                <w:sz w:val="14"/>
                <w:szCs w:val="14"/>
              </w:rPr>
              <w:t xml:space="preserve">8,609,080 </w:t>
            </w:r>
          </w:p>
        </w:tc>
        <w:tc>
          <w:tcPr>
            <w:tcW w:w="720" w:type="dxa"/>
            <w:tcBorders>
              <w:top w:val="nil"/>
              <w:left w:val="nil"/>
              <w:bottom w:val="nil"/>
              <w:right w:val="nil"/>
            </w:tcBorders>
            <w:shd w:val="clear" w:color="auto" w:fill="auto"/>
            <w:tcMar>
              <w:left w:w="43" w:type="dxa"/>
              <w:right w:w="43" w:type="dxa"/>
            </w:tcMar>
            <w:vAlign w:val="center"/>
          </w:tcPr>
          <w:p w:rsidR="00D04DB1" w:rsidRPr="00EC5119" w:rsidRDefault="00D04DB1" w:rsidP="00D04DB1">
            <w:pPr>
              <w:jc w:val="right"/>
              <w:rPr>
                <w:b/>
                <w:bCs/>
                <w:sz w:val="14"/>
                <w:szCs w:val="14"/>
              </w:rPr>
            </w:pPr>
            <w:r>
              <w:rPr>
                <w:b/>
                <w:bCs/>
                <w:sz w:val="14"/>
                <w:szCs w:val="14"/>
              </w:rPr>
              <w:t xml:space="preserve">8,719,077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9,770,183</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sidRPr="00A65645">
              <w:rPr>
                <w:b/>
                <w:bCs/>
                <w:sz w:val="14"/>
                <w:szCs w:val="14"/>
              </w:rPr>
              <w:t xml:space="preserve">9,723,368 </w:t>
            </w:r>
          </w:p>
        </w:tc>
        <w:tc>
          <w:tcPr>
            <w:tcW w:w="810" w:type="dxa"/>
            <w:tcBorders>
              <w:top w:val="nil"/>
              <w:left w:val="nil"/>
              <w:bottom w:val="nil"/>
              <w:right w:val="nil"/>
            </w:tcBorders>
            <w:shd w:val="clear" w:color="auto" w:fill="auto"/>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9,258,361 </w:t>
            </w:r>
          </w:p>
        </w:tc>
        <w:tc>
          <w:tcPr>
            <w:tcW w:w="810" w:type="dxa"/>
            <w:tcBorders>
              <w:top w:val="nil"/>
              <w:left w:val="nil"/>
              <w:bottom w:val="nil"/>
              <w:right w:val="nil"/>
            </w:tcBorders>
            <w:shd w:val="clear" w:color="auto" w:fill="auto"/>
            <w:noWrap/>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9,675,517 </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b/>
                <w:bCs/>
                <w:sz w:val="14"/>
                <w:szCs w:val="14"/>
              </w:rPr>
            </w:pPr>
            <w:r>
              <w:rPr>
                <w:b/>
                <w:bCs/>
                <w:sz w:val="14"/>
                <w:szCs w:val="14"/>
              </w:rPr>
              <w:t>6,458,763</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7,278,860</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 xml:space="preserve">7,992,592 </w:t>
            </w:r>
          </w:p>
        </w:tc>
        <w:tc>
          <w:tcPr>
            <w:tcW w:w="702" w:type="dxa"/>
            <w:tcBorders>
              <w:top w:val="nil"/>
              <w:left w:val="nil"/>
              <w:bottom w:val="nil"/>
              <w:right w:val="nil"/>
            </w:tcBorders>
            <w:shd w:val="clear" w:color="auto" w:fill="auto"/>
            <w:noWrap/>
            <w:tcMar>
              <w:left w:w="43" w:type="dxa"/>
              <w:right w:w="43" w:type="dxa"/>
            </w:tcMar>
            <w:vAlign w:val="center"/>
          </w:tcPr>
          <w:p w:rsidR="00D04DB1" w:rsidRPr="00EC5119" w:rsidRDefault="00D04DB1" w:rsidP="00D04DB1">
            <w:pPr>
              <w:jc w:val="right"/>
              <w:rPr>
                <w:b/>
                <w:bCs/>
                <w:sz w:val="14"/>
                <w:szCs w:val="14"/>
              </w:rPr>
            </w:pPr>
            <w:r w:rsidRPr="00704C64">
              <w:rPr>
                <w:b/>
                <w:bCs/>
                <w:sz w:val="14"/>
                <w:szCs w:val="14"/>
              </w:rPr>
              <w:t xml:space="preserve">7,278,860 </w:t>
            </w:r>
          </w:p>
        </w:tc>
        <w:tc>
          <w:tcPr>
            <w:tcW w:w="720" w:type="dxa"/>
            <w:tcBorders>
              <w:top w:val="nil"/>
              <w:left w:val="nil"/>
              <w:bottom w:val="nil"/>
              <w:right w:val="nil"/>
            </w:tcBorders>
            <w:shd w:val="clear" w:color="auto" w:fill="auto"/>
            <w:tcMar>
              <w:left w:w="43" w:type="dxa"/>
              <w:right w:w="43" w:type="dxa"/>
            </w:tcMar>
            <w:vAlign w:val="center"/>
          </w:tcPr>
          <w:p w:rsidR="00D04DB1" w:rsidRPr="00EC5119" w:rsidRDefault="00D04DB1" w:rsidP="00D04DB1">
            <w:pPr>
              <w:jc w:val="right"/>
              <w:rPr>
                <w:b/>
                <w:bCs/>
                <w:sz w:val="14"/>
                <w:szCs w:val="14"/>
              </w:rPr>
            </w:pPr>
            <w:r>
              <w:rPr>
                <w:b/>
                <w:bCs/>
                <w:sz w:val="14"/>
                <w:szCs w:val="14"/>
              </w:rPr>
              <w:t xml:space="preserve">7,665,403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8,435,925</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sidRPr="00A65645">
              <w:rPr>
                <w:b/>
                <w:bCs/>
                <w:sz w:val="14"/>
                <w:szCs w:val="14"/>
              </w:rPr>
              <w:t xml:space="preserve">8,009,081 </w:t>
            </w:r>
          </w:p>
        </w:tc>
        <w:tc>
          <w:tcPr>
            <w:tcW w:w="810" w:type="dxa"/>
            <w:tcBorders>
              <w:top w:val="nil"/>
              <w:left w:val="nil"/>
              <w:bottom w:val="nil"/>
              <w:right w:val="nil"/>
            </w:tcBorders>
            <w:shd w:val="clear" w:color="auto" w:fill="auto"/>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7,992,592 </w:t>
            </w:r>
          </w:p>
        </w:tc>
        <w:tc>
          <w:tcPr>
            <w:tcW w:w="810" w:type="dxa"/>
            <w:tcBorders>
              <w:top w:val="nil"/>
              <w:left w:val="nil"/>
              <w:bottom w:val="nil"/>
              <w:right w:val="nil"/>
            </w:tcBorders>
            <w:shd w:val="clear" w:color="auto" w:fill="auto"/>
            <w:noWrap/>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8,188,460 </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D04DB1" w:rsidRDefault="00D04DB1" w:rsidP="00D04DB1">
            <w:pPr>
              <w:jc w:val="right"/>
              <w:rPr>
                <w:b/>
                <w:bCs/>
                <w:sz w:val="14"/>
                <w:szCs w:val="14"/>
              </w:rPr>
            </w:pPr>
            <w:r>
              <w:rPr>
                <w:b/>
                <w:bCs/>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1,326,605</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 xml:space="preserve">1,251,357 </w:t>
            </w:r>
          </w:p>
        </w:tc>
        <w:tc>
          <w:tcPr>
            <w:tcW w:w="702" w:type="dxa"/>
            <w:tcBorders>
              <w:top w:val="nil"/>
              <w:left w:val="nil"/>
              <w:bottom w:val="nil"/>
              <w:right w:val="nil"/>
            </w:tcBorders>
            <w:shd w:val="clear" w:color="auto" w:fill="auto"/>
            <w:noWrap/>
            <w:tcMar>
              <w:left w:w="43" w:type="dxa"/>
              <w:right w:w="43" w:type="dxa"/>
            </w:tcMar>
            <w:vAlign w:val="center"/>
          </w:tcPr>
          <w:p w:rsidR="00D04DB1" w:rsidRPr="00EC5119" w:rsidRDefault="00D04DB1" w:rsidP="00D04DB1">
            <w:pPr>
              <w:jc w:val="right"/>
              <w:rPr>
                <w:b/>
                <w:bCs/>
                <w:sz w:val="14"/>
                <w:szCs w:val="14"/>
              </w:rPr>
            </w:pPr>
            <w:r w:rsidRPr="00704C64">
              <w:rPr>
                <w:b/>
                <w:bCs/>
                <w:sz w:val="14"/>
                <w:szCs w:val="14"/>
              </w:rPr>
              <w:t xml:space="preserve">1,326,605 </w:t>
            </w:r>
          </w:p>
        </w:tc>
        <w:tc>
          <w:tcPr>
            <w:tcW w:w="720" w:type="dxa"/>
            <w:tcBorders>
              <w:top w:val="nil"/>
              <w:left w:val="nil"/>
              <w:bottom w:val="nil"/>
              <w:right w:val="nil"/>
            </w:tcBorders>
            <w:shd w:val="clear" w:color="auto" w:fill="auto"/>
            <w:tcMar>
              <w:left w:w="43" w:type="dxa"/>
              <w:right w:w="43" w:type="dxa"/>
            </w:tcMar>
            <w:vAlign w:val="center"/>
          </w:tcPr>
          <w:p w:rsidR="00D04DB1" w:rsidRPr="00EC5119" w:rsidRDefault="00D04DB1" w:rsidP="00D04DB1">
            <w:pPr>
              <w:jc w:val="right"/>
              <w:rPr>
                <w:b/>
                <w:bCs/>
                <w:sz w:val="14"/>
                <w:szCs w:val="14"/>
              </w:rPr>
            </w:pPr>
            <w:r>
              <w:rPr>
                <w:b/>
                <w:bCs/>
                <w:sz w:val="14"/>
                <w:szCs w:val="14"/>
              </w:rPr>
              <w:t xml:space="preserve">1,049,370 </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Pr>
                <w:b/>
                <w:bCs/>
                <w:sz w:val="14"/>
                <w:szCs w:val="14"/>
              </w:rPr>
              <w:t>1,316,079</w:t>
            </w:r>
          </w:p>
        </w:tc>
        <w:tc>
          <w:tcPr>
            <w:tcW w:w="720" w:type="dxa"/>
            <w:tcBorders>
              <w:top w:val="nil"/>
              <w:left w:val="nil"/>
              <w:bottom w:val="nil"/>
              <w:right w:val="nil"/>
            </w:tcBorders>
            <w:shd w:val="clear" w:color="auto" w:fill="auto"/>
            <w:tcMar>
              <w:left w:w="43" w:type="dxa"/>
              <w:right w:w="43" w:type="dxa"/>
            </w:tcMar>
            <w:vAlign w:val="center"/>
          </w:tcPr>
          <w:p w:rsidR="00D04DB1" w:rsidRDefault="00D04DB1" w:rsidP="00D04DB1">
            <w:pPr>
              <w:jc w:val="right"/>
              <w:rPr>
                <w:b/>
                <w:bCs/>
                <w:sz w:val="14"/>
                <w:szCs w:val="14"/>
              </w:rPr>
            </w:pPr>
            <w:r w:rsidRPr="00A65645">
              <w:rPr>
                <w:b/>
                <w:bCs/>
                <w:sz w:val="14"/>
                <w:szCs w:val="14"/>
              </w:rPr>
              <w:t xml:space="preserve">1,700,443 </w:t>
            </w:r>
          </w:p>
        </w:tc>
        <w:tc>
          <w:tcPr>
            <w:tcW w:w="810" w:type="dxa"/>
            <w:tcBorders>
              <w:top w:val="nil"/>
              <w:left w:val="nil"/>
              <w:bottom w:val="nil"/>
              <w:right w:val="nil"/>
            </w:tcBorders>
            <w:shd w:val="clear" w:color="auto" w:fill="auto"/>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1,251,357 </w:t>
            </w:r>
          </w:p>
        </w:tc>
        <w:tc>
          <w:tcPr>
            <w:tcW w:w="810" w:type="dxa"/>
            <w:tcBorders>
              <w:top w:val="nil"/>
              <w:left w:val="nil"/>
              <w:bottom w:val="nil"/>
              <w:right w:val="nil"/>
            </w:tcBorders>
            <w:shd w:val="clear" w:color="auto" w:fill="auto"/>
            <w:noWrap/>
            <w:tcMar>
              <w:left w:w="43" w:type="dxa"/>
              <w:right w:w="43" w:type="dxa"/>
            </w:tcMar>
            <w:vAlign w:val="center"/>
          </w:tcPr>
          <w:p w:rsidR="00D04DB1" w:rsidRPr="003E0D98" w:rsidRDefault="00D04DB1" w:rsidP="00D04DB1">
            <w:pPr>
              <w:jc w:val="right"/>
              <w:rPr>
                <w:b/>
                <w:bCs/>
                <w:sz w:val="14"/>
                <w:szCs w:val="14"/>
              </w:rPr>
            </w:pPr>
            <w:r>
              <w:rPr>
                <w:b/>
                <w:bCs/>
                <w:sz w:val="14"/>
                <w:szCs w:val="14"/>
              </w:rPr>
              <w:t xml:space="preserve">1,471,422 </w:t>
            </w:r>
          </w:p>
        </w:tc>
      </w:tr>
      <w:tr w:rsidR="00D04DB1" w:rsidRPr="00FA2FBA" w:rsidTr="00177A15">
        <w:trPr>
          <w:trHeight w:val="266"/>
        </w:trPr>
        <w:tc>
          <w:tcPr>
            <w:tcW w:w="3912" w:type="dxa"/>
            <w:tcBorders>
              <w:top w:val="nil"/>
              <w:left w:val="nil"/>
              <w:bottom w:val="nil"/>
              <w:right w:val="nil"/>
            </w:tcBorders>
            <w:shd w:val="clear" w:color="auto" w:fill="auto"/>
            <w:noWrap/>
            <w:vAlign w:val="center"/>
            <w:hideMark/>
          </w:tcPr>
          <w:p w:rsidR="00D04DB1" w:rsidRPr="00FA2FBA" w:rsidRDefault="00D04DB1" w:rsidP="00D04DB1">
            <w:pPr>
              <w:ind w:left="342"/>
              <w:jc w:val="left"/>
              <w:rPr>
                <w:color w:val="auto"/>
                <w:szCs w:val="16"/>
              </w:rPr>
            </w:pPr>
            <w:r w:rsidRPr="00FA2FBA">
              <w:rPr>
                <w:color w:val="auto"/>
                <w:szCs w:val="16"/>
              </w:rPr>
              <w:t>Reserve deposits</w:t>
            </w:r>
          </w:p>
        </w:tc>
        <w:tc>
          <w:tcPr>
            <w:tcW w:w="696" w:type="dxa"/>
            <w:tcBorders>
              <w:top w:val="nil"/>
              <w:left w:val="nil"/>
              <w:right w:val="nil"/>
            </w:tcBorders>
            <w:shd w:val="clear" w:color="auto" w:fill="auto"/>
            <w:tcMar>
              <w:left w:w="43" w:type="dxa"/>
              <w:right w:w="43" w:type="dxa"/>
            </w:tcMar>
            <w:vAlign w:val="center"/>
            <w:hideMark/>
          </w:tcPr>
          <w:p w:rsidR="00D04DB1" w:rsidRDefault="00D04DB1" w:rsidP="00D04DB1">
            <w:pPr>
              <w:jc w:val="right"/>
              <w:rPr>
                <w:sz w:val="14"/>
                <w:szCs w:val="14"/>
              </w:rPr>
            </w:pPr>
            <w:r>
              <w:rPr>
                <w:sz w:val="14"/>
                <w:szCs w:val="14"/>
              </w:rPr>
              <w:t>1,168,496</w:t>
            </w:r>
          </w:p>
        </w:tc>
        <w:tc>
          <w:tcPr>
            <w:tcW w:w="720" w:type="dxa"/>
            <w:tcBorders>
              <w:top w:val="nil"/>
              <w:left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1,326,605</w:t>
            </w:r>
          </w:p>
        </w:tc>
        <w:tc>
          <w:tcPr>
            <w:tcW w:w="720" w:type="dxa"/>
            <w:tcBorders>
              <w:top w:val="nil"/>
              <w:left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1,251,357 </w:t>
            </w:r>
          </w:p>
        </w:tc>
        <w:tc>
          <w:tcPr>
            <w:tcW w:w="702" w:type="dxa"/>
            <w:tcBorders>
              <w:top w:val="nil"/>
              <w:left w:val="nil"/>
              <w:right w:val="nil"/>
            </w:tcBorders>
            <w:shd w:val="clear" w:color="auto" w:fill="auto"/>
            <w:noWrap/>
            <w:tcMar>
              <w:left w:w="43" w:type="dxa"/>
              <w:right w:w="43" w:type="dxa"/>
            </w:tcMar>
            <w:vAlign w:val="center"/>
          </w:tcPr>
          <w:p w:rsidR="00D04DB1" w:rsidRDefault="00D04DB1" w:rsidP="00D04DB1">
            <w:pPr>
              <w:jc w:val="right"/>
              <w:rPr>
                <w:sz w:val="14"/>
                <w:szCs w:val="14"/>
              </w:rPr>
            </w:pPr>
            <w:r w:rsidRPr="00704C64">
              <w:rPr>
                <w:sz w:val="14"/>
                <w:szCs w:val="14"/>
              </w:rPr>
              <w:t xml:space="preserve">1,326,605 </w:t>
            </w:r>
          </w:p>
        </w:tc>
        <w:tc>
          <w:tcPr>
            <w:tcW w:w="720" w:type="dxa"/>
            <w:tcBorders>
              <w:top w:val="nil"/>
              <w:left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 xml:space="preserve">1,049,370 </w:t>
            </w:r>
          </w:p>
        </w:tc>
        <w:tc>
          <w:tcPr>
            <w:tcW w:w="720" w:type="dxa"/>
            <w:tcBorders>
              <w:top w:val="nil"/>
              <w:left w:val="nil"/>
              <w:right w:val="nil"/>
            </w:tcBorders>
            <w:shd w:val="clear" w:color="auto" w:fill="auto"/>
            <w:tcMar>
              <w:left w:w="43" w:type="dxa"/>
              <w:right w:w="43" w:type="dxa"/>
            </w:tcMar>
            <w:vAlign w:val="center"/>
          </w:tcPr>
          <w:p w:rsidR="00D04DB1" w:rsidRDefault="00D04DB1" w:rsidP="00D04DB1">
            <w:pPr>
              <w:jc w:val="right"/>
              <w:rPr>
                <w:sz w:val="14"/>
                <w:szCs w:val="14"/>
              </w:rPr>
            </w:pPr>
            <w:r>
              <w:rPr>
                <w:sz w:val="14"/>
                <w:szCs w:val="14"/>
              </w:rPr>
              <w:t>1,316,079</w:t>
            </w:r>
          </w:p>
        </w:tc>
        <w:tc>
          <w:tcPr>
            <w:tcW w:w="720" w:type="dxa"/>
            <w:tcBorders>
              <w:top w:val="nil"/>
              <w:left w:val="nil"/>
              <w:right w:val="nil"/>
            </w:tcBorders>
            <w:shd w:val="clear" w:color="auto" w:fill="auto"/>
            <w:tcMar>
              <w:left w:w="43" w:type="dxa"/>
              <w:right w:w="43" w:type="dxa"/>
            </w:tcMar>
            <w:vAlign w:val="center"/>
          </w:tcPr>
          <w:p w:rsidR="00D04DB1" w:rsidRDefault="00D04DB1" w:rsidP="00D04DB1">
            <w:pPr>
              <w:jc w:val="right"/>
              <w:rPr>
                <w:sz w:val="14"/>
                <w:szCs w:val="14"/>
              </w:rPr>
            </w:pPr>
            <w:r w:rsidRPr="00A65645">
              <w:rPr>
                <w:sz w:val="14"/>
                <w:szCs w:val="14"/>
              </w:rPr>
              <w:t xml:space="preserve">1,700,443 </w:t>
            </w:r>
          </w:p>
        </w:tc>
        <w:tc>
          <w:tcPr>
            <w:tcW w:w="810" w:type="dxa"/>
            <w:tcBorders>
              <w:top w:val="nil"/>
              <w:left w:val="nil"/>
              <w:right w:val="nil"/>
            </w:tcBorders>
            <w:shd w:val="clear" w:color="auto" w:fill="auto"/>
            <w:tcMar>
              <w:left w:w="43" w:type="dxa"/>
              <w:right w:w="43" w:type="dxa"/>
            </w:tcMar>
            <w:vAlign w:val="center"/>
          </w:tcPr>
          <w:p w:rsidR="00D04DB1" w:rsidRPr="00A20E81" w:rsidRDefault="00D04DB1" w:rsidP="00D04DB1">
            <w:pPr>
              <w:jc w:val="right"/>
              <w:rPr>
                <w:sz w:val="14"/>
                <w:szCs w:val="14"/>
              </w:rPr>
            </w:pPr>
            <w:r>
              <w:rPr>
                <w:sz w:val="14"/>
                <w:szCs w:val="14"/>
              </w:rPr>
              <w:t xml:space="preserve">1,251,357 </w:t>
            </w:r>
          </w:p>
        </w:tc>
        <w:tc>
          <w:tcPr>
            <w:tcW w:w="810" w:type="dxa"/>
            <w:tcBorders>
              <w:top w:val="nil"/>
              <w:left w:val="nil"/>
              <w:right w:val="nil"/>
            </w:tcBorders>
            <w:shd w:val="clear" w:color="auto" w:fill="auto"/>
            <w:noWrap/>
            <w:tcMar>
              <w:left w:w="43" w:type="dxa"/>
              <w:right w:w="43" w:type="dxa"/>
            </w:tcMar>
            <w:vAlign w:val="center"/>
          </w:tcPr>
          <w:p w:rsidR="00D04DB1" w:rsidRPr="00A20E81" w:rsidRDefault="00D04DB1" w:rsidP="00D04DB1">
            <w:pPr>
              <w:jc w:val="right"/>
              <w:rPr>
                <w:sz w:val="14"/>
                <w:szCs w:val="14"/>
              </w:rPr>
            </w:pPr>
            <w:r>
              <w:rPr>
                <w:sz w:val="14"/>
                <w:szCs w:val="14"/>
              </w:rPr>
              <w:t xml:space="preserve">1,471,422 </w:t>
            </w:r>
          </w:p>
        </w:tc>
      </w:tr>
      <w:tr w:rsidR="00EB6B24" w:rsidRPr="00FA2FBA" w:rsidTr="00EF7C31">
        <w:trPr>
          <w:trHeight w:val="266"/>
        </w:trPr>
        <w:tc>
          <w:tcPr>
            <w:tcW w:w="3912" w:type="dxa"/>
            <w:tcBorders>
              <w:top w:val="nil"/>
              <w:left w:val="nil"/>
              <w:bottom w:val="single" w:sz="12" w:space="0" w:color="auto"/>
              <w:right w:val="nil"/>
            </w:tcBorders>
            <w:shd w:val="clear" w:color="auto" w:fill="auto"/>
            <w:noWrap/>
            <w:vAlign w:val="center"/>
            <w:hideMark/>
          </w:tcPr>
          <w:p w:rsidR="00EB6B24" w:rsidRPr="00FA2FBA" w:rsidRDefault="00EB6B24" w:rsidP="00EB6B24">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EB6B24" w:rsidRPr="002E4D27" w:rsidRDefault="00EB6B24" w:rsidP="00EB6B24">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02" w:type="dxa"/>
            <w:tcBorders>
              <w:top w:val="nil"/>
              <w:left w:val="nil"/>
              <w:bottom w:val="single" w:sz="12" w:space="0" w:color="auto"/>
              <w:right w:val="nil"/>
            </w:tcBorders>
            <w:shd w:val="clear" w:color="auto" w:fill="auto"/>
            <w:noWrap/>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EB6B24" w:rsidRPr="002E4D27" w:rsidRDefault="00EB6B24" w:rsidP="00EB6B24">
            <w:pPr>
              <w:jc w:val="right"/>
              <w:rPr>
                <w:b/>
                <w:bCs/>
                <w:sz w:val="14"/>
                <w:szCs w:val="14"/>
              </w:rPr>
            </w:pPr>
            <w:r w:rsidRPr="002E4D27">
              <w:rPr>
                <w:b/>
                <w:bCs/>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EB6B24" w:rsidRPr="002E4D27" w:rsidRDefault="00EB6B24" w:rsidP="00EB6B24">
            <w:pPr>
              <w:jc w:val="right"/>
              <w:rPr>
                <w:b/>
                <w:bCs/>
                <w:sz w:val="14"/>
                <w:szCs w:val="14"/>
              </w:rPr>
            </w:pPr>
            <w:r w:rsidRPr="002E4D27">
              <w:rPr>
                <w:b/>
                <w:bCs/>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tbl>
      <w:tblPr>
        <w:tblpPr w:leftFromText="180" w:rightFromText="180" w:vertAnchor="page" w:horzAnchor="margin" w:tblpXSpec="center" w:tblpY="1261"/>
        <w:tblW w:w="10440" w:type="dxa"/>
        <w:tblLayout w:type="fixed"/>
        <w:tblLook w:val="04A0" w:firstRow="1" w:lastRow="0" w:firstColumn="1" w:lastColumn="0" w:noHBand="0" w:noVBand="1"/>
      </w:tblPr>
      <w:tblGrid>
        <w:gridCol w:w="4088"/>
        <w:gridCol w:w="648"/>
        <w:gridCol w:w="664"/>
        <w:gridCol w:w="720"/>
        <w:gridCol w:w="720"/>
        <w:gridCol w:w="720"/>
        <w:gridCol w:w="720"/>
        <w:gridCol w:w="720"/>
        <w:gridCol w:w="720"/>
        <w:gridCol w:w="720"/>
      </w:tblGrid>
      <w:tr w:rsidR="00DF368E" w:rsidRPr="00F46ADC" w:rsidTr="007C4D27">
        <w:trPr>
          <w:trHeight w:val="360"/>
        </w:trPr>
        <w:tc>
          <w:tcPr>
            <w:tcW w:w="10440" w:type="dxa"/>
            <w:gridSpan w:val="10"/>
            <w:shd w:val="clear" w:color="auto" w:fill="auto"/>
            <w:noWrap/>
            <w:vAlign w:val="center"/>
            <w:hideMark/>
          </w:tcPr>
          <w:p w:rsidR="00DF368E" w:rsidRPr="00CB24E1" w:rsidRDefault="001504FB" w:rsidP="00DF368E">
            <w:pPr>
              <w:rPr>
                <w:b/>
                <w:bCs/>
                <w:color w:val="auto"/>
                <w:sz w:val="28"/>
                <w:szCs w:val="28"/>
              </w:rPr>
            </w:pPr>
            <w:r w:rsidRPr="00CB24E1">
              <w:rPr>
                <w:b/>
                <w:bCs/>
                <w:color w:val="auto"/>
                <w:sz w:val="28"/>
                <w:szCs w:val="28"/>
              </w:rPr>
              <w:t>2.1 Central</w:t>
            </w:r>
            <w:r w:rsidR="00DF368E" w:rsidRPr="00CB24E1">
              <w:rPr>
                <w:b/>
                <w:bCs/>
                <w:color w:val="auto"/>
                <w:sz w:val="28"/>
                <w:szCs w:val="28"/>
              </w:rPr>
              <w:t xml:space="preserve"> Bank Survey</w:t>
            </w:r>
          </w:p>
        </w:tc>
      </w:tr>
      <w:tr w:rsidR="00DF368E" w:rsidRPr="00F46ADC" w:rsidTr="007C4D27">
        <w:trPr>
          <w:trHeight w:val="268"/>
        </w:trPr>
        <w:tc>
          <w:tcPr>
            <w:tcW w:w="10440" w:type="dxa"/>
            <w:gridSpan w:val="10"/>
            <w:tcBorders>
              <w:bottom w:val="single" w:sz="12" w:space="0" w:color="auto"/>
            </w:tcBorders>
            <w:shd w:val="clear" w:color="auto" w:fill="auto"/>
            <w:noWrap/>
            <w:vAlign w:val="center"/>
            <w:hideMark/>
          </w:tcPr>
          <w:p w:rsidR="00DF368E" w:rsidRPr="00F46ADC" w:rsidRDefault="00DF368E" w:rsidP="00DF368E">
            <w:pPr>
              <w:jc w:val="right"/>
              <w:rPr>
                <w:rFonts w:ascii="Calibri" w:hAnsi="Calibri"/>
                <w:sz w:val="22"/>
                <w:szCs w:val="22"/>
              </w:rPr>
            </w:pPr>
            <w:r w:rsidRPr="00F46ADC">
              <w:rPr>
                <w:color w:val="auto"/>
                <w:szCs w:val="16"/>
              </w:rPr>
              <w:t>(Million Rupees)</w:t>
            </w:r>
          </w:p>
        </w:tc>
      </w:tr>
      <w:tr w:rsidR="00B02E3D" w:rsidRPr="00F46ADC" w:rsidTr="007C4D27">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B02E3D" w:rsidRPr="002517D6" w:rsidRDefault="00B02E3D" w:rsidP="00B02E3D">
            <w:pPr>
              <w:rPr>
                <w:b/>
                <w:bCs/>
                <w:color w:val="auto"/>
                <w:szCs w:val="16"/>
              </w:rPr>
            </w:pPr>
            <w:r w:rsidRPr="002517D6">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B02E3D" w:rsidRPr="002517D6" w:rsidRDefault="00B02E3D" w:rsidP="00B02E3D">
            <w:pPr>
              <w:jc w:val="right"/>
              <w:rPr>
                <w:b/>
                <w:bCs/>
                <w:szCs w:val="16"/>
              </w:rPr>
            </w:pPr>
            <w:r w:rsidRPr="002517D6">
              <w:rPr>
                <w:b/>
                <w:bCs/>
                <w:szCs w:val="16"/>
              </w:rPr>
              <w:t>FY20</w:t>
            </w:r>
          </w:p>
        </w:tc>
        <w:tc>
          <w:tcPr>
            <w:tcW w:w="664" w:type="dxa"/>
            <w:vMerge w:val="restart"/>
            <w:tcBorders>
              <w:top w:val="single" w:sz="12" w:space="0" w:color="auto"/>
              <w:left w:val="single" w:sz="4" w:space="0" w:color="auto"/>
            </w:tcBorders>
            <w:shd w:val="clear" w:color="auto" w:fill="auto"/>
            <w:tcMar>
              <w:left w:w="43" w:type="dxa"/>
              <w:right w:w="43" w:type="dxa"/>
            </w:tcMar>
            <w:vAlign w:val="center"/>
          </w:tcPr>
          <w:p w:rsidR="00B02E3D" w:rsidRPr="002517D6" w:rsidRDefault="00B02E3D" w:rsidP="00B02E3D">
            <w:pPr>
              <w:jc w:val="right"/>
              <w:rPr>
                <w:b/>
                <w:bCs/>
                <w:szCs w:val="16"/>
              </w:rPr>
            </w:pPr>
            <w:r w:rsidRPr="002517D6">
              <w:rPr>
                <w:b/>
                <w:bCs/>
                <w:szCs w:val="16"/>
              </w:rPr>
              <w:t xml:space="preserve">FY21 </w:t>
            </w:r>
          </w:p>
        </w:tc>
        <w:tc>
          <w:tcPr>
            <w:tcW w:w="720" w:type="dxa"/>
            <w:vMerge w:val="restart"/>
            <w:tcBorders>
              <w:top w:val="single" w:sz="12" w:space="0" w:color="auto"/>
              <w:left w:val="single" w:sz="4" w:space="0" w:color="auto"/>
              <w:bottom w:val="single" w:sz="12" w:space="0" w:color="auto"/>
            </w:tcBorders>
            <w:shd w:val="clear" w:color="auto" w:fill="auto"/>
            <w:vAlign w:val="center"/>
          </w:tcPr>
          <w:p w:rsidR="00B02E3D" w:rsidRPr="002517D6" w:rsidRDefault="00B02E3D" w:rsidP="00B02E3D">
            <w:pPr>
              <w:jc w:val="right"/>
              <w:rPr>
                <w:b/>
                <w:bCs/>
                <w:szCs w:val="16"/>
              </w:rPr>
            </w:pPr>
            <w:r>
              <w:rPr>
                <w:b/>
                <w:bCs/>
                <w:szCs w:val="16"/>
              </w:rPr>
              <w:t xml:space="preserve">FY22 </w:t>
            </w:r>
            <w:r w:rsidRPr="00B02E3D">
              <w:rPr>
                <w:b/>
                <w:bCs/>
                <w:szCs w:val="16"/>
                <w:vertAlign w:val="superscript"/>
              </w:rPr>
              <w:t>P</w:t>
            </w:r>
          </w:p>
        </w:tc>
        <w:tc>
          <w:tcPr>
            <w:tcW w:w="1440" w:type="dxa"/>
            <w:gridSpan w:val="2"/>
            <w:tcBorders>
              <w:top w:val="single" w:sz="12" w:space="0" w:color="auto"/>
              <w:left w:val="single" w:sz="4" w:space="0" w:color="auto"/>
              <w:bottom w:val="single" w:sz="4" w:space="0" w:color="auto"/>
            </w:tcBorders>
            <w:shd w:val="clear" w:color="auto" w:fill="auto"/>
            <w:vAlign w:val="center"/>
          </w:tcPr>
          <w:p w:rsidR="00B02E3D" w:rsidRPr="002517D6" w:rsidRDefault="00B02E3D" w:rsidP="00B02E3D">
            <w:pPr>
              <w:rPr>
                <w:b/>
                <w:bCs/>
                <w:color w:val="auto"/>
                <w:szCs w:val="16"/>
              </w:rPr>
            </w:pPr>
            <w:r w:rsidRPr="002517D6">
              <w:rPr>
                <w:b/>
                <w:bCs/>
                <w:color w:val="auto"/>
                <w:szCs w:val="16"/>
              </w:rPr>
              <w:t>2021</w:t>
            </w:r>
          </w:p>
        </w:tc>
        <w:tc>
          <w:tcPr>
            <w:tcW w:w="2880" w:type="dxa"/>
            <w:gridSpan w:val="4"/>
            <w:tcBorders>
              <w:top w:val="single" w:sz="12" w:space="0" w:color="auto"/>
              <w:left w:val="single" w:sz="4" w:space="0" w:color="auto"/>
              <w:bottom w:val="single" w:sz="4" w:space="0" w:color="auto"/>
            </w:tcBorders>
            <w:shd w:val="clear" w:color="auto" w:fill="auto"/>
            <w:vAlign w:val="center"/>
          </w:tcPr>
          <w:p w:rsidR="00B02E3D" w:rsidRPr="002517D6" w:rsidRDefault="00B02E3D" w:rsidP="00B02E3D">
            <w:pPr>
              <w:rPr>
                <w:b/>
                <w:bCs/>
                <w:color w:val="auto"/>
                <w:szCs w:val="16"/>
              </w:rPr>
            </w:pPr>
            <w:r>
              <w:rPr>
                <w:b/>
                <w:bCs/>
                <w:color w:val="auto"/>
                <w:szCs w:val="16"/>
              </w:rPr>
              <w:t>2022</w:t>
            </w:r>
          </w:p>
        </w:tc>
      </w:tr>
      <w:tr w:rsidR="00B02E3D" w:rsidRPr="00F46ADC" w:rsidTr="00A73032">
        <w:trPr>
          <w:trHeight w:val="268"/>
        </w:trPr>
        <w:tc>
          <w:tcPr>
            <w:tcW w:w="4088" w:type="dxa"/>
            <w:vMerge/>
            <w:tcBorders>
              <w:bottom w:val="single" w:sz="12" w:space="0" w:color="auto"/>
              <w:right w:val="single" w:sz="4" w:space="0" w:color="auto"/>
            </w:tcBorders>
            <w:shd w:val="clear" w:color="auto" w:fill="auto"/>
            <w:noWrap/>
            <w:vAlign w:val="center"/>
            <w:hideMark/>
          </w:tcPr>
          <w:p w:rsidR="00B02E3D" w:rsidRPr="002517D6" w:rsidRDefault="00B02E3D" w:rsidP="00B02E3D">
            <w:pPr>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02E3D" w:rsidRPr="002517D6" w:rsidRDefault="00B02E3D" w:rsidP="00B02E3D">
            <w:pPr>
              <w:rPr>
                <w:b/>
                <w:bCs/>
                <w:color w:val="auto"/>
                <w:szCs w:val="16"/>
              </w:rPr>
            </w:pPr>
          </w:p>
        </w:tc>
        <w:tc>
          <w:tcPr>
            <w:tcW w:w="66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02E3D" w:rsidRPr="002517D6" w:rsidRDefault="00B02E3D" w:rsidP="00B02E3D">
            <w:pPr>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02E3D" w:rsidRPr="002517D6" w:rsidRDefault="00B02E3D" w:rsidP="00B02E3D">
            <w:pPr>
              <w:rPr>
                <w:b/>
                <w:bCs/>
                <w:color w:val="auto"/>
                <w:szCs w:val="16"/>
              </w:rPr>
            </w:pPr>
          </w:p>
        </w:tc>
        <w:tc>
          <w:tcPr>
            <w:tcW w:w="720" w:type="dxa"/>
            <w:tcBorders>
              <w:bottom w:val="single" w:sz="12" w:space="0" w:color="auto"/>
            </w:tcBorders>
            <w:shd w:val="clear" w:color="auto" w:fill="auto"/>
            <w:tcMar>
              <w:left w:w="43" w:type="dxa"/>
              <w:right w:w="43" w:type="dxa"/>
            </w:tcMar>
            <w:vAlign w:val="center"/>
          </w:tcPr>
          <w:p w:rsidR="00B02E3D" w:rsidRPr="002517D6" w:rsidRDefault="00B02E3D" w:rsidP="00B02E3D">
            <w:pPr>
              <w:jc w:val="right"/>
              <w:rPr>
                <w:b/>
                <w:color w:val="auto"/>
                <w:sz w:val="14"/>
                <w:szCs w:val="14"/>
              </w:rPr>
            </w:pPr>
            <w:r>
              <w:rPr>
                <w:b/>
                <w:color w:val="auto"/>
                <w:sz w:val="14"/>
                <w:szCs w:val="14"/>
              </w:rPr>
              <w:t>Jun</w:t>
            </w:r>
          </w:p>
        </w:tc>
        <w:tc>
          <w:tcPr>
            <w:tcW w:w="720" w:type="dxa"/>
            <w:tcBorders>
              <w:left w:val="nil"/>
              <w:bottom w:val="single" w:sz="12" w:space="0" w:color="auto"/>
              <w:right w:val="single" w:sz="4" w:space="0" w:color="auto"/>
            </w:tcBorders>
            <w:shd w:val="clear" w:color="auto" w:fill="auto"/>
            <w:tcMar>
              <w:left w:w="43" w:type="dxa"/>
              <w:right w:w="43" w:type="dxa"/>
            </w:tcMar>
            <w:vAlign w:val="center"/>
          </w:tcPr>
          <w:p w:rsidR="00B02E3D" w:rsidRPr="002517D6" w:rsidRDefault="00B02E3D" w:rsidP="00B02E3D">
            <w:pPr>
              <w:jc w:val="right"/>
              <w:rPr>
                <w:b/>
                <w:color w:val="auto"/>
                <w:sz w:val="14"/>
                <w:szCs w:val="14"/>
              </w:rPr>
            </w:pPr>
            <w:r>
              <w:rPr>
                <w:b/>
                <w:color w:val="auto"/>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B02E3D" w:rsidRPr="002517D6" w:rsidRDefault="00B02E3D" w:rsidP="00B02E3D">
            <w:pPr>
              <w:jc w:val="right"/>
              <w:rPr>
                <w:b/>
                <w:color w:val="auto"/>
                <w:sz w:val="14"/>
                <w:szCs w:val="14"/>
              </w:rPr>
            </w:pPr>
            <w:r>
              <w:rPr>
                <w:b/>
                <w:color w:val="auto"/>
                <w:sz w:val="14"/>
                <w:szCs w:val="14"/>
              </w:rPr>
              <w:t>Apr</w:t>
            </w:r>
            <w:r w:rsidRPr="00916280">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B02E3D" w:rsidRPr="002517D6" w:rsidRDefault="00B02E3D" w:rsidP="00B02E3D">
            <w:pPr>
              <w:jc w:val="right"/>
              <w:rPr>
                <w:b/>
                <w:color w:val="auto"/>
                <w:sz w:val="14"/>
                <w:szCs w:val="14"/>
              </w:rPr>
            </w:pPr>
            <w:r>
              <w:rPr>
                <w:b/>
                <w:color w:val="auto"/>
                <w:sz w:val="14"/>
                <w:szCs w:val="14"/>
              </w:rPr>
              <w:t>May</w:t>
            </w:r>
            <w:r>
              <w:rPr>
                <w:b/>
                <w:color w:val="auto"/>
                <w:sz w:val="14"/>
                <w:szCs w:val="14"/>
                <w:vertAlign w:val="superscript"/>
              </w:rPr>
              <w:t xml:space="preserve"> </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B02E3D" w:rsidRPr="002517D6" w:rsidRDefault="00B02E3D" w:rsidP="00B02E3D">
            <w:pPr>
              <w:rPr>
                <w:b/>
                <w:color w:val="auto"/>
                <w:sz w:val="14"/>
                <w:szCs w:val="14"/>
              </w:rPr>
            </w:pPr>
            <w:r>
              <w:rPr>
                <w:b/>
                <w:color w:val="auto"/>
                <w:sz w:val="14"/>
                <w:szCs w:val="14"/>
              </w:rPr>
              <w:t>Jun</w:t>
            </w:r>
          </w:p>
        </w:tc>
        <w:tc>
          <w:tcPr>
            <w:tcW w:w="720" w:type="dxa"/>
            <w:tcBorders>
              <w:top w:val="single" w:sz="4" w:space="0" w:color="auto"/>
              <w:bottom w:val="single" w:sz="12" w:space="0" w:color="auto"/>
              <w:right w:val="nil"/>
            </w:tcBorders>
            <w:shd w:val="clear" w:color="auto" w:fill="auto"/>
            <w:noWrap/>
            <w:tcMar>
              <w:left w:w="43" w:type="dxa"/>
              <w:right w:w="43" w:type="dxa"/>
            </w:tcMar>
            <w:vAlign w:val="center"/>
          </w:tcPr>
          <w:p w:rsidR="00B02E3D" w:rsidRPr="002517D6" w:rsidRDefault="00B02E3D" w:rsidP="00B02E3D">
            <w:pPr>
              <w:rPr>
                <w:b/>
                <w:color w:val="auto"/>
                <w:sz w:val="14"/>
                <w:szCs w:val="14"/>
              </w:rPr>
            </w:pPr>
            <w:r>
              <w:rPr>
                <w:b/>
                <w:color w:val="auto"/>
                <w:sz w:val="14"/>
                <w:szCs w:val="14"/>
              </w:rPr>
              <w:t xml:space="preserve">Jul </w:t>
            </w:r>
            <w:r w:rsidRPr="006B44D2">
              <w:rPr>
                <w:b/>
                <w:color w:val="auto"/>
                <w:sz w:val="14"/>
                <w:szCs w:val="14"/>
                <w:vertAlign w:val="superscript"/>
              </w:rPr>
              <w:t>P</w:t>
            </w:r>
          </w:p>
        </w:tc>
      </w:tr>
      <w:tr w:rsidR="00B02E3D" w:rsidRPr="00F46ADC" w:rsidTr="00091E0E">
        <w:trPr>
          <w:trHeight w:val="245"/>
        </w:trPr>
        <w:tc>
          <w:tcPr>
            <w:tcW w:w="4088" w:type="dxa"/>
            <w:tcBorders>
              <w:top w:val="single" w:sz="12" w:space="0" w:color="auto"/>
            </w:tcBorders>
            <w:shd w:val="clear" w:color="auto" w:fill="auto"/>
            <w:noWrap/>
            <w:vAlign w:val="center"/>
            <w:hideMark/>
          </w:tcPr>
          <w:p w:rsidR="00B02E3D" w:rsidRPr="00765D08" w:rsidRDefault="00B02E3D" w:rsidP="00B02E3D">
            <w:pPr>
              <w:jc w:val="left"/>
              <w:rPr>
                <w:b/>
                <w:bCs/>
                <w:color w:val="auto"/>
                <w:szCs w:val="16"/>
              </w:rPr>
            </w:pPr>
            <w:r w:rsidRPr="00765D08">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B02E3D" w:rsidRPr="00765D08" w:rsidRDefault="00B02E3D" w:rsidP="00B02E3D">
            <w:pPr>
              <w:jc w:val="right"/>
              <w:rPr>
                <w:b/>
                <w:bCs/>
                <w:sz w:val="14"/>
                <w:szCs w:val="14"/>
              </w:rPr>
            </w:pPr>
            <w:r w:rsidRPr="00765D08">
              <w:rPr>
                <w:b/>
                <w:bCs/>
                <w:sz w:val="14"/>
                <w:szCs w:val="14"/>
              </w:rPr>
              <w:t>24,605</w:t>
            </w:r>
          </w:p>
        </w:tc>
        <w:tc>
          <w:tcPr>
            <w:tcW w:w="664" w:type="dxa"/>
            <w:tcBorders>
              <w:top w:val="single" w:sz="12" w:space="0" w:color="auto"/>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765D08">
              <w:rPr>
                <w:b/>
                <w:bCs/>
                <w:sz w:val="14"/>
                <w:szCs w:val="14"/>
              </w:rPr>
              <w:t>3,615</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Pr>
                <w:b/>
                <w:bCs/>
                <w:sz w:val="14"/>
                <w:szCs w:val="14"/>
              </w:rPr>
              <w:t xml:space="preserve">14,412 </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257C3C">
              <w:rPr>
                <w:b/>
                <w:bCs/>
                <w:sz w:val="14"/>
                <w:szCs w:val="14"/>
              </w:rPr>
              <w:t xml:space="preserve">3,615 </w:t>
            </w:r>
          </w:p>
        </w:tc>
        <w:tc>
          <w:tcPr>
            <w:tcW w:w="720" w:type="dxa"/>
            <w:tcBorders>
              <w:top w:val="nil"/>
              <w:left w:val="nil"/>
              <w:bottom w:val="nil"/>
              <w:right w:val="nil"/>
            </w:tcBorders>
            <w:shd w:val="clear" w:color="auto" w:fill="auto"/>
            <w:tcMar>
              <w:left w:w="43" w:type="dxa"/>
              <w:right w:w="43" w:type="dxa"/>
            </w:tcMar>
            <w:vAlign w:val="center"/>
          </w:tcPr>
          <w:p w:rsidR="00B02E3D" w:rsidRPr="00257C3C" w:rsidRDefault="00B02E3D" w:rsidP="00B02E3D">
            <w:pPr>
              <w:jc w:val="right"/>
              <w:rPr>
                <w:b/>
                <w:bCs/>
                <w:sz w:val="14"/>
                <w:szCs w:val="14"/>
              </w:rPr>
            </w:pPr>
            <w:r>
              <w:rPr>
                <w:b/>
                <w:bCs/>
                <w:sz w:val="14"/>
                <w:szCs w:val="14"/>
              </w:rPr>
              <w:t xml:space="preserve">4,304 </w:t>
            </w:r>
          </w:p>
        </w:tc>
        <w:tc>
          <w:tcPr>
            <w:tcW w:w="720" w:type="dxa"/>
            <w:tcBorders>
              <w:top w:val="nil"/>
              <w:left w:val="nil"/>
              <w:bottom w:val="nil"/>
              <w:right w:val="nil"/>
            </w:tcBorders>
            <w:shd w:val="clear" w:color="auto" w:fill="auto"/>
            <w:tcMar>
              <w:left w:w="43" w:type="dxa"/>
              <w:right w:w="43" w:type="dxa"/>
            </w:tcMar>
            <w:vAlign w:val="center"/>
          </w:tcPr>
          <w:p w:rsidR="00B02E3D" w:rsidRPr="00257C3C" w:rsidRDefault="00B02E3D" w:rsidP="00B02E3D">
            <w:pPr>
              <w:jc w:val="right"/>
              <w:rPr>
                <w:b/>
                <w:bCs/>
                <w:sz w:val="14"/>
                <w:szCs w:val="14"/>
              </w:rPr>
            </w:pPr>
            <w:r w:rsidRPr="00257C3C">
              <w:rPr>
                <w:b/>
                <w:bCs/>
                <w:sz w:val="14"/>
                <w:szCs w:val="14"/>
              </w:rPr>
              <w:t>18,179</w:t>
            </w:r>
          </w:p>
        </w:tc>
        <w:tc>
          <w:tcPr>
            <w:tcW w:w="720" w:type="dxa"/>
            <w:tcBorders>
              <w:top w:val="nil"/>
              <w:left w:val="nil"/>
              <w:bottom w:val="nil"/>
              <w:right w:val="nil"/>
            </w:tcBorders>
            <w:shd w:val="clear" w:color="auto" w:fill="auto"/>
            <w:tcMar>
              <w:left w:w="43" w:type="dxa"/>
              <w:right w:w="43" w:type="dxa"/>
            </w:tcMar>
            <w:vAlign w:val="center"/>
          </w:tcPr>
          <w:p w:rsidR="00B02E3D" w:rsidRPr="00257C3C" w:rsidRDefault="00B02E3D" w:rsidP="00B02E3D">
            <w:pPr>
              <w:jc w:val="right"/>
              <w:rPr>
                <w:b/>
                <w:bCs/>
                <w:sz w:val="14"/>
                <w:szCs w:val="14"/>
              </w:rPr>
            </w:pPr>
            <w:r w:rsidRPr="00257C3C">
              <w:rPr>
                <w:b/>
                <w:bCs/>
                <w:sz w:val="14"/>
                <w:szCs w:val="14"/>
              </w:rPr>
              <w:t>13,844</w:t>
            </w:r>
          </w:p>
        </w:tc>
        <w:tc>
          <w:tcPr>
            <w:tcW w:w="720" w:type="dxa"/>
            <w:tcBorders>
              <w:top w:val="nil"/>
              <w:left w:val="nil"/>
              <w:bottom w:val="nil"/>
              <w:right w:val="nil"/>
            </w:tcBorders>
            <w:shd w:val="clear" w:color="auto" w:fill="auto"/>
            <w:tcMar>
              <w:left w:w="43" w:type="dxa"/>
              <w:right w:w="43" w:type="dxa"/>
            </w:tcMar>
            <w:vAlign w:val="center"/>
          </w:tcPr>
          <w:p w:rsidR="00B02E3D" w:rsidRPr="00257C3C" w:rsidRDefault="00B02E3D" w:rsidP="00B02E3D">
            <w:pPr>
              <w:jc w:val="right"/>
              <w:rPr>
                <w:b/>
                <w:bCs/>
                <w:sz w:val="14"/>
                <w:szCs w:val="14"/>
              </w:rPr>
            </w:pPr>
            <w:r>
              <w:rPr>
                <w:b/>
                <w:bCs/>
                <w:sz w:val="14"/>
                <w:szCs w:val="14"/>
              </w:rPr>
              <w:t xml:space="preserve">14,412 </w:t>
            </w:r>
          </w:p>
        </w:tc>
        <w:tc>
          <w:tcPr>
            <w:tcW w:w="720" w:type="dxa"/>
            <w:tcBorders>
              <w:top w:val="nil"/>
              <w:left w:val="nil"/>
              <w:bottom w:val="nil"/>
              <w:right w:val="nil"/>
            </w:tcBorders>
            <w:shd w:val="clear" w:color="auto" w:fill="auto"/>
            <w:noWrap/>
            <w:tcMar>
              <w:left w:w="43" w:type="dxa"/>
              <w:right w:w="43" w:type="dxa"/>
            </w:tcMar>
            <w:vAlign w:val="center"/>
          </w:tcPr>
          <w:p w:rsidR="00B02E3D" w:rsidRPr="00257C3C" w:rsidRDefault="00B02E3D" w:rsidP="00B02E3D">
            <w:pPr>
              <w:jc w:val="right"/>
              <w:rPr>
                <w:b/>
                <w:bCs/>
                <w:sz w:val="14"/>
                <w:szCs w:val="14"/>
              </w:rPr>
            </w:pPr>
            <w:r>
              <w:rPr>
                <w:b/>
                <w:bCs/>
                <w:sz w:val="14"/>
                <w:szCs w:val="14"/>
              </w:rPr>
              <w:t xml:space="preserve">15,635 </w:t>
            </w:r>
          </w:p>
        </w:tc>
      </w:tr>
      <w:tr w:rsidR="00B02E3D" w:rsidRPr="00F46ADC" w:rsidTr="00091E0E">
        <w:trPr>
          <w:trHeight w:val="117"/>
        </w:trPr>
        <w:tc>
          <w:tcPr>
            <w:tcW w:w="4088" w:type="dxa"/>
            <w:shd w:val="clear" w:color="auto" w:fill="auto"/>
            <w:noWrap/>
            <w:vAlign w:val="center"/>
            <w:hideMark/>
          </w:tcPr>
          <w:p w:rsidR="00B02E3D" w:rsidRPr="00765D08" w:rsidRDefault="00B02E3D" w:rsidP="00B02E3D">
            <w:pPr>
              <w:ind w:firstLineChars="156" w:firstLine="250"/>
              <w:jc w:val="left"/>
              <w:rPr>
                <w:b/>
                <w:bCs/>
                <w:color w:val="auto"/>
                <w:szCs w:val="16"/>
              </w:rPr>
            </w:pPr>
            <w:r w:rsidRPr="00765D08">
              <w:rPr>
                <w:b/>
                <w:bCs/>
                <w:color w:val="auto"/>
                <w:szCs w:val="16"/>
              </w:rPr>
              <w:t>Transferable deposits</w:t>
            </w:r>
          </w:p>
        </w:tc>
        <w:tc>
          <w:tcPr>
            <w:tcW w:w="648" w:type="dxa"/>
            <w:shd w:val="clear" w:color="auto" w:fill="auto"/>
            <w:tcMar>
              <w:left w:w="43" w:type="dxa"/>
              <w:right w:w="43" w:type="dxa"/>
            </w:tcMar>
            <w:vAlign w:val="center"/>
            <w:hideMark/>
          </w:tcPr>
          <w:p w:rsidR="00B02E3D" w:rsidRPr="00765D08" w:rsidRDefault="00B02E3D" w:rsidP="00B02E3D">
            <w:pPr>
              <w:jc w:val="right"/>
              <w:rPr>
                <w:b/>
                <w:bCs/>
                <w:sz w:val="14"/>
                <w:szCs w:val="14"/>
              </w:rPr>
            </w:pPr>
            <w:r w:rsidRPr="00765D08">
              <w:rPr>
                <w:b/>
                <w:bCs/>
                <w:sz w:val="14"/>
                <w:szCs w:val="14"/>
              </w:rPr>
              <w:t>1,455</w:t>
            </w:r>
          </w:p>
        </w:tc>
        <w:tc>
          <w:tcPr>
            <w:tcW w:w="664"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765D08">
              <w:rPr>
                <w:b/>
                <w:bCs/>
                <w:sz w:val="14"/>
                <w:szCs w:val="14"/>
              </w:rPr>
              <w:t>2,231</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Pr>
                <w:b/>
                <w:bCs/>
                <w:sz w:val="14"/>
                <w:szCs w:val="14"/>
              </w:rPr>
              <w:t xml:space="preserve">1,174 </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2A38C5">
              <w:rPr>
                <w:b/>
                <w:bCs/>
                <w:sz w:val="14"/>
                <w:szCs w:val="14"/>
              </w:rPr>
              <w:t xml:space="preserve">2,231 </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Pr>
                <w:b/>
                <w:bCs/>
                <w:sz w:val="14"/>
                <w:szCs w:val="14"/>
              </w:rPr>
              <w:t xml:space="preserve">2,249 </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Pr>
                <w:b/>
                <w:bCs/>
                <w:sz w:val="14"/>
                <w:szCs w:val="14"/>
              </w:rPr>
              <w:t>1,442</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Pr>
                <w:b/>
                <w:bCs/>
                <w:sz w:val="14"/>
                <w:szCs w:val="14"/>
              </w:rPr>
              <w:t>1,594</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jc w:val="right"/>
              <w:rPr>
                <w:b/>
                <w:bCs/>
                <w:sz w:val="14"/>
                <w:szCs w:val="14"/>
              </w:rPr>
            </w:pPr>
            <w:r>
              <w:rPr>
                <w:b/>
                <w:bCs/>
                <w:sz w:val="14"/>
                <w:szCs w:val="14"/>
              </w:rPr>
              <w:t xml:space="preserve">1,174 </w:t>
            </w:r>
          </w:p>
        </w:tc>
        <w:tc>
          <w:tcPr>
            <w:tcW w:w="720" w:type="dxa"/>
            <w:tcBorders>
              <w:top w:val="nil"/>
              <w:left w:val="nil"/>
              <w:bottom w:val="nil"/>
              <w:right w:val="nil"/>
            </w:tcBorders>
            <w:shd w:val="clear" w:color="auto" w:fill="auto"/>
            <w:noWrap/>
            <w:tcMar>
              <w:left w:w="43" w:type="dxa"/>
              <w:right w:w="43" w:type="dxa"/>
            </w:tcMar>
            <w:vAlign w:val="center"/>
          </w:tcPr>
          <w:p w:rsidR="00B02E3D" w:rsidRPr="00E8538C" w:rsidRDefault="00B02E3D" w:rsidP="00B02E3D">
            <w:pPr>
              <w:jc w:val="right"/>
              <w:rPr>
                <w:b/>
                <w:bCs/>
                <w:sz w:val="14"/>
                <w:szCs w:val="14"/>
              </w:rPr>
            </w:pPr>
            <w:r>
              <w:rPr>
                <w:b/>
                <w:bCs/>
                <w:sz w:val="14"/>
                <w:szCs w:val="14"/>
              </w:rPr>
              <w:t xml:space="preserve">1,207 </w:t>
            </w:r>
          </w:p>
        </w:tc>
      </w:tr>
      <w:tr w:rsidR="00B02E3D" w:rsidRPr="00F46ADC" w:rsidTr="00091E0E">
        <w:trPr>
          <w:trHeight w:val="153"/>
        </w:trPr>
        <w:tc>
          <w:tcPr>
            <w:tcW w:w="4088" w:type="dxa"/>
            <w:shd w:val="clear" w:color="auto" w:fill="auto"/>
            <w:noWrap/>
            <w:vAlign w:val="center"/>
            <w:hideMark/>
          </w:tcPr>
          <w:p w:rsidR="00B02E3D" w:rsidRPr="00F46ADC" w:rsidRDefault="00B02E3D" w:rsidP="00B02E3D">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B02E3D" w:rsidRPr="00F46ADC" w:rsidRDefault="00B02E3D" w:rsidP="00B02E3D">
            <w:pPr>
              <w:jc w:val="right"/>
              <w:rPr>
                <w:sz w:val="14"/>
                <w:szCs w:val="14"/>
              </w:rPr>
            </w:pPr>
            <w:r w:rsidRPr="00F46ADC">
              <w:rPr>
                <w:sz w:val="14"/>
                <w:szCs w:val="14"/>
              </w:rPr>
              <w:t>75</w:t>
            </w:r>
          </w:p>
        </w:tc>
        <w:tc>
          <w:tcPr>
            <w:tcW w:w="664"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 xml:space="preserve">16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2A38C5">
              <w:rPr>
                <w:sz w:val="14"/>
                <w:szCs w:val="14"/>
              </w:rPr>
              <w:t xml:space="preserve">15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14 </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2A38C5">
              <w:rPr>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2A38C5">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Pr>
                <w:sz w:val="14"/>
                <w:szCs w:val="14"/>
              </w:rPr>
              <w:t xml:space="preserve">16 </w:t>
            </w:r>
          </w:p>
        </w:tc>
        <w:tc>
          <w:tcPr>
            <w:tcW w:w="720" w:type="dxa"/>
            <w:tcBorders>
              <w:top w:val="nil"/>
              <w:left w:val="nil"/>
              <w:bottom w:val="nil"/>
              <w:right w:val="nil"/>
            </w:tcBorders>
            <w:shd w:val="clear" w:color="auto" w:fill="auto"/>
            <w:noWrap/>
            <w:tcMar>
              <w:left w:w="43" w:type="dxa"/>
              <w:right w:w="43" w:type="dxa"/>
            </w:tcMar>
            <w:vAlign w:val="center"/>
          </w:tcPr>
          <w:p w:rsidR="00B02E3D" w:rsidRPr="002A38C5" w:rsidRDefault="00B02E3D" w:rsidP="00B02E3D">
            <w:pPr>
              <w:jc w:val="right"/>
              <w:rPr>
                <w:sz w:val="14"/>
                <w:szCs w:val="14"/>
              </w:rPr>
            </w:pPr>
            <w:r>
              <w:rPr>
                <w:sz w:val="14"/>
                <w:szCs w:val="14"/>
              </w:rPr>
              <w:t xml:space="preserve">15 </w:t>
            </w:r>
          </w:p>
        </w:tc>
      </w:tr>
      <w:tr w:rsidR="00B02E3D" w:rsidRPr="00F46ADC" w:rsidTr="00091E0E">
        <w:trPr>
          <w:trHeight w:val="245"/>
        </w:trPr>
        <w:tc>
          <w:tcPr>
            <w:tcW w:w="4088" w:type="dxa"/>
            <w:shd w:val="clear" w:color="auto" w:fill="auto"/>
            <w:noWrap/>
            <w:vAlign w:val="center"/>
            <w:hideMark/>
          </w:tcPr>
          <w:p w:rsidR="00B02E3D" w:rsidRPr="00F46ADC" w:rsidRDefault="00B02E3D" w:rsidP="00B02E3D">
            <w:pPr>
              <w:ind w:firstLine="342"/>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B02E3D" w:rsidRPr="00F46ADC" w:rsidRDefault="00B02E3D" w:rsidP="00B02E3D">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AE0B55">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AE0B55">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02E3D" w:rsidRPr="002A38C5" w:rsidRDefault="00B02E3D" w:rsidP="00B02E3D">
            <w:pPr>
              <w:jc w:val="right"/>
              <w:rPr>
                <w:sz w:val="14"/>
                <w:szCs w:val="14"/>
              </w:rPr>
            </w:pPr>
            <w:r w:rsidRPr="00AE0B55">
              <w:rPr>
                <w:sz w:val="14"/>
                <w:szCs w:val="14"/>
              </w:rPr>
              <w:t>-</w:t>
            </w:r>
          </w:p>
        </w:tc>
      </w:tr>
      <w:tr w:rsidR="00B02E3D" w:rsidRPr="00F46ADC" w:rsidTr="00091E0E">
        <w:trPr>
          <w:trHeight w:val="245"/>
        </w:trPr>
        <w:tc>
          <w:tcPr>
            <w:tcW w:w="4088" w:type="dxa"/>
            <w:shd w:val="clear" w:color="auto" w:fill="auto"/>
            <w:noWrap/>
            <w:vAlign w:val="center"/>
            <w:hideMark/>
          </w:tcPr>
          <w:p w:rsidR="00B02E3D" w:rsidRPr="00F46ADC" w:rsidRDefault="00B02E3D" w:rsidP="00B02E3D">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B02E3D" w:rsidRPr="00F46ADC" w:rsidRDefault="00B02E3D" w:rsidP="00B02E3D">
            <w:pPr>
              <w:jc w:val="right"/>
              <w:rPr>
                <w:sz w:val="14"/>
                <w:szCs w:val="14"/>
              </w:rPr>
            </w:pPr>
            <w:r w:rsidRPr="00F46ADC">
              <w:rPr>
                <w:sz w:val="14"/>
                <w:szCs w:val="14"/>
              </w:rPr>
              <w:t>158</w:t>
            </w:r>
          </w:p>
        </w:tc>
        <w:tc>
          <w:tcPr>
            <w:tcW w:w="664"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150</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 xml:space="preserve">162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2A38C5">
              <w:rPr>
                <w:sz w:val="14"/>
                <w:szCs w:val="14"/>
              </w:rPr>
              <w:t xml:space="preserve">150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162 </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2A38C5">
              <w:rPr>
                <w:sz w:val="14"/>
                <w:szCs w:val="14"/>
              </w:rPr>
              <w:t>245</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2A38C5">
              <w:rPr>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Pr>
                <w:sz w:val="14"/>
                <w:szCs w:val="14"/>
              </w:rPr>
              <w:t xml:space="preserve">162 </w:t>
            </w:r>
          </w:p>
        </w:tc>
        <w:tc>
          <w:tcPr>
            <w:tcW w:w="720" w:type="dxa"/>
            <w:tcBorders>
              <w:top w:val="nil"/>
              <w:left w:val="nil"/>
              <w:bottom w:val="nil"/>
              <w:right w:val="nil"/>
            </w:tcBorders>
            <w:shd w:val="clear" w:color="auto" w:fill="auto"/>
            <w:noWrap/>
            <w:tcMar>
              <w:left w:w="43" w:type="dxa"/>
              <w:right w:w="43" w:type="dxa"/>
            </w:tcMar>
            <w:vAlign w:val="center"/>
          </w:tcPr>
          <w:p w:rsidR="00B02E3D" w:rsidRPr="002A38C5" w:rsidRDefault="00B02E3D" w:rsidP="00B02E3D">
            <w:pPr>
              <w:jc w:val="right"/>
              <w:rPr>
                <w:sz w:val="14"/>
                <w:szCs w:val="14"/>
              </w:rPr>
            </w:pPr>
            <w:r>
              <w:rPr>
                <w:sz w:val="14"/>
                <w:szCs w:val="14"/>
              </w:rPr>
              <w:t xml:space="preserve">195 </w:t>
            </w:r>
          </w:p>
        </w:tc>
      </w:tr>
      <w:tr w:rsidR="00B02E3D" w:rsidRPr="00F46ADC" w:rsidTr="00091E0E">
        <w:trPr>
          <w:trHeight w:val="245"/>
        </w:trPr>
        <w:tc>
          <w:tcPr>
            <w:tcW w:w="4088" w:type="dxa"/>
            <w:shd w:val="clear" w:color="auto" w:fill="auto"/>
            <w:noWrap/>
            <w:vAlign w:val="center"/>
            <w:hideMark/>
          </w:tcPr>
          <w:p w:rsidR="00B02E3D" w:rsidRPr="00F46ADC" w:rsidRDefault="00B02E3D" w:rsidP="00B02E3D">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B02E3D" w:rsidRPr="00F46ADC" w:rsidRDefault="00B02E3D" w:rsidP="00B02E3D">
            <w:pPr>
              <w:jc w:val="right"/>
              <w:rPr>
                <w:sz w:val="14"/>
                <w:szCs w:val="14"/>
              </w:rPr>
            </w:pPr>
            <w:r w:rsidRPr="00F46ADC">
              <w:rPr>
                <w:sz w:val="14"/>
                <w:szCs w:val="14"/>
              </w:rPr>
              <w:t>1,222</w:t>
            </w:r>
          </w:p>
        </w:tc>
        <w:tc>
          <w:tcPr>
            <w:tcW w:w="664"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2,066</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 xml:space="preserve">996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2A38C5">
              <w:rPr>
                <w:sz w:val="14"/>
                <w:szCs w:val="14"/>
              </w:rPr>
              <w:t xml:space="preserve">2,066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2,073 </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2A38C5">
              <w:rPr>
                <w:sz w:val="14"/>
                <w:szCs w:val="14"/>
              </w:rPr>
              <w:t>1,180</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2A38C5">
              <w:rPr>
                <w:sz w:val="14"/>
                <w:szCs w:val="14"/>
              </w:rPr>
              <w:t>1,416</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Pr>
                <w:sz w:val="14"/>
                <w:szCs w:val="14"/>
              </w:rPr>
              <w:t xml:space="preserve">996 </w:t>
            </w:r>
          </w:p>
        </w:tc>
        <w:tc>
          <w:tcPr>
            <w:tcW w:w="720" w:type="dxa"/>
            <w:tcBorders>
              <w:top w:val="nil"/>
              <w:left w:val="nil"/>
              <w:bottom w:val="nil"/>
              <w:right w:val="nil"/>
            </w:tcBorders>
            <w:shd w:val="clear" w:color="auto" w:fill="auto"/>
            <w:noWrap/>
            <w:tcMar>
              <w:left w:w="43" w:type="dxa"/>
              <w:right w:w="43" w:type="dxa"/>
            </w:tcMar>
            <w:vAlign w:val="center"/>
          </w:tcPr>
          <w:p w:rsidR="00B02E3D" w:rsidRPr="002A38C5" w:rsidRDefault="00B02E3D" w:rsidP="00B02E3D">
            <w:pPr>
              <w:jc w:val="right"/>
              <w:rPr>
                <w:sz w:val="14"/>
                <w:szCs w:val="14"/>
              </w:rPr>
            </w:pPr>
            <w:r>
              <w:rPr>
                <w:sz w:val="14"/>
                <w:szCs w:val="14"/>
              </w:rPr>
              <w:t xml:space="preserve">996 </w:t>
            </w:r>
          </w:p>
        </w:tc>
      </w:tr>
      <w:tr w:rsidR="00B02E3D" w:rsidRPr="00F46ADC" w:rsidTr="00091E0E">
        <w:trPr>
          <w:trHeight w:val="245"/>
        </w:trPr>
        <w:tc>
          <w:tcPr>
            <w:tcW w:w="4088" w:type="dxa"/>
            <w:shd w:val="clear" w:color="auto" w:fill="auto"/>
            <w:noWrap/>
            <w:vAlign w:val="center"/>
            <w:hideMark/>
          </w:tcPr>
          <w:p w:rsidR="00B02E3D" w:rsidRPr="00765D08" w:rsidRDefault="00B02E3D" w:rsidP="00B02E3D">
            <w:pPr>
              <w:ind w:firstLine="252"/>
              <w:jc w:val="left"/>
              <w:rPr>
                <w:b/>
                <w:bCs/>
                <w:color w:val="auto"/>
                <w:szCs w:val="16"/>
              </w:rPr>
            </w:pPr>
            <w:r w:rsidRPr="00765D08">
              <w:rPr>
                <w:b/>
                <w:bCs/>
                <w:color w:val="auto"/>
                <w:szCs w:val="16"/>
              </w:rPr>
              <w:t>Other deposits</w:t>
            </w:r>
          </w:p>
        </w:tc>
        <w:tc>
          <w:tcPr>
            <w:tcW w:w="648" w:type="dxa"/>
            <w:shd w:val="clear" w:color="auto" w:fill="auto"/>
            <w:tcMar>
              <w:left w:w="43" w:type="dxa"/>
              <w:right w:w="43" w:type="dxa"/>
            </w:tcMar>
            <w:vAlign w:val="center"/>
            <w:hideMark/>
          </w:tcPr>
          <w:p w:rsidR="00B02E3D" w:rsidRPr="00765D08" w:rsidRDefault="00B02E3D" w:rsidP="00B02E3D">
            <w:pPr>
              <w:jc w:val="right"/>
              <w:rPr>
                <w:b/>
                <w:bCs/>
                <w:sz w:val="14"/>
                <w:szCs w:val="14"/>
              </w:rPr>
            </w:pPr>
            <w:r w:rsidRPr="00765D08">
              <w:rPr>
                <w:b/>
                <w:bCs/>
                <w:sz w:val="14"/>
                <w:szCs w:val="14"/>
              </w:rPr>
              <w:t>23,150</w:t>
            </w:r>
          </w:p>
        </w:tc>
        <w:tc>
          <w:tcPr>
            <w:tcW w:w="664"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765D08">
              <w:rPr>
                <w:b/>
                <w:bCs/>
                <w:sz w:val="14"/>
                <w:szCs w:val="14"/>
              </w:rPr>
              <w:t>1,384</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Pr>
                <w:b/>
                <w:bCs/>
                <w:sz w:val="14"/>
                <w:szCs w:val="14"/>
              </w:rPr>
              <w:t xml:space="preserve">13,238 </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2A38C5">
              <w:rPr>
                <w:b/>
                <w:bCs/>
                <w:sz w:val="14"/>
                <w:szCs w:val="14"/>
              </w:rPr>
              <w:t xml:space="preserve">1,384 </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Pr>
                <w:b/>
                <w:bCs/>
                <w:sz w:val="14"/>
                <w:szCs w:val="14"/>
              </w:rPr>
              <w:t xml:space="preserve">2,054 </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Pr>
                <w:b/>
                <w:bCs/>
                <w:sz w:val="14"/>
                <w:szCs w:val="14"/>
              </w:rPr>
              <w:t>16,737</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Pr>
                <w:b/>
                <w:bCs/>
                <w:sz w:val="14"/>
                <w:szCs w:val="14"/>
              </w:rPr>
              <w:t>12,250</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jc w:val="right"/>
              <w:rPr>
                <w:b/>
                <w:bCs/>
                <w:sz w:val="14"/>
                <w:szCs w:val="14"/>
              </w:rPr>
            </w:pPr>
            <w:r>
              <w:rPr>
                <w:b/>
                <w:bCs/>
                <w:sz w:val="14"/>
                <w:szCs w:val="14"/>
              </w:rPr>
              <w:t xml:space="preserve">13,238 </w:t>
            </w:r>
          </w:p>
        </w:tc>
        <w:tc>
          <w:tcPr>
            <w:tcW w:w="720" w:type="dxa"/>
            <w:tcBorders>
              <w:top w:val="nil"/>
              <w:left w:val="nil"/>
              <w:bottom w:val="nil"/>
              <w:right w:val="nil"/>
            </w:tcBorders>
            <w:shd w:val="clear" w:color="auto" w:fill="auto"/>
            <w:noWrap/>
            <w:tcMar>
              <w:left w:w="43" w:type="dxa"/>
              <w:right w:w="43" w:type="dxa"/>
            </w:tcMar>
            <w:vAlign w:val="center"/>
          </w:tcPr>
          <w:p w:rsidR="00B02E3D" w:rsidRPr="00E8538C" w:rsidRDefault="00B02E3D" w:rsidP="00B02E3D">
            <w:pPr>
              <w:jc w:val="right"/>
              <w:rPr>
                <w:b/>
                <w:bCs/>
                <w:sz w:val="14"/>
                <w:szCs w:val="14"/>
              </w:rPr>
            </w:pPr>
            <w:r>
              <w:rPr>
                <w:b/>
                <w:bCs/>
                <w:sz w:val="14"/>
                <w:szCs w:val="14"/>
              </w:rPr>
              <w:t xml:space="preserve">14,428 </w:t>
            </w:r>
          </w:p>
        </w:tc>
      </w:tr>
      <w:tr w:rsidR="00B02E3D" w:rsidRPr="00F46ADC" w:rsidTr="00091E0E">
        <w:trPr>
          <w:trHeight w:val="245"/>
        </w:trPr>
        <w:tc>
          <w:tcPr>
            <w:tcW w:w="4088" w:type="dxa"/>
            <w:shd w:val="clear" w:color="auto" w:fill="auto"/>
            <w:noWrap/>
            <w:vAlign w:val="center"/>
            <w:hideMark/>
          </w:tcPr>
          <w:p w:rsidR="00B02E3D" w:rsidRPr="00F46ADC" w:rsidRDefault="00B02E3D" w:rsidP="00B02E3D">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B02E3D" w:rsidRPr="00F46ADC" w:rsidRDefault="00B02E3D" w:rsidP="00B02E3D">
            <w:pPr>
              <w:jc w:val="right"/>
              <w:rPr>
                <w:sz w:val="14"/>
                <w:szCs w:val="14"/>
              </w:rPr>
            </w:pPr>
            <w:r w:rsidRPr="00F46ADC">
              <w:rPr>
                <w:sz w:val="14"/>
                <w:szCs w:val="14"/>
              </w:rPr>
              <w:t>2,914</w:t>
            </w:r>
          </w:p>
        </w:tc>
        <w:tc>
          <w:tcPr>
            <w:tcW w:w="664"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770</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 xml:space="preserve">851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2A38C5">
              <w:rPr>
                <w:sz w:val="14"/>
                <w:szCs w:val="14"/>
              </w:rPr>
              <w:t xml:space="preserve">770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1,484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1,123</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1,019</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jc w:val="right"/>
              <w:rPr>
                <w:sz w:val="14"/>
                <w:szCs w:val="14"/>
              </w:rPr>
            </w:pPr>
            <w:r>
              <w:rPr>
                <w:sz w:val="14"/>
                <w:szCs w:val="14"/>
              </w:rPr>
              <w:t xml:space="preserve">851 </w:t>
            </w:r>
          </w:p>
        </w:tc>
        <w:tc>
          <w:tcPr>
            <w:tcW w:w="720" w:type="dxa"/>
            <w:tcBorders>
              <w:top w:val="nil"/>
              <w:left w:val="nil"/>
              <w:bottom w:val="nil"/>
              <w:right w:val="nil"/>
            </w:tcBorders>
            <w:shd w:val="clear" w:color="auto" w:fill="auto"/>
            <w:noWrap/>
            <w:tcMar>
              <w:left w:w="43" w:type="dxa"/>
              <w:right w:w="43" w:type="dxa"/>
            </w:tcMar>
            <w:vAlign w:val="center"/>
          </w:tcPr>
          <w:p w:rsidR="00B02E3D" w:rsidRPr="00E8538C" w:rsidRDefault="00B02E3D" w:rsidP="00B02E3D">
            <w:pPr>
              <w:jc w:val="right"/>
              <w:rPr>
                <w:sz w:val="14"/>
                <w:szCs w:val="14"/>
              </w:rPr>
            </w:pPr>
            <w:r>
              <w:rPr>
                <w:sz w:val="14"/>
                <w:szCs w:val="14"/>
              </w:rPr>
              <w:t xml:space="preserve">1,535 </w:t>
            </w:r>
          </w:p>
        </w:tc>
      </w:tr>
      <w:tr w:rsidR="00B02E3D" w:rsidRPr="00F46ADC" w:rsidTr="00091E0E">
        <w:trPr>
          <w:trHeight w:val="245"/>
        </w:trPr>
        <w:tc>
          <w:tcPr>
            <w:tcW w:w="4088" w:type="dxa"/>
            <w:shd w:val="clear" w:color="auto" w:fill="auto"/>
            <w:noWrap/>
            <w:vAlign w:val="center"/>
            <w:hideMark/>
          </w:tcPr>
          <w:p w:rsidR="00B02E3D" w:rsidRPr="00F46ADC" w:rsidRDefault="00B02E3D" w:rsidP="00B02E3D">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B02E3D" w:rsidRPr="00F46ADC" w:rsidRDefault="00B02E3D" w:rsidP="00B02E3D">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jc w:val="right"/>
              <w:rPr>
                <w:sz w:val="14"/>
                <w:szCs w:val="14"/>
              </w:rPr>
            </w:pPr>
            <w:r w:rsidRPr="00E16B7B">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02E3D" w:rsidRPr="00E8538C" w:rsidRDefault="00B02E3D" w:rsidP="00B02E3D">
            <w:pPr>
              <w:jc w:val="right"/>
              <w:rPr>
                <w:sz w:val="14"/>
                <w:szCs w:val="14"/>
              </w:rPr>
            </w:pPr>
            <w:r w:rsidRPr="00E16B7B">
              <w:rPr>
                <w:sz w:val="14"/>
                <w:szCs w:val="14"/>
              </w:rPr>
              <w:t>-</w:t>
            </w:r>
          </w:p>
        </w:tc>
      </w:tr>
      <w:tr w:rsidR="00B02E3D" w:rsidRPr="00F46ADC" w:rsidTr="00091E0E">
        <w:trPr>
          <w:trHeight w:val="245"/>
        </w:trPr>
        <w:tc>
          <w:tcPr>
            <w:tcW w:w="4088" w:type="dxa"/>
            <w:shd w:val="clear" w:color="auto" w:fill="auto"/>
            <w:noWrap/>
            <w:vAlign w:val="center"/>
            <w:hideMark/>
          </w:tcPr>
          <w:p w:rsidR="00B02E3D" w:rsidRPr="00F46ADC" w:rsidRDefault="00B02E3D" w:rsidP="00B02E3D">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B02E3D" w:rsidRPr="00F46ADC" w:rsidRDefault="00B02E3D" w:rsidP="00B02E3D">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E16B7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jc w:val="right"/>
              <w:rPr>
                <w:sz w:val="14"/>
                <w:szCs w:val="14"/>
              </w:rPr>
            </w:pPr>
            <w:r w:rsidRPr="00E16B7B">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02E3D" w:rsidRPr="00E8538C" w:rsidRDefault="00B02E3D" w:rsidP="00B02E3D">
            <w:pPr>
              <w:jc w:val="right"/>
              <w:rPr>
                <w:sz w:val="14"/>
                <w:szCs w:val="14"/>
              </w:rPr>
            </w:pPr>
            <w:r w:rsidRPr="00E16B7B">
              <w:rPr>
                <w:sz w:val="14"/>
                <w:szCs w:val="14"/>
              </w:rPr>
              <w:t>-</w:t>
            </w:r>
          </w:p>
        </w:tc>
      </w:tr>
      <w:tr w:rsidR="00B02E3D" w:rsidRPr="00F46ADC" w:rsidTr="00091E0E">
        <w:trPr>
          <w:trHeight w:val="245"/>
        </w:trPr>
        <w:tc>
          <w:tcPr>
            <w:tcW w:w="4088" w:type="dxa"/>
            <w:shd w:val="clear" w:color="auto" w:fill="auto"/>
            <w:noWrap/>
            <w:vAlign w:val="center"/>
            <w:hideMark/>
          </w:tcPr>
          <w:p w:rsidR="00B02E3D" w:rsidRPr="00F46ADC" w:rsidRDefault="00B02E3D" w:rsidP="00B02E3D">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B02E3D" w:rsidRPr="00F46ADC" w:rsidRDefault="00B02E3D" w:rsidP="00B02E3D">
            <w:pPr>
              <w:jc w:val="right"/>
              <w:rPr>
                <w:sz w:val="14"/>
                <w:szCs w:val="14"/>
              </w:rPr>
            </w:pPr>
            <w:r w:rsidRPr="00F46ADC">
              <w:rPr>
                <w:sz w:val="14"/>
                <w:szCs w:val="14"/>
              </w:rPr>
              <w:t>20,236</w:t>
            </w:r>
          </w:p>
        </w:tc>
        <w:tc>
          <w:tcPr>
            <w:tcW w:w="664"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615</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 xml:space="preserve">12,387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2A38C5">
              <w:rPr>
                <w:sz w:val="14"/>
                <w:szCs w:val="14"/>
              </w:rPr>
              <w:t xml:space="preserve">615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570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15,614</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11,231</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jc w:val="right"/>
              <w:rPr>
                <w:sz w:val="14"/>
                <w:szCs w:val="14"/>
              </w:rPr>
            </w:pPr>
            <w:r>
              <w:rPr>
                <w:sz w:val="14"/>
                <w:szCs w:val="14"/>
              </w:rPr>
              <w:t xml:space="preserve">12,387 </w:t>
            </w:r>
          </w:p>
        </w:tc>
        <w:tc>
          <w:tcPr>
            <w:tcW w:w="720" w:type="dxa"/>
            <w:tcBorders>
              <w:top w:val="nil"/>
              <w:left w:val="nil"/>
              <w:bottom w:val="nil"/>
              <w:right w:val="nil"/>
            </w:tcBorders>
            <w:shd w:val="clear" w:color="auto" w:fill="auto"/>
            <w:noWrap/>
            <w:tcMar>
              <w:left w:w="43" w:type="dxa"/>
              <w:right w:w="43" w:type="dxa"/>
            </w:tcMar>
            <w:vAlign w:val="center"/>
          </w:tcPr>
          <w:p w:rsidR="00B02E3D" w:rsidRPr="00E8538C" w:rsidRDefault="00B02E3D" w:rsidP="00B02E3D">
            <w:pPr>
              <w:jc w:val="right"/>
              <w:rPr>
                <w:sz w:val="14"/>
                <w:szCs w:val="14"/>
              </w:rPr>
            </w:pPr>
            <w:r>
              <w:rPr>
                <w:sz w:val="14"/>
                <w:szCs w:val="14"/>
              </w:rPr>
              <w:t xml:space="preserve">12,892 </w:t>
            </w:r>
          </w:p>
        </w:tc>
      </w:tr>
      <w:tr w:rsidR="00B02E3D" w:rsidRPr="00F46ADC" w:rsidTr="00091E0E">
        <w:trPr>
          <w:trHeight w:val="245"/>
        </w:trPr>
        <w:tc>
          <w:tcPr>
            <w:tcW w:w="4088" w:type="dxa"/>
            <w:shd w:val="clear" w:color="auto" w:fill="auto"/>
            <w:noWrap/>
            <w:vAlign w:val="center"/>
            <w:hideMark/>
          </w:tcPr>
          <w:p w:rsidR="00B02E3D" w:rsidRPr="00765D08" w:rsidRDefault="00B02E3D" w:rsidP="00B02E3D">
            <w:pPr>
              <w:jc w:val="left"/>
              <w:rPr>
                <w:b/>
                <w:bCs/>
                <w:color w:val="auto"/>
                <w:szCs w:val="16"/>
              </w:rPr>
            </w:pPr>
            <w:r w:rsidRPr="00765D08">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B02E3D" w:rsidRPr="00765D08" w:rsidRDefault="00B02E3D" w:rsidP="00B02E3D">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02E3D" w:rsidRPr="00E8538C" w:rsidRDefault="00B02E3D" w:rsidP="00B02E3D">
            <w:pPr>
              <w:jc w:val="right"/>
              <w:rPr>
                <w:sz w:val="14"/>
                <w:szCs w:val="14"/>
              </w:rPr>
            </w:pPr>
            <w:r w:rsidRPr="008172C7">
              <w:rPr>
                <w:sz w:val="14"/>
                <w:szCs w:val="14"/>
              </w:rPr>
              <w:t>-</w:t>
            </w:r>
          </w:p>
        </w:tc>
      </w:tr>
      <w:tr w:rsidR="00B02E3D" w:rsidRPr="00F46ADC" w:rsidTr="00091E0E">
        <w:trPr>
          <w:trHeight w:val="245"/>
        </w:trPr>
        <w:tc>
          <w:tcPr>
            <w:tcW w:w="4088" w:type="dxa"/>
            <w:shd w:val="clear" w:color="auto" w:fill="auto"/>
            <w:noWrap/>
            <w:vAlign w:val="center"/>
            <w:hideMark/>
          </w:tcPr>
          <w:p w:rsidR="00B02E3D" w:rsidRPr="00F46ADC" w:rsidRDefault="00B02E3D" w:rsidP="00B02E3D">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rsidR="00B02E3D" w:rsidRPr="00F46ADC" w:rsidRDefault="00B02E3D" w:rsidP="00B02E3D">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02E3D" w:rsidRPr="00E8538C" w:rsidRDefault="00B02E3D" w:rsidP="00B02E3D">
            <w:pPr>
              <w:jc w:val="right"/>
              <w:rPr>
                <w:sz w:val="14"/>
                <w:szCs w:val="14"/>
              </w:rPr>
            </w:pPr>
            <w:r w:rsidRPr="008172C7">
              <w:rPr>
                <w:sz w:val="14"/>
                <w:szCs w:val="14"/>
              </w:rPr>
              <w:t>-</w:t>
            </w:r>
          </w:p>
        </w:tc>
      </w:tr>
      <w:tr w:rsidR="00B02E3D" w:rsidRPr="00F46ADC" w:rsidTr="00091E0E">
        <w:trPr>
          <w:trHeight w:val="245"/>
        </w:trPr>
        <w:tc>
          <w:tcPr>
            <w:tcW w:w="4088" w:type="dxa"/>
            <w:shd w:val="clear" w:color="auto" w:fill="auto"/>
            <w:noWrap/>
            <w:vAlign w:val="center"/>
            <w:hideMark/>
          </w:tcPr>
          <w:p w:rsidR="00B02E3D" w:rsidRPr="00F46ADC" w:rsidRDefault="00B02E3D" w:rsidP="00B02E3D">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rsidR="00B02E3D" w:rsidRPr="00F46ADC" w:rsidRDefault="00B02E3D" w:rsidP="00B02E3D">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02E3D" w:rsidRPr="00E8538C" w:rsidRDefault="00B02E3D" w:rsidP="00B02E3D">
            <w:pPr>
              <w:jc w:val="right"/>
              <w:rPr>
                <w:sz w:val="14"/>
                <w:szCs w:val="14"/>
              </w:rPr>
            </w:pPr>
            <w:r w:rsidRPr="008172C7">
              <w:rPr>
                <w:sz w:val="14"/>
                <w:szCs w:val="14"/>
              </w:rPr>
              <w:t>-</w:t>
            </w:r>
          </w:p>
        </w:tc>
      </w:tr>
      <w:tr w:rsidR="00B02E3D" w:rsidRPr="00F46ADC" w:rsidTr="00091E0E">
        <w:trPr>
          <w:trHeight w:val="245"/>
        </w:trPr>
        <w:tc>
          <w:tcPr>
            <w:tcW w:w="4088" w:type="dxa"/>
            <w:shd w:val="clear" w:color="auto" w:fill="auto"/>
            <w:noWrap/>
            <w:vAlign w:val="center"/>
            <w:hideMark/>
          </w:tcPr>
          <w:p w:rsidR="00B02E3D" w:rsidRPr="00F46ADC" w:rsidRDefault="00B02E3D" w:rsidP="00B02E3D">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rsidR="00B02E3D" w:rsidRPr="00F46ADC" w:rsidRDefault="00B02E3D" w:rsidP="00B02E3D">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02E3D" w:rsidRPr="00E8538C" w:rsidRDefault="00B02E3D" w:rsidP="00B02E3D">
            <w:pPr>
              <w:jc w:val="right"/>
              <w:rPr>
                <w:sz w:val="14"/>
                <w:szCs w:val="14"/>
              </w:rPr>
            </w:pPr>
            <w:r w:rsidRPr="008172C7">
              <w:rPr>
                <w:sz w:val="14"/>
                <w:szCs w:val="14"/>
              </w:rPr>
              <w:t>-</w:t>
            </w:r>
          </w:p>
        </w:tc>
      </w:tr>
      <w:tr w:rsidR="00B02E3D" w:rsidRPr="00F46ADC" w:rsidTr="00091E0E">
        <w:trPr>
          <w:trHeight w:val="245"/>
        </w:trPr>
        <w:tc>
          <w:tcPr>
            <w:tcW w:w="4088" w:type="dxa"/>
            <w:shd w:val="clear" w:color="auto" w:fill="auto"/>
            <w:noWrap/>
            <w:vAlign w:val="center"/>
            <w:hideMark/>
          </w:tcPr>
          <w:p w:rsidR="00B02E3D" w:rsidRPr="00F46ADC" w:rsidRDefault="00B02E3D" w:rsidP="00B02E3D">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rsidR="00B02E3D" w:rsidRPr="00F46ADC" w:rsidRDefault="00B02E3D" w:rsidP="00B02E3D">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jc w:val="right"/>
              <w:rPr>
                <w:sz w:val="14"/>
                <w:szCs w:val="14"/>
              </w:rPr>
            </w:pPr>
            <w:r w:rsidRPr="008172C7">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02E3D" w:rsidRPr="00E8538C" w:rsidRDefault="00B02E3D" w:rsidP="00B02E3D">
            <w:pPr>
              <w:jc w:val="right"/>
              <w:rPr>
                <w:sz w:val="14"/>
                <w:szCs w:val="14"/>
              </w:rPr>
            </w:pPr>
            <w:r w:rsidRPr="008172C7">
              <w:rPr>
                <w:sz w:val="14"/>
                <w:szCs w:val="14"/>
              </w:rPr>
              <w:t>-</w:t>
            </w:r>
          </w:p>
        </w:tc>
      </w:tr>
      <w:tr w:rsidR="00B02E3D" w:rsidRPr="00F46ADC" w:rsidTr="00091E0E">
        <w:trPr>
          <w:trHeight w:val="245"/>
        </w:trPr>
        <w:tc>
          <w:tcPr>
            <w:tcW w:w="4088" w:type="dxa"/>
            <w:shd w:val="clear" w:color="auto" w:fill="auto"/>
            <w:noWrap/>
            <w:vAlign w:val="center"/>
            <w:hideMark/>
          </w:tcPr>
          <w:p w:rsidR="00B02E3D" w:rsidRPr="00765D08" w:rsidRDefault="00B02E3D" w:rsidP="00B02E3D">
            <w:pPr>
              <w:jc w:val="left"/>
              <w:rPr>
                <w:b/>
                <w:bCs/>
                <w:color w:val="auto"/>
                <w:szCs w:val="16"/>
              </w:rPr>
            </w:pPr>
            <w:r w:rsidRPr="00765D08">
              <w:rPr>
                <w:b/>
                <w:bCs/>
                <w:color w:val="auto"/>
                <w:szCs w:val="16"/>
              </w:rPr>
              <w:t>Deposits excluded from broad money</w:t>
            </w:r>
          </w:p>
        </w:tc>
        <w:tc>
          <w:tcPr>
            <w:tcW w:w="648" w:type="dxa"/>
            <w:shd w:val="clear" w:color="auto" w:fill="auto"/>
            <w:tcMar>
              <w:left w:w="43" w:type="dxa"/>
              <w:right w:w="43" w:type="dxa"/>
            </w:tcMar>
            <w:vAlign w:val="center"/>
            <w:hideMark/>
          </w:tcPr>
          <w:p w:rsidR="00B02E3D" w:rsidRPr="00765D08" w:rsidRDefault="00B02E3D" w:rsidP="00B02E3D">
            <w:pPr>
              <w:jc w:val="right"/>
              <w:rPr>
                <w:b/>
                <w:bCs/>
                <w:sz w:val="14"/>
                <w:szCs w:val="14"/>
              </w:rPr>
            </w:pPr>
            <w:r w:rsidRPr="00765D08">
              <w:rPr>
                <w:b/>
                <w:bCs/>
                <w:sz w:val="14"/>
                <w:szCs w:val="14"/>
              </w:rPr>
              <w:t>74,886</w:t>
            </w:r>
          </w:p>
        </w:tc>
        <w:tc>
          <w:tcPr>
            <w:tcW w:w="664"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765D08">
              <w:rPr>
                <w:b/>
                <w:bCs/>
                <w:sz w:val="14"/>
                <w:szCs w:val="14"/>
              </w:rPr>
              <w:t>82,076</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Pr>
                <w:b/>
                <w:bCs/>
                <w:sz w:val="14"/>
                <w:szCs w:val="14"/>
              </w:rPr>
              <w:t xml:space="preserve">95,450 </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2A38C5">
              <w:rPr>
                <w:b/>
                <w:bCs/>
                <w:sz w:val="14"/>
                <w:szCs w:val="14"/>
              </w:rPr>
              <w:t xml:space="preserve">82,076 </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Pr>
                <w:b/>
                <w:bCs/>
                <w:sz w:val="14"/>
                <w:szCs w:val="14"/>
              </w:rPr>
              <w:t xml:space="preserve">82,445 </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Pr>
                <w:b/>
                <w:bCs/>
                <w:sz w:val="14"/>
                <w:szCs w:val="14"/>
              </w:rPr>
              <w:t>91,593</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Pr>
                <w:b/>
                <w:bCs/>
                <w:sz w:val="14"/>
                <w:szCs w:val="14"/>
              </w:rPr>
              <w:t>93,174</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jc w:val="right"/>
              <w:rPr>
                <w:b/>
                <w:bCs/>
                <w:sz w:val="14"/>
                <w:szCs w:val="14"/>
              </w:rPr>
            </w:pPr>
            <w:r>
              <w:rPr>
                <w:b/>
                <w:bCs/>
                <w:sz w:val="14"/>
                <w:szCs w:val="14"/>
              </w:rPr>
              <w:t xml:space="preserve">95,450 </w:t>
            </w:r>
          </w:p>
        </w:tc>
        <w:tc>
          <w:tcPr>
            <w:tcW w:w="720" w:type="dxa"/>
            <w:tcBorders>
              <w:top w:val="nil"/>
              <w:left w:val="nil"/>
              <w:bottom w:val="nil"/>
              <w:right w:val="nil"/>
            </w:tcBorders>
            <w:shd w:val="clear" w:color="auto" w:fill="auto"/>
            <w:noWrap/>
            <w:tcMar>
              <w:left w:w="43" w:type="dxa"/>
              <w:right w:w="43" w:type="dxa"/>
            </w:tcMar>
            <w:vAlign w:val="center"/>
          </w:tcPr>
          <w:p w:rsidR="00B02E3D" w:rsidRPr="00E8538C" w:rsidRDefault="00B02E3D" w:rsidP="00B02E3D">
            <w:pPr>
              <w:jc w:val="right"/>
              <w:rPr>
                <w:b/>
                <w:bCs/>
                <w:sz w:val="14"/>
                <w:szCs w:val="14"/>
              </w:rPr>
            </w:pPr>
            <w:r>
              <w:rPr>
                <w:b/>
                <w:bCs/>
                <w:sz w:val="14"/>
                <w:szCs w:val="14"/>
              </w:rPr>
              <w:t xml:space="preserve">98,688 </w:t>
            </w:r>
          </w:p>
        </w:tc>
      </w:tr>
      <w:tr w:rsidR="00B02E3D" w:rsidRPr="002A38C5" w:rsidTr="00091E0E">
        <w:trPr>
          <w:trHeight w:val="245"/>
        </w:trPr>
        <w:tc>
          <w:tcPr>
            <w:tcW w:w="4088" w:type="dxa"/>
            <w:shd w:val="clear" w:color="auto" w:fill="auto"/>
            <w:noWrap/>
            <w:vAlign w:val="center"/>
            <w:hideMark/>
          </w:tcPr>
          <w:p w:rsidR="00B02E3D" w:rsidRPr="00F46ADC" w:rsidRDefault="00B02E3D" w:rsidP="00B02E3D">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B02E3D" w:rsidRPr="00F46ADC" w:rsidRDefault="00B02E3D" w:rsidP="00B02E3D">
            <w:pPr>
              <w:ind w:firstLineChars="200" w:firstLine="320"/>
              <w:jc w:val="right"/>
              <w:rPr>
                <w:i/>
                <w:iCs/>
                <w:szCs w:val="16"/>
              </w:rPr>
            </w:pPr>
            <w:r w:rsidRPr="00F46ADC">
              <w:rPr>
                <w:i/>
                <w:iCs/>
                <w:szCs w:val="16"/>
              </w:rPr>
              <w:t>-</w:t>
            </w:r>
          </w:p>
        </w:tc>
        <w:tc>
          <w:tcPr>
            <w:tcW w:w="664"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ind w:firstLineChars="200" w:firstLine="280"/>
              <w:jc w:val="right"/>
              <w:rPr>
                <w:i/>
                <w:iCs/>
                <w:szCs w:val="16"/>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ind w:firstLineChars="200" w:firstLine="280"/>
              <w:jc w:val="right"/>
              <w:rPr>
                <w:i/>
                <w:iCs/>
                <w:szCs w:val="16"/>
              </w:rPr>
            </w:pPr>
            <w:r w:rsidRPr="00EC1C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3800B8">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607350">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02E3D" w:rsidRPr="002A38C5" w:rsidRDefault="00B02E3D" w:rsidP="00B02E3D">
            <w:pPr>
              <w:jc w:val="right"/>
              <w:rPr>
                <w:sz w:val="14"/>
                <w:szCs w:val="14"/>
              </w:rPr>
            </w:pPr>
            <w:r w:rsidRPr="00A84686">
              <w:rPr>
                <w:sz w:val="14"/>
                <w:szCs w:val="14"/>
              </w:rPr>
              <w:t>-</w:t>
            </w:r>
          </w:p>
        </w:tc>
      </w:tr>
      <w:tr w:rsidR="00B02E3D" w:rsidRPr="002A38C5" w:rsidTr="00091E0E">
        <w:trPr>
          <w:trHeight w:val="245"/>
        </w:trPr>
        <w:tc>
          <w:tcPr>
            <w:tcW w:w="4088" w:type="dxa"/>
            <w:shd w:val="clear" w:color="auto" w:fill="auto"/>
            <w:noWrap/>
            <w:vAlign w:val="center"/>
            <w:hideMark/>
          </w:tcPr>
          <w:p w:rsidR="00B02E3D" w:rsidRPr="00765D08" w:rsidRDefault="00B02E3D" w:rsidP="00B02E3D">
            <w:pPr>
              <w:jc w:val="left"/>
              <w:rPr>
                <w:b/>
                <w:bCs/>
                <w:color w:val="auto"/>
                <w:szCs w:val="16"/>
              </w:rPr>
            </w:pPr>
            <w:r w:rsidRPr="00765D08">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B02E3D" w:rsidRPr="00765D08" w:rsidRDefault="00B02E3D" w:rsidP="00B02E3D">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765D08">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EC1C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3800B8">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607350">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02E3D" w:rsidRPr="002A38C5" w:rsidRDefault="00B02E3D" w:rsidP="00B02E3D">
            <w:pPr>
              <w:jc w:val="right"/>
              <w:rPr>
                <w:sz w:val="14"/>
                <w:szCs w:val="14"/>
              </w:rPr>
            </w:pPr>
            <w:r w:rsidRPr="00A84686">
              <w:rPr>
                <w:sz w:val="14"/>
                <w:szCs w:val="14"/>
              </w:rPr>
              <w:t>-</w:t>
            </w:r>
          </w:p>
        </w:tc>
      </w:tr>
      <w:tr w:rsidR="00B02E3D" w:rsidRPr="002A38C5" w:rsidTr="00091E0E">
        <w:trPr>
          <w:trHeight w:val="245"/>
        </w:trPr>
        <w:tc>
          <w:tcPr>
            <w:tcW w:w="4088" w:type="dxa"/>
            <w:shd w:val="clear" w:color="auto" w:fill="auto"/>
            <w:noWrap/>
            <w:vAlign w:val="center"/>
            <w:hideMark/>
          </w:tcPr>
          <w:p w:rsidR="00B02E3D" w:rsidRPr="00F46ADC" w:rsidRDefault="00B02E3D" w:rsidP="00B02E3D">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B02E3D" w:rsidRPr="00F46ADC" w:rsidRDefault="00B02E3D" w:rsidP="00B02E3D">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sidRPr="00EC1CB6">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3800B8">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607350">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02E3D" w:rsidRPr="002A38C5" w:rsidRDefault="00B02E3D" w:rsidP="00B02E3D">
            <w:pPr>
              <w:jc w:val="right"/>
              <w:rPr>
                <w:sz w:val="14"/>
                <w:szCs w:val="14"/>
              </w:rPr>
            </w:pPr>
            <w:r w:rsidRPr="00A84686">
              <w:rPr>
                <w:sz w:val="14"/>
                <w:szCs w:val="14"/>
              </w:rPr>
              <w:t>-</w:t>
            </w:r>
          </w:p>
        </w:tc>
      </w:tr>
      <w:tr w:rsidR="00B02E3D" w:rsidRPr="002A38C5" w:rsidTr="00091E0E">
        <w:trPr>
          <w:trHeight w:val="245"/>
        </w:trPr>
        <w:tc>
          <w:tcPr>
            <w:tcW w:w="4088" w:type="dxa"/>
            <w:shd w:val="clear" w:color="auto" w:fill="auto"/>
            <w:noWrap/>
            <w:vAlign w:val="center"/>
            <w:hideMark/>
          </w:tcPr>
          <w:p w:rsidR="00B02E3D" w:rsidRPr="00765D08" w:rsidRDefault="00B02E3D" w:rsidP="00B02E3D">
            <w:pPr>
              <w:jc w:val="left"/>
              <w:rPr>
                <w:b/>
                <w:bCs/>
                <w:color w:val="auto"/>
                <w:szCs w:val="16"/>
              </w:rPr>
            </w:pPr>
            <w:r w:rsidRPr="00765D08">
              <w:rPr>
                <w:b/>
                <w:bCs/>
                <w:color w:val="auto"/>
                <w:szCs w:val="16"/>
              </w:rPr>
              <w:t>Loans</w:t>
            </w:r>
          </w:p>
        </w:tc>
        <w:tc>
          <w:tcPr>
            <w:tcW w:w="648" w:type="dxa"/>
            <w:shd w:val="clear" w:color="auto" w:fill="auto"/>
            <w:tcMar>
              <w:left w:w="43" w:type="dxa"/>
              <w:right w:w="43" w:type="dxa"/>
            </w:tcMar>
            <w:vAlign w:val="center"/>
            <w:hideMark/>
          </w:tcPr>
          <w:p w:rsidR="00B02E3D" w:rsidRPr="00765D08" w:rsidRDefault="00B02E3D" w:rsidP="00B02E3D">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765D08">
              <w:rPr>
                <w:b/>
                <w:bCs/>
                <w:sz w:val="14"/>
                <w:szCs w:val="14"/>
              </w:rPr>
              <w:t>135,051</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091E0E">
              <w:rPr>
                <w:b/>
                <w:bCs/>
                <w:sz w:val="14"/>
                <w:szCs w:val="14"/>
              </w:rPr>
              <w:t xml:space="preserve">530,000 </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B3058E">
              <w:rPr>
                <w:b/>
                <w:bCs/>
                <w:sz w:val="14"/>
                <w:szCs w:val="14"/>
              </w:rPr>
              <w:t xml:space="preserve">135,051 </w:t>
            </w:r>
          </w:p>
        </w:tc>
        <w:tc>
          <w:tcPr>
            <w:tcW w:w="720" w:type="dxa"/>
            <w:tcBorders>
              <w:top w:val="nil"/>
              <w:left w:val="nil"/>
              <w:bottom w:val="nil"/>
              <w:right w:val="nil"/>
            </w:tcBorders>
            <w:shd w:val="clear" w:color="auto" w:fill="auto"/>
            <w:tcMar>
              <w:left w:w="43" w:type="dxa"/>
              <w:right w:w="43" w:type="dxa"/>
            </w:tcMar>
            <w:vAlign w:val="center"/>
          </w:tcPr>
          <w:p w:rsidR="00B02E3D" w:rsidRPr="00B3058E" w:rsidRDefault="00B02E3D" w:rsidP="00B02E3D">
            <w:pPr>
              <w:jc w:val="right"/>
              <w:rPr>
                <w:b/>
                <w:bCs/>
                <w:sz w:val="14"/>
                <w:szCs w:val="14"/>
              </w:rPr>
            </w:pPr>
            <w:r w:rsidRPr="00091E0E">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B3058E" w:rsidRDefault="00B02E3D" w:rsidP="00B02E3D">
            <w:pPr>
              <w:jc w:val="right"/>
              <w:rPr>
                <w:b/>
                <w:bCs/>
                <w:sz w:val="14"/>
                <w:szCs w:val="14"/>
              </w:rPr>
            </w:pPr>
            <w:r w:rsidRPr="00B3058E">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B3058E" w:rsidRDefault="00B02E3D" w:rsidP="00B02E3D">
            <w:pPr>
              <w:jc w:val="right"/>
              <w:rPr>
                <w:b/>
                <w:bCs/>
                <w:sz w:val="14"/>
                <w:szCs w:val="14"/>
              </w:rPr>
            </w:pPr>
            <w:r w:rsidRPr="00B3058E">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B3058E" w:rsidRDefault="00B02E3D" w:rsidP="00B02E3D">
            <w:pPr>
              <w:jc w:val="right"/>
              <w:rPr>
                <w:b/>
                <w:bCs/>
                <w:sz w:val="14"/>
                <w:szCs w:val="14"/>
              </w:rPr>
            </w:pPr>
            <w:r w:rsidRPr="00091E0E">
              <w:rPr>
                <w:b/>
                <w:bCs/>
                <w:sz w:val="14"/>
                <w:szCs w:val="14"/>
              </w:rPr>
              <w:t xml:space="preserve">530,000 </w:t>
            </w:r>
          </w:p>
        </w:tc>
        <w:tc>
          <w:tcPr>
            <w:tcW w:w="720" w:type="dxa"/>
            <w:tcBorders>
              <w:top w:val="nil"/>
              <w:left w:val="nil"/>
              <w:bottom w:val="nil"/>
              <w:right w:val="nil"/>
            </w:tcBorders>
            <w:shd w:val="clear" w:color="auto" w:fill="auto"/>
            <w:noWrap/>
            <w:tcMar>
              <w:left w:w="43" w:type="dxa"/>
              <w:right w:w="43" w:type="dxa"/>
            </w:tcMar>
            <w:vAlign w:val="center"/>
          </w:tcPr>
          <w:p w:rsidR="00B02E3D" w:rsidRPr="00B3058E" w:rsidRDefault="00B02E3D" w:rsidP="00B02E3D">
            <w:pPr>
              <w:jc w:val="right"/>
              <w:rPr>
                <w:b/>
                <w:bCs/>
                <w:sz w:val="14"/>
                <w:szCs w:val="14"/>
              </w:rPr>
            </w:pPr>
            <w:r w:rsidRPr="00091E0E">
              <w:rPr>
                <w:b/>
                <w:bCs/>
                <w:sz w:val="14"/>
                <w:szCs w:val="14"/>
              </w:rPr>
              <w:t>-</w:t>
            </w:r>
          </w:p>
        </w:tc>
      </w:tr>
      <w:tr w:rsidR="00B02E3D" w:rsidRPr="002A38C5" w:rsidTr="00091E0E">
        <w:trPr>
          <w:trHeight w:val="245"/>
        </w:trPr>
        <w:tc>
          <w:tcPr>
            <w:tcW w:w="4088" w:type="dxa"/>
            <w:shd w:val="clear" w:color="auto" w:fill="auto"/>
            <w:noWrap/>
            <w:vAlign w:val="center"/>
            <w:hideMark/>
          </w:tcPr>
          <w:p w:rsidR="00B02E3D" w:rsidRPr="00F46ADC" w:rsidRDefault="00B02E3D" w:rsidP="00B02E3D">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B02E3D" w:rsidRPr="00F46ADC" w:rsidRDefault="00B02E3D" w:rsidP="00B02E3D">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ind w:firstLineChars="200" w:firstLine="280"/>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3800B8">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901C7E">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02E3D" w:rsidRPr="002A38C5" w:rsidRDefault="00B02E3D" w:rsidP="00B02E3D">
            <w:pPr>
              <w:jc w:val="right"/>
              <w:rPr>
                <w:sz w:val="14"/>
                <w:szCs w:val="14"/>
              </w:rPr>
            </w:pPr>
            <w:r w:rsidRPr="00A84686">
              <w:rPr>
                <w:sz w:val="14"/>
                <w:szCs w:val="14"/>
              </w:rPr>
              <w:t>-</w:t>
            </w:r>
          </w:p>
        </w:tc>
      </w:tr>
      <w:tr w:rsidR="00B02E3D" w:rsidRPr="002A38C5" w:rsidTr="00091E0E">
        <w:trPr>
          <w:trHeight w:val="245"/>
        </w:trPr>
        <w:tc>
          <w:tcPr>
            <w:tcW w:w="4088" w:type="dxa"/>
            <w:shd w:val="clear" w:color="auto" w:fill="auto"/>
            <w:noWrap/>
            <w:vAlign w:val="center"/>
            <w:hideMark/>
          </w:tcPr>
          <w:p w:rsidR="00B02E3D" w:rsidRPr="00765D08" w:rsidRDefault="00B02E3D" w:rsidP="00B02E3D">
            <w:pPr>
              <w:jc w:val="left"/>
              <w:rPr>
                <w:b/>
                <w:bCs/>
                <w:color w:val="auto"/>
                <w:szCs w:val="16"/>
              </w:rPr>
            </w:pPr>
            <w:r w:rsidRPr="00765D08">
              <w:rPr>
                <w:b/>
                <w:bCs/>
                <w:color w:val="auto"/>
                <w:szCs w:val="16"/>
              </w:rPr>
              <w:t>Financial derivatives</w:t>
            </w:r>
          </w:p>
        </w:tc>
        <w:tc>
          <w:tcPr>
            <w:tcW w:w="648" w:type="dxa"/>
            <w:shd w:val="clear" w:color="auto" w:fill="auto"/>
            <w:tcMar>
              <w:left w:w="43" w:type="dxa"/>
              <w:right w:w="43" w:type="dxa"/>
            </w:tcMar>
            <w:vAlign w:val="center"/>
            <w:hideMark/>
          </w:tcPr>
          <w:p w:rsidR="00B02E3D" w:rsidRPr="00765D08" w:rsidRDefault="00B02E3D" w:rsidP="00B02E3D">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ind w:firstLineChars="200" w:firstLine="280"/>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3800B8">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901C7E">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02E3D" w:rsidRPr="002A38C5" w:rsidRDefault="00B02E3D" w:rsidP="00B02E3D">
            <w:pPr>
              <w:jc w:val="right"/>
              <w:rPr>
                <w:sz w:val="14"/>
                <w:szCs w:val="14"/>
              </w:rPr>
            </w:pPr>
            <w:r w:rsidRPr="00A84686">
              <w:rPr>
                <w:sz w:val="14"/>
                <w:szCs w:val="14"/>
              </w:rPr>
              <w:t>-</w:t>
            </w:r>
          </w:p>
        </w:tc>
      </w:tr>
      <w:tr w:rsidR="00B02E3D" w:rsidRPr="002A38C5" w:rsidTr="00091E0E">
        <w:trPr>
          <w:trHeight w:val="245"/>
        </w:trPr>
        <w:tc>
          <w:tcPr>
            <w:tcW w:w="4088" w:type="dxa"/>
            <w:shd w:val="clear" w:color="auto" w:fill="auto"/>
            <w:noWrap/>
            <w:vAlign w:val="center"/>
            <w:hideMark/>
          </w:tcPr>
          <w:p w:rsidR="00B02E3D" w:rsidRPr="00F46ADC" w:rsidRDefault="00B02E3D" w:rsidP="00B02E3D">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B02E3D" w:rsidRPr="00F46ADC" w:rsidRDefault="00B02E3D" w:rsidP="00B02E3D">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ind w:firstLineChars="200" w:firstLine="280"/>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3800B8">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901C7E">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02E3D" w:rsidRPr="002A38C5" w:rsidRDefault="00B02E3D" w:rsidP="00B02E3D">
            <w:pPr>
              <w:jc w:val="right"/>
              <w:rPr>
                <w:sz w:val="14"/>
                <w:szCs w:val="14"/>
              </w:rPr>
            </w:pPr>
            <w:r w:rsidRPr="00A84686">
              <w:rPr>
                <w:sz w:val="14"/>
                <w:szCs w:val="14"/>
              </w:rPr>
              <w:t>-</w:t>
            </w:r>
          </w:p>
        </w:tc>
      </w:tr>
      <w:tr w:rsidR="00B02E3D" w:rsidRPr="002A38C5" w:rsidTr="00091E0E">
        <w:trPr>
          <w:trHeight w:val="245"/>
        </w:trPr>
        <w:tc>
          <w:tcPr>
            <w:tcW w:w="4088" w:type="dxa"/>
            <w:shd w:val="clear" w:color="auto" w:fill="auto"/>
            <w:noWrap/>
            <w:vAlign w:val="center"/>
            <w:hideMark/>
          </w:tcPr>
          <w:p w:rsidR="00B02E3D" w:rsidRPr="00765D08" w:rsidRDefault="00B02E3D" w:rsidP="00B02E3D">
            <w:pPr>
              <w:jc w:val="left"/>
              <w:rPr>
                <w:b/>
                <w:bCs/>
                <w:color w:val="auto"/>
                <w:szCs w:val="16"/>
              </w:rPr>
            </w:pPr>
            <w:r w:rsidRPr="00765D08">
              <w:rPr>
                <w:b/>
                <w:bCs/>
                <w:color w:val="auto"/>
                <w:szCs w:val="16"/>
              </w:rPr>
              <w:t>Trade credit and advances</w:t>
            </w:r>
          </w:p>
        </w:tc>
        <w:tc>
          <w:tcPr>
            <w:tcW w:w="648" w:type="dxa"/>
            <w:shd w:val="clear" w:color="auto" w:fill="auto"/>
            <w:tcMar>
              <w:left w:w="43" w:type="dxa"/>
              <w:right w:w="43" w:type="dxa"/>
            </w:tcMar>
            <w:vAlign w:val="center"/>
            <w:hideMark/>
          </w:tcPr>
          <w:p w:rsidR="00B02E3D" w:rsidRPr="00765D08" w:rsidRDefault="00B02E3D" w:rsidP="00B02E3D">
            <w:pPr>
              <w:jc w:val="right"/>
              <w:rPr>
                <w:b/>
                <w:bCs/>
                <w:sz w:val="14"/>
                <w:szCs w:val="14"/>
              </w:rPr>
            </w:pPr>
            <w:r w:rsidRPr="00765D08">
              <w:rPr>
                <w:b/>
                <w:bCs/>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E8538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ind w:firstLineChars="200" w:firstLine="280"/>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3800B8">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901C7E">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02E3D" w:rsidRPr="002A38C5" w:rsidRDefault="00B02E3D" w:rsidP="00B02E3D">
            <w:pPr>
              <w:jc w:val="right"/>
              <w:rPr>
                <w:sz w:val="14"/>
                <w:szCs w:val="14"/>
              </w:rPr>
            </w:pPr>
            <w:r w:rsidRPr="00A84686">
              <w:rPr>
                <w:sz w:val="14"/>
                <w:szCs w:val="14"/>
              </w:rPr>
              <w:t>-</w:t>
            </w:r>
          </w:p>
        </w:tc>
      </w:tr>
      <w:tr w:rsidR="00B02E3D" w:rsidRPr="002A38C5" w:rsidTr="00091E0E">
        <w:trPr>
          <w:trHeight w:val="245"/>
        </w:trPr>
        <w:tc>
          <w:tcPr>
            <w:tcW w:w="4088" w:type="dxa"/>
            <w:shd w:val="clear" w:color="auto" w:fill="auto"/>
            <w:noWrap/>
            <w:vAlign w:val="center"/>
            <w:hideMark/>
          </w:tcPr>
          <w:p w:rsidR="00B02E3D" w:rsidRPr="00F46ADC" w:rsidRDefault="00B02E3D" w:rsidP="00B02E3D">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rsidR="00B02E3D" w:rsidRPr="00F46ADC" w:rsidRDefault="00B02E3D" w:rsidP="00B02E3D">
            <w:pPr>
              <w:jc w:val="right"/>
              <w:rPr>
                <w:sz w:val="14"/>
                <w:szCs w:val="14"/>
              </w:rPr>
            </w:pPr>
            <w:r w:rsidRPr="00F46ADC">
              <w:rPr>
                <w:sz w:val="14"/>
                <w:szCs w:val="14"/>
              </w:rPr>
              <w:t>-</w:t>
            </w:r>
          </w:p>
        </w:tc>
        <w:tc>
          <w:tcPr>
            <w:tcW w:w="664"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ind w:firstLineChars="200" w:firstLine="280"/>
              <w:jc w:val="right"/>
              <w:rPr>
                <w:sz w:val="14"/>
                <w:szCs w:val="14"/>
              </w:rPr>
            </w:pPr>
            <w:r w:rsidRPr="00A90E13">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ind w:firstLineChars="200" w:firstLine="280"/>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3800B8">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Pr="002A38C5" w:rsidRDefault="00B02E3D" w:rsidP="00B02E3D">
            <w:pPr>
              <w:jc w:val="right"/>
              <w:rPr>
                <w:sz w:val="14"/>
                <w:szCs w:val="14"/>
              </w:rPr>
            </w:pPr>
            <w:r w:rsidRPr="00901C7E">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B02E3D" w:rsidRPr="002A38C5" w:rsidRDefault="00B02E3D" w:rsidP="00B02E3D">
            <w:pPr>
              <w:jc w:val="right"/>
              <w:rPr>
                <w:sz w:val="14"/>
                <w:szCs w:val="14"/>
              </w:rPr>
            </w:pPr>
            <w:r w:rsidRPr="00A84686">
              <w:rPr>
                <w:sz w:val="14"/>
                <w:szCs w:val="14"/>
              </w:rPr>
              <w:t>-</w:t>
            </w:r>
          </w:p>
        </w:tc>
      </w:tr>
      <w:tr w:rsidR="00B02E3D" w:rsidRPr="002A38C5" w:rsidTr="00091E0E">
        <w:trPr>
          <w:trHeight w:val="245"/>
        </w:trPr>
        <w:tc>
          <w:tcPr>
            <w:tcW w:w="4088" w:type="dxa"/>
            <w:shd w:val="clear" w:color="auto" w:fill="auto"/>
            <w:noWrap/>
            <w:vAlign w:val="center"/>
            <w:hideMark/>
          </w:tcPr>
          <w:p w:rsidR="00B02E3D" w:rsidRPr="00765D08" w:rsidRDefault="00B02E3D" w:rsidP="00B02E3D">
            <w:pPr>
              <w:jc w:val="left"/>
              <w:rPr>
                <w:b/>
                <w:bCs/>
                <w:color w:val="auto"/>
                <w:szCs w:val="16"/>
              </w:rPr>
            </w:pPr>
            <w:r w:rsidRPr="00765D08">
              <w:rPr>
                <w:b/>
                <w:bCs/>
                <w:color w:val="auto"/>
                <w:szCs w:val="16"/>
              </w:rPr>
              <w:t>Shares and Other equity</w:t>
            </w:r>
          </w:p>
        </w:tc>
        <w:tc>
          <w:tcPr>
            <w:tcW w:w="648" w:type="dxa"/>
            <w:shd w:val="clear" w:color="auto" w:fill="auto"/>
            <w:tcMar>
              <w:left w:w="43" w:type="dxa"/>
              <w:right w:w="43" w:type="dxa"/>
            </w:tcMar>
            <w:vAlign w:val="center"/>
            <w:hideMark/>
          </w:tcPr>
          <w:p w:rsidR="00B02E3D" w:rsidRPr="00765D08" w:rsidRDefault="00B02E3D" w:rsidP="00B02E3D">
            <w:pPr>
              <w:jc w:val="right"/>
              <w:rPr>
                <w:b/>
                <w:bCs/>
                <w:sz w:val="14"/>
                <w:szCs w:val="14"/>
              </w:rPr>
            </w:pPr>
            <w:r w:rsidRPr="00765D08">
              <w:rPr>
                <w:b/>
                <w:bCs/>
                <w:sz w:val="14"/>
                <w:szCs w:val="14"/>
              </w:rPr>
              <w:t>1,085,592</w:t>
            </w:r>
          </w:p>
        </w:tc>
        <w:tc>
          <w:tcPr>
            <w:tcW w:w="664"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765D08">
              <w:rPr>
                <w:b/>
                <w:bCs/>
                <w:sz w:val="14"/>
                <w:szCs w:val="14"/>
              </w:rPr>
              <w:t>1,183,396</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Pr>
                <w:b/>
                <w:bCs/>
                <w:sz w:val="14"/>
                <w:szCs w:val="14"/>
              </w:rPr>
              <w:t xml:space="preserve">1,850,653 </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2A38C5">
              <w:rPr>
                <w:b/>
                <w:bCs/>
                <w:sz w:val="14"/>
                <w:szCs w:val="14"/>
              </w:rPr>
              <w:t xml:space="preserve">1,183,396 </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Pr>
                <w:b/>
                <w:bCs/>
                <w:sz w:val="14"/>
                <w:szCs w:val="14"/>
              </w:rPr>
              <w:t xml:space="preserve">1,292,913 </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Pr>
                <w:b/>
                <w:bCs/>
                <w:sz w:val="14"/>
                <w:szCs w:val="14"/>
              </w:rPr>
              <w:t>1,725,448</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Pr>
                <w:b/>
                <w:bCs/>
                <w:sz w:val="14"/>
                <w:szCs w:val="14"/>
              </w:rPr>
              <w:t>1,779,177</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jc w:val="right"/>
              <w:rPr>
                <w:b/>
                <w:bCs/>
                <w:sz w:val="14"/>
                <w:szCs w:val="14"/>
              </w:rPr>
            </w:pPr>
            <w:r>
              <w:rPr>
                <w:b/>
                <w:bCs/>
                <w:sz w:val="14"/>
                <w:szCs w:val="14"/>
              </w:rPr>
              <w:t xml:space="preserve">1,850,653 </w:t>
            </w:r>
          </w:p>
        </w:tc>
        <w:tc>
          <w:tcPr>
            <w:tcW w:w="720" w:type="dxa"/>
            <w:tcBorders>
              <w:top w:val="nil"/>
              <w:left w:val="nil"/>
              <w:bottom w:val="nil"/>
              <w:right w:val="nil"/>
            </w:tcBorders>
            <w:shd w:val="clear" w:color="auto" w:fill="auto"/>
            <w:noWrap/>
            <w:tcMar>
              <w:left w:w="43" w:type="dxa"/>
              <w:right w:w="43" w:type="dxa"/>
            </w:tcMar>
            <w:vAlign w:val="center"/>
          </w:tcPr>
          <w:p w:rsidR="00B02E3D" w:rsidRPr="00E8538C" w:rsidRDefault="00B02E3D" w:rsidP="00B02E3D">
            <w:pPr>
              <w:jc w:val="right"/>
              <w:rPr>
                <w:b/>
                <w:bCs/>
                <w:sz w:val="14"/>
                <w:szCs w:val="14"/>
              </w:rPr>
            </w:pPr>
            <w:r>
              <w:rPr>
                <w:b/>
                <w:bCs/>
                <w:sz w:val="14"/>
                <w:szCs w:val="14"/>
              </w:rPr>
              <w:t xml:space="preserve">1,952,466 </w:t>
            </w:r>
          </w:p>
        </w:tc>
      </w:tr>
      <w:tr w:rsidR="00B02E3D" w:rsidRPr="00F46ADC" w:rsidTr="00091E0E">
        <w:trPr>
          <w:trHeight w:val="245"/>
        </w:trPr>
        <w:tc>
          <w:tcPr>
            <w:tcW w:w="4088" w:type="dxa"/>
            <w:shd w:val="clear" w:color="auto" w:fill="auto"/>
            <w:noWrap/>
            <w:vAlign w:val="center"/>
            <w:hideMark/>
          </w:tcPr>
          <w:p w:rsidR="00B02E3D" w:rsidRPr="00F46ADC" w:rsidRDefault="00B02E3D" w:rsidP="00B02E3D">
            <w:pPr>
              <w:ind w:firstLineChars="200" w:firstLine="320"/>
              <w:jc w:val="left"/>
              <w:rPr>
                <w:color w:val="auto"/>
                <w:szCs w:val="16"/>
              </w:rPr>
            </w:pPr>
            <w:r w:rsidRPr="00F46ADC">
              <w:rPr>
                <w:color w:val="auto"/>
                <w:szCs w:val="16"/>
              </w:rPr>
              <w:t>a) Funds contributed by owners</w:t>
            </w:r>
          </w:p>
        </w:tc>
        <w:tc>
          <w:tcPr>
            <w:tcW w:w="648" w:type="dxa"/>
            <w:shd w:val="clear" w:color="auto" w:fill="auto"/>
            <w:tcMar>
              <w:left w:w="43" w:type="dxa"/>
              <w:right w:w="43" w:type="dxa"/>
            </w:tcMar>
            <w:vAlign w:val="center"/>
            <w:hideMark/>
          </w:tcPr>
          <w:p w:rsidR="00B02E3D" w:rsidRPr="00F46ADC" w:rsidRDefault="00B02E3D" w:rsidP="00B02E3D">
            <w:pPr>
              <w:jc w:val="right"/>
              <w:rPr>
                <w:sz w:val="14"/>
                <w:szCs w:val="14"/>
              </w:rPr>
            </w:pPr>
            <w:r w:rsidRPr="00F46ADC">
              <w:rPr>
                <w:sz w:val="14"/>
                <w:szCs w:val="14"/>
              </w:rPr>
              <w:t>100</w:t>
            </w:r>
          </w:p>
        </w:tc>
        <w:tc>
          <w:tcPr>
            <w:tcW w:w="664"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 xml:space="preserve">100,000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2A38C5">
              <w:rPr>
                <w:sz w:val="14"/>
                <w:szCs w:val="14"/>
              </w:rPr>
              <w:t xml:space="preserve">100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100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100,000</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jc w:val="right"/>
              <w:rPr>
                <w:sz w:val="14"/>
                <w:szCs w:val="14"/>
              </w:rPr>
            </w:pPr>
            <w:r>
              <w:rPr>
                <w:sz w:val="14"/>
                <w:szCs w:val="14"/>
              </w:rPr>
              <w:t xml:space="preserve">100,000 </w:t>
            </w:r>
          </w:p>
        </w:tc>
        <w:tc>
          <w:tcPr>
            <w:tcW w:w="720" w:type="dxa"/>
            <w:tcBorders>
              <w:top w:val="nil"/>
              <w:left w:val="nil"/>
              <w:bottom w:val="nil"/>
              <w:right w:val="nil"/>
            </w:tcBorders>
            <w:shd w:val="clear" w:color="auto" w:fill="auto"/>
            <w:noWrap/>
            <w:tcMar>
              <w:left w:w="43" w:type="dxa"/>
              <w:right w:w="43" w:type="dxa"/>
            </w:tcMar>
            <w:vAlign w:val="center"/>
          </w:tcPr>
          <w:p w:rsidR="00B02E3D" w:rsidRPr="00E8538C" w:rsidRDefault="00B02E3D" w:rsidP="00B02E3D">
            <w:pPr>
              <w:jc w:val="right"/>
              <w:rPr>
                <w:sz w:val="14"/>
                <w:szCs w:val="14"/>
              </w:rPr>
            </w:pPr>
            <w:r>
              <w:rPr>
                <w:sz w:val="14"/>
                <w:szCs w:val="14"/>
              </w:rPr>
              <w:t xml:space="preserve">100,000 </w:t>
            </w:r>
          </w:p>
        </w:tc>
      </w:tr>
      <w:tr w:rsidR="00B02E3D" w:rsidRPr="00F46ADC" w:rsidTr="00091E0E">
        <w:trPr>
          <w:trHeight w:val="245"/>
        </w:trPr>
        <w:tc>
          <w:tcPr>
            <w:tcW w:w="4088" w:type="dxa"/>
            <w:shd w:val="clear" w:color="auto" w:fill="auto"/>
            <w:noWrap/>
            <w:vAlign w:val="center"/>
            <w:hideMark/>
          </w:tcPr>
          <w:p w:rsidR="00B02E3D" w:rsidRPr="00F46ADC" w:rsidRDefault="00B02E3D" w:rsidP="00B02E3D">
            <w:pPr>
              <w:ind w:firstLineChars="200" w:firstLine="320"/>
              <w:jc w:val="left"/>
              <w:rPr>
                <w:color w:val="auto"/>
                <w:szCs w:val="16"/>
              </w:rPr>
            </w:pPr>
            <w:r w:rsidRPr="00F46ADC">
              <w:rPr>
                <w:color w:val="auto"/>
                <w:szCs w:val="16"/>
              </w:rPr>
              <w:t>b) Retained earnings</w:t>
            </w:r>
          </w:p>
        </w:tc>
        <w:tc>
          <w:tcPr>
            <w:tcW w:w="648" w:type="dxa"/>
            <w:shd w:val="clear" w:color="auto" w:fill="auto"/>
            <w:tcMar>
              <w:left w:w="43" w:type="dxa"/>
              <w:right w:w="43" w:type="dxa"/>
            </w:tcMar>
            <w:vAlign w:val="center"/>
            <w:hideMark/>
          </w:tcPr>
          <w:p w:rsidR="00B02E3D" w:rsidRPr="00F46ADC" w:rsidRDefault="00B02E3D" w:rsidP="00B02E3D">
            <w:pPr>
              <w:jc w:val="right"/>
              <w:rPr>
                <w:sz w:val="14"/>
                <w:szCs w:val="14"/>
              </w:rPr>
            </w:pPr>
            <w:r w:rsidRPr="00F46ADC">
              <w:rPr>
                <w:sz w:val="14"/>
                <w:szCs w:val="14"/>
              </w:rPr>
              <w:t>152,767</w:t>
            </w:r>
          </w:p>
        </w:tc>
        <w:tc>
          <w:tcPr>
            <w:tcW w:w="664"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161,721</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 xml:space="preserve">734,903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2A38C5">
              <w:rPr>
                <w:sz w:val="14"/>
                <w:szCs w:val="14"/>
              </w:rPr>
              <w:t xml:space="preserve">161,721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232,195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645,664</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678,594</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jc w:val="right"/>
              <w:rPr>
                <w:sz w:val="14"/>
                <w:szCs w:val="14"/>
              </w:rPr>
            </w:pPr>
            <w:r>
              <w:rPr>
                <w:sz w:val="14"/>
                <w:szCs w:val="14"/>
              </w:rPr>
              <w:t xml:space="preserve">734,903 </w:t>
            </w:r>
          </w:p>
        </w:tc>
        <w:tc>
          <w:tcPr>
            <w:tcW w:w="720" w:type="dxa"/>
            <w:tcBorders>
              <w:top w:val="nil"/>
              <w:left w:val="nil"/>
              <w:bottom w:val="nil"/>
              <w:right w:val="nil"/>
            </w:tcBorders>
            <w:shd w:val="clear" w:color="auto" w:fill="auto"/>
            <w:noWrap/>
            <w:tcMar>
              <w:left w:w="43" w:type="dxa"/>
              <w:right w:w="43" w:type="dxa"/>
            </w:tcMar>
            <w:vAlign w:val="center"/>
          </w:tcPr>
          <w:p w:rsidR="00B02E3D" w:rsidRPr="00E8538C" w:rsidRDefault="00B02E3D" w:rsidP="00B02E3D">
            <w:pPr>
              <w:jc w:val="right"/>
              <w:rPr>
                <w:sz w:val="14"/>
                <w:szCs w:val="14"/>
              </w:rPr>
            </w:pPr>
            <w:r>
              <w:rPr>
                <w:sz w:val="14"/>
                <w:szCs w:val="14"/>
              </w:rPr>
              <w:t xml:space="preserve">672,960 </w:t>
            </w:r>
          </w:p>
        </w:tc>
      </w:tr>
      <w:tr w:rsidR="00B02E3D" w:rsidRPr="00F46ADC" w:rsidTr="00091E0E">
        <w:trPr>
          <w:trHeight w:val="245"/>
        </w:trPr>
        <w:tc>
          <w:tcPr>
            <w:tcW w:w="4088" w:type="dxa"/>
            <w:shd w:val="clear" w:color="auto" w:fill="auto"/>
            <w:noWrap/>
            <w:vAlign w:val="center"/>
            <w:hideMark/>
          </w:tcPr>
          <w:p w:rsidR="00B02E3D" w:rsidRPr="00F46ADC" w:rsidRDefault="00B02E3D" w:rsidP="00B02E3D">
            <w:pPr>
              <w:ind w:firstLineChars="200" w:firstLine="320"/>
              <w:jc w:val="left"/>
              <w:rPr>
                <w:color w:val="auto"/>
                <w:szCs w:val="16"/>
              </w:rPr>
            </w:pPr>
            <w:r w:rsidRPr="00F46ADC">
              <w:rPr>
                <w:color w:val="auto"/>
                <w:szCs w:val="16"/>
              </w:rPr>
              <w:t>c) General &amp; special reserves</w:t>
            </w:r>
          </w:p>
        </w:tc>
        <w:tc>
          <w:tcPr>
            <w:tcW w:w="648" w:type="dxa"/>
            <w:shd w:val="clear" w:color="auto" w:fill="auto"/>
            <w:tcMar>
              <w:left w:w="43" w:type="dxa"/>
              <w:right w:w="43" w:type="dxa"/>
            </w:tcMar>
            <w:vAlign w:val="center"/>
            <w:hideMark/>
          </w:tcPr>
          <w:p w:rsidR="00B02E3D" w:rsidRPr="00F46ADC" w:rsidRDefault="00B02E3D" w:rsidP="00B02E3D">
            <w:pPr>
              <w:jc w:val="right"/>
              <w:rPr>
                <w:sz w:val="14"/>
                <w:szCs w:val="14"/>
              </w:rPr>
            </w:pPr>
            <w:r w:rsidRPr="00F46ADC">
              <w:rPr>
                <w:sz w:val="14"/>
                <w:szCs w:val="14"/>
              </w:rPr>
              <w:t>167,413</w:t>
            </w:r>
          </w:p>
        </w:tc>
        <w:tc>
          <w:tcPr>
            <w:tcW w:w="664"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 xml:space="preserve">67,517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2A38C5">
              <w:rPr>
                <w:sz w:val="14"/>
                <w:szCs w:val="14"/>
              </w:rPr>
              <w:t xml:space="preserve">261,017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261,017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67,517</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67,517</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jc w:val="right"/>
              <w:rPr>
                <w:sz w:val="14"/>
                <w:szCs w:val="14"/>
              </w:rPr>
            </w:pPr>
            <w:r>
              <w:rPr>
                <w:sz w:val="14"/>
                <w:szCs w:val="14"/>
              </w:rPr>
              <w:t xml:space="preserve">67,517 </w:t>
            </w:r>
          </w:p>
        </w:tc>
        <w:tc>
          <w:tcPr>
            <w:tcW w:w="720" w:type="dxa"/>
            <w:tcBorders>
              <w:top w:val="nil"/>
              <w:left w:val="nil"/>
              <w:bottom w:val="nil"/>
              <w:right w:val="nil"/>
            </w:tcBorders>
            <w:shd w:val="clear" w:color="auto" w:fill="auto"/>
            <w:noWrap/>
            <w:tcMar>
              <w:left w:w="43" w:type="dxa"/>
              <w:right w:w="43" w:type="dxa"/>
            </w:tcMar>
            <w:vAlign w:val="center"/>
          </w:tcPr>
          <w:p w:rsidR="00B02E3D" w:rsidRPr="00E8538C" w:rsidRDefault="00B02E3D" w:rsidP="00B02E3D">
            <w:pPr>
              <w:jc w:val="right"/>
              <w:rPr>
                <w:sz w:val="14"/>
                <w:szCs w:val="14"/>
              </w:rPr>
            </w:pPr>
            <w:r>
              <w:rPr>
                <w:sz w:val="14"/>
                <w:szCs w:val="14"/>
              </w:rPr>
              <w:t xml:space="preserve">67,517 </w:t>
            </w:r>
          </w:p>
        </w:tc>
      </w:tr>
      <w:tr w:rsidR="00B02E3D" w:rsidRPr="00F46ADC" w:rsidTr="00091E0E">
        <w:trPr>
          <w:trHeight w:val="245"/>
        </w:trPr>
        <w:tc>
          <w:tcPr>
            <w:tcW w:w="4088" w:type="dxa"/>
            <w:shd w:val="clear" w:color="auto" w:fill="auto"/>
            <w:noWrap/>
            <w:vAlign w:val="center"/>
            <w:hideMark/>
          </w:tcPr>
          <w:p w:rsidR="00B02E3D" w:rsidRPr="00F46ADC" w:rsidRDefault="00B02E3D" w:rsidP="00B02E3D">
            <w:pPr>
              <w:ind w:firstLineChars="200" w:firstLine="320"/>
              <w:jc w:val="left"/>
              <w:rPr>
                <w:color w:val="auto"/>
                <w:szCs w:val="16"/>
              </w:rPr>
            </w:pPr>
            <w:r w:rsidRPr="00F46ADC">
              <w:rPr>
                <w:color w:val="auto"/>
                <w:szCs w:val="16"/>
              </w:rPr>
              <w:t>d) Valuation adjustment</w:t>
            </w:r>
          </w:p>
        </w:tc>
        <w:tc>
          <w:tcPr>
            <w:tcW w:w="648" w:type="dxa"/>
            <w:shd w:val="clear" w:color="auto" w:fill="auto"/>
            <w:tcMar>
              <w:left w:w="43" w:type="dxa"/>
              <w:right w:w="43" w:type="dxa"/>
            </w:tcMar>
            <w:vAlign w:val="center"/>
            <w:hideMark/>
          </w:tcPr>
          <w:p w:rsidR="00B02E3D" w:rsidRPr="00F46ADC" w:rsidRDefault="00B02E3D" w:rsidP="00B02E3D">
            <w:pPr>
              <w:jc w:val="right"/>
              <w:rPr>
                <w:sz w:val="14"/>
                <w:szCs w:val="14"/>
              </w:rPr>
            </w:pPr>
            <w:r w:rsidRPr="00F46ADC">
              <w:rPr>
                <w:sz w:val="14"/>
                <w:szCs w:val="14"/>
              </w:rPr>
              <w:t>765,311</w:t>
            </w:r>
          </w:p>
        </w:tc>
        <w:tc>
          <w:tcPr>
            <w:tcW w:w="664"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760,559</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 xml:space="preserve">948,233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760,559</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799,601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912,267</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933,066</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jc w:val="right"/>
              <w:rPr>
                <w:sz w:val="14"/>
                <w:szCs w:val="14"/>
              </w:rPr>
            </w:pPr>
            <w:r>
              <w:rPr>
                <w:sz w:val="14"/>
                <w:szCs w:val="14"/>
              </w:rPr>
              <w:t xml:space="preserve">948,233 </w:t>
            </w:r>
          </w:p>
        </w:tc>
        <w:tc>
          <w:tcPr>
            <w:tcW w:w="720" w:type="dxa"/>
            <w:tcBorders>
              <w:top w:val="nil"/>
              <w:left w:val="nil"/>
              <w:bottom w:val="nil"/>
              <w:right w:val="nil"/>
            </w:tcBorders>
            <w:shd w:val="clear" w:color="auto" w:fill="auto"/>
            <w:noWrap/>
            <w:tcMar>
              <w:left w:w="43" w:type="dxa"/>
              <w:right w:w="43" w:type="dxa"/>
            </w:tcMar>
            <w:vAlign w:val="center"/>
          </w:tcPr>
          <w:p w:rsidR="00B02E3D" w:rsidRPr="00E8538C" w:rsidRDefault="00B02E3D" w:rsidP="00B02E3D">
            <w:pPr>
              <w:jc w:val="right"/>
              <w:rPr>
                <w:sz w:val="14"/>
                <w:szCs w:val="14"/>
              </w:rPr>
            </w:pPr>
            <w:r>
              <w:rPr>
                <w:sz w:val="14"/>
                <w:szCs w:val="14"/>
              </w:rPr>
              <w:t xml:space="preserve">1,111,989 </w:t>
            </w:r>
          </w:p>
        </w:tc>
      </w:tr>
      <w:tr w:rsidR="00B02E3D" w:rsidRPr="00901B78" w:rsidTr="00091E0E">
        <w:trPr>
          <w:trHeight w:val="90"/>
        </w:trPr>
        <w:tc>
          <w:tcPr>
            <w:tcW w:w="4088" w:type="dxa"/>
            <w:shd w:val="clear" w:color="auto" w:fill="auto"/>
            <w:noWrap/>
            <w:vAlign w:val="center"/>
            <w:hideMark/>
          </w:tcPr>
          <w:p w:rsidR="00B02E3D" w:rsidRPr="00765D08" w:rsidRDefault="00B02E3D" w:rsidP="00B02E3D">
            <w:pPr>
              <w:jc w:val="left"/>
              <w:rPr>
                <w:b/>
                <w:bCs/>
                <w:color w:val="auto"/>
                <w:szCs w:val="16"/>
              </w:rPr>
            </w:pPr>
            <w:r w:rsidRPr="00765D08">
              <w:rPr>
                <w:b/>
                <w:bCs/>
                <w:color w:val="auto"/>
                <w:szCs w:val="16"/>
              </w:rPr>
              <w:t>Other items (net)</w:t>
            </w:r>
          </w:p>
        </w:tc>
        <w:tc>
          <w:tcPr>
            <w:tcW w:w="648" w:type="dxa"/>
            <w:shd w:val="clear" w:color="auto" w:fill="auto"/>
            <w:tcMar>
              <w:left w:w="43" w:type="dxa"/>
              <w:right w:w="43" w:type="dxa"/>
            </w:tcMar>
            <w:vAlign w:val="center"/>
            <w:hideMark/>
          </w:tcPr>
          <w:p w:rsidR="00B02E3D" w:rsidRPr="00765D08" w:rsidRDefault="00B02E3D" w:rsidP="00B02E3D">
            <w:pPr>
              <w:jc w:val="right"/>
              <w:rPr>
                <w:b/>
                <w:bCs/>
                <w:sz w:val="14"/>
                <w:szCs w:val="14"/>
              </w:rPr>
            </w:pPr>
            <w:r w:rsidRPr="00765D08">
              <w:rPr>
                <w:b/>
                <w:bCs/>
                <w:sz w:val="14"/>
                <w:szCs w:val="14"/>
              </w:rPr>
              <w:t>27,104</w:t>
            </w:r>
          </w:p>
        </w:tc>
        <w:tc>
          <w:tcPr>
            <w:tcW w:w="664"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765D08">
              <w:rPr>
                <w:b/>
                <w:bCs/>
                <w:sz w:val="14"/>
                <w:szCs w:val="14"/>
              </w:rPr>
              <w:t>(35,679)</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091E0E">
              <w:rPr>
                <w:b/>
                <w:bCs/>
                <w:sz w:val="14"/>
                <w:szCs w:val="14"/>
              </w:rPr>
              <w:t>(109,911)</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2A38C5">
              <w:rPr>
                <w:b/>
                <w:bCs/>
                <w:sz w:val="14"/>
                <w:szCs w:val="14"/>
              </w:rPr>
              <w:t xml:space="preserve">760,559 </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sidRPr="00091E0E">
              <w:rPr>
                <w:b/>
                <w:bCs/>
                <w:sz w:val="14"/>
                <w:szCs w:val="14"/>
              </w:rPr>
              <w:t>(32,941)</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Pr>
                <w:b/>
                <w:bCs/>
                <w:sz w:val="14"/>
                <w:szCs w:val="14"/>
              </w:rPr>
              <w:t>(174,369)</w:t>
            </w:r>
          </w:p>
        </w:tc>
        <w:tc>
          <w:tcPr>
            <w:tcW w:w="720" w:type="dxa"/>
            <w:tcBorders>
              <w:top w:val="nil"/>
              <w:left w:val="nil"/>
              <w:bottom w:val="nil"/>
              <w:right w:val="nil"/>
            </w:tcBorders>
            <w:shd w:val="clear" w:color="auto" w:fill="auto"/>
            <w:tcMar>
              <w:left w:w="43" w:type="dxa"/>
              <w:right w:w="43" w:type="dxa"/>
            </w:tcMar>
            <w:vAlign w:val="center"/>
          </w:tcPr>
          <w:p w:rsidR="00B02E3D" w:rsidRPr="00765D08" w:rsidRDefault="00B02E3D" w:rsidP="00B02E3D">
            <w:pPr>
              <w:jc w:val="right"/>
              <w:rPr>
                <w:b/>
                <w:bCs/>
                <w:sz w:val="14"/>
                <w:szCs w:val="14"/>
              </w:rPr>
            </w:pPr>
            <w:r>
              <w:rPr>
                <w:b/>
                <w:bCs/>
                <w:sz w:val="14"/>
                <w:szCs w:val="14"/>
              </w:rPr>
              <w:t>(208,004)</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jc w:val="right"/>
              <w:rPr>
                <w:b/>
                <w:bCs/>
                <w:sz w:val="14"/>
                <w:szCs w:val="14"/>
              </w:rPr>
            </w:pPr>
            <w:r w:rsidRPr="00091E0E">
              <w:rPr>
                <w:b/>
                <w:bCs/>
                <w:sz w:val="14"/>
                <w:szCs w:val="14"/>
              </w:rPr>
              <w:t>(109,911)</w:t>
            </w:r>
          </w:p>
        </w:tc>
        <w:tc>
          <w:tcPr>
            <w:tcW w:w="720" w:type="dxa"/>
            <w:tcBorders>
              <w:top w:val="nil"/>
              <w:left w:val="nil"/>
              <w:bottom w:val="nil"/>
              <w:right w:val="nil"/>
            </w:tcBorders>
            <w:shd w:val="clear" w:color="auto" w:fill="auto"/>
            <w:noWrap/>
            <w:tcMar>
              <w:left w:w="43" w:type="dxa"/>
              <w:right w:w="43" w:type="dxa"/>
            </w:tcMar>
            <w:vAlign w:val="center"/>
          </w:tcPr>
          <w:p w:rsidR="00B02E3D" w:rsidRPr="00E8538C" w:rsidRDefault="00B02E3D" w:rsidP="00B02E3D">
            <w:pPr>
              <w:jc w:val="right"/>
              <w:rPr>
                <w:b/>
                <w:bCs/>
                <w:sz w:val="14"/>
                <w:szCs w:val="14"/>
              </w:rPr>
            </w:pPr>
            <w:r w:rsidRPr="00091E0E">
              <w:rPr>
                <w:b/>
                <w:bCs/>
                <w:sz w:val="14"/>
                <w:szCs w:val="14"/>
              </w:rPr>
              <w:t>(59,343)</w:t>
            </w:r>
          </w:p>
        </w:tc>
      </w:tr>
      <w:tr w:rsidR="00B02E3D" w:rsidRPr="002A38C5" w:rsidTr="00091E0E">
        <w:trPr>
          <w:trHeight w:val="245"/>
        </w:trPr>
        <w:tc>
          <w:tcPr>
            <w:tcW w:w="4088" w:type="dxa"/>
            <w:shd w:val="clear" w:color="auto" w:fill="auto"/>
            <w:noWrap/>
            <w:vAlign w:val="center"/>
            <w:hideMark/>
          </w:tcPr>
          <w:p w:rsidR="00B02E3D" w:rsidRPr="00F46ADC" w:rsidRDefault="00B02E3D" w:rsidP="00B02E3D">
            <w:pPr>
              <w:ind w:firstLineChars="200" w:firstLine="320"/>
              <w:jc w:val="left"/>
              <w:rPr>
                <w:color w:val="auto"/>
                <w:szCs w:val="16"/>
              </w:rPr>
            </w:pPr>
            <w:r w:rsidRPr="00F46ADC">
              <w:rPr>
                <w:color w:val="auto"/>
                <w:szCs w:val="16"/>
              </w:rPr>
              <w:t>Other liabilities</w:t>
            </w:r>
          </w:p>
        </w:tc>
        <w:tc>
          <w:tcPr>
            <w:tcW w:w="648" w:type="dxa"/>
            <w:shd w:val="clear" w:color="auto" w:fill="auto"/>
            <w:tcMar>
              <w:left w:w="43" w:type="dxa"/>
              <w:right w:w="43" w:type="dxa"/>
            </w:tcMar>
            <w:vAlign w:val="center"/>
            <w:hideMark/>
          </w:tcPr>
          <w:p w:rsidR="00B02E3D" w:rsidRPr="00F46ADC" w:rsidRDefault="00B02E3D" w:rsidP="00B02E3D">
            <w:pPr>
              <w:jc w:val="right"/>
              <w:rPr>
                <w:sz w:val="14"/>
                <w:szCs w:val="14"/>
              </w:rPr>
            </w:pPr>
            <w:r w:rsidRPr="00F46ADC">
              <w:rPr>
                <w:sz w:val="14"/>
                <w:szCs w:val="14"/>
              </w:rPr>
              <w:t>207,740</w:t>
            </w:r>
          </w:p>
        </w:tc>
        <w:tc>
          <w:tcPr>
            <w:tcW w:w="664"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192,122</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sz w:val="14"/>
                <w:szCs w:val="14"/>
              </w:rPr>
            </w:pPr>
            <w:r>
              <w:rPr>
                <w:sz w:val="14"/>
                <w:szCs w:val="14"/>
              </w:rPr>
              <w:t xml:space="preserve">272,945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sidRPr="002A38C5">
              <w:rPr>
                <w:sz w:val="14"/>
                <w:szCs w:val="14"/>
              </w:rPr>
              <w:t>(35,679)</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171,812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243,646</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179,874</w:t>
            </w:r>
          </w:p>
        </w:tc>
        <w:tc>
          <w:tcPr>
            <w:tcW w:w="720" w:type="dxa"/>
            <w:tcBorders>
              <w:top w:val="nil"/>
              <w:left w:val="nil"/>
              <w:bottom w:val="nil"/>
              <w:right w:val="nil"/>
            </w:tcBorders>
            <w:shd w:val="clear" w:color="auto" w:fill="auto"/>
            <w:tcMar>
              <w:left w:w="43" w:type="dxa"/>
              <w:right w:w="43" w:type="dxa"/>
            </w:tcMar>
            <w:vAlign w:val="center"/>
          </w:tcPr>
          <w:p w:rsidR="00B02E3D" w:rsidRPr="00E8538C" w:rsidRDefault="00B02E3D" w:rsidP="00B02E3D">
            <w:pPr>
              <w:jc w:val="right"/>
              <w:rPr>
                <w:sz w:val="14"/>
                <w:szCs w:val="14"/>
              </w:rPr>
            </w:pPr>
            <w:r>
              <w:rPr>
                <w:sz w:val="14"/>
                <w:szCs w:val="14"/>
              </w:rPr>
              <w:t xml:space="preserve">272,945 </w:t>
            </w:r>
          </w:p>
        </w:tc>
        <w:tc>
          <w:tcPr>
            <w:tcW w:w="720" w:type="dxa"/>
            <w:tcBorders>
              <w:top w:val="nil"/>
              <w:left w:val="nil"/>
              <w:bottom w:val="nil"/>
              <w:right w:val="nil"/>
            </w:tcBorders>
            <w:shd w:val="clear" w:color="auto" w:fill="auto"/>
            <w:noWrap/>
            <w:tcMar>
              <w:left w:w="43" w:type="dxa"/>
              <w:right w:w="43" w:type="dxa"/>
            </w:tcMar>
            <w:vAlign w:val="center"/>
          </w:tcPr>
          <w:p w:rsidR="00B02E3D" w:rsidRPr="00E8538C" w:rsidRDefault="00B02E3D" w:rsidP="00B02E3D">
            <w:pPr>
              <w:jc w:val="right"/>
              <w:rPr>
                <w:sz w:val="14"/>
                <w:szCs w:val="14"/>
              </w:rPr>
            </w:pPr>
            <w:r>
              <w:rPr>
                <w:sz w:val="14"/>
                <w:szCs w:val="14"/>
              </w:rPr>
              <w:t xml:space="preserve">253,480 </w:t>
            </w:r>
          </w:p>
        </w:tc>
      </w:tr>
      <w:tr w:rsidR="00B02E3D" w:rsidRPr="00901B78" w:rsidTr="00091E0E">
        <w:trPr>
          <w:trHeight w:val="245"/>
        </w:trPr>
        <w:tc>
          <w:tcPr>
            <w:tcW w:w="4088" w:type="dxa"/>
            <w:tcBorders>
              <w:bottom w:val="single" w:sz="12" w:space="0" w:color="auto"/>
            </w:tcBorders>
            <w:shd w:val="clear" w:color="auto" w:fill="auto"/>
            <w:noWrap/>
            <w:vAlign w:val="center"/>
            <w:hideMark/>
          </w:tcPr>
          <w:p w:rsidR="00B02E3D" w:rsidRPr="00F46ADC" w:rsidRDefault="00B02E3D" w:rsidP="00B02E3D">
            <w:pPr>
              <w:jc w:val="left"/>
              <w:rPr>
                <w:i/>
                <w:iCs/>
                <w:color w:val="auto"/>
                <w:szCs w:val="16"/>
              </w:rPr>
            </w:pPr>
            <w:r w:rsidRPr="00F46ADC">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B02E3D" w:rsidRPr="00F46ADC" w:rsidRDefault="00B02E3D" w:rsidP="00B02E3D">
            <w:pPr>
              <w:jc w:val="right"/>
              <w:rPr>
                <w:i/>
                <w:iCs/>
                <w:sz w:val="14"/>
                <w:szCs w:val="14"/>
              </w:rPr>
            </w:pPr>
            <w:r w:rsidRPr="00F46ADC">
              <w:rPr>
                <w:i/>
                <w:iCs/>
                <w:sz w:val="14"/>
                <w:szCs w:val="14"/>
              </w:rPr>
              <w:t>180,636</w:t>
            </w:r>
          </w:p>
        </w:tc>
        <w:tc>
          <w:tcPr>
            <w:tcW w:w="664" w:type="dxa"/>
            <w:tcBorders>
              <w:top w:val="nil"/>
              <w:left w:val="nil"/>
              <w:bottom w:val="single" w:sz="12" w:space="0" w:color="auto"/>
              <w:right w:val="nil"/>
            </w:tcBorders>
            <w:shd w:val="clear" w:color="auto" w:fill="auto"/>
            <w:tcMar>
              <w:left w:w="43" w:type="dxa"/>
              <w:right w:w="43" w:type="dxa"/>
            </w:tcMar>
            <w:vAlign w:val="center"/>
          </w:tcPr>
          <w:p w:rsidR="00B02E3D" w:rsidRPr="00F46ADC" w:rsidRDefault="00B02E3D" w:rsidP="00B02E3D">
            <w:pPr>
              <w:jc w:val="right"/>
              <w:rPr>
                <w:i/>
                <w:iCs/>
                <w:sz w:val="14"/>
                <w:szCs w:val="14"/>
              </w:rPr>
            </w:pPr>
            <w:r>
              <w:rPr>
                <w:i/>
                <w:iCs/>
                <w:sz w:val="14"/>
                <w:szCs w:val="14"/>
              </w:rPr>
              <w:t>227,801</w:t>
            </w:r>
          </w:p>
        </w:tc>
        <w:tc>
          <w:tcPr>
            <w:tcW w:w="720" w:type="dxa"/>
            <w:tcBorders>
              <w:top w:val="nil"/>
              <w:left w:val="nil"/>
              <w:bottom w:val="nil"/>
              <w:right w:val="nil"/>
            </w:tcBorders>
            <w:shd w:val="clear" w:color="auto" w:fill="auto"/>
            <w:tcMar>
              <w:left w:w="43" w:type="dxa"/>
              <w:right w:w="43" w:type="dxa"/>
            </w:tcMar>
            <w:vAlign w:val="center"/>
          </w:tcPr>
          <w:p w:rsidR="00B02E3D" w:rsidRPr="00F46ADC" w:rsidRDefault="00B02E3D" w:rsidP="00B02E3D">
            <w:pPr>
              <w:jc w:val="right"/>
              <w:rPr>
                <w:i/>
                <w:iCs/>
                <w:sz w:val="14"/>
                <w:szCs w:val="14"/>
              </w:rPr>
            </w:pPr>
            <w:r w:rsidRPr="00091E0E">
              <w:rPr>
                <w:i/>
                <w:iCs/>
                <w:sz w:val="14"/>
                <w:szCs w:val="14"/>
              </w:rPr>
              <w:t xml:space="preserve">382,856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i/>
                <w:iCs/>
                <w:sz w:val="14"/>
                <w:szCs w:val="14"/>
              </w:rPr>
            </w:pPr>
            <w:r w:rsidRPr="002A38C5">
              <w:rPr>
                <w:i/>
                <w:iCs/>
                <w:sz w:val="14"/>
                <w:szCs w:val="14"/>
              </w:rPr>
              <w:t xml:space="preserve">192,122 </w:t>
            </w:r>
          </w:p>
        </w:tc>
        <w:tc>
          <w:tcPr>
            <w:tcW w:w="720" w:type="dxa"/>
            <w:tcBorders>
              <w:top w:val="nil"/>
              <w:left w:val="nil"/>
              <w:bottom w:val="nil"/>
              <w:right w:val="nil"/>
            </w:tcBorders>
            <w:shd w:val="clear" w:color="auto" w:fill="auto"/>
            <w:tcMar>
              <w:left w:w="43" w:type="dxa"/>
              <w:right w:w="43" w:type="dxa"/>
            </w:tcMar>
            <w:vAlign w:val="center"/>
          </w:tcPr>
          <w:p w:rsidR="00B02E3D" w:rsidRPr="00CE0532" w:rsidRDefault="00B02E3D" w:rsidP="00B02E3D">
            <w:pPr>
              <w:jc w:val="right"/>
              <w:rPr>
                <w:i/>
                <w:iCs/>
                <w:sz w:val="14"/>
                <w:szCs w:val="14"/>
              </w:rPr>
            </w:pPr>
            <w:r w:rsidRPr="003F123C">
              <w:rPr>
                <w:i/>
                <w:iCs/>
                <w:sz w:val="14"/>
                <w:szCs w:val="14"/>
              </w:rPr>
              <w:t>204,753</w:t>
            </w:r>
          </w:p>
        </w:tc>
        <w:tc>
          <w:tcPr>
            <w:tcW w:w="720" w:type="dxa"/>
            <w:tcBorders>
              <w:top w:val="nil"/>
              <w:left w:val="nil"/>
              <w:bottom w:val="nil"/>
              <w:right w:val="nil"/>
            </w:tcBorders>
            <w:shd w:val="clear" w:color="auto" w:fill="auto"/>
            <w:tcMar>
              <w:left w:w="43" w:type="dxa"/>
              <w:right w:w="43" w:type="dxa"/>
            </w:tcMar>
            <w:vAlign w:val="center"/>
          </w:tcPr>
          <w:p w:rsidR="00B02E3D" w:rsidRPr="00CE0532" w:rsidRDefault="00B02E3D" w:rsidP="00B02E3D">
            <w:pPr>
              <w:jc w:val="right"/>
              <w:rPr>
                <w:i/>
                <w:iCs/>
                <w:sz w:val="14"/>
                <w:szCs w:val="14"/>
              </w:rPr>
            </w:pPr>
            <w:r>
              <w:rPr>
                <w:i/>
                <w:iCs/>
                <w:sz w:val="14"/>
                <w:szCs w:val="14"/>
              </w:rPr>
              <w:t>418,015</w:t>
            </w:r>
          </w:p>
        </w:tc>
        <w:tc>
          <w:tcPr>
            <w:tcW w:w="720" w:type="dxa"/>
            <w:tcBorders>
              <w:top w:val="nil"/>
              <w:left w:val="nil"/>
              <w:bottom w:val="nil"/>
              <w:right w:val="nil"/>
            </w:tcBorders>
            <w:shd w:val="clear" w:color="auto" w:fill="auto"/>
            <w:tcMar>
              <w:left w:w="43" w:type="dxa"/>
              <w:right w:w="43" w:type="dxa"/>
            </w:tcMar>
            <w:vAlign w:val="center"/>
          </w:tcPr>
          <w:p w:rsidR="00B02E3D" w:rsidRPr="00CE0532" w:rsidRDefault="00B02E3D" w:rsidP="00B02E3D">
            <w:pPr>
              <w:jc w:val="right"/>
              <w:rPr>
                <w:i/>
                <w:iCs/>
                <w:sz w:val="14"/>
                <w:szCs w:val="14"/>
              </w:rPr>
            </w:pPr>
            <w:r>
              <w:rPr>
                <w:i/>
                <w:iCs/>
                <w:sz w:val="14"/>
                <w:szCs w:val="14"/>
              </w:rPr>
              <w:t>387,878</w:t>
            </w:r>
          </w:p>
        </w:tc>
        <w:tc>
          <w:tcPr>
            <w:tcW w:w="720" w:type="dxa"/>
            <w:tcBorders>
              <w:top w:val="nil"/>
              <w:left w:val="nil"/>
              <w:bottom w:val="nil"/>
              <w:right w:val="nil"/>
            </w:tcBorders>
            <w:shd w:val="clear" w:color="auto" w:fill="auto"/>
            <w:tcMar>
              <w:left w:w="43" w:type="dxa"/>
              <w:right w:w="43" w:type="dxa"/>
            </w:tcMar>
            <w:vAlign w:val="center"/>
          </w:tcPr>
          <w:p w:rsidR="00B02E3D" w:rsidRPr="00CE0532" w:rsidRDefault="00B02E3D" w:rsidP="00B02E3D">
            <w:pPr>
              <w:jc w:val="right"/>
              <w:rPr>
                <w:i/>
                <w:iCs/>
                <w:sz w:val="14"/>
                <w:szCs w:val="14"/>
              </w:rPr>
            </w:pPr>
            <w:r w:rsidRPr="00091E0E">
              <w:rPr>
                <w:i/>
                <w:iCs/>
                <w:sz w:val="14"/>
                <w:szCs w:val="14"/>
              </w:rPr>
              <w:t xml:space="preserve">382,856 </w:t>
            </w:r>
          </w:p>
        </w:tc>
        <w:tc>
          <w:tcPr>
            <w:tcW w:w="720" w:type="dxa"/>
            <w:tcBorders>
              <w:top w:val="nil"/>
              <w:left w:val="nil"/>
              <w:bottom w:val="nil"/>
              <w:right w:val="nil"/>
            </w:tcBorders>
            <w:shd w:val="clear" w:color="auto" w:fill="auto"/>
            <w:noWrap/>
            <w:tcMar>
              <w:left w:w="43" w:type="dxa"/>
              <w:right w:w="43" w:type="dxa"/>
            </w:tcMar>
            <w:vAlign w:val="center"/>
          </w:tcPr>
          <w:p w:rsidR="00B02E3D" w:rsidRPr="00CE0532" w:rsidRDefault="00B02E3D" w:rsidP="00B02E3D">
            <w:pPr>
              <w:jc w:val="right"/>
              <w:rPr>
                <w:i/>
                <w:iCs/>
                <w:sz w:val="14"/>
                <w:szCs w:val="14"/>
              </w:rPr>
            </w:pPr>
            <w:r w:rsidRPr="00091E0E">
              <w:rPr>
                <w:i/>
                <w:iCs/>
                <w:sz w:val="14"/>
                <w:szCs w:val="14"/>
              </w:rPr>
              <w:t xml:space="preserve">312,824 </w:t>
            </w:r>
          </w:p>
        </w:tc>
      </w:tr>
      <w:tr w:rsidR="00B02E3D" w:rsidRPr="00F46ADC" w:rsidTr="007C4D27">
        <w:trPr>
          <w:trHeight w:val="375"/>
        </w:trPr>
        <w:tc>
          <w:tcPr>
            <w:tcW w:w="10440" w:type="dxa"/>
            <w:gridSpan w:val="10"/>
            <w:tcBorders>
              <w:top w:val="single" w:sz="12" w:space="0" w:color="auto"/>
            </w:tcBorders>
            <w:shd w:val="clear" w:color="auto" w:fill="auto"/>
            <w:noWrap/>
            <w:vAlign w:val="center"/>
            <w:hideMark/>
          </w:tcPr>
          <w:p w:rsidR="00B02E3D" w:rsidRPr="00F46ADC" w:rsidRDefault="00B02E3D" w:rsidP="00B02E3D">
            <w:pPr>
              <w:jc w:val="right"/>
              <w:rPr>
                <w:color w:val="auto"/>
                <w:sz w:val="14"/>
                <w:szCs w:val="14"/>
              </w:rPr>
            </w:pPr>
            <w:r w:rsidRPr="00F46ADC">
              <w:rPr>
                <w:sz w:val="14"/>
                <w:szCs w:val="14"/>
              </w:rPr>
              <w:t>Source: Statistics &amp; Data Warehouse Department SBP</w:t>
            </w:r>
          </w:p>
          <w:p w:rsidR="00B02E3D" w:rsidRPr="00F46ADC" w:rsidRDefault="00B02E3D" w:rsidP="00B02E3D">
            <w:pPr>
              <w:jc w:val="left"/>
              <w:rPr>
                <w:rFonts w:ascii="Calibri" w:hAnsi="Calibri"/>
                <w:sz w:val="22"/>
                <w:szCs w:val="22"/>
              </w:rPr>
            </w:pPr>
            <w:r w:rsidRPr="00F46ADC">
              <w:rPr>
                <w:color w:val="auto"/>
                <w:sz w:val="14"/>
                <w:szCs w:val="14"/>
              </w:rPr>
              <w:t xml:space="preserve">Note:  </w:t>
            </w:r>
          </w:p>
        </w:tc>
      </w:tr>
      <w:tr w:rsidR="00B02E3D" w:rsidRPr="00F46ADC" w:rsidTr="007C4D27">
        <w:trPr>
          <w:trHeight w:val="423"/>
        </w:trPr>
        <w:tc>
          <w:tcPr>
            <w:tcW w:w="10440" w:type="dxa"/>
            <w:gridSpan w:val="10"/>
            <w:shd w:val="clear" w:color="auto" w:fill="auto"/>
            <w:noWrap/>
            <w:vAlign w:val="center"/>
            <w:hideMark/>
          </w:tcPr>
          <w:p w:rsidR="00B02E3D" w:rsidRPr="00F46ADC" w:rsidRDefault="00B02E3D" w:rsidP="00B02E3D">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F46ADC">
                <w:rPr>
                  <w:rFonts w:asciiTheme="majorBidi" w:hAnsiTheme="majorBidi" w:cstheme="majorBidi"/>
                  <w:color w:val="auto"/>
                  <w:sz w:val="14"/>
                  <w:szCs w:val="14"/>
                </w:rPr>
                <w:t>http://www.sbp.org.pk/departments/Guidelines.htm</w:t>
              </w:r>
            </w:hyperlink>
          </w:p>
          <w:p w:rsidR="00B02E3D" w:rsidRPr="00F46ADC" w:rsidRDefault="00B02E3D" w:rsidP="00B02E3D">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General Government includes Central and Provincial Government &amp; Provincial Governments includes Provincial and Local Governments</w:t>
            </w:r>
          </w:p>
          <w:p w:rsidR="00B02E3D" w:rsidRPr="00F46ADC" w:rsidRDefault="00B02E3D" w:rsidP="00B02E3D">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Note Explaining major changes is available at: </w:t>
            </w:r>
            <w:hyperlink r:id="rId9" w:history="1">
              <w:r w:rsidRPr="00F46ADC">
                <w:rPr>
                  <w:rStyle w:val="Hyperlink"/>
                  <w:rFonts w:asciiTheme="majorBidi" w:hAnsiTheme="majorBidi" w:cstheme="majorBidi"/>
                  <w:sz w:val="14"/>
                  <w:szCs w:val="14"/>
                </w:rPr>
                <w:t>http://www.sbp.org.pk/departments/stats/ntb.htm</w:t>
              </w:r>
            </w:hyperlink>
          </w:p>
          <w:p w:rsidR="00B02E3D" w:rsidRPr="00F46ADC" w:rsidRDefault="00B02E3D" w:rsidP="00B02E3D">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The claims on Indian Government are reclassified as Other Assets in line with changes in SBP Statement of Affairs from July 2020.</w:t>
            </w:r>
          </w:p>
        </w:tc>
      </w:tr>
      <w:tr w:rsidR="00B02E3D" w:rsidRPr="00F46ADC" w:rsidTr="007C4D27">
        <w:trPr>
          <w:trHeight w:val="268"/>
        </w:trPr>
        <w:tc>
          <w:tcPr>
            <w:tcW w:w="10440" w:type="dxa"/>
            <w:gridSpan w:val="10"/>
            <w:shd w:val="clear" w:color="auto" w:fill="auto"/>
            <w:noWrap/>
            <w:vAlign w:val="center"/>
            <w:hideMark/>
          </w:tcPr>
          <w:p w:rsidR="00B02E3D" w:rsidRPr="00F46ADC" w:rsidRDefault="00B02E3D" w:rsidP="00B02E3D">
            <w:pPr>
              <w:ind w:left="288"/>
              <w:jc w:val="left"/>
              <w:rPr>
                <w:color w:val="0000FF"/>
                <w:sz w:val="14"/>
                <w:szCs w:val="14"/>
                <w:u w:val="single"/>
              </w:rPr>
            </w:pPr>
            <w:r w:rsidRPr="00F46ADC">
              <w:rPr>
                <w:color w:val="auto"/>
                <w:sz w:val="14"/>
                <w:szCs w:val="14"/>
              </w:rPr>
              <w:t xml:space="preserve">  Archive link: </w:t>
            </w:r>
            <w:hyperlink r:id="rId10" w:history="1">
              <w:r w:rsidRPr="00F46ADC">
                <w:rPr>
                  <w:rStyle w:val="Hyperlink"/>
                  <w:sz w:val="14"/>
                  <w:szCs w:val="14"/>
                </w:rPr>
                <w:t>http://www.sbp.org.pk/ecodata/AnaAccArc.xls</w:t>
              </w:r>
            </w:hyperlink>
          </w:p>
        </w:tc>
      </w:tr>
    </w:tbl>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7" w:rightFromText="187" w:vertAnchor="page" w:horzAnchor="margin" w:tblpXSpec="right" w:tblpY="1095"/>
        <w:tblW w:w="9720" w:type="dxa"/>
        <w:tblLayout w:type="fixed"/>
        <w:tblLook w:val="04A0" w:firstRow="1" w:lastRow="0" w:firstColumn="1" w:lastColumn="0" w:noHBand="0" w:noVBand="1"/>
      </w:tblPr>
      <w:tblGrid>
        <w:gridCol w:w="2928"/>
        <w:gridCol w:w="730"/>
        <w:gridCol w:w="741"/>
        <w:gridCol w:w="793"/>
        <w:gridCol w:w="785"/>
        <w:gridCol w:w="773"/>
        <w:gridCol w:w="720"/>
        <w:gridCol w:w="720"/>
        <w:gridCol w:w="810"/>
        <w:gridCol w:w="720"/>
      </w:tblGrid>
      <w:tr w:rsidR="006146BD" w:rsidRPr="008245E8" w:rsidTr="002279C8">
        <w:trPr>
          <w:trHeight w:val="216"/>
        </w:trPr>
        <w:tc>
          <w:tcPr>
            <w:tcW w:w="9720" w:type="dxa"/>
            <w:gridSpan w:val="10"/>
            <w:tcBorders>
              <w:top w:val="nil"/>
              <w:left w:val="nil"/>
              <w:bottom w:val="nil"/>
              <w:right w:val="nil"/>
            </w:tcBorders>
            <w:shd w:val="clear" w:color="auto" w:fill="auto"/>
            <w:noWrap/>
            <w:vAlign w:val="bottom"/>
            <w:hideMark/>
          </w:tcPr>
          <w:p w:rsidR="006146BD" w:rsidRPr="008245E8" w:rsidRDefault="001504FB" w:rsidP="002279C8">
            <w:pPr>
              <w:rPr>
                <w:b/>
                <w:bCs/>
                <w:color w:val="auto"/>
                <w:sz w:val="28"/>
                <w:szCs w:val="28"/>
              </w:rPr>
            </w:pPr>
            <w:r w:rsidRPr="004708B4">
              <w:rPr>
                <w:b/>
                <w:bCs/>
                <w:color w:val="auto"/>
                <w:sz w:val="28"/>
                <w:szCs w:val="28"/>
              </w:rPr>
              <w:lastRenderedPageBreak/>
              <w:t>2.2 Other</w:t>
            </w:r>
            <w:r w:rsidR="006146BD" w:rsidRPr="004708B4">
              <w:rPr>
                <w:b/>
                <w:bCs/>
                <w:color w:val="auto"/>
                <w:sz w:val="28"/>
                <w:szCs w:val="28"/>
              </w:rPr>
              <w:t xml:space="preserve"> Depository Corporations Survey</w:t>
            </w:r>
            <w:r w:rsidR="006146BD" w:rsidRPr="008245E8">
              <w:rPr>
                <w:b/>
                <w:bCs/>
                <w:color w:val="auto"/>
                <w:sz w:val="28"/>
                <w:szCs w:val="28"/>
              </w:rPr>
              <w:t xml:space="preserve"> </w:t>
            </w:r>
          </w:p>
        </w:tc>
      </w:tr>
      <w:tr w:rsidR="006146BD" w:rsidRPr="008245E8" w:rsidTr="002279C8">
        <w:trPr>
          <w:trHeight w:val="216"/>
        </w:trPr>
        <w:tc>
          <w:tcPr>
            <w:tcW w:w="9720" w:type="dxa"/>
            <w:gridSpan w:val="10"/>
            <w:tcBorders>
              <w:top w:val="nil"/>
              <w:left w:val="nil"/>
              <w:bottom w:val="single" w:sz="12" w:space="0" w:color="auto"/>
              <w:right w:val="nil"/>
            </w:tcBorders>
            <w:shd w:val="clear" w:color="auto" w:fill="auto"/>
            <w:vAlign w:val="bottom"/>
            <w:hideMark/>
          </w:tcPr>
          <w:p w:rsidR="006146BD" w:rsidRPr="008245E8" w:rsidRDefault="006146BD" w:rsidP="002279C8">
            <w:pPr>
              <w:jc w:val="right"/>
              <w:rPr>
                <w:color w:val="auto"/>
                <w:szCs w:val="16"/>
              </w:rPr>
            </w:pPr>
            <w:r w:rsidRPr="008245E8">
              <w:rPr>
                <w:color w:val="auto"/>
                <w:szCs w:val="16"/>
              </w:rPr>
              <w:t>(Million Rupees)</w:t>
            </w:r>
          </w:p>
        </w:tc>
      </w:tr>
      <w:tr w:rsidR="00B02E3D" w:rsidRPr="008245E8" w:rsidTr="0051358F">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rsidR="00B02E3D" w:rsidRPr="008245E8" w:rsidRDefault="00B02E3D" w:rsidP="00B02E3D">
            <w:pPr>
              <w:rPr>
                <w:b/>
                <w:bCs/>
                <w:color w:val="auto"/>
                <w:szCs w:val="16"/>
              </w:rPr>
            </w:pPr>
            <w:r w:rsidRPr="008245E8">
              <w:rPr>
                <w:b/>
                <w:bCs/>
                <w:color w:val="auto"/>
                <w:szCs w:val="16"/>
              </w:rPr>
              <w:t>I T E M S</w:t>
            </w:r>
          </w:p>
        </w:tc>
        <w:tc>
          <w:tcPr>
            <w:tcW w:w="730" w:type="dxa"/>
            <w:vMerge w:val="restart"/>
            <w:tcBorders>
              <w:top w:val="nil"/>
              <w:left w:val="single" w:sz="4" w:space="0" w:color="auto"/>
              <w:right w:val="single" w:sz="4" w:space="0" w:color="auto"/>
            </w:tcBorders>
            <w:shd w:val="clear" w:color="auto" w:fill="auto"/>
            <w:vAlign w:val="center"/>
            <w:hideMark/>
          </w:tcPr>
          <w:p w:rsidR="00B02E3D" w:rsidRPr="002D5FD9" w:rsidRDefault="00B02E3D" w:rsidP="00B02E3D">
            <w:pPr>
              <w:jc w:val="right"/>
              <w:rPr>
                <w:b/>
                <w:bCs/>
                <w:szCs w:val="16"/>
              </w:rPr>
            </w:pPr>
            <w:r>
              <w:rPr>
                <w:b/>
                <w:bCs/>
                <w:szCs w:val="16"/>
              </w:rPr>
              <w:t>FY20</w:t>
            </w:r>
          </w:p>
        </w:tc>
        <w:tc>
          <w:tcPr>
            <w:tcW w:w="741"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sidRPr="00CA4F2D">
              <w:rPr>
                <w:b/>
                <w:bCs/>
                <w:szCs w:val="16"/>
              </w:rPr>
              <w:t>FY21</w:t>
            </w:r>
          </w:p>
        </w:tc>
        <w:tc>
          <w:tcPr>
            <w:tcW w:w="793"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Pr>
                <w:b/>
                <w:bCs/>
                <w:szCs w:val="16"/>
              </w:rPr>
              <w:t xml:space="preserve">FY22 </w:t>
            </w:r>
            <w:r w:rsidRPr="00B02E3D">
              <w:rPr>
                <w:b/>
                <w:bCs/>
                <w:szCs w:val="16"/>
                <w:vertAlign w:val="superscript"/>
              </w:rPr>
              <w:t>P</w:t>
            </w:r>
          </w:p>
        </w:tc>
        <w:tc>
          <w:tcPr>
            <w:tcW w:w="1558" w:type="dxa"/>
            <w:gridSpan w:val="2"/>
            <w:tcBorders>
              <w:top w:val="nil"/>
              <w:left w:val="single" w:sz="4" w:space="0" w:color="auto"/>
              <w:bottom w:val="single" w:sz="4" w:space="0" w:color="auto"/>
              <w:right w:val="single" w:sz="4" w:space="0" w:color="auto"/>
            </w:tcBorders>
            <w:shd w:val="clear" w:color="auto" w:fill="auto"/>
            <w:vAlign w:val="center"/>
          </w:tcPr>
          <w:p w:rsidR="00B02E3D" w:rsidRPr="008245E8" w:rsidRDefault="00B02E3D" w:rsidP="00B02E3D">
            <w:pPr>
              <w:rPr>
                <w:b/>
                <w:bCs/>
                <w:color w:val="auto"/>
                <w:szCs w:val="16"/>
              </w:rPr>
            </w:pPr>
            <w:r>
              <w:rPr>
                <w:b/>
                <w:bCs/>
                <w:color w:val="auto"/>
                <w:szCs w:val="16"/>
              </w:rPr>
              <w:t>2021</w:t>
            </w:r>
          </w:p>
        </w:tc>
        <w:tc>
          <w:tcPr>
            <w:tcW w:w="2970" w:type="dxa"/>
            <w:gridSpan w:val="4"/>
            <w:tcBorders>
              <w:top w:val="nil"/>
              <w:left w:val="single" w:sz="4" w:space="0" w:color="auto"/>
              <w:bottom w:val="single" w:sz="4" w:space="0" w:color="auto"/>
            </w:tcBorders>
            <w:shd w:val="clear" w:color="auto" w:fill="auto"/>
            <w:vAlign w:val="center"/>
          </w:tcPr>
          <w:p w:rsidR="00B02E3D" w:rsidRPr="008245E8" w:rsidRDefault="00B02E3D" w:rsidP="00B02E3D">
            <w:pPr>
              <w:rPr>
                <w:b/>
                <w:bCs/>
                <w:color w:val="auto"/>
                <w:szCs w:val="16"/>
              </w:rPr>
            </w:pPr>
            <w:r>
              <w:rPr>
                <w:b/>
                <w:bCs/>
                <w:color w:val="auto"/>
                <w:szCs w:val="16"/>
              </w:rPr>
              <w:t>2022</w:t>
            </w:r>
          </w:p>
        </w:tc>
      </w:tr>
      <w:tr w:rsidR="00A73032" w:rsidRPr="008245E8" w:rsidTr="002279C8">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rsidR="00A73032" w:rsidRPr="008245E8" w:rsidRDefault="00A73032" w:rsidP="00A73032">
            <w:pPr>
              <w:jc w:val="left"/>
              <w:rPr>
                <w:b/>
                <w:bCs/>
                <w:color w:val="auto"/>
                <w:szCs w:val="16"/>
              </w:rPr>
            </w:pPr>
          </w:p>
        </w:tc>
        <w:tc>
          <w:tcPr>
            <w:tcW w:w="73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73032" w:rsidRPr="006619BF" w:rsidRDefault="00A73032" w:rsidP="00A73032">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73032" w:rsidRPr="006619BF" w:rsidRDefault="00A73032" w:rsidP="00A73032">
            <w:pPr>
              <w:jc w:val="right"/>
              <w:rPr>
                <w:b/>
                <w:color w:val="auto"/>
                <w:sz w:val="14"/>
                <w:szCs w:val="14"/>
              </w:rPr>
            </w:pPr>
          </w:p>
        </w:tc>
        <w:tc>
          <w:tcPr>
            <w:tcW w:w="793"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73032" w:rsidRPr="006619BF" w:rsidRDefault="00A73032" w:rsidP="00A73032">
            <w:pPr>
              <w:jc w:val="right"/>
              <w:rPr>
                <w:b/>
                <w:color w:val="auto"/>
                <w:sz w:val="14"/>
                <w:szCs w:val="14"/>
              </w:rPr>
            </w:pPr>
          </w:p>
        </w:tc>
        <w:tc>
          <w:tcPr>
            <w:tcW w:w="785"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A73032" w:rsidRPr="006619BF" w:rsidRDefault="00A73032" w:rsidP="00A73032">
            <w:pPr>
              <w:jc w:val="right"/>
              <w:rPr>
                <w:b/>
                <w:color w:val="auto"/>
                <w:sz w:val="14"/>
                <w:szCs w:val="14"/>
              </w:rPr>
            </w:pPr>
            <w:r>
              <w:rPr>
                <w:b/>
                <w:color w:val="auto"/>
                <w:sz w:val="14"/>
                <w:szCs w:val="14"/>
              </w:rPr>
              <w:t>May</w:t>
            </w:r>
          </w:p>
        </w:tc>
        <w:tc>
          <w:tcPr>
            <w:tcW w:w="773"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A73032" w:rsidRPr="006619BF" w:rsidRDefault="00A73032" w:rsidP="00A73032">
            <w:pPr>
              <w:jc w:val="right"/>
              <w:rPr>
                <w:b/>
                <w:color w:val="auto"/>
                <w:sz w:val="14"/>
                <w:szCs w:val="14"/>
              </w:rPr>
            </w:pPr>
            <w:r>
              <w:rPr>
                <w:b/>
                <w:color w:val="auto"/>
                <w:sz w:val="14"/>
                <w:szCs w:val="14"/>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73032" w:rsidRPr="005E0095" w:rsidRDefault="00A73032" w:rsidP="00A73032">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A73032" w:rsidRPr="005E0095" w:rsidRDefault="00A73032" w:rsidP="00A73032">
            <w:pPr>
              <w:jc w:val="right"/>
              <w:rPr>
                <w:b/>
                <w:color w:val="auto"/>
                <w:sz w:val="14"/>
                <w:szCs w:val="14"/>
              </w:rPr>
            </w:pPr>
            <w:r>
              <w:rPr>
                <w:b/>
                <w:color w:val="auto"/>
                <w:sz w:val="14"/>
                <w:szCs w:val="14"/>
              </w:rPr>
              <w:t>Apr</w:t>
            </w:r>
            <w:r w:rsidRPr="00916280">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tcMar>
              <w:left w:w="43" w:type="dxa"/>
              <w:right w:w="43" w:type="dxa"/>
            </w:tcMar>
            <w:vAlign w:val="center"/>
          </w:tcPr>
          <w:p w:rsidR="00A73032" w:rsidRPr="005E0095" w:rsidRDefault="00A73032" w:rsidP="00A73032">
            <w:pPr>
              <w:jc w:val="right"/>
              <w:rPr>
                <w:b/>
                <w:color w:val="auto"/>
                <w:sz w:val="14"/>
                <w:szCs w:val="14"/>
              </w:rPr>
            </w:pPr>
            <w:r>
              <w:rPr>
                <w:b/>
                <w:color w:val="auto"/>
                <w:sz w:val="14"/>
                <w:szCs w:val="14"/>
              </w:rPr>
              <w:t>May</w:t>
            </w:r>
            <w:r>
              <w:rPr>
                <w:b/>
                <w:color w:val="auto"/>
                <w:sz w:val="14"/>
                <w:szCs w:val="14"/>
                <w:vertAlign w:val="superscript"/>
              </w:rPr>
              <w:t xml:space="preserve"> </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A73032" w:rsidRPr="005E0095" w:rsidRDefault="00A73032" w:rsidP="00A73032">
            <w:pPr>
              <w:jc w:val="right"/>
              <w:rPr>
                <w:b/>
                <w:color w:val="auto"/>
                <w:sz w:val="14"/>
                <w:szCs w:val="14"/>
              </w:rPr>
            </w:pPr>
            <w:r>
              <w:rPr>
                <w:b/>
                <w:color w:val="auto"/>
                <w:sz w:val="14"/>
                <w:szCs w:val="14"/>
              </w:rPr>
              <w:t>Jun</w:t>
            </w:r>
            <w:r w:rsidRPr="00A36C42">
              <w:rPr>
                <w:b/>
                <w:color w:val="auto"/>
                <w:sz w:val="14"/>
                <w:szCs w:val="14"/>
                <w:vertAlign w:val="superscript"/>
              </w:rPr>
              <w:t xml:space="preserve"> P</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jc w:val="left"/>
              <w:rPr>
                <w:b/>
                <w:bCs/>
                <w:color w:val="auto"/>
                <w:szCs w:val="16"/>
              </w:rPr>
            </w:pPr>
            <w:r w:rsidRPr="008245E8">
              <w:rPr>
                <w:b/>
                <w:bCs/>
                <w:color w:val="auto"/>
                <w:szCs w:val="16"/>
              </w:rPr>
              <w:t>Net Foreign Assets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(208,786)</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(186,246)</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sidRPr="002279C8">
              <w:rPr>
                <w:b/>
                <w:bCs/>
                <w:sz w:val="14"/>
                <w:szCs w:val="14"/>
              </w:rPr>
              <w:t>(295,560)</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(94,002)</w:t>
            </w:r>
          </w:p>
        </w:tc>
        <w:tc>
          <w:tcPr>
            <w:tcW w:w="773" w:type="dxa"/>
            <w:tcBorders>
              <w:top w:val="nil"/>
              <w:left w:val="nil"/>
              <w:bottom w:val="nil"/>
              <w:right w:val="nil"/>
            </w:tcBorders>
            <w:shd w:val="clear" w:color="auto" w:fill="auto"/>
            <w:tcMar>
              <w:left w:w="43" w:type="dxa"/>
              <w:right w:w="43" w:type="dxa"/>
            </w:tcMar>
            <w:vAlign w:val="center"/>
          </w:tcPr>
          <w:p w:rsidR="00A73032" w:rsidRPr="00375C55" w:rsidRDefault="00A73032" w:rsidP="00A73032">
            <w:pPr>
              <w:jc w:val="right"/>
              <w:rPr>
                <w:b/>
                <w:bCs/>
                <w:sz w:val="14"/>
                <w:szCs w:val="14"/>
              </w:rPr>
            </w:pPr>
            <w:r>
              <w:rPr>
                <w:b/>
                <w:bCs/>
                <w:sz w:val="14"/>
                <w:szCs w:val="14"/>
              </w:rPr>
              <w:t xml:space="preserve">  </w:t>
            </w:r>
            <w:r w:rsidRPr="002279C8">
              <w:rPr>
                <w:b/>
                <w:bCs/>
                <w:sz w:val="14"/>
                <w:szCs w:val="14"/>
              </w:rPr>
              <w:t>(186,246)</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(166,675)</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(200,368)</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(352,117)</w:t>
            </w:r>
          </w:p>
        </w:tc>
        <w:tc>
          <w:tcPr>
            <w:tcW w:w="720" w:type="dxa"/>
            <w:tcBorders>
              <w:top w:val="nil"/>
              <w:left w:val="nil"/>
              <w:bottom w:val="nil"/>
              <w:right w:val="nil"/>
            </w:tcBorders>
            <w:shd w:val="clear" w:color="auto" w:fill="auto"/>
            <w:noWrap/>
            <w:tcMar>
              <w:left w:w="43" w:type="dxa"/>
              <w:right w:w="43" w:type="dxa"/>
            </w:tcMar>
            <w:vAlign w:val="center"/>
          </w:tcPr>
          <w:p w:rsidR="00A73032" w:rsidRDefault="00A73032" w:rsidP="00A73032">
            <w:pPr>
              <w:jc w:val="right"/>
              <w:rPr>
                <w:b/>
                <w:bCs/>
                <w:sz w:val="14"/>
                <w:szCs w:val="14"/>
              </w:rPr>
            </w:pPr>
            <w:r w:rsidRPr="002279C8">
              <w:rPr>
                <w:b/>
                <w:bCs/>
                <w:sz w:val="14"/>
                <w:szCs w:val="14"/>
              </w:rPr>
              <w:t>(295,560)</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jc w:val="left"/>
              <w:rPr>
                <w:b/>
                <w:bCs/>
                <w:color w:val="auto"/>
                <w:szCs w:val="16"/>
              </w:rPr>
            </w:pPr>
            <w:r w:rsidRPr="008245E8">
              <w:rPr>
                <w:b/>
                <w:bCs/>
                <w:color w:val="auto"/>
                <w:szCs w:val="16"/>
              </w:rPr>
              <w:t>Claims on nonresidents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603,425</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669,234</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 xml:space="preserve">    </w:t>
            </w:r>
            <w:r w:rsidRPr="002279C8">
              <w:rPr>
                <w:b/>
                <w:bCs/>
                <w:sz w:val="14"/>
                <w:szCs w:val="14"/>
              </w:rPr>
              <w:t xml:space="preserve">874,253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709,474</w:t>
            </w:r>
          </w:p>
        </w:tc>
        <w:tc>
          <w:tcPr>
            <w:tcW w:w="773" w:type="dxa"/>
            <w:tcBorders>
              <w:top w:val="nil"/>
              <w:left w:val="nil"/>
              <w:bottom w:val="nil"/>
              <w:right w:val="nil"/>
            </w:tcBorders>
            <w:shd w:val="clear" w:color="auto" w:fill="auto"/>
            <w:tcMar>
              <w:left w:w="43" w:type="dxa"/>
              <w:right w:w="43" w:type="dxa"/>
            </w:tcMar>
            <w:vAlign w:val="center"/>
          </w:tcPr>
          <w:p w:rsidR="00A73032" w:rsidRPr="00375C55" w:rsidRDefault="00A73032" w:rsidP="00A73032">
            <w:pPr>
              <w:jc w:val="right"/>
              <w:rPr>
                <w:b/>
                <w:bCs/>
                <w:sz w:val="14"/>
                <w:szCs w:val="14"/>
              </w:rPr>
            </w:pPr>
            <w:r>
              <w:rPr>
                <w:b/>
                <w:bCs/>
                <w:sz w:val="14"/>
                <w:szCs w:val="14"/>
              </w:rPr>
              <w:t xml:space="preserve">     </w:t>
            </w:r>
            <w:r w:rsidRPr="002279C8">
              <w:rPr>
                <w:b/>
                <w:bCs/>
                <w:sz w:val="14"/>
                <w:szCs w:val="14"/>
              </w:rPr>
              <w:t xml:space="preserve">669,234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879,142</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879,052</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790,622</w:t>
            </w:r>
          </w:p>
        </w:tc>
        <w:tc>
          <w:tcPr>
            <w:tcW w:w="720" w:type="dxa"/>
            <w:tcBorders>
              <w:top w:val="nil"/>
              <w:left w:val="nil"/>
              <w:bottom w:val="nil"/>
              <w:right w:val="nil"/>
            </w:tcBorders>
            <w:shd w:val="clear" w:color="auto" w:fill="auto"/>
            <w:noWrap/>
            <w:tcMar>
              <w:left w:w="43" w:type="dxa"/>
              <w:right w:w="43" w:type="dxa"/>
            </w:tcMar>
            <w:vAlign w:val="center"/>
          </w:tcPr>
          <w:p w:rsidR="00A73032" w:rsidRDefault="00A73032" w:rsidP="00A73032">
            <w:pPr>
              <w:jc w:val="right"/>
              <w:rPr>
                <w:b/>
                <w:bCs/>
                <w:sz w:val="14"/>
                <w:szCs w:val="14"/>
              </w:rPr>
            </w:pPr>
            <w:r>
              <w:rPr>
                <w:b/>
                <w:bCs/>
                <w:sz w:val="14"/>
                <w:szCs w:val="14"/>
              </w:rPr>
              <w:t xml:space="preserve">    </w:t>
            </w:r>
            <w:r w:rsidRPr="002279C8">
              <w:rPr>
                <w:b/>
                <w:bCs/>
                <w:sz w:val="14"/>
                <w:szCs w:val="14"/>
              </w:rPr>
              <w:t xml:space="preserve">874,253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a) Foreign currency</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67,102</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56,997</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68,527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64,190</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56,997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60,712</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63,720</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66,843</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68,527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b) Deposits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181,346</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210,303</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286,825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242,180</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210,303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347,948</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327,663</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210,193</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286,825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c)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121,658</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180,153</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258,300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170,025</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180,153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219,982</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236,637</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254,005</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258,300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d) Loans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3,574</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3,325</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7,285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9,743</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3,325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6,572</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6,500</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1,727</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7,285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e) Financial derivatives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970</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569</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1,069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1,329</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569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1,208</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524</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2,462</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1,069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f)  Shares &amp; other equity</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221,967</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211,421</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243,797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215,640</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211,421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235,045</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236,172</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247,199</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243,797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g) Other</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6,808</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6,466</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8,450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6,366</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6,466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7,675</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7,837</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8,193</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8,450 </w:t>
            </w:r>
          </w:p>
        </w:tc>
      </w:tr>
      <w:tr w:rsidR="00A73032" w:rsidRPr="00F84AE3"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jc w:val="left"/>
              <w:rPr>
                <w:b/>
                <w:bCs/>
                <w:color w:val="auto"/>
                <w:szCs w:val="16"/>
              </w:rPr>
            </w:pPr>
            <w:r w:rsidRPr="008245E8">
              <w:rPr>
                <w:b/>
                <w:bCs/>
                <w:color w:val="auto"/>
                <w:szCs w:val="16"/>
              </w:rPr>
              <w:t>less: Liabilities to nonresidents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812,211</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855,480</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sidRPr="002279C8">
              <w:rPr>
                <w:b/>
                <w:bCs/>
                <w:sz w:val="14"/>
                <w:szCs w:val="14"/>
              </w:rPr>
              <w:t xml:space="preserve">1,169,813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803,476</w:t>
            </w:r>
          </w:p>
        </w:tc>
        <w:tc>
          <w:tcPr>
            <w:tcW w:w="773" w:type="dxa"/>
            <w:tcBorders>
              <w:top w:val="nil"/>
              <w:left w:val="nil"/>
              <w:bottom w:val="nil"/>
              <w:right w:val="nil"/>
            </w:tcBorders>
            <w:shd w:val="clear" w:color="auto" w:fill="auto"/>
            <w:tcMar>
              <w:left w:w="43" w:type="dxa"/>
              <w:right w:w="43" w:type="dxa"/>
            </w:tcMar>
            <w:vAlign w:val="center"/>
          </w:tcPr>
          <w:p w:rsidR="00A73032" w:rsidRPr="00375C55" w:rsidRDefault="00A73032" w:rsidP="00A73032">
            <w:pPr>
              <w:jc w:val="right"/>
              <w:rPr>
                <w:b/>
                <w:bCs/>
                <w:sz w:val="14"/>
                <w:szCs w:val="14"/>
              </w:rPr>
            </w:pPr>
            <w:r>
              <w:rPr>
                <w:b/>
                <w:bCs/>
                <w:sz w:val="14"/>
                <w:szCs w:val="14"/>
              </w:rPr>
              <w:t xml:space="preserve">      </w:t>
            </w:r>
            <w:r w:rsidRPr="002279C8">
              <w:rPr>
                <w:b/>
                <w:bCs/>
                <w:sz w:val="14"/>
                <w:szCs w:val="14"/>
              </w:rPr>
              <w:t xml:space="preserve">855,480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1,045,816</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1,079,420</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1,142,739</w:t>
            </w:r>
          </w:p>
        </w:tc>
        <w:tc>
          <w:tcPr>
            <w:tcW w:w="720" w:type="dxa"/>
            <w:tcBorders>
              <w:top w:val="nil"/>
              <w:left w:val="nil"/>
              <w:bottom w:val="nil"/>
              <w:right w:val="nil"/>
            </w:tcBorders>
            <w:shd w:val="clear" w:color="auto" w:fill="auto"/>
            <w:noWrap/>
            <w:tcMar>
              <w:left w:w="43" w:type="dxa"/>
              <w:right w:w="43" w:type="dxa"/>
            </w:tcMar>
            <w:vAlign w:val="center"/>
          </w:tcPr>
          <w:p w:rsidR="00A73032" w:rsidRDefault="00A73032" w:rsidP="00A73032">
            <w:pPr>
              <w:jc w:val="right"/>
              <w:rPr>
                <w:b/>
                <w:bCs/>
                <w:sz w:val="14"/>
                <w:szCs w:val="14"/>
              </w:rPr>
            </w:pPr>
            <w:r w:rsidRPr="002279C8">
              <w:rPr>
                <w:b/>
                <w:bCs/>
                <w:sz w:val="14"/>
                <w:szCs w:val="14"/>
              </w:rPr>
              <w:t xml:space="preserve">1,169,813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309,856</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411,652</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612,961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400,220</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411,652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535,108</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569,237</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566,096</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612,961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b)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c) Loans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487,075</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431,904</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543,023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402,430</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431,904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496,802</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496,797</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561,990</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543,023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d) Financial derivatives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2,409</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1,607</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2,067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797</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1,607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1,762</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2,683</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2,866</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2,067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e) Other</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12,871</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10,317</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11,762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29</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10,317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12,145</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10,703</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11,788</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11,762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jc w:val="left"/>
              <w:rPr>
                <w:b/>
                <w:bCs/>
                <w:color w:val="auto"/>
                <w:szCs w:val="16"/>
              </w:rPr>
            </w:pPr>
            <w:r w:rsidRPr="008245E8">
              <w:rPr>
                <w:b/>
                <w:bCs/>
                <w:color w:val="auto"/>
                <w:szCs w:val="16"/>
              </w:rPr>
              <w:t>Claims on Central bank</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1,510,675</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1,840,586</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 xml:space="preserve"> </w:t>
            </w:r>
            <w:r w:rsidRPr="002279C8">
              <w:rPr>
                <w:b/>
                <w:bCs/>
                <w:sz w:val="14"/>
                <w:szCs w:val="14"/>
              </w:rPr>
              <w:t xml:space="preserve">2,178,179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1,540,134</w:t>
            </w:r>
          </w:p>
        </w:tc>
        <w:tc>
          <w:tcPr>
            <w:tcW w:w="773" w:type="dxa"/>
            <w:tcBorders>
              <w:top w:val="nil"/>
              <w:left w:val="nil"/>
              <w:bottom w:val="nil"/>
              <w:right w:val="nil"/>
            </w:tcBorders>
            <w:shd w:val="clear" w:color="auto" w:fill="auto"/>
            <w:tcMar>
              <w:left w:w="43" w:type="dxa"/>
              <w:right w:w="43" w:type="dxa"/>
            </w:tcMar>
            <w:vAlign w:val="center"/>
          </w:tcPr>
          <w:p w:rsidR="00A73032" w:rsidRPr="00375C55" w:rsidRDefault="00A73032" w:rsidP="00A73032">
            <w:pPr>
              <w:jc w:val="right"/>
              <w:rPr>
                <w:b/>
                <w:bCs/>
                <w:sz w:val="14"/>
                <w:szCs w:val="14"/>
              </w:rPr>
            </w:pPr>
            <w:r>
              <w:rPr>
                <w:b/>
                <w:bCs/>
                <w:sz w:val="14"/>
                <w:szCs w:val="14"/>
              </w:rPr>
              <w:t xml:space="preserve">  </w:t>
            </w:r>
            <w:r w:rsidRPr="002279C8">
              <w:rPr>
                <w:b/>
                <w:bCs/>
                <w:sz w:val="14"/>
                <w:szCs w:val="14"/>
              </w:rPr>
              <w:t xml:space="preserve">1,840,586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1,611,500</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1,873,708</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2,134,704</w:t>
            </w:r>
          </w:p>
        </w:tc>
        <w:tc>
          <w:tcPr>
            <w:tcW w:w="720" w:type="dxa"/>
            <w:tcBorders>
              <w:top w:val="nil"/>
              <w:left w:val="nil"/>
              <w:bottom w:val="nil"/>
              <w:right w:val="nil"/>
            </w:tcBorders>
            <w:shd w:val="clear" w:color="auto" w:fill="auto"/>
            <w:noWrap/>
            <w:tcMar>
              <w:left w:w="43" w:type="dxa"/>
              <w:right w:w="43" w:type="dxa"/>
            </w:tcMar>
            <w:vAlign w:val="center"/>
          </w:tcPr>
          <w:p w:rsidR="00A73032" w:rsidRDefault="00A73032" w:rsidP="00A73032">
            <w:pPr>
              <w:jc w:val="right"/>
              <w:rPr>
                <w:b/>
                <w:bCs/>
                <w:sz w:val="14"/>
                <w:szCs w:val="14"/>
              </w:rPr>
            </w:pPr>
            <w:r>
              <w:rPr>
                <w:b/>
                <w:bCs/>
                <w:sz w:val="14"/>
                <w:szCs w:val="14"/>
              </w:rPr>
              <w:t xml:space="preserve"> </w:t>
            </w:r>
            <w:r w:rsidRPr="002279C8">
              <w:rPr>
                <w:b/>
                <w:bCs/>
                <w:sz w:val="14"/>
                <w:szCs w:val="14"/>
              </w:rPr>
              <w:t xml:space="preserve">2,178,179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a) Currency</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331,789</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384,594</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436,373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476,962</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384,594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371,309</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555,548</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421,066</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436,373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b) Reserve deposits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1,155,088</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1,316,404</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1,236,168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1,059,245</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1,316,404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1,206,149</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1,304,115</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1,697,537</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1,236,168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c) Other claims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23,799</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139,588</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505,638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3,928</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139,588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34,041</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14,046</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16,101</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rPr>
                <w:sz w:val="14"/>
                <w:szCs w:val="14"/>
              </w:rPr>
            </w:pPr>
            <w:r w:rsidRPr="004A0916">
              <w:rPr>
                <w:sz w:val="14"/>
                <w:szCs w:val="14"/>
              </w:rPr>
              <w:t xml:space="preserve">    505,638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jc w:val="left"/>
              <w:rPr>
                <w:b/>
                <w:bCs/>
                <w:color w:val="auto"/>
                <w:szCs w:val="16"/>
              </w:rPr>
            </w:pPr>
            <w:r w:rsidRPr="008245E8">
              <w:rPr>
                <w:b/>
                <w:bCs/>
                <w:color w:val="auto"/>
                <w:szCs w:val="16"/>
              </w:rPr>
              <w:t>Net Claims on General Government</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8,649,304</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11,554,162</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sidRPr="002279C8">
              <w:rPr>
                <w:b/>
                <w:bCs/>
                <w:sz w:val="14"/>
                <w:szCs w:val="14"/>
              </w:rPr>
              <w:t xml:space="preserve">15,160,545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11,293,746</w:t>
            </w:r>
          </w:p>
        </w:tc>
        <w:tc>
          <w:tcPr>
            <w:tcW w:w="773" w:type="dxa"/>
            <w:tcBorders>
              <w:top w:val="nil"/>
              <w:left w:val="nil"/>
              <w:bottom w:val="nil"/>
              <w:right w:val="nil"/>
            </w:tcBorders>
            <w:shd w:val="clear" w:color="auto" w:fill="auto"/>
            <w:tcMar>
              <w:left w:w="43" w:type="dxa"/>
              <w:right w:w="43" w:type="dxa"/>
            </w:tcMar>
            <w:vAlign w:val="center"/>
          </w:tcPr>
          <w:p w:rsidR="00A73032" w:rsidRPr="00FD125D" w:rsidRDefault="00A73032" w:rsidP="00A73032">
            <w:pPr>
              <w:jc w:val="right"/>
              <w:rPr>
                <w:b/>
                <w:bCs/>
                <w:sz w:val="14"/>
                <w:szCs w:val="14"/>
              </w:rPr>
            </w:pPr>
            <w:r w:rsidRPr="002279C8">
              <w:rPr>
                <w:b/>
                <w:bCs/>
                <w:sz w:val="14"/>
                <w:szCs w:val="14"/>
              </w:rPr>
              <w:t xml:space="preserve">11,554,162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12,599,711</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13,123,620</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13,310,993</w:t>
            </w:r>
          </w:p>
        </w:tc>
        <w:tc>
          <w:tcPr>
            <w:tcW w:w="720" w:type="dxa"/>
            <w:tcBorders>
              <w:top w:val="nil"/>
              <w:left w:val="nil"/>
              <w:bottom w:val="nil"/>
              <w:right w:val="nil"/>
            </w:tcBorders>
            <w:shd w:val="clear" w:color="auto" w:fill="auto"/>
            <w:noWrap/>
            <w:tcMar>
              <w:left w:w="43" w:type="dxa"/>
              <w:right w:w="43" w:type="dxa"/>
            </w:tcMar>
            <w:vAlign w:val="center"/>
          </w:tcPr>
          <w:p w:rsidR="00A73032" w:rsidRDefault="00A73032" w:rsidP="00A73032">
            <w:pPr>
              <w:rPr>
                <w:b/>
                <w:bCs/>
                <w:sz w:val="14"/>
                <w:szCs w:val="14"/>
              </w:rPr>
            </w:pPr>
            <w:r w:rsidRPr="002279C8">
              <w:rPr>
                <w:b/>
                <w:bCs/>
                <w:sz w:val="14"/>
                <w:szCs w:val="14"/>
              </w:rPr>
              <w:t xml:space="preserve">15,160,545 </w:t>
            </w:r>
          </w:p>
        </w:tc>
      </w:tr>
      <w:tr w:rsidR="00A73032" w:rsidRPr="00FD125D"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jc w:val="left"/>
              <w:rPr>
                <w:b/>
                <w:bCs/>
                <w:color w:val="auto"/>
                <w:szCs w:val="16"/>
              </w:rPr>
            </w:pPr>
            <w:r w:rsidRPr="008245E8">
              <w:rPr>
                <w:b/>
                <w:bCs/>
                <w:color w:val="auto"/>
                <w:szCs w:val="16"/>
              </w:rPr>
              <w:t>Net 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9,079,627</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12,012,537</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sidRPr="002279C8">
              <w:rPr>
                <w:b/>
                <w:bCs/>
                <w:sz w:val="14"/>
                <w:szCs w:val="14"/>
              </w:rPr>
              <w:t xml:space="preserve">15,675,348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11,670,608</w:t>
            </w:r>
          </w:p>
        </w:tc>
        <w:tc>
          <w:tcPr>
            <w:tcW w:w="773" w:type="dxa"/>
            <w:tcBorders>
              <w:top w:val="nil"/>
              <w:left w:val="nil"/>
              <w:bottom w:val="nil"/>
              <w:right w:val="nil"/>
            </w:tcBorders>
            <w:shd w:val="clear" w:color="auto" w:fill="auto"/>
            <w:tcMar>
              <w:left w:w="43" w:type="dxa"/>
              <w:right w:w="43" w:type="dxa"/>
            </w:tcMar>
            <w:vAlign w:val="center"/>
          </w:tcPr>
          <w:p w:rsidR="00A73032" w:rsidRPr="00FD125D" w:rsidRDefault="00A73032" w:rsidP="00A73032">
            <w:pPr>
              <w:jc w:val="right"/>
              <w:rPr>
                <w:b/>
                <w:bCs/>
                <w:sz w:val="14"/>
                <w:szCs w:val="14"/>
              </w:rPr>
            </w:pPr>
            <w:r w:rsidRPr="002279C8">
              <w:rPr>
                <w:b/>
                <w:bCs/>
                <w:sz w:val="14"/>
                <w:szCs w:val="14"/>
              </w:rPr>
              <w:t xml:space="preserve">12,012,537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13,297,616</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13,588,008</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13,735,607</w:t>
            </w:r>
          </w:p>
        </w:tc>
        <w:tc>
          <w:tcPr>
            <w:tcW w:w="720" w:type="dxa"/>
            <w:tcBorders>
              <w:top w:val="nil"/>
              <w:left w:val="nil"/>
              <w:bottom w:val="nil"/>
              <w:right w:val="nil"/>
            </w:tcBorders>
            <w:shd w:val="clear" w:color="auto" w:fill="auto"/>
            <w:noWrap/>
            <w:tcMar>
              <w:left w:w="43" w:type="dxa"/>
              <w:right w:w="43" w:type="dxa"/>
            </w:tcMar>
            <w:vAlign w:val="center"/>
          </w:tcPr>
          <w:p w:rsidR="00A73032" w:rsidRDefault="00A73032" w:rsidP="00A73032">
            <w:pPr>
              <w:rPr>
                <w:b/>
                <w:bCs/>
                <w:sz w:val="14"/>
                <w:szCs w:val="14"/>
              </w:rPr>
            </w:pPr>
            <w:r w:rsidRPr="002279C8">
              <w:rPr>
                <w:b/>
                <w:bCs/>
                <w:sz w:val="14"/>
                <w:szCs w:val="14"/>
              </w:rPr>
              <w:t xml:space="preserve">15,675,348 </w:t>
            </w:r>
          </w:p>
        </w:tc>
      </w:tr>
      <w:tr w:rsidR="00A73032" w:rsidRPr="00FD125D"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jc w:val="left"/>
              <w:rPr>
                <w:b/>
                <w:bCs/>
                <w:color w:val="auto"/>
                <w:szCs w:val="16"/>
              </w:rPr>
            </w:pPr>
            <w:r w:rsidRPr="008245E8">
              <w:rPr>
                <w:b/>
                <w:bCs/>
                <w:color w:val="auto"/>
                <w:szCs w:val="16"/>
              </w:rPr>
              <w:t>Claims on Central Government</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10,470,435</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13,698,802</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sidRPr="002279C8">
              <w:rPr>
                <w:b/>
                <w:bCs/>
                <w:sz w:val="14"/>
                <w:szCs w:val="14"/>
              </w:rPr>
              <w:t xml:space="preserve">17,768,551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13,182,667</w:t>
            </w:r>
          </w:p>
        </w:tc>
        <w:tc>
          <w:tcPr>
            <w:tcW w:w="773" w:type="dxa"/>
            <w:tcBorders>
              <w:top w:val="nil"/>
              <w:left w:val="nil"/>
              <w:bottom w:val="nil"/>
              <w:right w:val="nil"/>
            </w:tcBorders>
            <w:shd w:val="clear" w:color="auto" w:fill="auto"/>
            <w:tcMar>
              <w:left w:w="43" w:type="dxa"/>
              <w:right w:w="43" w:type="dxa"/>
            </w:tcMar>
            <w:vAlign w:val="center"/>
          </w:tcPr>
          <w:p w:rsidR="00A73032" w:rsidRPr="00FD125D" w:rsidRDefault="00A73032" w:rsidP="00A73032">
            <w:pPr>
              <w:jc w:val="right"/>
              <w:rPr>
                <w:b/>
                <w:bCs/>
                <w:sz w:val="14"/>
                <w:szCs w:val="14"/>
              </w:rPr>
            </w:pPr>
            <w:r w:rsidRPr="002279C8">
              <w:rPr>
                <w:b/>
                <w:bCs/>
                <w:sz w:val="14"/>
                <w:szCs w:val="14"/>
              </w:rPr>
              <w:t xml:space="preserve">13,698,802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15,115,557</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15,459,862</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15,716,422</w:t>
            </w:r>
          </w:p>
        </w:tc>
        <w:tc>
          <w:tcPr>
            <w:tcW w:w="720" w:type="dxa"/>
            <w:tcBorders>
              <w:top w:val="nil"/>
              <w:left w:val="nil"/>
              <w:bottom w:val="nil"/>
              <w:right w:val="nil"/>
            </w:tcBorders>
            <w:shd w:val="clear" w:color="auto" w:fill="auto"/>
            <w:noWrap/>
            <w:tcMar>
              <w:left w:w="43" w:type="dxa"/>
              <w:right w:w="43" w:type="dxa"/>
            </w:tcMar>
            <w:vAlign w:val="center"/>
          </w:tcPr>
          <w:p w:rsidR="00A73032" w:rsidRDefault="00A73032" w:rsidP="00A73032">
            <w:pPr>
              <w:rPr>
                <w:b/>
                <w:bCs/>
                <w:sz w:val="14"/>
                <w:szCs w:val="14"/>
              </w:rPr>
            </w:pPr>
            <w:r w:rsidRPr="002279C8">
              <w:rPr>
                <w:b/>
                <w:bCs/>
                <w:sz w:val="14"/>
                <w:szCs w:val="14"/>
              </w:rPr>
              <w:t xml:space="preserve">17,768,551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10,190,150</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13,403,715</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17,330,963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12,885,322</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13,403,715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14,741,322</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15,036,886</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15,275,334</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rPr>
                <w:sz w:val="14"/>
                <w:szCs w:val="14"/>
              </w:rPr>
            </w:pPr>
            <w:r w:rsidRPr="004A0916">
              <w:rPr>
                <w:sz w:val="14"/>
                <w:szCs w:val="14"/>
              </w:rPr>
              <w:t xml:space="preserve">17,330,963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280,285</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295,087</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437,588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297,345</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295,087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374,235</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422,976</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441,088</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437,588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jc w:val="left"/>
              <w:rPr>
                <w:b/>
                <w:bCs/>
                <w:color w:val="auto"/>
                <w:szCs w:val="16"/>
              </w:rPr>
            </w:pPr>
            <w:r w:rsidRPr="008245E8">
              <w:rPr>
                <w:b/>
                <w:bCs/>
                <w:color w:val="auto"/>
                <w:szCs w:val="16"/>
              </w:rPr>
              <w:t>less: Liabilities to Central Government</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1,390,808</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1,686,265</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 xml:space="preserve">  </w:t>
            </w:r>
            <w:r w:rsidRPr="002279C8">
              <w:rPr>
                <w:b/>
                <w:bCs/>
                <w:sz w:val="14"/>
                <w:szCs w:val="14"/>
              </w:rPr>
              <w:t xml:space="preserve">2,093,203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1,512,059</w:t>
            </w:r>
          </w:p>
        </w:tc>
        <w:tc>
          <w:tcPr>
            <w:tcW w:w="773" w:type="dxa"/>
            <w:tcBorders>
              <w:top w:val="nil"/>
              <w:left w:val="nil"/>
              <w:bottom w:val="nil"/>
              <w:right w:val="nil"/>
            </w:tcBorders>
            <w:shd w:val="clear" w:color="auto" w:fill="auto"/>
            <w:tcMar>
              <w:left w:w="43" w:type="dxa"/>
              <w:right w:w="43" w:type="dxa"/>
            </w:tcMar>
            <w:vAlign w:val="center"/>
          </w:tcPr>
          <w:p w:rsidR="00A73032" w:rsidRPr="00FD125D" w:rsidRDefault="00A73032" w:rsidP="00A73032">
            <w:pPr>
              <w:jc w:val="right"/>
              <w:rPr>
                <w:b/>
                <w:bCs/>
                <w:sz w:val="14"/>
                <w:szCs w:val="14"/>
              </w:rPr>
            </w:pPr>
            <w:r>
              <w:rPr>
                <w:b/>
                <w:bCs/>
                <w:sz w:val="14"/>
                <w:szCs w:val="14"/>
              </w:rPr>
              <w:t xml:space="preserve">  </w:t>
            </w:r>
            <w:r w:rsidRPr="002279C8">
              <w:rPr>
                <w:b/>
                <w:bCs/>
                <w:sz w:val="14"/>
                <w:szCs w:val="14"/>
              </w:rPr>
              <w:t xml:space="preserve">1,686,265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1,817,940</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1,871,854</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1,980,815</w:t>
            </w:r>
          </w:p>
        </w:tc>
        <w:tc>
          <w:tcPr>
            <w:tcW w:w="720" w:type="dxa"/>
            <w:tcBorders>
              <w:top w:val="nil"/>
              <w:left w:val="nil"/>
              <w:bottom w:val="nil"/>
              <w:right w:val="nil"/>
            </w:tcBorders>
            <w:shd w:val="clear" w:color="auto" w:fill="auto"/>
            <w:noWrap/>
            <w:tcMar>
              <w:left w:w="43" w:type="dxa"/>
              <w:right w:w="43" w:type="dxa"/>
            </w:tcMar>
            <w:vAlign w:val="center"/>
          </w:tcPr>
          <w:p w:rsidR="00A73032" w:rsidRDefault="00A73032" w:rsidP="00A73032">
            <w:pPr>
              <w:jc w:val="right"/>
              <w:rPr>
                <w:b/>
                <w:bCs/>
                <w:sz w:val="14"/>
                <w:szCs w:val="14"/>
              </w:rPr>
            </w:pPr>
            <w:r>
              <w:rPr>
                <w:b/>
                <w:bCs/>
                <w:sz w:val="14"/>
                <w:szCs w:val="14"/>
              </w:rPr>
              <w:t xml:space="preserve">  </w:t>
            </w:r>
            <w:r w:rsidRPr="002279C8">
              <w:rPr>
                <w:b/>
                <w:bCs/>
                <w:sz w:val="14"/>
                <w:szCs w:val="14"/>
              </w:rPr>
              <w:t xml:space="preserve">2,093,203 </w:t>
            </w:r>
          </w:p>
        </w:tc>
      </w:tr>
      <w:tr w:rsidR="00A73032" w:rsidRPr="00A10119"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1,390,808</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1,686,265</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2,093,203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1,512,059</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1,686,265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1,817,940</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1,871,854</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1,980,815</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2,093,203 </w:t>
            </w:r>
          </w:p>
        </w:tc>
      </w:tr>
      <w:tr w:rsidR="00A73032" w:rsidRPr="00A10119"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jc w:val="left"/>
              <w:rPr>
                <w:b/>
                <w:bCs/>
                <w:color w:val="auto"/>
                <w:szCs w:val="16"/>
              </w:rPr>
            </w:pPr>
            <w:r w:rsidRPr="008245E8">
              <w:rPr>
                <w:b/>
                <w:bCs/>
                <w:color w:val="auto"/>
                <w:szCs w:val="16"/>
              </w:rPr>
              <w:t>Net 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(430,323)</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(458,375)</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 xml:space="preserve"> </w:t>
            </w:r>
            <w:r w:rsidRPr="002279C8">
              <w:rPr>
                <w:b/>
                <w:bCs/>
                <w:sz w:val="14"/>
                <w:szCs w:val="14"/>
              </w:rPr>
              <w:t>(514,803)</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(376,862)</w:t>
            </w:r>
          </w:p>
        </w:tc>
        <w:tc>
          <w:tcPr>
            <w:tcW w:w="773" w:type="dxa"/>
            <w:tcBorders>
              <w:top w:val="nil"/>
              <w:left w:val="nil"/>
              <w:bottom w:val="nil"/>
              <w:right w:val="nil"/>
            </w:tcBorders>
            <w:shd w:val="clear" w:color="auto" w:fill="auto"/>
            <w:tcMar>
              <w:left w:w="43" w:type="dxa"/>
              <w:right w:w="43" w:type="dxa"/>
            </w:tcMar>
            <w:vAlign w:val="center"/>
          </w:tcPr>
          <w:p w:rsidR="00A73032" w:rsidRPr="00FD125D" w:rsidRDefault="00A73032" w:rsidP="00A73032">
            <w:pPr>
              <w:jc w:val="right"/>
              <w:rPr>
                <w:b/>
                <w:bCs/>
                <w:sz w:val="14"/>
                <w:szCs w:val="14"/>
              </w:rPr>
            </w:pPr>
            <w:r>
              <w:rPr>
                <w:b/>
                <w:bCs/>
                <w:sz w:val="14"/>
                <w:szCs w:val="14"/>
              </w:rPr>
              <w:t xml:space="preserve">  </w:t>
            </w:r>
            <w:r w:rsidRPr="002279C8">
              <w:rPr>
                <w:b/>
                <w:bCs/>
                <w:sz w:val="14"/>
                <w:szCs w:val="14"/>
              </w:rPr>
              <w:t>(458,375)</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(697,906)</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(464,388)</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(424,614)</w:t>
            </w:r>
          </w:p>
        </w:tc>
        <w:tc>
          <w:tcPr>
            <w:tcW w:w="720" w:type="dxa"/>
            <w:tcBorders>
              <w:top w:val="nil"/>
              <w:left w:val="nil"/>
              <w:bottom w:val="nil"/>
              <w:right w:val="nil"/>
            </w:tcBorders>
            <w:shd w:val="clear" w:color="auto" w:fill="auto"/>
            <w:noWrap/>
            <w:tcMar>
              <w:left w:w="43" w:type="dxa"/>
              <w:right w:w="43" w:type="dxa"/>
            </w:tcMar>
            <w:vAlign w:val="center"/>
          </w:tcPr>
          <w:p w:rsidR="00A73032" w:rsidRDefault="00A73032" w:rsidP="00A73032">
            <w:pPr>
              <w:jc w:val="right"/>
              <w:rPr>
                <w:b/>
                <w:bCs/>
                <w:sz w:val="14"/>
                <w:szCs w:val="14"/>
              </w:rPr>
            </w:pPr>
            <w:r>
              <w:rPr>
                <w:b/>
                <w:bCs/>
                <w:sz w:val="14"/>
                <w:szCs w:val="14"/>
              </w:rPr>
              <w:t xml:space="preserve"> </w:t>
            </w:r>
            <w:r w:rsidRPr="002279C8">
              <w:rPr>
                <w:b/>
                <w:bCs/>
                <w:sz w:val="14"/>
                <w:szCs w:val="14"/>
              </w:rPr>
              <w:t>(514,803)</w:t>
            </w:r>
          </w:p>
        </w:tc>
      </w:tr>
      <w:tr w:rsidR="00A73032" w:rsidRPr="008245E8" w:rsidTr="004A0916">
        <w:trPr>
          <w:trHeight w:val="273"/>
        </w:trPr>
        <w:tc>
          <w:tcPr>
            <w:tcW w:w="2928" w:type="dxa"/>
            <w:tcBorders>
              <w:top w:val="nil"/>
              <w:left w:val="nil"/>
              <w:bottom w:val="nil"/>
              <w:right w:val="nil"/>
            </w:tcBorders>
            <w:shd w:val="clear" w:color="auto" w:fill="auto"/>
            <w:noWrap/>
            <w:vAlign w:val="center"/>
            <w:hideMark/>
          </w:tcPr>
          <w:p w:rsidR="00A73032" w:rsidRPr="008245E8" w:rsidRDefault="00A73032" w:rsidP="00A73032">
            <w:pPr>
              <w:jc w:val="left"/>
              <w:rPr>
                <w:b/>
                <w:bCs/>
                <w:color w:val="auto"/>
                <w:szCs w:val="16"/>
              </w:rPr>
            </w:pPr>
            <w:r w:rsidRPr="008245E8">
              <w:rPr>
                <w:b/>
                <w:bCs/>
                <w:color w:val="auto"/>
                <w:szCs w:val="16"/>
              </w:rPr>
              <w:t>Claims on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627,236</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718,014</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 xml:space="preserve">     </w:t>
            </w:r>
            <w:r w:rsidRPr="002279C8">
              <w:rPr>
                <w:b/>
                <w:bCs/>
                <w:sz w:val="14"/>
                <w:szCs w:val="14"/>
              </w:rPr>
              <w:t xml:space="preserve">797,289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710,771</w:t>
            </w:r>
          </w:p>
        </w:tc>
        <w:tc>
          <w:tcPr>
            <w:tcW w:w="773" w:type="dxa"/>
            <w:tcBorders>
              <w:top w:val="nil"/>
              <w:left w:val="nil"/>
              <w:bottom w:val="nil"/>
              <w:right w:val="nil"/>
            </w:tcBorders>
            <w:shd w:val="clear" w:color="auto" w:fill="auto"/>
            <w:tcMar>
              <w:left w:w="43" w:type="dxa"/>
              <w:right w:w="43" w:type="dxa"/>
            </w:tcMar>
            <w:vAlign w:val="center"/>
          </w:tcPr>
          <w:p w:rsidR="00A73032" w:rsidRPr="00FD125D" w:rsidRDefault="00A73032" w:rsidP="00A73032">
            <w:pPr>
              <w:jc w:val="right"/>
              <w:rPr>
                <w:b/>
                <w:bCs/>
                <w:sz w:val="14"/>
                <w:szCs w:val="14"/>
              </w:rPr>
            </w:pPr>
            <w:r>
              <w:rPr>
                <w:b/>
                <w:bCs/>
                <w:sz w:val="14"/>
                <w:szCs w:val="14"/>
              </w:rPr>
              <w:t xml:space="preserve">      </w:t>
            </w:r>
            <w:r w:rsidRPr="002279C8">
              <w:rPr>
                <w:b/>
                <w:bCs/>
                <w:sz w:val="14"/>
                <w:szCs w:val="14"/>
              </w:rPr>
              <w:t xml:space="preserve">718,014 </w:t>
            </w:r>
          </w:p>
        </w:tc>
        <w:tc>
          <w:tcPr>
            <w:tcW w:w="720" w:type="dxa"/>
            <w:tcBorders>
              <w:top w:val="nil"/>
              <w:left w:val="nil"/>
              <w:bottom w:val="nil"/>
              <w:right w:val="nil"/>
            </w:tcBorders>
            <w:shd w:val="clear" w:color="auto" w:fill="auto"/>
            <w:tcMar>
              <w:left w:w="43" w:type="dxa"/>
              <w:right w:w="43" w:type="dxa"/>
            </w:tcMar>
            <w:vAlign w:val="center"/>
            <w:hideMark/>
          </w:tcPr>
          <w:p w:rsidR="00A73032" w:rsidRPr="007F3A88" w:rsidRDefault="00A73032" w:rsidP="00A73032">
            <w:pPr>
              <w:jc w:val="right"/>
              <w:rPr>
                <w:b/>
                <w:bCs/>
                <w:sz w:val="14"/>
                <w:szCs w:val="14"/>
              </w:rPr>
            </w:pPr>
            <w:r>
              <w:rPr>
                <w:b/>
                <w:bCs/>
                <w:sz w:val="14"/>
                <w:szCs w:val="14"/>
              </w:rPr>
              <w:t>563,610</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761,444</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840,407</w:t>
            </w:r>
          </w:p>
        </w:tc>
        <w:tc>
          <w:tcPr>
            <w:tcW w:w="720" w:type="dxa"/>
            <w:tcBorders>
              <w:top w:val="nil"/>
              <w:left w:val="nil"/>
              <w:bottom w:val="nil"/>
              <w:right w:val="nil"/>
            </w:tcBorders>
            <w:shd w:val="clear" w:color="auto" w:fill="auto"/>
            <w:noWrap/>
            <w:tcMar>
              <w:left w:w="43" w:type="dxa"/>
              <w:right w:w="43" w:type="dxa"/>
            </w:tcMar>
            <w:vAlign w:val="center"/>
          </w:tcPr>
          <w:p w:rsidR="00A73032" w:rsidRDefault="00A73032" w:rsidP="00A73032">
            <w:pPr>
              <w:jc w:val="right"/>
              <w:rPr>
                <w:b/>
                <w:bCs/>
                <w:sz w:val="14"/>
                <w:szCs w:val="14"/>
              </w:rPr>
            </w:pPr>
            <w:r>
              <w:rPr>
                <w:b/>
                <w:bCs/>
                <w:sz w:val="14"/>
                <w:szCs w:val="14"/>
              </w:rPr>
              <w:t xml:space="preserve">     </w:t>
            </w:r>
            <w:r w:rsidRPr="002279C8">
              <w:rPr>
                <w:b/>
                <w:bCs/>
                <w:sz w:val="14"/>
                <w:szCs w:val="14"/>
              </w:rPr>
              <w:t xml:space="preserve">797,289 </w:t>
            </w:r>
          </w:p>
        </w:tc>
      </w:tr>
      <w:tr w:rsidR="00A73032" w:rsidRPr="00A10119" w:rsidTr="0051358F">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a) Securities other than Shares</w:t>
            </w:r>
          </w:p>
        </w:tc>
        <w:tc>
          <w:tcPr>
            <w:tcW w:w="730" w:type="dxa"/>
            <w:tcBorders>
              <w:top w:val="nil"/>
              <w:left w:val="nil"/>
              <w:bottom w:val="nil"/>
              <w:right w:val="nil"/>
            </w:tcBorders>
            <w:shd w:val="clear" w:color="auto" w:fill="auto"/>
            <w:tcMar>
              <w:left w:w="43" w:type="dxa"/>
              <w:right w:w="43" w:type="dxa"/>
            </w:tcMar>
            <w:vAlign w:val="center"/>
            <w:hideMark/>
          </w:tcPr>
          <w:p w:rsidR="00A73032" w:rsidRPr="008C5ACD" w:rsidRDefault="00A73032" w:rsidP="00A73032">
            <w:pPr>
              <w:jc w:val="right"/>
              <w:rPr>
                <w:sz w:val="14"/>
                <w:szCs w:val="14"/>
              </w:rPr>
            </w:pPr>
            <w:r w:rsidRPr="008C5ACD">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A73032" w:rsidRPr="008C5ACD" w:rsidRDefault="00A73032" w:rsidP="00A73032">
            <w:pPr>
              <w:jc w:val="right"/>
              <w:rPr>
                <w:sz w:val="14"/>
                <w:szCs w:val="14"/>
              </w:rPr>
            </w:pPr>
            <w:r w:rsidRPr="008C5ACD">
              <w:rPr>
                <w:sz w:val="14"/>
                <w:szCs w:val="14"/>
              </w:rPr>
              <w:t>..</w:t>
            </w:r>
          </w:p>
        </w:tc>
        <w:tc>
          <w:tcPr>
            <w:tcW w:w="793" w:type="dxa"/>
            <w:tcBorders>
              <w:top w:val="nil"/>
              <w:left w:val="nil"/>
              <w:bottom w:val="nil"/>
              <w:right w:val="nil"/>
            </w:tcBorders>
            <w:shd w:val="clear" w:color="auto" w:fill="auto"/>
            <w:tcMar>
              <w:left w:w="43" w:type="dxa"/>
              <w:right w:w="43" w:type="dxa"/>
            </w:tcMar>
          </w:tcPr>
          <w:p w:rsidR="00A73032" w:rsidRPr="008C5ACD" w:rsidRDefault="00A73032" w:rsidP="00A73032">
            <w:pPr>
              <w:jc w:val="right"/>
              <w:rPr>
                <w:sz w:val="14"/>
                <w:szCs w:val="14"/>
              </w:rPr>
            </w:pPr>
            <w:r w:rsidRPr="0032261F">
              <w:t>..</w:t>
            </w:r>
          </w:p>
        </w:tc>
        <w:tc>
          <w:tcPr>
            <w:tcW w:w="785" w:type="dxa"/>
            <w:tcBorders>
              <w:top w:val="nil"/>
              <w:left w:val="nil"/>
              <w:bottom w:val="nil"/>
              <w:right w:val="nil"/>
            </w:tcBorders>
            <w:shd w:val="clear" w:color="auto" w:fill="auto"/>
            <w:tcMar>
              <w:left w:w="43" w:type="dxa"/>
              <w:right w:w="43" w:type="dxa"/>
            </w:tcMar>
            <w:vAlign w:val="center"/>
          </w:tcPr>
          <w:p w:rsidR="00A73032" w:rsidRPr="008C5ACD" w:rsidRDefault="00A73032" w:rsidP="00A73032">
            <w:pPr>
              <w:jc w:val="right"/>
              <w:rPr>
                <w:sz w:val="14"/>
                <w:szCs w:val="14"/>
              </w:rPr>
            </w:pPr>
            <w:r w:rsidRPr="000A259A">
              <w:t>..</w:t>
            </w:r>
          </w:p>
        </w:tc>
        <w:tc>
          <w:tcPr>
            <w:tcW w:w="773" w:type="dxa"/>
            <w:tcBorders>
              <w:top w:val="nil"/>
              <w:left w:val="nil"/>
              <w:bottom w:val="nil"/>
              <w:right w:val="nil"/>
            </w:tcBorders>
            <w:shd w:val="clear" w:color="auto" w:fill="auto"/>
            <w:tcMar>
              <w:left w:w="43" w:type="dxa"/>
              <w:right w:w="43" w:type="dxa"/>
            </w:tcMar>
          </w:tcPr>
          <w:p w:rsidR="00A73032" w:rsidRPr="004A0916" w:rsidRDefault="00A73032" w:rsidP="00A73032">
            <w:pPr>
              <w:jc w:val="right"/>
              <w:rPr>
                <w:sz w:val="14"/>
                <w:szCs w:val="14"/>
              </w:rPr>
            </w:pPr>
            <w:r w:rsidRPr="0032261F">
              <w:t>..</w:t>
            </w:r>
          </w:p>
        </w:tc>
        <w:tc>
          <w:tcPr>
            <w:tcW w:w="720" w:type="dxa"/>
            <w:tcBorders>
              <w:top w:val="nil"/>
              <w:left w:val="nil"/>
              <w:bottom w:val="nil"/>
              <w:right w:val="nil"/>
            </w:tcBorders>
            <w:shd w:val="clear" w:color="auto" w:fill="auto"/>
            <w:tcMar>
              <w:left w:w="43" w:type="dxa"/>
              <w:right w:w="43" w:type="dxa"/>
            </w:tcMar>
            <w:hideMark/>
          </w:tcPr>
          <w:p w:rsidR="00A73032" w:rsidRPr="008C5ACD" w:rsidRDefault="00A73032" w:rsidP="00A73032">
            <w:pPr>
              <w:jc w:val="right"/>
              <w:rPr>
                <w:sz w:val="14"/>
                <w:szCs w:val="14"/>
              </w:rPr>
            </w:pPr>
            <w:r w:rsidRPr="0032261F">
              <w:t>..</w:t>
            </w:r>
          </w:p>
        </w:tc>
        <w:tc>
          <w:tcPr>
            <w:tcW w:w="720" w:type="dxa"/>
            <w:tcBorders>
              <w:top w:val="nil"/>
              <w:left w:val="nil"/>
              <w:bottom w:val="nil"/>
              <w:right w:val="nil"/>
            </w:tcBorders>
            <w:shd w:val="clear" w:color="auto" w:fill="auto"/>
            <w:tcMar>
              <w:left w:w="43" w:type="dxa"/>
              <w:right w:w="43" w:type="dxa"/>
            </w:tcMar>
          </w:tcPr>
          <w:p w:rsidR="00A73032" w:rsidRPr="008C5ACD" w:rsidRDefault="00A73032" w:rsidP="00A73032">
            <w:pPr>
              <w:jc w:val="right"/>
              <w:rPr>
                <w:sz w:val="14"/>
                <w:szCs w:val="14"/>
              </w:rPr>
            </w:pPr>
            <w:r w:rsidRPr="0032261F">
              <w:t>..</w:t>
            </w:r>
          </w:p>
        </w:tc>
        <w:tc>
          <w:tcPr>
            <w:tcW w:w="810" w:type="dxa"/>
            <w:tcBorders>
              <w:top w:val="nil"/>
              <w:left w:val="nil"/>
              <w:bottom w:val="nil"/>
              <w:right w:val="nil"/>
            </w:tcBorders>
            <w:shd w:val="clear" w:color="auto" w:fill="auto"/>
            <w:tcMar>
              <w:left w:w="43" w:type="dxa"/>
              <w:right w:w="43" w:type="dxa"/>
            </w:tcMar>
          </w:tcPr>
          <w:p w:rsidR="00A73032" w:rsidRPr="008C5ACD" w:rsidRDefault="00A73032" w:rsidP="00A73032">
            <w:pPr>
              <w:jc w:val="right"/>
              <w:rPr>
                <w:sz w:val="14"/>
                <w:szCs w:val="14"/>
              </w:rPr>
            </w:pPr>
            <w:r w:rsidRPr="0032261F">
              <w:t>..</w:t>
            </w:r>
          </w:p>
        </w:tc>
        <w:tc>
          <w:tcPr>
            <w:tcW w:w="720" w:type="dxa"/>
            <w:tcBorders>
              <w:top w:val="nil"/>
              <w:left w:val="nil"/>
              <w:bottom w:val="nil"/>
              <w:right w:val="nil"/>
            </w:tcBorders>
            <w:shd w:val="clear" w:color="auto" w:fill="auto"/>
            <w:noWrap/>
            <w:tcMar>
              <w:left w:w="43" w:type="dxa"/>
              <w:right w:w="43" w:type="dxa"/>
            </w:tcMar>
          </w:tcPr>
          <w:p w:rsidR="00A73032" w:rsidRPr="004A0916" w:rsidRDefault="00A73032" w:rsidP="00A73032">
            <w:pPr>
              <w:jc w:val="right"/>
              <w:rPr>
                <w:sz w:val="14"/>
                <w:szCs w:val="14"/>
              </w:rPr>
            </w:pPr>
            <w:r w:rsidRPr="0032261F">
              <w:t>..</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b) Other claims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627,236</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718,014</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797,289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710,771</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718,014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563,610</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761,444</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840,407</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797,289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jc w:val="left"/>
              <w:rPr>
                <w:b/>
                <w:bCs/>
                <w:color w:val="auto"/>
                <w:szCs w:val="16"/>
              </w:rPr>
            </w:pPr>
            <w:r w:rsidRPr="008245E8">
              <w:rPr>
                <w:b/>
                <w:bCs/>
                <w:color w:val="auto"/>
                <w:szCs w:val="16"/>
              </w:rPr>
              <w:t>less: Liabilities to Provincial Governments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1,057,559</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1,176,389</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 xml:space="preserve"> </w:t>
            </w:r>
            <w:r w:rsidRPr="002279C8">
              <w:rPr>
                <w:b/>
                <w:bCs/>
                <w:sz w:val="14"/>
                <w:szCs w:val="14"/>
              </w:rPr>
              <w:t xml:space="preserve">1,312,092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1,087,633</w:t>
            </w:r>
          </w:p>
        </w:tc>
        <w:tc>
          <w:tcPr>
            <w:tcW w:w="773" w:type="dxa"/>
            <w:tcBorders>
              <w:top w:val="nil"/>
              <w:left w:val="nil"/>
              <w:bottom w:val="nil"/>
              <w:right w:val="nil"/>
            </w:tcBorders>
            <w:shd w:val="clear" w:color="auto" w:fill="auto"/>
            <w:tcMar>
              <w:left w:w="43" w:type="dxa"/>
              <w:right w:w="43" w:type="dxa"/>
            </w:tcMar>
            <w:vAlign w:val="center"/>
          </w:tcPr>
          <w:p w:rsidR="00A73032" w:rsidRPr="00FD125D" w:rsidRDefault="00A73032" w:rsidP="00A73032">
            <w:pPr>
              <w:jc w:val="right"/>
              <w:rPr>
                <w:b/>
                <w:bCs/>
                <w:sz w:val="14"/>
                <w:szCs w:val="14"/>
              </w:rPr>
            </w:pPr>
            <w:r>
              <w:rPr>
                <w:b/>
                <w:bCs/>
                <w:sz w:val="14"/>
                <w:szCs w:val="14"/>
              </w:rPr>
              <w:t xml:space="preserve">  </w:t>
            </w:r>
            <w:r w:rsidRPr="002279C8">
              <w:rPr>
                <w:b/>
                <w:bCs/>
                <w:sz w:val="14"/>
                <w:szCs w:val="14"/>
              </w:rPr>
              <w:t xml:space="preserve">1,176,389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1,261,516</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1,225,832</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1,265,021</w:t>
            </w:r>
          </w:p>
        </w:tc>
        <w:tc>
          <w:tcPr>
            <w:tcW w:w="720" w:type="dxa"/>
            <w:tcBorders>
              <w:top w:val="nil"/>
              <w:left w:val="nil"/>
              <w:bottom w:val="nil"/>
              <w:right w:val="nil"/>
            </w:tcBorders>
            <w:shd w:val="clear" w:color="auto" w:fill="auto"/>
            <w:noWrap/>
            <w:tcMar>
              <w:left w:w="43" w:type="dxa"/>
              <w:right w:w="43" w:type="dxa"/>
            </w:tcMar>
            <w:vAlign w:val="center"/>
          </w:tcPr>
          <w:p w:rsidR="00A73032" w:rsidRDefault="00A73032" w:rsidP="00A73032">
            <w:pPr>
              <w:jc w:val="right"/>
              <w:rPr>
                <w:b/>
                <w:bCs/>
                <w:sz w:val="14"/>
                <w:szCs w:val="14"/>
              </w:rPr>
            </w:pPr>
            <w:r>
              <w:rPr>
                <w:b/>
                <w:bCs/>
                <w:sz w:val="14"/>
                <w:szCs w:val="14"/>
              </w:rPr>
              <w:t xml:space="preserve"> </w:t>
            </w:r>
            <w:r w:rsidRPr="002279C8">
              <w:rPr>
                <w:b/>
                <w:bCs/>
                <w:sz w:val="14"/>
                <w:szCs w:val="14"/>
              </w:rPr>
              <w:t xml:space="preserve">1,312,092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a) Deposits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1,050,685</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1,169,521</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1,310,665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1,080,710</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1,169,521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1,260,258</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1,224,572</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1,263,747</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1,310,665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b) Other liabilities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6,874</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6,868</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1,427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6,923</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6,868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1,258</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1,260</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1,275</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1,427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jc w:val="left"/>
              <w:rPr>
                <w:b/>
                <w:bCs/>
                <w:color w:val="auto"/>
                <w:szCs w:val="16"/>
              </w:rPr>
            </w:pPr>
            <w:r w:rsidRPr="008245E8">
              <w:rPr>
                <w:b/>
                <w:bCs/>
                <w:color w:val="auto"/>
                <w:szCs w:val="16"/>
              </w:rPr>
              <w:t>Claims on other sectors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8,602,896</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9,257,033</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sidRPr="002279C8">
              <w:rPr>
                <w:b/>
                <w:bCs/>
                <w:sz w:val="14"/>
                <w:szCs w:val="14"/>
              </w:rPr>
              <w:t xml:space="preserve">11,038,529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9,098,479</w:t>
            </w:r>
          </w:p>
        </w:tc>
        <w:tc>
          <w:tcPr>
            <w:tcW w:w="773" w:type="dxa"/>
            <w:tcBorders>
              <w:top w:val="nil"/>
              <w:left w:val="nil"/>
              <w:bottom w:val="nil"/>
              <w:right w:val="nil"/>
            </w:tcBorders>
            <w:shd w:val="clear" w:color="auto" w:fill="auto"/>
            <w:tcMar>
              <w:left w:w="43" w:type="dxa"/>
              <w:right w:w="43" w:type="dxa"/>
            </w:tcMar>
            <w:vAlign w:val="center"/>
          </w:tcPr>
          <w:p w:rsidR="00A73032" w:rsidRPr="00FD125D" w:rsidRDefault="00A73032" w:rsidP="00A73032">
            <w:pPr>
              <w:jc w:val="right"/>
              <w:rPr>
                <w:b/>
                <w:bCs/>
                <w:sz w:val="14"/>
                <w:szCs w:val="14"/>
              </w:rPr>
            </w:pPr>
            <w:r>
              <w:rPr>
                <w:b/>
                <w:bCs/>
                <w:sz w:val="14"/>
                <w:szCs w:val="14"/>
              </w:rPr>
              <w:t xml:space="preserve">  </w:t>
            </w:r>
            <w:r w:rsidRPr="002279C8">
              <w:rPr>
                <w:b/>
                <w:bCs/>
                <w:sz w:val="14"/>
                <w:szCs w:val="14"/>
              </w:rPr>
              <w:t xml:space="preserve">9,257,033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b/>
                <w:bCs/>
                <w:sz w:val="14"/>
                <w:szCs w:val="14"/>
              </w:rPr>
            </w:pPr>
            <w:r>
              <w:rPr>
                <w:b/>
                <w:bCs/>
                <w:sz w:val="14"/>
                <w:szCs w:val="14"/>
              </w:rPr>
              <w:t>10,728,254</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10,776,567</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b/>
                <w:bCs/>
                <w:sz w:val="14"/>
                <w:szCs w:val="14"/>
              </w:rPr>
            </w:pPr>
            <w:r>
              <w:rPr>
                <w:b/>
                <w:bCs/>
                <w:sz w:val="14"/>
                <w:szCs w:val="14"/>
              </w:rPr>
              <w:t>10,898,302</w:t>
            </w:r>
          </w:p>
        </w:tc>
        <w:tc>
          <w:tcPr>
            <w:tcW w:w="720" w:type="dxa"/>
            <w:tcBorders>
              <w:top w:val="nil"/>
              <w:left w:val="nil"/>
              <w:bottom w:val="nil"/>
              <w:right w:val="nil"/>
            </w:tcBorders>
            <w:shd w:val="clear" w:color="auto" w:fill="auto"/>
            <w:noWrap/>
            <w:tcMar>
              <w:left w:w="43" w:type="dxa"/>
              <w:right w:w="43" w:type="dxa"/>
            </w:tcMar>
            <w:vAlign w:val="center"/>
          </w:tcPr>
          <w:p w:rsidR="00A73032" w:rsidRDefault="00A73032" w:rsidP="00A73032">
            <w:pPr>
              <w:jc w:val="right"/>
              <w:rPr>
                <w:b/>
                <w:bCs/>
                <w:sz w:val="14"/>
                <w:szCs w:val="14"/>
              </w:rPr>
            </w:pPr>
            <w:r w:rsidRPr="002279C8">
              <w:rPr>
                <w:b/>
                <w:bCs/>
                <w:sz w:val="14"/>
                <w:szCs w:val="14"/>
              </w:rPr>
              <w:t xml:space="preserve">11,038,529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a) Other 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91,901</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115,302</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185,931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109,280</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115,302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149,637</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158,906</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165,744</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185,931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b) Public non-financial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1,727,878</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1,666,059</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1,739,936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1,709,470</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1,666,059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1,815,687</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1,799,100</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1,758,469</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1,739,936 </w:t>
            </w:r>
          </w:p>
        </w:tc>
      </w:tr>
      <w:tr w:rsidR="00A73032" w:rsidRPr="008245E8" w:rsidTr="002279C8">
        <w:trPr>
          <w:trHeight w:val="245"/>
        </w:trPr>
        <w:tc>
          <w:tcPr>
            <w:tcW w:w="2928" w:type="dxa"/>
            <w:tcBorders>
              <w:top w:val="nil"/>
              <w:left w:val="nil"/>
              <w:bottom w:val="nil"/>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c) Other non-financial corporations</w:t>
            </w:r>
          </w:p>
        </w:tc>
        <w:tc>
          <w:tcPr>
            <w:tcW w:w="73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5,374,610</w:t>
            </w:r>
          </w:p>
        </w:tc>
        <w:tc>
          <w:tcPr>
            <w:tcW w:w="741"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5,933,575</w:t>
            </w:r>
          </w:p>
        </w:tc>
        <w:tc>
          <w:tcPr>
            <w:tcW w:w="793"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7,309,575 </w:t>
            </w:r>
          </w:p>
        </w:tc>
        <w:tc>
          <w:tcPr>
            <w:tcW w:w="785"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5,717,462</w:t>
            </w:r>
          </w:p>
        </w:tc>
        <w:tc>
          <w:tcPr>
            <w:tcW w:w="773" w:type="dxa"/>
            <w:tcBorders>
              <w:top w:val="nil"/>
              <w:left w:val="nil"/>
              <w:bottom w:val="nil"/>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5,933,575 </w:t>
            </w:r>
          </w:p>
        </w:tc>
        <w:tc>
          <w:tcPr>
            <w:tcW w:w="720" w:type="dxa"/>
            <w:tcBorders>
              <w:top w:val="nil"/>
              <w:left w:val="nil"/>
              <w:bottom w:val="nil"/>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7,056,981</w:t>
            </w:r>
          </w:p>
        </w:tc>
        <w:tc>
          <w:tcPr>
            <w:tcW w:w="72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7,104,439</w:t>
            </w:r>
          </w:p>
        </w:tc>
        <w:tc>
          <w:tcPr>
            <w:tcW w:w="810" w:type="dxa"/>
            <w:tcBorders>
              <w:top w:val="nil"/>
              <w:left w:val="nil"/>
              <w:bottom w:val="nil"/>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7,216,642</w:t>
            </w:r>
          </w:p>
        </w:tc>
        <w:tc>
          <w:tcPr>
            <w:tcW w:w="720" w:type="dxa"/>
            <w:tcBorders>
              <w:top w:val="nil"/>
              <w:left w:val="nil"/>
              <w:bottom w:val="nil"/>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7,309,575 </w:t>
            </w:r>
          </w:p>
        </w:tc>
      </w:tr>
      <w:tr w:rsidR="00A73032" w:rsidRPr="008245E8" w:rsidTr="00A676B0">
        <w:trPr>
          <w:trHeight w:val="245"/>
        </w:trPr>
        <w:tc>
          <w:tcPr>
            <w:tcW w:w="2928" w:type="dxa"/>
            <w:tcBorders>
              <w:top w:val="nil"/>
              <w:left w:val="nil"/>
              <w:bottom w:val="single" w:sz="12" w:space="0" w:color="auto"/>
              <w:right w:val="nil"/>
            </w:tcBorders>
            <w:shd w:val="clear" w:color="auto" w:fill="auto"/>
            <w:noWrap/>
            <w:vAlign w:val="center"/>
            <w:hideMark/>
          </w:tcPr>
          <w:p w:rsidR="00A73032" w:rsidRPr="008245E8" w:rsidRDefault="00A73032" w:rsidP="00A73032">
            <w:pPr>
              <w:ind w:firstLineChars="200" w:firstLine="320"/>
              <w:jc w:val="left"/>
              <w:rPr>
                <w:color w:val="auto"/>
                <w:szCs w:val="16"/>
              </w:rPr>
            </w:pPr>
            <w:r w:rsidRPr="008245E8">
              <w:rPr>
                <w:color w:val="auto"/>
                <w:szCs w:val="16"/>
              </w:rPr>
              <w:t>d) Other resident sectors</w:t>
            </w:r>
          </w:p>
        </w:tc>
        <w:tc>
          <w:tcPr>
            <w:tcW w:w="730" w:type="dxa"/>
            <w:tcBorders>
              <w:top w:val="nil"/>
              <w:left w:val="nil"/>
              <w:bottom w:val="single" w:sz="12" w:space="0" w:color="auto"/>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1,408,507</w:t>
            </w:r>
          </w:p>
        </w:tc>
        <w:tc>
          <w:tcPr>
            <w:tcW w:w="741" w:type="dxa"/>
            <w:tcBorders>
              <w:top w:val="nil"/>
              <w:left w:val="nil"/>
              <w:bottom w:val="single" w:sz="12" w:space="0" w:color="auto"/>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1,542,098</w:t>
            </w:r>
          </w:p>
        </w:tc>
        <w:tc>
          <w:tcPr>
            <w:tcW w:w="793" w:type="dxa"/>
            <w:tcBorders>
              <w:top w:val="nil"/>
              <w:left w:val="nil"/>
              <w:bottom w:val="single" w:sz="12" w:space="0" w:color="auto"/>
              <w:right w:val="nil"/>
            </w:tcBorders>
            <w:shd w:val="clear" w:color="auto" w:fill="auto"/>
            <w:tcMar>
              <w:left w:w="43" w:type="dxa"/>
              <w:right w:w="43" w:type="dxa"/>
            </w:tcMar>
            <w:vAlign w:val="center"/>
          </w:tcPr>
          <w:p w:rsidR="00A73032" w:rsidRDefault="00A73032" w:rsidP="00A73032">
            <w:pPr>
              <w:jc w:val="right"/>
              <w:rPr>
                <w:sz w:val="14"/>
                <w:szCs w:val="14"/>
              </w:rPr>
            </w:pPr>
            <w:r w:rsidRPr="004A0916">
              <w:rPr>
                <w:sz w:val="14"/>
                <w:szCs w:val="14"/>
              </w:rPr>
              <w:t xml:space="preserve"> 1,803,087 </w:t>
            </w:r>
          </w:p>
        </w:tc>
        <w:tc>
          <w:tcPr>
            <w:tcW w:w="785" w:type="dxa"/>
            <w:tcBorders>
              <w:top w:val="nil"/>
              <w:left w:val="nil"/>
              <w:bottom w:val="single" w:sz="12" w:space="0" w:color="auto"/>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1,562,266</w:t>
            </w:r>
          </w:p>
        </w:tc>
        <w:tc>
          <w:tcPr>
            <w:tcW w:w="773" w:type="dxa"/>
            <w:tcBorders>
              <w:top w:val="nil"/>
              <w:left w:val="nil"/>
              <w:bottom w:val="single" w:sz="12" w:space="0" w:color="auto"/>
              <w:right w:val="nil"/>
            </w:tcBorders>
            <w:shd w:val="clear" w:color="auto" w:fill="auto"/>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1,542,098 </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A73032" w:rsidRDefault="00A73032" w:rsidP="00A73032">
            <w:pPr>
              <w:jc w:val="right"/>
              <w:rPr>
                <w:sz w:val="14"/>
                <w:szCs w:val="14"/>
              </w:rPr>
            </w:pPr>
            <w:r>
              <w:rPr>
                <w:sz w:val="14"/>
                <w:szCs w:val="14"/>
              </w:rPr>
              <w:t>1,705,950</w:t>
            </w:r>
          </w:p>
        </w:tc>
        <w:tc>
          <w:tcPr>
            <w:tcW w:w="720" w:type="dxa"/>
            <w:tcBorders>
              <w:top w:val="nil"/>
              <w:left w:val="nil"/>
              <w:bottom w:val="single" w:sz="12" w:space="0" w:color="auto"/>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1,714,123</w:t>
            </w:r>
          </w:p>
        </w:tc>
        <w:tc>
          <w:tcPr>
            <w:tcW w:w="810" w:type="dxa"/>
            <w:tcBorders>
              <w:top w:val="nil"/>
              <w:left w:val="nil"/>
              <w:bottom w:val="single" w:sz="12" w:space="0" w:color="auto"/>
              <w:right w:val="nil"/>
            </w:tcBorders>
            <w:shd w:val="clear" w:color="auto" w:fill="auto"/>
            <w:tcMar>
              <w:left w:w="43" w:type="dxa"/>
              <w:right w:w="43" w:type="dxa"/>
            </w:tcMar>
            <w:vAlign w:val="center"/>
          </w:tcPr>
          <w:p w:rsidR="00A73032" w:rsidRDefault="00A73032" w:rsidP="00A73032">
            <w:pPr>
              <w:jc w:val="right"/>
              <w:rPr>
                <w:sz w:val="14"/>
                <w:szCs w:val="14"/>
              </w:rPr>
            </w:pPr>
            <w:r>
              <w:rPr>
                <w:sz w:val="14"/>
                <w:szCs w:val="14"/>
              </w:rPr>
              <w:t>1,757,447</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A73032" w:rsidRPr="004A0916" w:rsidRDefault="00A73032" w:rsidP="00A73032">
            <w:pPr>
              <w:jc w:val="right"/>
              <w:rPr>
                <w:sz w:val="14"/>
                <w:szCs w:val="14"/>
              </w:rPr>
            </w:pPr>
            <w:r w:rsidRPr="004A0916">
              <w:rPr>
                <w:sz w:val="14"/>
                <w:szCs w:val="14"/>
              </w:rPr>
              <w:t xml:space="preserve"> 1,803,087 </w:t>
            </w:r>
          </w:p>
        </w:tc>
      </w:tr>
    </w:tbl>
    <w:p w:rsidR="006146BD" w:rsidRDefault="006146BD" w:rsidP="00071287">
      <w:pPr>
        <w:jc w:val="right"/>
        <w:rPr>
          <w:b/>
          <w:color w:val="auto"/>
        </w:rPr>
      </w:pPr>
    </w:p>
    <w:p w:rsidR="006146BD" w:rsidRPr="006146BD" w:rsidRDefault="006146BD" w:rsidP="00071287">
      <w:pPr>
        <w:jc w:val="right"/>
      </w:pPr>
    </w:p>
    <w:p w:rsidR="006146BD" w:rsidRPr="006146BD" w:rsidRDefault="006146BD" w:rsidP="00071287">
      <w:pPr>
        <w:jc w:val="right"/>
      </w:pPr>
    </w:p>
    <w:p w:rsidR="006146BD" w:rsidRPr="006146BD" w:rsidRDefault="006146BD" w:rsidP="00071287">
      <w:pPr>
        <w:jc w:val="right"/>
      </w:pPr>
    </w:p>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51"/>
        <w:tblW w:w="10080" w:type="dxa"/>
        <w:tblLayout w:type="fixed"/>
        <w:tblLook w:val="04A0" w:firstRow="1" w:lastRow="0" w:firstColumn="1" w:lastColumn="0" w:noHBand="0" w:noVBand="1"/>
      </w:tblPr>
      <w:tblGrid>
        <w:gridCol w:w="3076"/>
        <w:gridCol w:w="812"/>
        <w:gridCol w:w="810"/>
        <w:gridCol w:w="810"/>
        <w:gridCol w:w="792"/>
        <w:gridCol w:w="720"/>
        <w:gridCol w:w="810"/>
        <w:gridCol w:w="810"/>
        <w:gridCol w:w="720"/>
        <w:gridCol w:w="720"/>
      </w:tblGrid>
      <w:tr w:rsidR="00D118D7" w:rsidRPr="00E5171C" w:rsidTr="007348E1">
        <w:trPr>
          <w:trHeight w:val="245"/>
        </w:trPr>
        <w:tc>
          <w:tcPr>
            <w:tcW w:w="10080" w:type="dxa"/>
            <w:gridSpan w:val="10"/>
            <w:tcBorders>
              <w:top w:val="nil"/>
              <w:left w:val="nil"/>
              <w:bottom w:val="nil"/>
              <w:right w:val="nil"/>
            </w:tcBorders>
            <w:shd w:val="clear" w:color="auto" w:fill="auto"/>
            <w:noWrap/>
            <w:vAlign w:val="center"/>
            <w:hideMark/>
          </w:tcPr>
          <w:p w:rsidR="00D118D7" w:rsidRPr="00E5171C" w:rsidRDefault="00CB2052" w:rsidP="00D118D7">
            <w:pPr>
              <w:rPr>
                <w:b/>
                <w:bCs/>
                <w:color w:val="auto"/>
                <w:sz w:val="28"/>
                <w:szCs w:val="28"/>
              </w:rPr>
            </w:pPr>
            <w:r w:rsidRPr="004708B4">
              <w:rPr>
                <w:b/>
                <w:bCs/>
                <w:color w:val="auto"/>
                <w:sz w:val="28"/>
                <w:szCs w:val="28"/>
              </w:rPr>
              <w:lastRenderedPageBreak/>
              <w:t>2.2 Other</w:t>
            </w:r>
            <w:r w:rsidR="00D118D7" w:rsidRPr="004708B4">
              <w:rPr>
                <w:b/>
                <w:bCs/>
                <w:color w:val="auto"/>
                <w:sz w:val="28"/>
                <w:szCs w:val="28"/>
              </w:rPr>
              <w:t xml:space="preserve"> Depository Corporations Survey</w:t>
            </w:r>
            <w:r w:rsidR="00D118D7" w:rsidRPr="00E5171C">
              <w:rPr>
                <w:b/>
                <w:bCs/>
                <w:color w:val="auto"/>
                <w:sz w:val="28"/>
                <w:szCs w:val="28"/>
              </w:rPr>
              <w:t xml:space="preserve"> </w:t>
            </w:r>
          </w:p>
        </w:tc>
      </w:tr>
      <w:tr w:rsidR="00D118D7" w:rsidRPr="00E5171C" w:rsidTr="007348E1">
        <w:trPr>
          <w:trHeight w:val="245"/>
        </w:trPr>
        <w:tc>
          <w:tcPr>
            <w:tcW w:w="10080" w:type="dxa"/>
            <w:gridSpan w:val="10"/>
            <w:tcBorders>
              <w:top w:val="nil"/>
              <w:left w:val="nil"/>
              <w:bottom w:val="single" w:sz="12" w:space="0" w:color="auto"/>
              <w:right w:val="nil"/>
            </w:tcBorders>
            <w:shd w:val="clear" w:color="auto" w:fill="auto"/>
            <w:vAlign w:val="center"/>
            <w:hideMark/>
          </w:tcPr>
          <w:p w:rsidR="00D118D7" w:rsidRPr="00E5171C" w:rsidRDefault="00D118D7" w:rsidP="00D118D7">
            <w:pPr>
              <w:jc w:val="right"/>
              <w:rPr>
                <w:color w:val="auto"/>
                <w:szCs w:val="16"/>
              </w:rPr>
            </w:pPr>
            <w:r w:rsidRPr="00E5171C">
              <w:rPr>
                <w:color w:val="auto"/>
                <w:szCs w:val="16"/>
              </w:rPr>
              <w:t>(Million Rupees)</w:t>
            </w:r>
          </w:p>
        </w:tc>
      </w:tr>
      <w:tr w:rsidR="00B02E3D" w:rsidRPr="00E5171C" w:rsidTr="0051358F">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B02E3D" w:rsidRPr="00E5171C" w:rsidRDefault="00B02E3D" w:rsidP="00B02E3D">
            <w:pPr>
              <w:rPr>
                <w:b/>
                <w:bCs/>
                <w:color w:val="auto"/>
                <w:szCs w:val="16"/>
              </w:rPr>
            </w:pPr>
            <w:r w:rsidRPr="00E5171C">
              <w:rPr>
                <w:b/>
                <w:bCs/>
                <w:color w:val="auto"/>
                <w:szCs w:val="16"/>
              </w:rPr>
              <w:t>I T E M S</w:t>
            </w:r>
          </w:p>
        </w:tc>
        <w:tc>
          <w:tcPr>
            <w:tcW w:w="812" w:type="dxa"/>
            <w:vMerge w:val="restart"/>
            <w:tcBorders>
              <w:top w:val="nil"/>
              <w:left w:val="single" w:sz="4" w:space="0" w:color="auto"/>
              <w:right w:val="single" w:sz="4" w:space="0" w:color="auto"/>
            </w:tcBorders>
            <w:shd w:val="clear" w:color="auto" w:fill="auto"/>
            <w:vAlign w:val="center"/>
            <w:hideMark/>
          </w:tcPr>
          <w:p w:rsidR="00B02E3D" w:rsidRPr="002D5FD9" w:rsidRDefault="00B02E3D" w:rsidP="00B02E3D">
            <w:pPr>
              <w:jc w:val="right"/>
              <w:rPr>
                <w:b/>
                <w:bCs/>
                <w:szCs w:val="16"/>
              </w:rPr>
            </w:pPr>
            <w:r>
              <w:rPr>
                <w:b/>
                <w:bCs/>
                <w:szCs w:val="16"/>
              </w:rPr>
              <w:t>FY20</w:t>
            </w:r>
          </w:p>
        </w:tc>
        <w:tc>
          <w:tcPr>
            <w:tcW w:w="810"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Pr>
                <w:b/>
                <w:bCs/>
                <w:szCs w:val="16"/>
              </w:rPr>
              <w:t>FY21</w:t>
            </w:r>
            <w:r w:rsidRPr="001B478E">
              <w:rPr>
                <w:b/>
                <w:color w:val="auto"/>
                <w:sz w:val="14"/>
                <w:szCs w:val="14"/>
                <w:vertAlign w:val="superscript"/>
              </w:rPr>
              <w:t xml:space="preserve"> </w:t>
            </w:r>
          </w:p>
        </w:tc>
        <w:tc>
          <w:tcPr>
            <w:tcW w:w="810"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Pr>
                <w:b/>
                <w:bCs/>
                <w:szCs w:val="16"/>
              </w:rPr>
              <w:t xml:space="preserve">FY22 </w:t>
            </w:r>
            <w:r w:rsidRPr="00B02E3D">
              <w:rPr>
                <w:b/>
                <w:bCs/>
                <w:szCs w:val="16"/>
                <w:vertAlign w:val="superscript"/>
              </w:rPr>
              <w:t>P</w:t>
            </w:r>
          </w:p>
        </w:tc>
        <w:tc>
          <w:tcPr>
            <w:tcW w:w="1512" w:type="dxa"/>
            <w:gridSpan w:val="2"/>
            <w:tcBorders>
              <w:top w:val="nil"/>
              <w:left w:val="single" w:sz="4" w:space="0" w:color="auto"/>
              <w:bottom w:val="single" w:sz="4" w:space="0" w:color="auto"/>
              <w:right w:val="single" w:sz="4" w:space="0" w:color="auto"/>
            </w:tcBorders>
            <w:shd w:val="clear" w:color="auto" w:fill="auto"/>
            <w:vAlign w:val="center"/>
          </w:tcPr>
          <w:p w:rsidR="00B02E3D" w:rsidRPr="00E5171C" w:rsidRDefault="00B02E3D" w:rsidP="00B02E3D">
            <w:pPr>
              <w:rPr>
                <w:b/>
                <w:bCs/>
                <w:color w:val="auto"/>
                <w:szCs w:val="16"/>
              </w:rPr>
            </w:pPr>
            <w:r>
              <w:rPr>
                <w:b/>
                <w:bCs/>
                <w:color w:val="auto"/>
                <w:szCs w:val="16"/>
              </w:rPr>
              <w:t>2021</w:t>
            </w:r>
          </w:p>
        </w:tc>
        <w:tc>
          <w:tcPr>
            <w:tcW w:w="3060" w:type="dxa"/>
            <w:gridSpan w:val="4"/>
            <w:tcBorders>
              <w:top w:val="nil"/>
              <w:left w:val="single" w:sz="4" w:space="0" w:color="auto"/>
              <w:bottom w:val="single" w:sz="4" w:space="0" w:color="auto"/>
            </w:tcBorders>
            <w:shd w:val="clear" w:color="auto" w:fill="auto"/>
            <w:vAlign w:val="center"/>
          </w:tcPr>
          <w:p w:rsidR="00B02E3D" w:rsidRPr="00E5171C" w:rsidRDefault="00B02E3D" w:rsidP="00B02E3D">
            <w:pPr>
              <w:rPr>
                <w:b/>
                <w:bCs/>
                <w:color w:val="auto"/>
                <w:szCs w:val="16"/>
              </w:rPr>
            </w:pPr>
            <w:r>
              <w:rPr>
                <w:b/>
                <w:bCs/>
                <w:color w:val="auto"/>
                <w:szCs w:val="16"/>
              </w:rPr>
              <w:t>2022</w:t>
            </w:r>
          </w:p>
        </w:tc>
      </w:tr>
      <w:tr w:rsidR="00983762" w:rsidRPr="00E5171C" w:rsidTr="007348E1">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983762" w:rsidRPr="00E5171C" w:rsidRDefault="00983762" w:rsidP="00983762">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83762" w:rsidRPr="006619BF" w:rsidRDefault="00983762" w:rsidP="00983762">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83762" w:rsidRPr="006619BF" w:rsidRDefault="00983762" w:rsidP="00983762">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983762" w:rsidRPr="006619BF" w:rsidRDefault="00983762" w:rsidP="00983762">
            <w:pPr>
              <w:jc w:val="right"/>
              <w:rPr>
                <w:b/>
                <w:color w:val="auto"/>
                <w:sz w:val="14"/>
                <w:szCs w:val="14"/>
              </w:rPr>
            </w:pPr>
          </w:p>
        </w:tc>
        <w:tc>
          <w:tcPr>
            <w:tcW w:w="79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83762" w:rsidRPr="006619BF" w:rsidRDefault="00983762" w:rsidP="00983762">
            <w:pPr>
              <w:jc w:val="right"/>
              <w:rPr>
                <w:b/>
                <w:color w:val="auto"/>
                <w:sz w:val="14"/>
                <w:szCs w:val="14"/>
              </w:rPr>
            </w:pPr>
            <w:r>
              <w:rPr>
                <w:b/>
                <w:color w:val="auto"/>
                <w:sz w:val="14"/>
                <w:szCs w:val="14"/>
              </w:rPr>
              <w:t>May</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983762" w:rsidRPr="006619BF" w:rsidRDefault="00983762" w:rsidP="00983762">
            <w:pPr>
              <w:jc w:val="right"/>
              <w:rPr>
                <w:b/>
                <w:color w:val="auto"/>
                <w:sz w:val="14"/>
                <w:szCs w:val="14"/>
              </w:rPr>
            </w:pPr>
            <w:r>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83762" w:rsidRPr="004F5C2A" w:rsidRDefault="00983762" w:rsidP="00983762">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tcMar>
              <w:left w:w="43" w:type="dxa"/>
              <w:right w:w="43" w:type="dxa"/>
            </w:tcMar>
            <w:vAlign w:val="center"/>
          </w:tcPr>
          <w:p w:rsidR="00983762" w:rsidRPr="004F5C2A" w:rsidRDefault="00983762" w:rsidP="00983762">
            <w:pPr>
              <w:jc w:val="right"/>
              <w:rPr>
                <w:b/>
                <w:color w:val="auto"/>
                <w:sz w:val="14"/>
                <w:szCs w:val="14"/>
              </w:rPr>
            </w:pPr>
            <w:r>
              <w:rPr>
                <w:b/>
                <w:color w:val="auto"/>
                <w:sz w:val="14"/>
                <w:szCs w:val="14"/>
              </w:rPr>
              <w:t>Apr</w:t>
            </w:r>
            <w:r w:rsidRPr="00916280">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983762" w:rsidRPr="004F5C2A" w:rsidRDefault="00983762" w:rsidP="00983762">
            <w:pPr>
              <w:jc w:val="right"/>
              <w:rPr>
                <w:b/>
                <w:color w:val="auto"/>
                <w:sz w:val="14"/>
                <w:szCs w:val="14"/>
              </w:rPr>
            </w:pPr>
            <w:r>
              <w:rPr>
                <w:b/>
                <w:color w:val="auto"/>
                <w:sz w:val="14"/>
                <w:szCs w:val="14"/>
              </w:rPr>
              <w:t>May</w:t>
            </w:r>
            <w:r>
              <w:rPr>
                <w:b/>
                <w:color w:val="auto"/>
                <w:sz w:val="14"/>
                <w:szCs w:val="14"/>
                <w:vertAlign w:val="superscript"/>
              </w:rPr>
              <w:t xml:space="preserve"> </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983762" w:rsidRPr="004F5C2A" w:rsidRDefault="00983762" w:rsidP="00983762">
            <w:pPr>
              <w:jc w:val="right"/>
              <w:rPr>
                <w:b/>
                <w:color w:val="auto"/>
                <w:sz w:val="14"/>
                <w:szCs w:val="14"/>
              </w:rPr>
            </w:pPr>
            <w:r>
              <w:rPr>
                <w:b/>
                <w:color w:val="auto"/>
                <w:sz w:val="14"/>
                <w:szCs w:val="14"/>
              </w:rPr>
              <w:t>Jun</w:t>
            </w:r>
            <w:r w:rsidRPr="00A36C42">
              <w:rPr>
                <w:b/>
                <w:color w:val="auto"/>
                <w:sz w:val="14"/>
                <w:szCs w:val="14"/>
                <w:vertAlign w:val="superscript"/>
              </w:rPr>
              <w:t xml:space="preserve"> P</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1,771,900</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3,081,857</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6,151,521 </w:t>
            </w:r>
          </w:p>
        </w:tc>
        <w:tc>
          <w:tcPr>
            <w:tcW w:w="792" w:type="dxa"/>
            <w:tcBorders>
              <w:top w:val="nil"/>
              <w:left w:val="nil"/>
              <w:bottom w:val="nil"/>
              <w:right w:val="nil"/>
            </w:tcBorders>
            <w:shd w:val="clear" w:color="auto" w:fill="auto"/>
            <w:tcMar>
              <w:left w:w="43" w:type="dxa"/>
              <w:right w:w="43" w:type="dxa"/>
            </w:tcMar>
            <w:vAlign w:val="center"/>
            <w:hideMark/>
          </w:tcPr>
          <w:p w:rsidR="00983762" w:rsidRPr="00701EED" w:rsidRDefault="00983762" w:rsidP="00983762">
            <w:pPr>
              <w:jc w:val="right"/>
              <w:rPr>
                <w:b/>
                <w:bCs/>
                <w:sz w:val="14"/>
                <w:szCs w:val="14"/>
              </w:rPr>
            </w:pPr>
            <w:r>
              <w:rPr>
                <w:b/>
                <w:bCs/>
                <w:sz w:val="14"/>
                <w:szCs w:val="14"/>
              </w:rPr>
              <w:t>3,626,736</w:t>
            </w:r>
          </w:p>
        </w:tc>
        <w:tc>
          <w:tcPr>
            <w:tcW w:w="720" w:type="dxa"/>
            <w:tcBorders>
              <w:top w:val="nil"/>
              <w:left w:val="nil"/>
              <w:bottom w:val="nil"/>
              <w:right w:val="nil"/>
            </w:tcBorders>
            <w:shd w:val="clear" w:color="auto" w:fill="auto"/>
            <w:tcMar>
              <w:left w:w="43" w:type="dxa"/>
              <w:right w:w="43" w:type="dxa"/>
            </w:tcMar>
            <w:vAlign w:val="center"/>
          </w:tcPr>
          <w:p w:rsidR="00983762" w:rsidRPr="00701EED" w:rsidRDefault="00983762" w:rsidP="00983762">
            <w:pPr>
              <w:jc w:val="right"/>
              <w:rPr>
                <w:b/>
                <w:bCs/>
                <w:sz w:val="14"/>
                <w:szCs w:val="14"/>
              </w:rPr>
            </w:pPr>
            <w:r w:rsidRPr="00763C5C">
              <w:rPr>
                <w:b/>
                <w:bCs/>
                <w:sz w:val="14"/>
                <w:szCs w:val="14"/>
              </w:rPr>
              <w:t xml:space="preserve">3,081,857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4,590,927</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5,570,212</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5,331,987</w:t>
            </w:r>
          </w:p>
        </w:tc>
        <w:tc>
          <w:tcPr>
            <w:tcW w:w="720" w:type="dxa"/>
            <w:tcBorders>
              <w:top w:val="nil"/>
              <w:left w:val="nil"/>
              <w:bottom w:val="nil"/>
              <w:right w:val="nil"/>
            </w:tcBorders>
            <w:shd w:val="clear" w:color="auto" w:fill="auto"/>
            <w:noWrap/>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6,151,521 </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jc w:val="left"/>
              <w:rPr>
                <w:b/>
                <w:bCs/>
                <w:color w:val="auto"/>
                <w:szCs w:val="16"/>
              </w:rPr>
            </w:pPr>
            <w:r w:rsidRPr="00E5171C">
              <w:rPr>
                <w:b/>
                <w:bCs/>
                <w:color w:val="auto"/>
                <w:szCs w:val="16"/>
              </w:rPr>
              <w:t>Deposits included in broad money</w:t>
            </w:r>
            <w:r>
              <w:rPr>
                <w:b/>
                <w:bCs/>
                <w:color w:val="auto"/>
                <w:szCs w:val="16"/>
              </w:rPr>
              <w:t xml:space="preserve"> </w:t>
            </w:r>
            <w:r w:rsidRPr="00E5171C">
              <w:rPr>
                <w:b/>
                <w:bCs/>
                <w:color w:val="auto"/>
                <w:szCs w:val="16"/>
              </w:rPr>
              <w:t>(1+2)</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14,499,736</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16,783,188</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19,188,522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15,573,371</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16,783,188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17,455,567</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17,247,632</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18,023,002</w:t>
            </w:r>
          </w:p>
        </w:tc>
        <w:tc>
          <w:tcPr>
            <w:tcW w:w="720" w:type="dxa"/>
            <w:tcBorders>
              <w:top w:val="nil"/>
              <w:left w:val="nil"/>
              <w:bottom w:val="nil"/>
              <w:right w:val="nil"/>
            </w:tcBorders>
            <w:shd w:val="clear" w:color="auto" w:fill="auto"/>
            <w:noWrap/>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19,188,522 </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11,077,237</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12,911,117</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14,583,848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12,043,085</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12,911,117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13,436,358</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13,297,622</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13,858,174</w:t>
            </w:r>
          </w:p>
        </w:tc>
        <w:tc>
          <w:tcPr>
            <w:tcW w:w="720" w:type="dxa"/>
            <w:tcBorders>
              <w:top w:val="nil"/>
              <w:left w:val="nil"/>
              <w:bottom w:val="nil"/>
              <w:right w:val="nil"/>
            </w:tcBorders>
            <w:shd w:val="clear" w:color="auto" w:fill="auto"/>
            <w:noWrap/>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14,583,848 </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369,567</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364,165</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sidRPr="00763C5C">
              <w:rPr>
                <w:sz w:val="14"/>
                <w:szCs w:val="14"/>
              </w:rPr>
              <w:t xml:space="preserve">572,022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284,505</w:t>
            </w:r>
          </w:p>
        </w:tc>
        <w:tc>
          <w:tcPr>
            <w:tcW w:w="720" w:type="dxa"/>
            <w:tcBorders>
              <w:top w:val="nil"/>
              <w:left w:val="nil"/>
              <w:bottom w:val="nil"/>
              <w:right w:val="nil"/>
            </w:tcBorders>
            <w:shd w:val="clear" w:color="auto" w:fill="auto"/>
            <w:tcMar>
              <w:left w:w="43" w:type="dxa"/>
              <w:right w:w="43" w:type="dxa"/>
            </w:tcMar>
            <w:vAlign w:val="center"/>
          </w:tcPr>
          <w:p w:rsidR="00983762" w:rsidRPr="00A61DDD" w:rsidRDefault="00983762" w:rsidP="00983762">
            <w:pPr>
              <w:jc w:val="right"/>
              <w:rPr>
                <w:sz w:val="14"/>
                <w:szCs w:val="14"/>
              </w:rPr>
            </w:pPr>
            <w:r w:rsidRPr="00763C5C">
              <w:rPr>
                <w:sz w:val="14"/>
                <w:szCs w:val="14"/>
              </w:rPr>
              <w:t xml:space="preserve">364,165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499,909</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455,352</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516,936</w:t>
            </w:r>
          </w:p>
        </w:tc>
        <w:tc>
          <w:tcPr>
            <w:tcW w:w="720" w:type="dxa"/>
            <w:tcBorders>
              <w:top w:val="nil"/>
              <w:left w:val="nil"/>
              <w:bottom w:val="nil"/>
              <w:right w:val="nil"/>
            </w:tcBorders>
            <w:shd w:val="clear" w:color="auto" w:fill="auto"/>
            <w:noWrap/>
            <w:tcMar>
              <w:left w:w="43" w:type="dxa"/>
              <w:right w:w="43" w:type="dxa"/>
            </w:tcMar>
            <w:vAlign w:val="center"/>
          </w:tcPr>
          <w:p w:rsidR="00983762" w:rsidRPr="00A61DDD" w:rsidRDefault="00983762" w:rsidP="00983762">
            <w:pPr>
              <w:jc w:val="right"/>
              <w:rPr>
                <w:sz w:val="14"/>
                <w:szCs w:val="14"/>
              </w:rPr>
            </w:pPr>
            <w:r w:rsidRPr="00763C5C">
              <w:rPr>
                <w:sz w:val="14"/>
                <w:szCs w:val="14"/>
              </w:rPr>
              <w:t xml:space="preserve">572,022 </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543,548</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613,874</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sidRPr="00763C5C">
              <w:rPr>
                <w:sz w:val="14"/>
                <w:szCs w:val="14"/>
              </w:rPr>
              <w:t xml:space="preserve">638,919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500,196</w:t>
            </w:r>
          </w:p>
        </w:tc>
        <w:tc>
          <w:tcPr>
            <w:tcW w:w="720" w:type="dxa"/>
            <w:tcBorders>
              <w:top w:val="nil"/>
              <w:left w:val="nil"/>
              <w:bottom w:val="nil"/>
              <w:right w:val="nil"/>
            </w:tcBorders>
            <w:shd w:val="clear" w:color="auto" w:fill="auto"/>
            <w:tcMar>
              <w:left w:w="43" w:type="dxa"/>
              <w:right w:w="43" w:type="dxa"/>
            </w:tcMar>
            <w:vAlign w:val="center"/>
          </w:tcPr>
          <w:p w:rsidR="00983762" w:rsidRPr="00A61DDD" w:rsidRDefault="00983762" w:rsidP="00983762">
            <w:pPr>
              <w:jc w:val="right"/>
              <w:rPr>
                <w:sz w:val="14"/>
                <w:szCs w:val="14"/>
              </w:rPr>
            </w:pPr>
            <w:r w:rsidRPr="00763C5C">
              <w:rPr>
                <w:sz w:val="14"/>
                <w:szCs w:val="14"/>
              </w:rPr>
              <w:t xml:space="preserve">613,874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576,078</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632,123</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633,023</w:t>
            </w:r>
          </w:p>
        </w:tc>
        <w:tc>
          <w:tcPr>
            <w:tcW w:w="720" w:type="dxa"/>
            <w:tcBorders>
              <w:top w:val="nil"/>
              <w:left w:val="nil"/>
              <w:bottom w:val="nil"/>
              <w:right w:val="nil"/>
            </w:tcBorders>
            <w:shd w:val="clear" w:color="auto" w:fill="auto"/>
            <w:noWrap/>
            <w:tcMar>
              <w:left w:w="43" w:type="dxa"/>
              <w:right w:w="43" w:type="dxa"/>
            </w:tcMar>
            <w:vAlign w:val="center"/>
          </w:tcPr>
          <w:p w:rsidR="00983762" w:rsidRPr="00A61DDD" w:rsidRDefault="00983762" w:rsidP="00983762">
            <w:pPr>
              <w:jc w:val="right"/>
              <w:rPr>
                <w:sz w:val="14"/>
                <w:szCs w:val="14"/>
              </w:rPr>
            </w:pPr>
            <w:r w:rsidRPr="00763C5C">
              <w:rPr>
                <w:sz w:val="14"/>
                <w:szCs w:val="14"/>
              </w:rPr>
              <w:t xml:space="preserve">638,919 </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3,182,727</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3,798,687</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sidRPr="00763C5C">
              <w:rPr>
                <w:sz w:val="14"/>
                <w:szCs w:val="14"/>
              </w:rPr>
              <w:t xml:space="preserve">4,434,692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3,479,159</w:t>
            </w:r>
          </w:p>
        </w:tc>
        <w:tc>
          <w:tcPr>
            <w:tcW w:w="720" w:type="dxa"/>
            <w:tcBorders>
              <w:top w:val="nil"/>
              <w:left w:val="nil"/>
              <w:bottom w:val="nil"/>
              <w:right w:val="nil"/>
            </w:tcBorders>
            <w:shd w:val="clear" w:color="auto" w:fill="auto"/>
            <w:tcMar>
              <w:left w:w="43" w:type="dxa"/>
              <w:right w:w="43" w:type="dxa"/>
            </w:tcMar>
            <w:vAlign w:val="center"/>
          </w:tcPr>
          <w:p w:rsidR="00983762" w:rsidRPr="00A61DDD" w:rsidRDefault="00983762" w:rsidP="00983762">
            <w:pPr>
              <w:jc w:val="right"/>
              <w:rPr>
                <w:sz w:val="14"/>
                <w:szCs w:val="14"/>
              </w:rPr>
            </w:pPr>
            <w:r w:rsidRPr="00763C5C">
              <w:rPr>
                <w:sz w:val="14"/>
                <w:szCs w:val="14"/>
              </w:rPr>
              <w:t xml:space="preserve">3,798,687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3,873,014</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3,673,833</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3,981,297</w:t>
            </w:r>
          </w:p>
        </w:tc>
        <w:tc>
          <w:tcPr>
            <w:tcW w:w="720" w:type="dxa"/>
            <w:tcBorders>
              <w:top w:val="nil"/>
              <w:left w:val="nil"/>
              <w:bottom w:val="nil"/>
              <w:right w:val="nil"/>
            </w:tcBorders>
            <w:shd w:val="clear" w:color="auto" w:fill="auto"/>
            <w:noWrap/>
            <w:tcMar>
              <w:left w:w="43" w:type="dxa"/>
              <w:right w:w="43" w:type="dxa"/>
            </w:tcMar>
            <w:vAlign w:val="center"/>
          </w:tcPr>
          <w:p w:rsidR="00983762" w:rsidRPr="00A61DDD" w:rsidRDefault="00983762" w:rsidP="00983762">
            <w:pPr>
              <w:jc w:val="right"/>
              <w:rPr>
                <w:sz w:val="14"/>
                <w:szCs w:val="14"/>
              </w:rPr>
            </w:pPr>
            <w:r w:rsidRPr="00763C5C">
              <w:rPr>
                <w:sz w:val="14"/>
                <w:szCs w:val="14"/>
              </w:rPr>
              <w:t xml:space="preserve">4,434,692 </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6,981,395</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8,134,392</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sidRPr="00763C5C">
              <w:rPr>
                <w:sz w:val="14"/>
                <w:szCs w:val="14"/>
              </w:rPr>
              <w:t xml:space="preserve">8,938,215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7,779,226</w:t>
            </w:r>
          </w:p>
        </w:tc>
        <w:tc>
          <w:tcPr>
            <w:tcW w:w="720" w:type="dxa"/>
            <w:tcBorders>
              <w:top w:val="nil"/>
              <w:left w:val="nil"/>
              <w:bottom w:val="nil"/>
              <w:right w:val="nil"/>
            </w:tcBorders>
            <w:shd w:val="clear" w:color="auto" w:fill="auto"/>
            <w:tcMar>
              <w:left w:w="43" w:type="dxa"/>
              <w:right w:w="43" w:type="dxa"/>
            </w:tcMar>
            <w:vAlign w:val="center"/>
          </w:tcPr>
          <w:p w:rsidR="00983762" w:rsidRPr="00A61DDD" w:rsidRDefault="00983762" w:rsidP="00983762">
            <w:pPr>
              <w:jc w:val="right"/>
              <w:rPr>
                <w:sz w:val="14"/>
                <w:szCs w:val="14"/>
              </w:rPr>
            </w:pPr>
            <w:r w:rsidRPr="00763C5C">
              <w:rPr>
                <w:sz w:val="14"/>
                <w:szCs w:val="14"/>
              </w:rPr>
              <w:t xml:space="preserve">8,134,392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8,487,356</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8,536,315</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8,726,918</w:t>
            </w:r>
          </w:p>
        </w:tc>
        <w:tc>
          <w:tcPr>
            <w:tcW w:w="720" w:type="dxa"/>
            <w:tcBorders>
              <w:top w:val="nil"/>
              <w:left w:val="nil"/>
              <w:bottom w:val="nil"/>
              <w:right w:val="nil"/>
            </w:tcBorders>
            <w:shd w:val="clear" w:color="auto" w:fill="auto"/>
            <w:noWrap/>
            <w:tcMar>
              <w:left w:w="43" w:type="dxa"/>
              <w:right w:w="43" w:type="dxa"/>
            </w:tcMar>
            <w:vAlign w:val="center"/>
          </w:tcPr>
          <w:p w:rsidR="00983762" w:rsidRPr="00A61DDD" w:rsidRDefault="00983762" w:rsidP="00983762">
            <w:pPr>
              <w:jc w:val="right"/>
              <w:rPr>
                <w:sz w:val="14"/>
                <w:szCs w:val="14"/>
              </w:rPr>
            </w:pPr>
            <w:r w:rsidRPr="00763C5C">
              <w:rPr>
                <w:sz w:val="14"/>
                <w:szCs w:val="14"/>
              </w:rPr>
              <w:t xml:space="preserve">8,938,215 </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3,422,499</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3,872,072</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4,604,674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3,530,285</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3,872,072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4,019,209</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3,950,010</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4,164,828</w:t>
            </w:r>
          </w:p>
        </w:tc>
        <w:tc>
          <w:tcPr>
            <w:tcW w:w="720" w:type="dxa"/>
            <w:tcBorders>
              <w:top w:val="nil"/>
              <w:left w:val="nil"/>
              <w:bottom w:val="nil"/>
              <w:right w:val="nil"/>
            </w:tcBorders>
            <w:shd w:val="clear" w:color="auto" w:fill="auto"/>
            <w:noWrap/>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4,604,674 </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78,927</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132,956</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sidRPr="00763C5C">
              <w:rPr>
                <w:sz w:val="14"/>
                <w:szCs w:val="14"/>
              </w:rPr>
              <w:t xml:space="preserve">144,327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87,379</w:t>
            </w:r>
          </w:p>
        </w:tc>
        <w:tc>
          <w:tcPr>
            <w:tcW w:w="720" w:type="dxa"/>
            <w:tcBorders>
              <w:top w:val="nil"/>
              <w:left w:val="nil"/>
              <w:bottom w:val="nil"/>
              <w:right w:val="nil"/>
            </w:tcBorders>
            <w:shd w:val="clear" w:color="auto" w:fill="auto"/>
            <w:tcMar>
              <w:left w:w="43" w:type="dxa"/>
              <w:right w:w="43" w:type="dxa"/>
            </w:tcMar>
            <w:vAlign w:val="center"/>
          </w:tcPr>
          <w:p w:rsidR="00983762" w:rsidRPr="00A61DDD" w:rsidRDefault="00983762" w:rsidP="00983762">
            <w:pPr>
              <w:jc w:val="right"/>
              <w:rPr>
                <w:sz w:val="14"/>
                <w:szCs w:val="14"/>
              </w:rPr>
            </w:pPr>
            <w:r w:rsidRPr="00763C5C">
              <w:rPr>
                <w:sz w:val="14"/>
                <w:szCs w:val="14"/>
              </w:rPr>
              <w:t xml:space="preserve">132,956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96,190</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89,720</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104,080</w:t>
            </w:r>
          </w:p>
        </w:tc>
        <w:tc>
          <w:tcPr>
            <w:tcW w:w="720" w:type="dxa"/>
            <w:tcBorders>
              <w:top w:val="nil"/>
              <w:left w:val="nil"/>
              <w:bottom w:val="nil"/>
              <w:right w:val="nil"/>
            </w:tcBorders>
            <w:shd w:val="clear" w:color="auto" w:fill="auto"/>
            <w:noWrap/>
            <w:tcMar>
              <w:left w:w="43" w:type="dxa"/>
              <w:right w:w="43" w:type="dxa"/>
            </w:tcMar>
            <w:vAlign w:val="center"/>
          </w:tcPr>
          <w:p w:rsidR="00983762" w:rsidRPr="00A61DDD" w:rsidRDefault="00983762" w:rsidP="00983762">
            <w:pPr>
              <w:jc w:val="right"/>
              <w:rPr>
                <w:sz w:val="14"/>
                <w:szCs w:val="14"/>
              </w:rPr>
            </w:pPr>
            <w:r w:rsidRPr="00763C5C">
              <w:rPr>
                <w:sz w:val="14"/>
                <w:szCs w:val="14"/>
              </w:rPr>
              <w:t xml:space="preserve">144,327 </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591,289</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688,187</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sidRPr="00763C5C">
              <w:rPr>
                <w:sz w:val="14"/>
                <w:szCs w:val="14"/>
              </w:rPr>
              <w:t xml:space="preserve">808,712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697,775</w:t>
            </w:r>
          </w:p>
        </w:tc>
        <w:tc>
          <w:tcPr>
            <w:tcW w:w="720" w:type="dxa"/>
            <w:tcBorders>
              <w:top w:val="nil"/>
              <w:left w:val="nil"/>
              <w:bottom w:val="nil"/>
              <w:right w:val="nil"/>
            </w:tcBorders>
            <w:shd w:val="clear" w:color="auto" w:fill="auto"/>
            <w:tcMar>
              <w:left w:w="43" w:type="dxa"/>
              <w:right w:w="43" w:type="dxa"/>
            </w:tcMar>
            <w:vAlign w:val="center"/>
          </w:tcPr>
          <w:p w:rsidR="00983762" w:rsidRPr="00A61DDD" w:rsidRDefault="00983762" w:rsidP="00983762">
            <w:pPr>
              <w:jc w:val="right"/>
              <w:rPr>
                <w:sz w:val="14"/>
                <w:szCs w:val="14"/>
              </w:rPr>
            </w:pPr>
            <w:r w:rsidRPr="00763C5C">
              <w:rPr>
                <w:sz w:val="14"/>
                <w:szCs w:val="14"/>
              </w:rPr>
              <w:t xml:space="preserve">688,187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696,869</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704,837</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787,943</w:t>
            </w:r>
          </w:p>
        </w:tc>
        <w:tc>
          <w:tcPr>
            <w:tcW w:w="720" w:type="dxa"/>
            <w:tcBorders>
              <w:top w:val="nil"/>
              <w:left w:val="nil"/>
              <w:bottom w:val="nil"/>
              <w:right w:val="nil"/>
            </w:tcBorders>
            <w:shd w:val="clear" w:color="auto" w:fill="auto"/>
            <w:noWrap/>
            <w:tcMar>
              <w:left w:w="43" w:type="dxa"/>
              <w:right w:w="43" w:type="dxa"/>
            </w:tcMar>
            <w:vAlign w:val="center"/>
          </w:tcPr>
          <w:p w:rsidR="00983762" w:rsidRPr="00A61DDD" w:rsidRDefault="00983762" w:rsidP="00983762">
            <w:pPr>
              <w:jc w:val="right"/>
              <w:rPr>
                <w:sz w:val="14"/>
                <w:szCs w:val="14"/>
              </w:rPr>
            </w:pPr>
            <w:r w:rsidRPr="00763C5C">
              <w:rPr>
                <w:sz w:val="14"/>
                <w:szCs w:val="14"/>
              </w:rPr>
              <w:t xml:space="preserve">808,712 </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992,225</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1,290,135</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sidRPr="00763C5C">
              <w:rPr>
                <w:sz w:val="14"/>
                <w:szCs w:val="14"/>
              </w:rPr>
              <w:t xml:space="preserve">1,425,442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1,117,302</w:t>
            </w:r>
          </w:p>
        </w:tc>
        <w:tc>
          <w:tcPr>
            <w:tcW w:w="720" w:type="dxa"/>
            <w:tcBorders>
              <w:top w:val="nil"/>
              <w:left w:val="nil"/>
              <w:bottom w:val="nil"/>
              <w:right w:val="nil"/>
            </w:tcBorders>
            <w:shd w:val="clear" w:color="auto" w:fill="auto"/>
            <w:tcMar>
              <w:left w:w="43" w:type="dxa"/>
              <w:right w:w="43" w:type="dxa"/>
            </w:tcMar>
            <w:vAlign w:val="center"/>
          </w:tcPr>
          <w:p w:rsidR="00983762" w:rsidRPr="00A61DDD" w:rsidRDefault="00983762" w:rsidP="00983762">
            <w:pPr>
              <w:jc w:val="right"/>
              <w:rPr>
                <w:sz w:val="14"/>
                <w:szCs w:val="14"/>
              </w:rPr>
            </w:pPr>
            <w:r w:rsidRPr="00763C5C">
              <w:rPr>
                <w:sz w:val="14"/>
                <w:szCs w:val="14"/>
              </w:rPr>
              <w:t xml:space="preserve">1,290,135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1,219,739</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1,160,081</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1,192,110</w:t>
            </w:r>
          </w:p>
        </w:tc>
        <w:tc>
          <w:tcPr>
            <w:tcW w:w="720" w:type="dxa"/>
            <w:tcBorders>
              <w:top w:val="nil"/>
              <w:left w:val="nil"/>
              <w:bottom w:val="nil"/>
              <w:right w:val="nil"/>
            </w:tcBorders>
            <w:shd w:val="clear" w:color="auto" w:fill="auto"/>
            <w:noWrap/>
            <w:tcMar>
              <w:left w:w="43" w:type="dxa"/>
              <w:right w:w="43" w:type="dxa"/>
            </w:tcMar>
            <w:vAlign w:val="center"/>
          </w:tcPr>
          <w:p w:rsidR="00983762" w:rsidRPr="00A61DDD" w:rsidRDefault="00983762" w:rsidP="00983762">
            <w:pPr>
              <w:jc w:val="right"/>
              <w:rPr>
                <w:sz w:val="14"/>
                <w:szCs w:val="14"/>
              </w:rPr>
            </w:pPr>
            <w:r w:rsidRPr="00763C5C">
              <w:rPr>
                <w:sz w:val="14"/>
                <w:szCs w:val="14"/>
              </w:rPr>
              <w:t xml:space="preserve">1,425,442 </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1,760,058</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1,760,793</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sidRPr="00763C5C">
              <w:rPr>
                <w:sz w:val="14"/>
                <w:szCs w:val="14"/>
              </w:rPr>
              <w:t xml:space="preserve">2,226,192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1,627,829</w:t>
            </w:r>
          </w:p>
        </w:tc>
        <w:tc>
          <w:tcPr>
            <w:tcW w:w="720" w:type="dxa"/>
            <w:tcBorders>
              <w:top w:val="nil"/>
              <w:left w:val="nil"/>
              <w:bottom w:val="nil"/>
              <w:right w:val="nil"/>
            </w:tcBorders>
            <w:shd w:val="clear" w:color="auto" w:fill="auto"/>
            <w:tcMar>
              <w:left w:w="43" w:type="dxa"/>
              <w:right w:w="43" w:type="dxa"/>
            </w:tcMar>
            <w:vAlign w:val="center"/>
          </w:tcPr>
          <w:p w:rsidR="00983762" w:rsidRPr="00A61DDD" w:rsidRDefault="00983762" w:rsidP="00983762">
            <w:pPr>
              <w:jc w:val="right"/>
              <w:rPr>
                <w:sz w:val="14"/>
                <w:szCs w:val="14"/>
              </w:rPr>
            </w:pPr>
            <w:r w:rsidRPr="00763C5C">
              <w:rPr>
                <w:sz w:val="14"/>
                <w:szCs w:val="14"/>
              </w:rPr>
              <w:t xml:space="preserve">1,760,793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2,006,411</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1,995,371</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2,080,695</w:t>
            </w:r>
          </w:p>
        </w:tc>
        <w:tc>
          <w:tcPr>
            <w:tcW w:w="720" w:type="dxa"/>
            <w:tcBorders>
              <w:top w:val="nil"/>
              <w:left w:val="nil"/>
              <w:bottom w:val="nil"/>
              <w:right w:val="nil"/>
            </w:tcBorders>
            <w:shd w:val="clear" w:color="auto" w:fill="auto"/>
            <w:noWrap/>
            <w:tcMar>
              <w:left w:w="43" w:type="dxa"/>
              <w:right w:w="43" w:type="dxa"/>
            </w:tcMar>
            <w:vAlign w:val="center"/>
          </w:tcPr>
          <w:p w:rsidR="00983762" w:rsidRPr="00A61DDD" w:rsidRDefault="00983762" w:rsidP="00983762">
            <w:pPr>
              <w:jc w:val="right"/>
              <w:rPr>
                <w:sz w:val="14"/>
                <w:szCs w:val="14"/>
              </w:rPr>
            </w:pPr>
            <w:r w:rsidRPr="00763C5C">
              <w:rPr>
                <w:sz w:val="14"/>
                <w:szCs w:val="14"/>
              </w:rPr>
              <w:t xml:space="preserve">2,226,192 </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18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18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18</w:t>
            </w:r>
          </w:p>
        </w:tc>
        <w:tc>
          <w:tcPr>
            <w:tcW w:w="720" w:type="dxa"/>
            <w:tcBorders>
              <w:top w:val="nil"/>
              <w:left w:val="nil"/>
              <w:bottom w:val="nil"/>
              <w:right w:val="nil"/>
            </w:tcBorders>
            <w:shd w:val="clear" w:color="auto" w:fill="auto"/>
            <w:noWrap/>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18 </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sidRPr="00763C5C">
              <w:rPr>
                <w:sz w:val="14"/>
                <w:szCs w:val="14"/>
              </w:rPr>
              <w:t xml:space="preserve">15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983762" w:rsidRPr="00A61DDD" w:rsidRDefault="00983762" w:rsidP="00983762">
            <w:pPr>
              <w:jc w:val="right"/>
              <w:rPr>
                <w:sz w:val="14"/>
                <w:szCs w:val="14"/>
              </w:rPr>
            </w:pPr>
            <w:r w:rsidRPr="00763C5C">
              <w:rPr>
                <w:sz w:val="14"/>
                <w:szCs w:val="14"/>
              </w:rPr>
              <w:t xml:space="preserve">15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15</w:t>
            </w:r>
          </w:p>
        </w:tc>
        <w:tc>
          <w:tcPr>
            <w:tcW w:w="720" w:type="dxa"/>
            <w:tcBorders>
              <w:top w:val="nil"/>
              <w:left w:val="nil"/>
              <w:bottom w:val="nil"/>
              <w:right w:val="nil"/>
            </w:tcBorders>
            <w:shd w:val="clear" w:color="auto" w:fill="auto"/>
            <w:noWrap/>
            <w:tcMar>
              <w:left w:w="43" w:type="dxa"/>
              <w:right w:w="43" w:type="dxa"/>
            </w:tcMar>
            <w:vAlign w:val="center"/>
          </w:tcPr>
          <w:p w:rsidR="00983762" w:rsidRPr="00A61DDD" w:rsidRDefault="00983762" w:rsidP="00983762">
            <w:pPr>
              <w:jc w:val="right"/>
              <w:rPr>
                <w:sz w:val="14"/>
                <w:szCs w:val="14"/>
              </w:rPr>
            </w:pPr>
            <w:r w:rsidRPr="00763C5C">
              <w:rPr>
                <w:sz w:val="14"/>
                <w:szCs w:val="14"/>
              </w:rPr>
              <w:t xml:space="preserve">15 </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sidRPr="00763C5C">
              <w:rPr>
                <w:sz w:val="14"/>
                <w:szCs w:val="14"/>
              </w:rPr>
              <w:t xml:space="preserve">0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83762" w:rsidRPr="00A61DDD" w:rsidRDefault="00983762" w:rsidP="00983762">
            <w:pPr>
              <w:jc w:val="right"/>
              <w:rPr>
                <w:sz w:val="14"/>
                <w:szCs w:val="14"/>
              </w:rPr>
            </w:pPr>
            <w:r w:rsidRPr="00763C5C">
              <w:rPr>
                <w:sz w:val="14"/>
                <w:szCs w:val="14"/>
              </w:rPr>
              <w:t xml:space="preserve">0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83762" w:rsidRPr="00A61DDD" w:rsidRDefault="00983762" w:rsidP="00983762">
            <w:pPr>
              <w:jc w:val="right"/>
              <w:rPr>
                <w:sz w:val="14"/>
                <w:szCs w:val="14"/>
              </w:rPr>
            </w:pPr>
            <w:r w:rsidRPr="00763C5C">
              <w:rPr>
                <w:sz w:val="14"/>
                <w:szCs w:val="14"/>
              </w:rPr>
              <w:t xml:space="preserve">0 </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sidRPr="00763C5C">
              <w:rPr>
                <w:sz w:val="14"/>
                <w:szCs w:val="14"/>
              </w:rPr>
              <w:t xml:space="preserve">3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983762" w:rsidRPr="00A61DDD" w:rsidRDefault="00983762" w:rsidP="00983762">
            <w:pPr>
              <w:jc w:val="right"/>
              <w:rPr>
                <w:sz w:val="14"/>
                <w:szCs w:val="14"/>
              </w:rPr>
            </w:pPr>
            <w:r w:rsidRPr="00763C5C">
              <w:rPr>
                <w:sz w:val="14"/>
                <w:szCs w:val="14"/>
              </w:rPr>
              <w:t xml:space="preserve">3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983762" w:rsidRPr="00A61DDD" w:rsidRDefault="00983762" w:rsidP="00983762">
            <w:pPr>
              <w:jc w:val="right"/>
              <w:rPr>
                <w:sz w:val="14"/>
                <w:szCs w:val="14"/>
              </w:rPr>
            </w:pPr>
            <w:r w:rsidRPr="00763C5C">
              <w:rPr>
                <w:sz w:val="14"/>
                <w:szCs w:val="14"/>
              </w:rPr>
              <w:t xml:space="preserve">3 </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83762" w:rsidRPr="00A61DDD" w:rsidRDefault="00983762" w:rsidP="0098376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83762" w:rsidRPr="00A61DDD" w:rsidRDefault="00983762" w:rsidP="00983762">
            <w:pPr>
              <w:jc w:val="right"/>
              <w:rPr>
                <w:sz w:val="14"/>
                <w:szCs w:val="14"/>
              </w:rPr>
            </w:pPr>
            <w:r>
              <w:rPr>
                <w:sz w:val="14"/>
                <w:szCs w:val="14"/>
              </w:rPr>
              <w:t>-</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83762" w:rsidRPr="00A61DDD" w:rsidRDefault="00983762" w:rsidP="0098376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83762" w:rsidRPr="00A61DDD" w:rsidRDefault="00983762" w:rsidP="00983762">
            <w:pPr>
              <w:jc w:val="right"/>
              <w:rPr>
                <w:sz w:val="14"/>
                <w:szCs w:val="14"/>
              </w:rPr>
            </w:pPr>
            <w:r>
              <w:rPr>
                <w:sz w:val="14"/>
                <w:szCs w:val="14"/>
              </w:rPr>
              <w:t>-</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rsidR="00983762" w:rsidRPr="00B74CE4" w:rsidRDefault="00983762" w:rsidP="00983762">
            <w:pPr>
              <w:jc w:val="right"/>
              <w:rPr>
                <w:i/>
                <w:iCs/>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83762" w:rsidRPr="000F1AC4" w:rsidRDefault="00983762" w:rsidP="0098376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83762" w:rsidRPr="000F1AC4" w:rsidRDefault="00983762" w:rsidP="0098376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83762" w:rsidRPr="000F1AC4" w:rsidRDefault="00983762" w:rsidP="0098376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83762" w:rsidRPr="000F1AC4" w:rsidRDefault="00983762" w:rsidP="0098376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83762" w:rsidRPr="000F1AC4" w:rsidRDefault="00983762" w:rsidP="00983762">
            <w:pPr>
              <w:jc w:val="right"/>
              <w:rPr>
                <w:sz w:val="14"/>
                <w:szCs w:val="14"/>
              </w:rPr>
            </w:pPr>
            <w:r>
              <w:rPr>
                <w:sz w:val="14"/>
                <w:szCs w:val="14"/>
              </w:rPr>
              <w:t>-</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39,072</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40,843</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43,550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40,951</w:t>
            </w:r>
          </w:p>
        </w:tc>
        <w:tc>
          <w:tcPr>
            <w:tcW w:w="720" w:type="dxa"/>
            <w:tcBorders>
              <w:top w:val="nil"/>
              <w:left w:val="nil"/>
              <w:bottom w:val="nil"/>
              <w:right w:val="nil"/>
            </w:tcBorders>
            <w:shd w:val="clear" w:color="auto" w:fill="auto"/>
            <w:tcMar>
              <w:left w:w="43" w:type="dxa"/>
              <w:right w:w="43" w:type="dxa"/>
            </w:tcMar>
            <w:vAlign w:val="center"/>
          </w:tcPr>
          <w:p w:rsidR="00983762" w:rsidRPr="00AF07CE" w:rsidRDefault="00983762" w:rsidP="00983762">
            <w:pPr>
              <w:jc w:val="right"/>
              <w:rPr>
                <w:b/>
                <w:bCs/>
                <w:sz w:val="14"/>
                <w:szCs w:val="14"/>
              </w:rPr>
            </w:pPr>
            <w:r w:rsidRPr="00763C5C">
              <w:rPr>
                <w:b/>
                <w:bCs/>
                <w:sz w:val="14"/>
                <w:szCs w:val="14"/>
              </w:rPr>
              <w:t xml:space="preserve">40,843 </w:t>
            </w:r>
          </w:p>
        </w:tc>
        <w:tc>
          <w:tcPr>
            <w:tcW w:w="810" w:type="dxa"/>
            <w:tcBorders>
              <w:top w:val="nil"/>
              <w:left w:val="nil"/>
              <w:bottom w:val="nil"/>
              <w:right w:val="nil"/>
            </w:tcBorders>
            <w:shd w:val="clear" w:color="auto" w:fill="auto"/>
            <w:tcMar>
              <w:left w:w="43" w:type="dxa"/>
              <w:right w:w="43" w:type="dxa"/>
            </w:tcMar>
            <w:vAlign w:val="center"/>
            <w:hideMark/>
          </w:tcPr>
          <w:p w:rsidR="00983762" w:rsidRPr="00AF07CE" w:rsidRDefault="00983762" w:rsidP="00983762">
            <w:pPr>
              <w:jc w:val="right"/>
              <w:rPr>
                <w:b/>
                <w:bCs/>
                <w:sz w:val="14"/>
                <w:szCs w:val="14"/>
              </w:rPr>
            </w:pPr>
            <w:r>
              <w:rPr>
                <w:b/>
                <w:bCs/>
                <w:sz w:val="14"/>
                <w:szCs w:val="14"/>
              </w:rPr>
              <w:t>38,350</w:t>
            </w:r>
          </w:p>
        </w:tc>
        <w:tc>
          <w:tcPr>
            <w:tcW w:w="810" w:type="dxa"/>
            <w:tcBorders>
              <w:top w:val="nil"/>
              <w:left w:val="nil"/>
              <w:bottom w:val="nil"/>
              <w:right w:val="nil"/>
            </w:tcBorders>
            <w:shd w:val="clear" w:color="auto" w:fill="auto"/>
            <w:tcMar>
              <w:left w:w="43" w:type="dxa"/>
              <w:right w:w="43" w:type="dxa"/>
            </w:tcMar>
            <w:vAlign w:val="center"/>
          </w:tcPr>
          <w:p w:rsidR="00983762" w:rsidRPr="00AF07CE" w:rsidRDefault="00983762" w:rsidP="00983762">
            <w:pPr>
              <w:jc w:val="right"/>
              <w:rPr>
                <w:b/>
                <w:bCs/>
                <w:sz w:val="14"/>
                <w:szCs w:val="14"/>
              </w:rPr>
            </w:pPr>
            <w:r>
              <w:rPr>
                <w:b/>
                <w:bCs/>
                <w:sz w:val="14"/>
                <w:szCs w:val="14"/>
              </w:rPr>
              <w:t>43,233</w:t>
            </w:r>
          </w:p>
        </w:tc>
        <w:tc>
          <w:tcPr>
            <w:tcW w:w="720" w:type="dxa"/>
            <w:tcBorders>
              <w:top w:val="nil"/>
              <w:left w:val="nil"/>
              <w:bottom w:val="nil"/>
              <w:right w:val="nil"/>
            </w:tcBorders>
            <w:shd w:val="clear" w:color="auto" w:fill="auto"/>
            <w:tcMar>
              <w:left w:w="43" w:type="dxa"/>
              <w:right w:w="43" w:type="dxa"/>
            </w:tcMar>
            <w:vAlign w:val="center"/>
          </w:tcPr>
          <w:p w:rsidR="00983762" w:rsidRPr="00AF07CE" w:rsidRDefault="00983762" w:rsidP="00983762">
            <w:pPr>
              <w:jc w:val="right"/>
              <w:rPr>
                <w:b/>
                <w:bCs/>
                <w:sz w:val="14"/>
                <w:szCs w:val="14"/>
              </w:rPr>
            </w:pPr>
            <w:r>
              <w:rPr>
                <w:b/>
                <w:bCs/>
                <w:sz w:val="14"/>
                <w:szCs w:val="14"/>
              </w:rPr>
              <w:t>43,736</w:t>
            </w:r>
          </w:p>
        </w:tc>
        <w:tc>
          <w:tcPr>
            <w:tcW w:w="720" w:type="dxa"/>
            <w:tcBorders>
              <w:top w:val="nil"/>
              <w:left w:val="nil"/>
              <w:bottom w:val="nil"/>
              <w:right w:val="nil"/>
            </w:tcBorders>
            <w:shd w:val="clear" w:color="auto" w:fill="auto"/>
            <w:noWrap/>
            <w:tcMar>
              <w:left w:w="43" w:type="dxa"/>
              <w:right w:w="43" w:type="dxa"/>
            </w:tcMar>
            <w:vAlign w:val="center"/>
          </w:tcPr>
          <w:p w:rsidR="00983762" w:rsidRPr="00AF07CE" w:rsidRDefault="00983762" w:rsidP="00983762">
            <w:pPr>
              <w:jc w:val="right"/>
              <w:rPr>
                <w:b/>
                <w:bCs/>
                <w:sz w:val="14"/>
                <w:szCs w:val="14"/>
              </w:rPr>
            </w:pPr>
            <w:r w:rsidRPr="00763C5C">
              <w:rPr>
                <w:b/>
                <w:bCs/>
                <w:sz w:val="14"/>
                <w:szCs w:val="14"/>
              </w:rPr>
              <w:t xml:space="preserve">43,550 </w:t>
            </w:r>
          </w:p>
        </w:tc>
      </w:tr>
      <w:tr w:rsidR="00983762" w:rsidRPr="00A61DDD" w:rsidTr="007348E1">
        <w:trPr>
          <w:trHeight w:val="245"/>
        </w:trPr>
        <w:tc>
          <w:tcPr>
            <w:tcW w:w="3076" w:type="dxa"/>
            <w:tcBorders>
              <w:top w:val="nil"/>
              <w:left w:val="nil"/>
              <w:bottom w:val="nil"/>
              <w:right w:val="nil"/>
            </w:tcBorders>
            <w:shd w:val="clear" w:color="auto" w:fill="auto"/>
            <w:vAlign w:val="center"/>
            <w:hideMark/>
          </w:tcPr>
          <w:p w:rsidR="00983762" w:rsidRPr="00E5171C" w:rsidRDefault="00983762" w:rsidP="00983762">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i/>
                <w:iCs/>
                <w:sz w:val="14"/>
                <w:szCs w:val="14"/>
              </w:rPr>
            </w:pPr>
            <w:r>
              <w:rPr>
                <w:i/>
                <w:iCs/>
                <w:sz w:val="14"/>
                <w:szCs w:val="14"/>
              </w:rPr>
              <w:t>20,306</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i/>
                <w:iCs/>
                <w:sz w:val="14"/>
                <w:szCs w:val="14"/>
              </w:rPr>
            </w:pPr>
            <w:r>
              <w:rPr>
                <w:i/>
                <w:iCs/>
                <w:sz w:val="14"/>
                <w:szCs w:val="14"/>
              </w:rPr>
              <w:t>22,014</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i/>
                <w:iCs/>
                <w:sz w:val="14"/>
                <w:szCs w:val="14"/>
              </w:rPr>
            </w:pPr>
            <w:r w:rsidRPr="00A263BA">
              <w:rPr>
                <w:i/>
                <w:iCs/>
                <w:sz w:val="14"/>
                <w:szCs w:val="14"/>
              </w:rPr>
              <w:t xml:space="preserve">27,127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i/>
                <w:iCs/>
                <w:sz w:val="14"/>
                <w:szCs w:val="14"/>
              </w:rPr>
            </w:pPr>
            <w:r>
              <w:rPr>
                <w:i/>
                <w:iCs/>
                <w:sz w:val="14"/>
                <w:szCs w:val="14"/>
              </w:rPr>
              <w:t>22,077</w:t>
            </w:r>
          </w:p>
        </w:tc>
        <w:tc>
          <w:tcPr>
            <w:tcW w:w="720" w:type="dxa"/>
            <w:tcBorders>
              <w:top w:val="nil"/>
              <w:left w:val="nil"/>
              <w:bottom w:val="nil"/>
              <w:right w:val="nil"/>
            </w:tcBorders>
            <w:shd w:val="clear" w:color="auto" w:fill="auto"/>
            <w:tcMar>
              <w:left w:w="43" w:type="dxa"/>
              <w:right w:w="43" w:type="dxa"/>
            </w:tcMar>
            <w:vAlign w:val="center"/>
          </w:tcPr>
          <w:p w:rsidR="00983762" w:rsidRPr="00DA7CC5" w:rsidRDefault="00983762" w:rsidP="00983762">
            <w:pPr>
              <w:jc w:val="right"/>
              <w:rPr>
                <w:i/>
                <w:iCs/>
                <w:sz w:val="14"/>
                <w:szCs w:val="14"/>
              </w:rPr>
            </w:pPr>
            <w:r w:rsidRPr="00A263BA">
              <w:rPr>
                <w:i/>
                <w:iCs/>
                <w:sz w:val="14"/>
                <w:szCs w:val="14"/>
              </w:rPr>
              <w:t xml:space="preserve">22,014 </w:t>
            </w:r>
          </w:p>
        </w:tc>
        <w:tc>
          <w:tcPr>
            <w:tcW w:w="810" w:type="dxa"/>
            <w:tcBorders>
              <w:top w:val="nil"/>
              <w:left w:val="nil"/>
              <w:bottom w:val="nil"/>
              <w:right w:val="nil"/>
            </w:tcBorders>
            <w:shd w:val="clear" w:color="auto" w:fill="auto"/>
            <w:tcMar>
              <w:left w:w="43" w:type="dxa"/>
              <w:right w:w="43" w:type="dxa"/>
            </w:tcMar>
            <w:vAlign w:val="center"/>
            <w:hideMark/>
          </w:tcPr>
          <w:p w:rsidR="00983762" w:rsidRPr="00DA7CC5" w:rsidRDefault="00983762" w:rsidP="00983762">
            <w:pPr>
              <w:jc w:val="right"/>
              <w:rPr>
                <w:i/>
                <w:iCs/>
                <w:sz w:val="14"/>
                <w:szCs w:val="14"/>
              </w:rPr>
            </w:pPr>
            <w:r>
              <w:rPr>
                <w:i/>
                <w:iCs/>
                <w:sz w:val="14"/>
                <w:szCs w:val="14"/>
              </w:rPr>
              <w:t>24,203</w:t>
            </w:r>
          </w:p>
        </w:tc>
        <w:tc>
          <w:tcPr>
            <w:tcW w:w="810" w:type="dxa"/>
            <w:tcBorders>
              <w:top w:val="nil"/>
              <w:left w:val="nil"/>
              <w:bottom w:val="nil"/>
              <w:right w:val="nil"/>
            </w:tcBorders>
            <w:shd w:val="clear" w:color="auto" w:fill="auto"/>
            <w:tcMar>
              <w:left w:w="43" w:type="dxa"/>
              <w:right w:w="43" w:type="dxa"/>
            </w:tcMar>
            <w:vAlign w:val="center"/>
          </w:tcPr>
          <w:p w:rsidR="00983762" w:rsidRPr="00DA7CC5" w:rsidRDefault="00983762" w:rsidP="00983762">
            <w:pPr>
              <w:jc w:val="right"/>
              <w:rPr>
                <w:i/>
                <w:iCs/>
                <w:sz w:val="14"/>
                <w:szCs w:val="14"/>
              </w:rPr>
            </w:pPr>
            <w:r>
              <w:rPr>
                <w:i/>
                <w:iCs/>
                <w:sz w:val="14"/>
                <w:szCs w:val="14"/>
              </w:rPr>
              <w:t>27,149</w:t>
            </w:r>
          </w:p>
        </w:tc>
        <w:tc>
          <w:tcPr>
            <w:tcW w:w="720" w:type="dxa"/>
            <w:tcBorders>
              <w:top w:val="nil"/>
              <w:left w:val="nil"/>
              <w:bottom w:val="nil"/>
              <w:right w:val="nil"/>
            </w:tcBorders>
            <w:shd w:val="clear" w:color="auto" w:fill="auto"/>
            <w:tcMar>
              <w:left w:w="43" w:type="dxa"/>
              <w:right w:w="43" w:type="dxa"/>
            </w:tcMar>
            <w:vAlign w:val="center"/>
          </w:tcPr>
          <w:p w:rsidR="00983762" w:rsidRPr="00DA7CC5" w:rsidRDefault="00983762" w:rsidP="00983762">
            <w:pPr>
              <w:jc w:val="right"/>
              <w:rPr>
                <w:i/>
                <w:iCs/>
                <w:sz w:val="14"/>
                <w:szCs w:val="14"/>
              </w:rPr>
            </w:pPr>
            <w:r>
              <w:rPr>
                <w:i/>
                <w:iCs/>
                <w:sz w:val="14"/>
                <w:szCs w:val="14"/>
              </w:rPr>
              <w:t>27,285</w:t>
            </w:r>
          </w:p>
        </w:tc>
        <w:tc>
          <w:tcPr>
            <w:tcW w:w="720" w:type="dxa"/>
            <w:tcBorders>
              <w:top w:val="nil"/>
              <w:left w:val="nil"/>
              <w:bottom w:val="nil"/>
              <w:right w:val="nil"/>
            </w:tcBorders>
            <w:shd w:val="clear" w:color="auto" w:fill="auto"/>
            <w:noWrap/>
            <w:tcMar>
              <w:left w:w="43" w:type="dxa"/>
              <w:right w:w="43" w:type="dxa"/>
            </w:tcMar>
            <w:vAlign w:val="center"/>
          </w:tcPr>
          <w:p w:rsidR="00983762" w:rsidRPr="00DA7CC5" w:rsidRDefault="00983762" w:rsidP="00983762">
            <w:pPr>
              <w:jc w:val="right"/>
              <w:rPr>
                <w:i/>
                <w:iCs/>
                <w:sz w:val="14"/>
                <w:szCs w:val="14"/>
              </w:rPr>
            </w:pPr>
            <w:r w:rsidRPr="00A263BA">
              <w:rPr>
                <w:i/>
                <w:iCs/>
                <w:sz w:val="14"/>
                <w:szCs w:val="14"/>
              </w:rPr>
              <w:t xml:space="preserve">27,127 </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28,145</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29,582</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56,369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46,087</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29,582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45,420</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77,964</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62,963</w:t>
            </w:r>
          </w:p>
        </w:tc>
        <w:tc>
          <w:tcPr>
            <w:tcW w:w="720" w:type="dxa"/>
            <w:tcBorders>
              <w:top w:val="nil"/>
              <w:left w:val="nil"/>
              <w:bottom w:val="nil"/>
              <w:right w:val="nil"/>
            </w:tcBorders>
            <w:shd w:val="clear" w:color="auto" w:fill="auto"/>
            <w:noWrap/>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56,369 </w:t>
            </w:r>
          </w:p>
        </w:tc>
      </w:tr>
      <w:tr w:rsidR="00983762" w:rsidRPr="00B74CE4" w:rsidTr="007348E1">
        <w:trPr>
          <w:trHeight w:val="243"/>
        </w:trPr>
        <w:tc>
          <w:tcPr>
            <w:tcW w:w="3076" w:type="dxa"/>
            <w:tcBorders>
              <w:top w:val="nil"/>
              <w:left w:val="nil"/>
              <w:bottom w:val="nil"/>
              <w:right w:val="nil"/>
            </w:tcBorders>
            <w:shd w:val="clear" w:color="auto" w:fill="auto"/>
            <w:vAlign w:val="center"/>
            <w:hideMark/>
          </w:tcPr>
          <w:p w:rsidR="00983762" w:rsidRPr="00E5171C" w:rsidRDefault="00983762" w:rsidP="0098376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i/>
                <w:iCs/>
                <w:sz w:val="14"/>
                <w:szCs w:val="14"/>
              </w:rPr>
            </w:pPr>
            <w:r>
              <w:rPr>
                <w:i/>
                <w:iCs/>
                <w:sz w:val="14"/>
                <w:szCs w:val="14"/>
              </w:rPr>
              <w:t>19,990</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i/>
                <w:iCs/>
                <w:sz w:val="14"/>
                <w:szCs w:val="14"/>
              </w:rPr>
            </w:pPr>
            <w:r>
              <w:rPr>
                <w:i/>
                <w:iCs/>
                <w:sz w:val="14"/>
                <w:szCs w:val="14"/>
              </w:rPr>
              <w:t>21,609</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i/>
                <w:iCs/>
                <w:sz w:val="14"/>
                <w:szCs w:val="14"/>
              </w:rPr>
            </w:pPr>
            <w:r w:rsidRPr="00A263BA">
              <w:rPr>
                <w:i/>
                <w:iCs/>
                <w:sz w:val="14"/>
                <w:szCs w:val="14"/>
              </w:rPr>
              <w:t xml:space="preserve">47,563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i/>
                <w:iCs/>
                <w:sz w:val="14"/>
                <w:szCs w:val="14"/>
              </w:rPr>
            </w:pPr>
            <w:r>
              <w:rPr>
                <w:i/>
                <w:iCs/>
                <w:sz w:val="14"/>
                <w:szCs w:val="14"/>
              </w:rPr>
              <w:t>38,114</w:t>
            </w:r>
          </w:p>
        </w:tc>
        <w:tc>
          <w:tcPr>
            <w:tcW w:w="720" w:type="dxa"/>
            <w:tcBorders>
              <w:top w:val="nil"/>
              <w:left w:val="nil"/>
              <w:bottom w:val="nil"/>
              <w:right w:val="nil"/>
            </w:tcBorders>
            <w:shd w:val="clear" w:color="auto" w:fill="auto"/>
            <w:tcMar>
              <w:left w:w="43" w:type="dxa"/>
              <w:right w:w="43" w:type="dxa"/>
            </w:tcMar>
            <w:vAlign w:val="center"/>
          </w:tcPr>
          <w:p w:rsidR="00983762" w:rsidRPr="00B74CE4" w:rsidRDefault="00983762" w:rsidP="00983762">
            <w:pPr>
              <w:jc w:val="right"/>
              <w:rPr>
                <w:i/>
                <w:iCs/>
                <w:sz w:val="14"/>
                <w:szCs w:val="14"/>
              </w:rPr>
            </w:pPr>
            <w:r w:rsidRPr="00A263BA">
              <w:rPr>
                <w:i/>
                <w:iCs/>
                <w:sz w:val="14"/>
                <w:szCs w:val="14"/>
              </w:rPr>
              <w:t xml:space="preserve">21,609 </w:t>
            </w:r>
          </w:p>
        </w:tc>
        <w:tc>
          <w:tcPr>
            <w:tcW w:w="810" w:type="dxa"/>
            <w:tcBorders>
              <w:top w:val="nil"/>
              <w:left w:val="nil"/>
              <w:bottom w:val="nil"/>
              <w:right w:val="nil"/>
            </w:tcBorders>
            <w:shd w:val="clear" w:color="auto" w:fill="auto"/>
            <w:tcMar>
              <w:left w:w="43" w:type="dxa"/>
              <w:right w:w="43" w:type="dxa"/>
            </w:tcMar>
            <w:vAlign w:val="center"/>
            <w:hideMark/>
          </w:tcPr>
          <w:p w:rsidR="00983762" w:rsidRPr="00B74CE4" w:rsidRDefault="00983762" w:rsidP="00983762">
            <w:pPr>
              <w:jc w:val="right"/>
              <w:rPr>
                <w:i/>
                <w:iCs/>
                <w:sz w:val="14"/>
                <w:szCs w:val="14"/>
              </w:rPr>
            </w:pPr>
            <w:r>
              <w:rPr>
                <w:i/>
                <w:iCs/>
                <w:sz w:val="14"/>
                <w:szCs w:val="14"/>
              </w:rPr>
              <w:t>36,607</w:t>
            </w:r>
          </w:p>
        </w:tc>
        <w:tc>
          <w:tcPr>
            <w:tcW w:w="810" w:type="dxa"/>
            <w:tcBorders>
              <w:top w:val="nil"/>
              <w:left w:val="nil"/>
              <w:bottom w:val="nil"/>
              <w:right w:val="nil"/>
            </w:tcBorders>
            <w:shd w:val="clear" w:color="auto" w:fill="auto"/>
            <w:tcMar>
              <w:left w:w="43" w:type="dxa"/>
              <w:right w:w="43" w:type="dxa"/>
            </w:tcMar>
            <w:vAlign w:val="center"/>
          </w:tcPr>
          <w:p w:rsidR="00983762" w:rsidRPr="00B74CE4" w:rsidRDefault="00983762" w:rsidP="00983762">
            <w:pPr>
              <w:jc w:val="right"/>
              <w:rPr>
                <w:i/>
                <w:iCs/>
                <w:sz w:val="14"/>
                <w:szCs w:val="14"/>
              </w:rPr>
            </w:pPr>
            <w:r>
              <w:rPr>
                <w:i/>
                <w:iCs/>
                <w:sz w:val="14"/>
                <w:szCs w:val="14"/>
              </w:rPr>
              <w:t>69,143</w:t>
            </w:r>
          </w:p>
        </w:tc>
        <w:tc>
          <w:tcPr>
            <w:tcW w:w="720" w:type="dxa"/>
            <w:tcBorders>
              <w:top w:val="nil"/>
              <w:left w:val="nil"/>
              <w:bottom w:val="nil"/>
              <w:right w:val="nil"/>
            </w:tcBorders>
            <w:shd w:val="clear" w:color="auto" w:fill="auto"/>
            <w:tcMar>
              <w:left w:w="43" w:type="dxa"/>
              <w:right w:w="43" w:type="dxa"/>
            </w:tcMar>
            <w:vAlign w:val="center"/>
          </w:tcPr>
          <w:p w:rsidR="00983762" w:rsidRPr="00B74CE4" w:rsidRDefault="00983762" w:rsidP="00983762">
            <w:pPr>
              <w:jc w:val="right"/>
              <w:rPr>
                <w:i/>
                <w:iCs/>
                <w:sz w:val="14"/>
                <w:szCs w:val="14"/>
              </w:rPr>
            </w:pPr>
            <w:r>
              <w:rPr>
                <w:i/>
                <w:iCs/>
                <w:sz w:val="14"/>
                <w:szCs w:val="14"/>
              </w:rPr>
              <w:t>54,132</w:t>
            </w:r>
          </w:p>
        </w:tc>
        <w:tc>
          <w:tcPr>
            <w:tcW w:w="720" w:type="dxa"/>
            <w:tcBorders>
              <w:top w:val="nil"/>
              <w:left w:val="nil"/>
              <w:bottom w:val="nil"/>
              <w:right w:val="nil"/>
            </w:tcBorders>
            <w:shd w:val="clear" w:color="auto" w:fill="auto"/>
            <w:noWrap/>
            <w:tcMar>
              <w:left w:w="43" w:type="dxa"/>
              <w:right w:w="43" w:type="dxa"/>
            </w:tcMar>
            <w:vAlign w:val="center"/>
          </w:tcPr>
          <w:p w:rsidR="00983762" w:rsidRPr="00B74CE4" w:rsidRDefault="00983762" w:rsidP="00983762">
            <w:pPr>
              <w:jc w:val="right"/>
              <w:rPr>
                <w:i/>
                <w:iCs/>
                <w:sz w:val="14"/>
                <w:szCs w:val="14"/>
              </w:rPr>
            </w:pPr>
            <w:r w:rsidRPr="00A263BA">
              <w:rPr>
                <w:i/>
                <w:iCs/>
                <w:sz w:val="14"/>
                <w:szCs w:val="14"/>
              </w:rPr>
              <w:t xml:space="preserve">47,563 </w:t>
            </w:r>
          </w:p>
        </w:tc>
      </w:tr>
      <w:tr w:rsidR="00983762" w:rsidRPr="00DA7CC5"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6,447</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4,771</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11,280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5,441</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4,771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7,410</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6,937</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10,619</w:t>
            </w:r>
          </w:p>
        </w:tc>
        <w:tc>
          <w:tcPr>
            <w:tcW w:w="720" w:type="dxa"/>
            <w:tcBorders>
              <w:top w:val="nil"/>
              <w:left w:val="nil"/>
              <w:bottom w:val="nil"/>
              <w:right w:val="nil"/>
            </w:tcBorders>
            <w:shd w:val="clear" w:color="auto" w:fill="auto"/>
            <w:noWrap/>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11,280 </w:t>
            </w:r>
          </w:p>
        </w:tc>
      </w:tr>
      <w:tr w:rsidR="00983762" w:rsidRPr="00E5171C" w:rsidTr="007348E1">
        <w:trPr>
          <w:trHeight w:val="245"/>
        </w:trPr>
        <w:tc>
          <w:tcPr>
            <w:tcW w:w="3076" w:type="dxa"/>
            <w:tcBorders>
              <w:top w:val="nil"/>
              <w:left w:val="nil"/>
              <w:bottom w:val="nil"/>
              <w:right w:val="nil"/>
            </w:tcBorders>
            <w:shd w:val="clear" w:color="auto" w:fill="auto"/>
            <w:vAlign w:val="center"/>
            <w:hideMark/>
          </w:tcPr>
          <w:p w:rsidR="00983762" w:rsidRPr="00E5171C" w:rsidRDefault="00983762" w:rsidP="0098376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i/>
                <w:iCs/>
                <w:sz w:val="14"/>
                <w:szCs w:val="14"/>
              </w:rPr>
            </w:pPr>
            <w:r w:rsidRPr="009335D4">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pPr>
            <w:r>
              <w:rPr>
                <w:i/>
                <w:iCs/>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i/>
                <w:iCs/>
                <w:sz w:val="14"/>
                <w:szCs w:val="14"/>
              </w:rPr>
            </w:pPr>
            <w:r w:rsidRPr="00364D4C">
              <w:t>..</w:t>
            </w:r>
          </w:p>
        </w:tc>
        <w:tc>
          <w:tcPr>
            <w:tcW w:w="720" w:type="dxa"/>
            <w:tcBorders>
              <w:top w:val="nil"/>
              <w:left w:val="nil"/>
              <w:bottom w:val="nil"/>
              <w:right w:val="nil"/>
            </w:tcBorders>
            <w:shd w:val="clear" w:color="auto" w:fill="auto"/>
            <w:tcMar>
              <w:left w:w="43" w:type="dxa"/>
              <w:right w:w="43" w:type="dxa"/>
            </w:tcMar>
            <w:vAlign w:val="center"/>
          </w:tcPr>
          <w:p w:rsidR="00983762" w:rsidRPr="00A61DDD" w:rsidRDefault="00983762" w:rsidP="00983762">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83762" w:rsidRPr="00A61DDD" w:rsidRDefault="00983762" w:rsidP="00983762">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83762" w:rsidRPr="00A61DDD" w:rsidRDefault="00983762" w:rsidP="00983762">
            <w:pPr>
              <w:jc w:val="right"/>
              <w:rPr>
                <w:sz w:val="14"/>
                <w:szCs w:val="14"/>
              </w:rPr>
            </w:pPr>
            <w:r w:rsidRPr="009335D4">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83762" w:rsidRPr="00A61DDD" w:rsidRDefault="00983762" w:rsidP="00983762">
            <w:pPr>
              <w:jc w:val="right"/>
              <w:rPr>
                <w:sz w:val="14"/>
                <w:szCs w:val="14"/>
              </w:rPr>
            </w:pPr>
            <w:r w:rsidRPr="00364D4C">
              <w:t>..</w:t>
            </w:r>
          </w:p>
        </w:tc>
        <w:tc>
          <w:tcPr>
            <w:tcW w:w="720" w:type="dxa"/>
            <w:tcBorders>
              <w:top w:val="nil"/>
              <w:left w:val="nil"/>
              <w:bottom w:val="nil"/>
              <w:right w:val="nil"/>
            </w:tcBorders>
            <w:shd w:val="clear" w:color="auto" w:fill="auto"/>
            <w:noWrap/>
            <w:tcMar>
              <w:left w:w="43" w:type="dxa"/>
              <w:right w:w="43" w:type="dxa"/>
            </w:tcMar>
            <w:vAlign w:val="center"/>
          </w:tcPr>
          <w:p w:rsidR="00983762" w:rsidRPr="00A61DDD" w:rsidRDefault="00983762" w:rsidP="00983762">
            <w:pPr>
              <w:jc w:val="right"/>
              <w:rPr>
                <w:sz w:val="14"/>
                <w:szCs w:val="14"/>
              </w:rPr>
            </w:pPr>
            <w:r>
              <w:rPr>
                <w:i/>
                <w:iCs/>
                <w:sz w:val="14"/>
                <w:szCs w:val="14"/>
              </w:rPr>
              <w:t>..</w:t>
            </w:r>
          </w:p>
        </w:tc>
      </w:tr>
      <w:tr w:rsidR="00983762" w:rsidRPr="00DA7CC5"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27</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44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55</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35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81</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42</w:t>
            </w:r>
          </w:p>
        </w:tc>
        <w:tc>
          <w:tcPr>
            <w:tcW w:w="720" w:type="dxa"/>
            <w:tcBorders>
              <w:top w:val="nil"/>
              <w:left w:val="nil"/>
              <w:bottom w:val="nil"/>
              <w:right w:val="nil"/>
            </w:tcBorders>
            <w:shd w:val="clear" w:color="auto" w:fill="auto"/>
            <w:noWrap/>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44 </w:t>
            </w:r>
          </w:p>
        </w:tc>
      </w:tr>
      <w:tr w:rsidR="00983762" w:rsidRPr="00A61DDD" w:rsidTr="007348E1">
        <w:trPr>
          <w:trHeight w:val="245"/>
        </w:trPr>
        <w:tc>
          <w:tcPr>
            <w:tcW w:w="3076" w:type="dxa"/>
            <w:tcBorders>
              <w:top w:val="nil"/>
              <w:left w:val="nil"/>
              <w:bottom w:val="nil"/>
              <w:right w:val="nil"/>
            </w:tcBorders>
            <w:shd w:val="clear" w:color="auto" w:fill="auto"/>
            <w:vAlign w:val="center"/>
            <w:hideMark/>
          </w:tcPr>
          <w:p w:rsidR="00983762" w:rsidRPr="00E5171C" w:rsidRDefault="00983762" w:rsidP="00983762">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hideMark/>
          </w:tcPr>
          <w:p w:rsidR="00983762" w:rsidRPr="00B74CE4" w:rsidRDefault="00983762" w:rsidP="00983762">
            <w:pPr>
              <w:jc w:val="right"/>
              <w:rPr>
                <w:i/>
                <w:iCs/>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83762" w:rsidRPr="000F1AC4" w:rsidRDefault="00983762" w:rsidP="0098376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83762" w:rsidRPr="000F1AC4" w:rsidRDefault="00983762" w:rsidP="0098376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983762" w:rsidRPr="000F1AC4" w:rsidRDefault="00983762" w:rsidP="00983762">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83762" w:rsidRPr="000F1AC4" w:rsidRDefault="00983762" w:rsidP="00983762">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983762" w:rsidRPr="000F1AC4" w:rsidRDefault="00983762" w:rsidP="00983762">
            <w:pPr>
              <w:jc w:val="right"/>
              <w:rPr>
                <w:sz w:val="14"/>
                <w:szCs w:val="14"/>
              </w:rPr>
            </w:pPr>
            <w:r>
              <w:rPr>
                <w:sz w:val="14"/>
                <w:szCs w:val="14"/>
              </w:rPr>
              <w:t>-</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2,059,473</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2,104,518</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2,210,199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2,076,940</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2,104,518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2,194,602</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2,167,516</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2,184,542</w:t>
            </w:r>
          </w:p>
        </w:tc>
        <w:tc>
          <w:tcPr>
            <w:tcW w:w="720" w:type="dxa"/>
            <w:tcBorders>
              <w:top w:val="nil"/>
              <w:left w:val="nil"/>
              <w:bottom w:val="nil"/>
              <w:right w:val="nil"/>
            </w:tcBorders>
            <w:shd w:val="clear" w:color="auto" w:fill="auto"/>
            <w:noWrap/>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2,210,199 </w:t>
            </w:r>
          </w:p>
        </w:tc>
      </w:tr>
      <w:tr w:rsidR="00983762" w:rsidRPr="00A263BA"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651,811</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666,580</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sidRPr="00A263BA">
              <w:rPr>
                <w:sz w:val="14"/>
                <w:szCs w:val="14"/>
              </w:rPr>
              <w:t xml:space="preserve">691,207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665,341</w:t>
            </w:r>
          </w:p>
        </w:tc>
        <w:tc>
          <w:tcPr>
            <w:tcW w:w="720" w:type="dxa"/>
            <w:tcBorders>
              <w:top w:val="nil"/>
              <w:left w:val="nil"/>
              <w:bottom w:val="nil"/>
              <w:right w:val="nil"/>
            </w:tcBorders>
            <w:shd w:val="clear" w:color="auto" w:fill="auto"/>
            <w:tcMar>
              <w:left w:w="43" w:type="dxa"/>
              <w:right w:w="43" w:type="dxa"/>
            </w:tcMar>
            <w:vAlign w:val="center"/>
          </w:tcPr>
          <w:p w:rsidR="00983762" w:rsidRPr="00A61DDD" w:rsidRDefault="00983762" w:rsidP="00983762">
            <w:pPr>
              <w:jc w:val="right"/>
              <w:rPr>
                <w:sz w:val="14"/>
                <w:szCs w:val="14"/>
              </w:rPr>
            </w:pPr>
            <w:r w:rsidRPr="00A263BA">
              <w:rPr>
                <w:sz w:val="14"/>
                <w:szCs w:val="14"/>
              </w:rPr>
              <w:t xml:space="preserve">666,580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682,501</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682,293</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685,935</w:t>
            </w:r>
          </w:p>
        </w:tc>
        <w:tc>
          <w:tcPr>
            <w:tcW w:w="720" w:type="dxa"/>
            <w:tcBorders>
              <w:top w:val="nil"/>
              <w:left w:val="nil"/>
              <w:bottom w:val="nil"/>
              <w:right w:val="nil"/>
            </w:tcBorders>
            <w:shd w:val="clear" w:color="auto" w:fill="auto"/>
            <w:noWrap/>
            <w:tcMar>
              <w:left w:w="43" w:type="dxa"/>
              <w:right w:w="43" w:type="dxa"/>
            </w:tcMar>
            <w:vAlign w:val="center"/>
          </w:tcPr>
          <w:p w:rsidR="00983762" w:rsidRPr="00A61DDD" w:rsidRDefault="00983762" w:rsidP="00983762">
            <w:pPr>
              <w:jc w:val="right"/>
              <w:rPr>
                <w:sz w:val="14"/>
                <w:szCs w:val="14"/>
              </w:rPr>
            </w:pPr>
            <w:r w:rsidRPr="00A263BA">
              <w:rPr>
                <w:sz w:val="14"/>
                <w:szCs w:val="14"/>
              </w:rPr>
              <w:t xml:space="preserve">691,207 </w:t>
            </w:r>
          </w:p>
        </w:tc>
      </w:tr>
      <w:tr w:rsidR="00983762" w:rsidRPr="00A263BA"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600,195</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686,226</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sidRPr="00A263BA">
              <w:rPr>
                <w:sz w:val="14"/>
                <w:szCs w:val="14"/>
              </w:rPr>
              <w:t xml:space="preserve">814,474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660,207</w:t>
            </w:r>
          </w:p>
        </w:tc>
        <w:tc>
          <w:tcPr>
            <w:tcW w:w="720" w:type="dxa"/>
            <w:tcBorders>
              <w:top w:val="nil"/>
              <w:left w:val="nil"/>
              <w:bottom w:val="nil"/>
              <w:right w:val="nil"/>
            </w:tcBorders>
            <w:shd w:val="clear" w:color="auto" w:fill="auto"/>
            <w:tcMar>
              <w:left w:w="43" w:type="dxa"/>
              <w:right w:w="43" w:type="dxa"/>
            </w:tcMar>
            <w:vAlign w:val="center"/>
          </w:tcPr>
          <w:p w:rsidR="00983762" w:rsidRPr="00A61DDD" w:rsidRDefault="00983762" w:rsidP="00983762">
            <w:pPr>
              <w:jc w:val="right"/>
              <w:rPr>
                <w:sz w:val="14"/>
                <w:szCs w:val="14"/>
              </w:rPr>
            </w:pPr>
            <w:r w:rsidRPr="00A263BA">
              <w:rPr>
                <w:sz w:val="14"/>
                <w:szCs w:val="14"/>
              </w:rPr>
              <w:t xml:space="preserve">686,226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788,159</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782,774</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785,853</w:t>
            </w:r>
          </w:p>
        </w:tc>
        <w:tc>
          <w:tcPr>
            <w:tcW w:w="720" w:type="dxa"/>
            <w:tcBorders>
              <w:top w:val="nil"/>
              <w:left w:val="nil"/>
              <w:bottom w:val="nil"/>
              <w:right w:val="nil"/>
            </w:tcBorders>
            <w:shd w:val="clear" w:color="auto" w:fill="auto"/>
            <w:noWrap/>
            <w:tcMar>
              <w:left w:w="43" w:type="dxa"/>
              <w:right w:w="43" w:type="dxa"/>
            </w:tcMar>
            <w:vAlign w:val="center"/>
          </w:tcPr>
          <w:p w:rsidR="00983762" w:rsidRPr="00A61DDD" w:rsidRDefault="00983762" w:rsidP="00983762">
            <w:pPr>
              <w:jc w:val="right"/>
              <w:rPr>
                <w:sz w:val="14"/>
                <w:szCs w:val="14"/>
              </w:rPr>
            </w:pPr>
            <w:r w:rsidRPr="00A263BA">
              <w:rPr>
                <w:sz w:val="14"/>
                <w:szCs w:val="14"/>
              </w:rPr>
              <w:t xml:space="preserve">814,474 </w:t>
            </w:r>
          </w:p>
        </w:tc>
      </w:tr>
      <w:tr w:rsidR="00983762" w:rsidRPr="00A263BA"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484,743</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532,032</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sidRPr="00A263BA">
              <w:rPr>
                <w:sz w:val="14"/>
                <w:szCs w:val="14"/>
              </w:rPr>
              <w:t xml:space="preserve">621,964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532,637</w:t>
            </w:r>
          </w:p>
        </w:tc>
        <w:tc>
          <w:tcPr>
            <w:tcW w:w="720" w:type="dxa"/>
            <w:tcBorders>
              <w:top w:val="nil"/>
              <w:left w:val="nil"/>
              <w:bottom w:val="nil"/>
              <w:right w:val="nil"/>
            </w:tcBorders>
            <w:shd w:val="clear" w:color="auto" w:fill="auto"/>
            <w:tcMar>
              <w:left w:w="43" w:type="dxa"/>
              <w:right w:w="43" w:type="dxa"/>
            </w:tcMar>
            <w:vAlign w:val="center"/>
          </w:tcPr>
          <w:p w:rsidR="00983762" w:rsidRPr="00A61DDD" w:rsidRDefault="00983762" w:rsidP="00983762">
            <w:pPr>
              <w:jc w:val="right"/>
              <w:rPr>
                <w:sz w:val="14"/>
                <w:szCs w:val="14"/>
              </w:rPr>
            </w:pPr>
            <w:r w:rsidRPr="00A263BA">
              <w:rPr>
                <w:sz w:val="14"/>
                <w:szCs w:val="14"/>
              </w:rPr>
              <w:t xml:space="preserve">532,032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617,427</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617,787</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617,936</w:t>
            </w:r>
          </w:p>
        </w:tc>
        <w:tc>
          <w:tcPr>
            <w:tcW w:w="720" w:type="dxa"/>
            <w:tcBorders>
              <w:top w:val="nil"/>
              <w:left w:val="nil"/>
              <w:bottom w:val="nil"/>
              <w:right w:val="nil"/>
            </w:tcBorders>
            <w:shd w:val="clear" w:color="auto" w:fill="auto"/>
            <w:noWrap/>
            <w:tcMar>
              <w:left w:w="43" w:type="dxa"/>
              <w:right w:w="43" w:type="dxa"/>
            </w:tcMar>
            <w:vAlign w:val="center"/>
          </w:tcPr>
          <w:p w:rsidR="00983762" w:rsidRPr="00A61DDD" w:rsidRDefault="00983762" w:rsidP="00983762">
            <w:pPr>
              <w:jc w:val="right"/>
              <w:rPr>
                <w:sz w:val="14"/>
                <w:szCs w:val="14"/>
              </w:rPr>
            </w:pPr>
            <w:r w:rsidRPr="00A263BA">
              <w:rPr>
                <w:sz w:val="14"/>
                <w:szCs w:val="14"/>
              </w:rPr>
              <w:t xml:space="preserve">621,964 </w:t>
            </w:r>
          </w:p>
        </w:tc>
      </w:tr>
      <w:tr w:rsidR="00983762" w:rsidRPr="00A263BA"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322,725</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219,680</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sidRPr="00A263BA">
              <w:rPr>
                <w:sz w:val="14"/>
                <w:szCs w:val="14"/>
              </w:rPr>
              <w:t xml:space="preserve">82,553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218,756</w:t>
            </w:r>
          </w:p>
        </w:tc>
        <w:tc>
          <w:tcPr>
            <w:tcW w:w="720" w:type="dxa"/>
            <w:tcBorders>
              <w:top w:val="nil"/>
              <w:left w:val="nil"/>
              <w:bottom w:val="nil"/>
              <w:right w:val="nil"/>
            </w:tcBorders>
            <w:shd w:val="clear" w:color="auto" w:fill="auto"/>
            <w:tcMar>
              <w:left w:w="43" w:type="dxa"/>
              <w:right w:w="43" w:type="dxa"/>
            </w:tcMar>
            <w:vAlign w:val="center"/>
          </w:tcPr>
          <w:p w:rsidR="00983762" w:rsidRPr="00A61DDD" w:rsidRDefault="00983762" w:rsidP="00983762">
            <w:pPr>
              <w:jc w:val="right"/>
              <w:rPr>
                <w:sz w:val="14"/>
                <w:szCs w:val="14"/>
              </w:rPr>
            </w:pPr>
            <w:r w:rsidRPr="00A263BA">
              <w:rPr>
                <w:sz w:val="14"/>
                <w:szCs w:val="14"/>
              </w:rPr>
              <w:t xml:space="preserve">219,680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sz w:val="14"/>
                <w:szCs w:val="14"/>
              </w:rPr>
            </w:pPr>
            <w:r>
              <w:rPr>
                <w:sz w:val="14"/>
                <w:szCs w:val="14"/>
              </w:rPr>
              <w:t>106,515</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84,661</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sz w:val="14"/>
                <w:szCs w:val="14"/>
              </w:rPr>
            </w:pPr>
            <w:r>
              <w:rPr>
                <w:sz w:val="14"/>
                <w:szCs w:val="14"/>
              </w:rPr>
              <w:t>94,817</w:t>
            </w:r>
          </w:p>
        </w:tc>
        <w:tc>
          <w:tcPr>
            <w:tcW w:w="720" w:type="dxa"/>
            <w:tcBorders>
              <w:top w:val="nil"/>
              <w:left w:val="nil"/>
              <w:bottom w:val="nil"/>
              <w:right w:val="nil"/>
            </w:tcBorders>
            <w:shd w:val="clear" w:color="auto" w:fill="auto"/>
            <w:noWrap/>
            <w:tcMar>
              <w:left w:w="43" w:type="dxa"/>
              <w:right w:w="43" w:type="dxa"/>
            </w:tcMar>
            <w:vAlign w:val="center"/>
          </w:tcPr>
          <w:p w:rsidR="00983762" w:rsidRPr="00A61DDD" w:rsidRDefault="00983762" w:rsidP="00983762">
            <w:pPr>
              <w:jc w:val="right"/>
              <w:rPr>
                <w:sz w:val="14"/>
                <w:szCs w:val="14"/>
              </w:rPr>
            </w:pPr>
            <w:r w:rsidRPr="00A263BA">
              <w:rPr>
                <w:sz w:val="14"/>
                <w:szCs w:val="14"/>
              </w:rPr>
              <w:t xml:space="preserve">82,553 </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149,325</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420,793</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420,278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468,868</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420,793 </w:t>
            </w:r>
          </w:p>
        </w:tc>
        <w:tc>
          <w:tcPr>
            <w:tcW w:w="810"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440,576</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460,060</w:t>
            </w:r>
          </w:p>
        </w:tc>
        <w:tc>
          <w:tcPr>
            <w:tcW w:w="72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335,056</w:t>
            </w:r>
          </w:p>
        </w:tc>
        <w:tc>
          <w:tcPr>
            <w:tcW w:w="720" w:type="dxa"/>
            <w:tcBorders>
              <w:top w:val="nil"/>
              <w:left w:val="nil"/>
              <w:bottom w:val="nil"/>
              <w:right w:val="nil"/>
            </w:tcBorders>
            <w:shd w:val="clear" w:color="auto" w:fill="auto"/>
            <w:noWrap/>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420,278 </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2,082,865</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2,293,990</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2,720,233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2,294,069</w:t>
            </w:r>
          </w:p>
        </w:tc>
        <w:tc>
          <w:tcPr>
            <w:tcW w:w="720" w:type="dxa"/>
            <w:tcBorders>
              <w:top w:val="nil"/>
              <w:left w:val="nil"/>
              <w:bottom w:val="nil"/>
              <w:right w:val="nil"/>
            </w:tcBorders>
            <w:shd w:val="clear" w:color="auto" w:fill="auto"/>
            <w:tcMar>
              <w:left w:w="43" w:type="dxa"/>
              <w:right w:w="43" w:type="dxa"/>
            </w:tcMar>
            <w:vAlign w:val="center"/>
          </w:tcPr>
          <w:p w:rsidR="00983762" w:rsidRPr="00DA7CC5" w:rsidRDefault="00983762" w:rsidP="00983762">
            <w:pPr>
              <w:jc w:val="right"/>
              <w:rPr>
                <w:b/>
                <w:bCs/>
                <w:sz w:val="14"/>
                <w:szCs w:val="14"/>
              </w:rPr>
            </w:pPr>
            <w:r w:rsidRPr="00763C5C">
              <w:rPr>
                <w:b/>
                <w:bCs/>
                <w:sz w:val="14"/>
                <w:szCs w:val="14"/>
              </w:rPr>
              <w:t xml:space="preserve">2,293,990 </w:t>
            </w:r>
          </w:p>
        </w:tc>
        <w:tc>
          <w:tcPr>
            <w:tcW w:w="810" w:type="dxa"/>
            <w:tcBorders>
              <w:top w:val="nil"/>
              <w:left w:val="nil"/>
              <w:bottom w:val="nil"/>
              <w:right w:val="nil"/>
            </w:tcBorders>
            <w:shd w:val="clear" w:color="auto" w:fill="auto"/>
            <w:tcMar>
              <w:left w:w="43" w:type="dxa"/>
              <w:right w:w="43" w:type="dxa"/>
            </w:tcMar>
            <w:vAlign w:val="center"/>
            <w:hideMark/>
          </w:tcPr>
          <w:p w:rsidR="00983762" w:rsidRPr="00DA7CC5" w:rsidRDefault="00983762" w:rsidP="00983762">
            <w:pPr>
              <w:jc w:val="right"/>
              <w:rPr>
                <w:b/>
                <w:bCs/>
                <w:sz w:val="14"/>
                <w:szCs w:val="14"/>
              </w:rPr>
            </w:pPr>
            <w:r>
              <w:rPr>
                <w:b/>
                <w:bCs/>
                <w:sz w:val="14"/>
                <w:szCs w:val="14"/>
              </w:rPr>
              <w:t>2,550,185</w:t>
            </w:r>
          </w:p>
        </w:tc>
        <w:tc>
          <w:tcPr>
            <w:tcW w:w="810" w:type="dxa"/>
            <w:tcBorders>
              <w:top w:val="nil"/>
              <w:left w:val="nil"/>
              <w:bottom w:val="nil"/>
              <w:right w:val="nil"/>
            </w:tcBorders>
            <w:shd w:val="clear" w:color="auto" w:fill="auto"/>
            <w:tcMar>
              <w:left w:w="43" w:type="dxa"/>
              <w:right w:w="43" w:type="dxa"/>
            </w:tcMar>
            <w:vAlign w:val="center"/>
          </w:tcPr>
          <w:p w:rsidR="00983762" w:rsidRPr="00DA7CC5" w:rsidRDefault="00983762" w:rsidP="00983762">
            <w:pPr>
              <w:jc w:val="right"/>
              <w:rPr>
                <w:b/>
                <w:bCs/>
                <w:sz w:val="14"/>
                <w:szCs w:val="14"/>
              </w:rPr>
            </w:pPr>
            <w:r>
              <w:rPr>
                <w:b/>
                <w:bCs/>
                <w:sz w:val="14"/>
                <w:szCs w:val="14"/>
              </w:rPr>
              <w:t>2,609,624</w:t>
            </w:r>
          </w:p>
        </w:tc>
        <w:tc>
          <w:tcPr>
            <w:tcW w:w="720" w:type="dxa"/>
            <w:tcBorders>
              <w:top w:val="nil"/>
              <w:left w:val="nil"/>
              <w:bottom w:val="nil"/>
              <w:right w:val="nil"/>
            </w:tcBorders>
            <w:shd w:val="clear" w:color="auto" w:fill="auto"/>
            <w:tcMar>
              <w:left w:w="43" w:type="dxa"/>
              <w:right w:w="43" w:type="dxa"/>
            </w:tcMar>
            <w:vAlign w:val="center"/>
          </w:tcPr>
          <w:p w:rsidR="00983762" w:rsidRPr="00DA7CC5" w:rsidRDefault="00983762" w:rsidP="00983762">
            <w:pPr>
              <w:jc w:val="right"/>
              <w:rPr>
                <w:b/>
                <w:bCs/>
                <w:sz w:val="14"/>
                <w:szCs w:val="14"/>
              </w:rPr>
            </w:pPr>
            <w:r>
              <w:rPr>
                <w:b/>
                <w:bCs/>
                <w:sz w:val="14"/>
                <w:szCs w:val="14"/>
              </w:rPr>
              <w:t>2,605,468</w:t>
            </w:r>
          </w:p>
        </w:tc>
        <w:tc>
          <w:tcPr>
            <w:tcW w:w="720" w:type="dxa"/>
            <w:tcBorders>
              <w:top w:val="nil"/>
              <w:left w:val="nil"/>
              <w:bottom w:val="nil"/>
              <w:right w:val="nil"/>
            </w:tcBorders>
            <w:shd w:val="clear" w:color="auto" w:fill="auto"/>
            <w:noWrap/>
            <w:tcMar>
              <w:left w:w="43" w:type="dxa"/>
              <w:right w:w="43" w:type="dxa"/>
            </w:tcMar>
            <w:vAlign w:val="center"/>
          </w:tcPr>
          <w:p w:rsidR="00983762" w:rsidRPr="00DA7CC5" w:rsidRDefault="00983762" w:rsidP="00983762">
            <w:pPr>
              <w:jc w:val="right"/>
              <w:rPr>
                <w:b/>
                <w:bCs/>
                <w:sz w:val="14"/>
                <w:szCs w:val="14"/>
              </w:rPr>
            </w:pPr>
            <w:r w:rsidRPr="00763C5C">
              <w:rPr>
                <w:b/>
                <w:bCs/>
                <w:sz w:val="14"/>
                <w:szCs w:val="14"/>
              </w:rPr>
              <w:t xml:space="preserve">2,720,233 </w:t>
            </w:r>
          </w:p>
        </w:tc>
      </w:tr>
      <w:tr w:rsidR="00983762" w:rsidRPr="00E5171C" w:rsidTr="007348E1">
        <w:trPr>
          <w:trHeight w:val="245"/>
        </w:trPr>
        <w:tc>
          <w:tcPr>
            <w:tcW w:w="3076" w:type="dxa"/>
            <w:tcBorders>
              <w:top w:val="nil"/>
              <w:left w:val="nil"/>
              <w:bottom w:val="nil"/>
              <w:right w:val="nil"/>
            </w:tcBorders>
            <w:shd w:val="clear" w:color="auto" w:fill="auto"/>
            <w:noWrap/>
            <w:vAlign w:val="center"/>
            <w:hideMark/>
          </w:tcPr>
          <w:p w:rsidR="00983762" w:rsidRPr="00E5171C" w:rsidRDefault="00983762" w:rsidP="00983762">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1,809,106</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1,910,138</w:t>
            </w:r>
          </w:p>
        </w:tc>
        <w:tc>
          <w:tcPr>
            <w:tcW w:w="810" w:type="dxa"/>
            <w:tcBorders>
              <w:top w:val="nil"/>
              <w:left w:val="nil"/>
              <w:bottom w:val="nil"/>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2,350,938 </w:t>
            </w:r>
          </w:p>
        </w:tc>
        <w:tc>
          <w:tcPr>
            <w:tcW w:w="792" w:type="dxa"/>
            <w:tcBorders>
              <w:top w:val="nil"/>
              <w:left w:val="nil"/>
              <w:bottom w:val="nil"/>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1,881,178</w:t>
            </w:r>
          </w:p>
        </w:tc>
        <w:tc>
          <w:tcPr>
            <w:tcW w:w="720" w:type="dxa"/>
            <w:tcBorders>
              <w:top w:val="nil"/>
              <w:left w:val="nil"/>
              <w:bottom w:val="nil"/>
              <w:right w:val="nil"/>
            </w:tcBorders>
            <w:shd w:val="clear" w:color="auto" w:fill="auto"/>
            <w:tcMar>
              <w:left w:w="43" w:type="dxa"/>
              <w:right w:w="43" w:type="dxa"/>
            </w:tcMar>
            <w:vAlign w:val="center"/>
          </w:tcPr>
          <w:p w:rsidR="00983762" w:rsidRPr="00DA7CC5" w:rsidRDefault="00983762" w:rsidP="00983762">
            <w:pPr>
              <w:jc w:val="right"/>
              <w:rPr>
                <w:b/>
                <w:bCs/>
                <w:sz w:val="14"/>
                <w:szCs w:val="14"/>
              </w:rPr>
            </w:pPr>
            <w:r w:rsidRPr="00763C5C">
              <w:rPr>
                <w:b/>
                <w:bCs/>
                <w:sz w:val="14"/>
                <w:szCs w:val="14"/>
              </w:rPr>
              <w:t xml:space="preserve">1,910,138 </w:t>
            </w:r>
          </w:p>
        </w:tc>
        <w:tc>
          <w:tcPr>
            <w:tcW w:w="810" w:type="dxa"/>
            <w:tcBorders>
              <w:top w:val="nil"/>
              <w:left w:val="nil"/>
              <w:bottom w:val="nil"/>
              <w:right w:val="nil"/>
            </w:tcBorders>
            <w:shd w:val="clear" w:color="auto" w:fill="auto"/>
            <w:tcMar>
              <w:left w:w="43" w:type="dxa"/>
              <w:right w:w="43" w:type="dxa"/>
            </w:tcMar>
            <w:vAlign w:val="center"/>
            <w:hideMark/>
          </w:tcPr>
          <w:p w:rsidR="00983762" w:rsidRPr="00DA7CC5" w:rsidRDefault="00983762" w:rsidP="00983762">
            <w:pPr>
              <w:jc w:val="right"/>
              <w:rPr>
                <w:b/>
                <w:bCs/>
                <w:sz w:val="14"/>
                <w:szCs w:val="14"/>
              </w:rPr>
            </w:pPr>
            <w:r>
              <w:rPr>
                <w:b/>
                <w:bCs/>
                <w:sz w:val="14"/>
                <w:szCs w:val="14"/>
              </w:rPr>
              <w:t>2,166,852</w:t>
            </w:r>
          </w:p>
        </w:tc>
        <w:tc>
          <w:tcPr>
            <w:tcW w:w="810" w:type="dxa"/>
            <w:tcBorders>
              <w:top w:val="nil"/>
              <w:left w:val="nil"/>
              <w:bottom w:val="nil"/>
              <w:right w:val="nil"/>
            </w:tcBorders>
            <w:shd w:val="clear" w:color="auto" w:fill="auto"/>
            <w:tcMar>
              <w:left w:w="43" w:type="dxa"/>
              <w:right w:w="43" w:type="dxa"/>
            </w:tcMar>
            <w:vAlign w:val="center"/>
          </w:tcPr>
          <w:p w:rsidR="00983762" w:rsidRPr="00DA7CC5" w:rsidRDefault="00983762" w:rsidP="00983762">
            <w:pPr>
              <w:jc w:val="right"/>
              <w:rPr>
                <w:b/>
                <w:bCs/>
                <w:sz w:val="14"/>
                <w:szCs w:val="14"/>
              </w:rPr>
            </w:pPr>
            <w:r>
              <w:rPr>
                <w:b/>
                <w:bCs/>
                <w:sz w:val="14"/>
                <w:szCs w:val="14"/>
              </w:rPr>
              <w:t>2,203,587</w:t>
            </w:r>
          </w:p>
        </w:tc>
        <w:tc>
          <w:tcPr>
            <w:tcW w:w="720" w:type="dxa"/>
            <w:tcBorders>
              <w:top w:val="nil"/>
              <w:left w:val="nil"/>
              <w:bottom w:val="nil"/>
              <w:right w:val="nil"/>
            </w:tcBorders>
            <w:shd w:val="clear" w:color="auto" w:fill="auto"/>
            <w:tcMar>
              <w:left w:w="43" w:type="dxa"/>
              <w:right w:w="43" w:type="dxa"/>
            </w:tcMar>
            <w:vAlign w:val="center"/>
          </w:tcPr>
          <w:p w:rsidR="00983762" w:rsidRPr="00DA7CC5" w:rsidRDefault="00983762" w:rsidP="00983762">
            <w:pPr>
              <w:jc w:val="right"/>
              <w:rPr>
                <w:b/>
                <w:bCs/>
                <w:sz w:val="14"/>
                <w:szCs w:val="14"/>
              </w:rPr>
            </w:pPr>
            <w:r>
              <w:rPr>
                <w:b/>
                <w:bCs/>
                <w:sz w:val="14"/>
                <w:szCs w:val="14"/>
              </w:rPr>
              <w:t>2,280,741</w:t>
            </w:r>
          </w:p>
        </w:tc>
        <w:tc>
          <w:tcPr>
            <w:tcW w:w="720" w:type="dxa"/>
            <w:tcBorders>
              <w:top w:val="nil"/>
              <w:left w:val="nil"/>
              <w:bottom w:val="nil"/>
              <w:right w:val="nil"/>
            </w:tcBorders>
            <w:shd w:val="clear" w:color="auto" w:fill="auto"/>
            <w:noWrap/>
            <w:tcMar>
              <w:left w:w="43" w:type="dxa"/>
              <w:right w:w="43" w:type="dxa"/>
            </w:tcMar>
            <w:vAlign w:val="center"/>
          </w:tcPr>
          <w:p w:rsidR="00983762" w:rsidRPr="00DA7CC5" w:rsidRDefault="00983762" w:rsidP="00983762">
            <w:pPr>
              <w:jc w:val="right"/>
              <w:rPr>
                <w:b/>
                <w:bCs/>
                <w:sz w:val="14"/>
                <w:szCs w:val="14"/>
              </w:rPr>
            </w:pPr>
            <w:r w:rsidRPr="00763C5C">
              <w:rPr>
                <w:b/>
                <w:bCs/>
                <w:sz w:val="14"/>
                <w:szCs w:val="14"/>
              </w:rPr>
              <w:t xml:space="preserve">2,350,938 </w:t>
            </w:r>
          </w:p>
        </w:tc>
      </w:tr>
      <w:tr w:rsidR="00983762" w:rsidRPr="00E5171C" w:rsidTr="0051358F">
        <w:trPr>
          <w:trHeight w:val="245"/>
        </w:trPr>
        <w:tc>
          <w:tcPr>
            <w:tcW w:w="3076" w:type="dxa"/>
            <w:tcBorders>
              <w:top w:val="nil"/>
              <w:left w:val="nil"/>
              <w:bottom w:val="single" w:sz="12" w:space="0" w:color="auto"/>
              <w:right w:val="nil"/>
            </w:tcBorders>
            <w:shd w:val="clear" w:color="auto" w:fill="auto"/>
            <w:noWrap/>
            <w:vAlign w:val="center"/>
            <w:hideMark/>
          </w:tcPr>
          <w:p w:rsidR="00983762" w:rsidRPr="00E5171C" w:rsidRDefault="00983762" w:rsidP="00983762">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(124,433)</w:t>
            </w:r>
          </w:p>
        </w:tc>
        <w:tc>
          <w:tcPr>
            <w:tcW w:w="810" w:type="dxa"/>
            <w:tcBorders>
              <w:top w:val="nil"/>
              <w:left w:val="nil"/>
              <w:bottom w:val="single" w:sz="12" w:space="0" w:color="auto"/>
              <w:right w:val="nil"/>
            </w:tcBorders>
            <w:shd w:val="clear" w:color="auto" w:fill="auto"/>
            <w:tcMar>
              <w:left w:w="43" w:type="dxa"/>
              <w:right w:w="43" w:type="dxa"/>
            </w:tcMar>
            <w:vAlign w:val="center"/>
          </w:tcPr>
          <w:p w:rsidR="00983762" w:rsidRDefault="00983762" w:rsidP="00983762">
            <w:pPr>
              <w:jc w:val="right"/>
              <w:rPr>
                <w:b/>
                <w:bCs/>
                <w:sz w:val="14"/>
                <w:szCs w:val="14"/>
              </w:rPr>
            </w:pPr>
            <w:r>
              <w:rPr>
                <w:b/>
                <w:bCs/>
                <w:sz w:val="14"/>
                <w:szCs w:val="14"/>
              </w:rPr>
              <w:t>36,942</w:t>
            </w:r>
          </w:p>
        </w:tc>
        <w:tc>
          <w:tcPr>
            <w:tcW w:w="810" w:type="dxa"/>
            <w:tcBorders>
              <w:top w:val="nil"/>
              <w:left w:val="nil"/>
              <w:bottom w:val="single" w:sz="4" w:space="0" w:color="auto"/>
              <w:right w:val="nil"/>
            </w:tcBorders>
            <w:shd w:val="clear" w:color="auto" w:fill="auto"/>
            <w:tcMar>
              <w:left w:w="43" w:type="dxa"/>
              <w:right w:w="43" w:type="dxa"/>
            </w:tcMar>
            <w:vAlign w:val="center"/>
          </w:tcPr>
          <w:p w:rsidR="00983762" w:rsidRDefault="00983762" w:rsidP="00983762">
            <w:pPr>
              <w:jc w:val="right"/>
              <w:rPr>
                <w:b/>
                <w:bCs/>
                <w:sz w:val="14"/>
                <w:szCs w:val="14"/>
              </w:rPr>
            </w:pPr>
            <w:r w:rsidRPr="00763C5C">
              <w:rPr>
                <w:b/>
                <w:bCs/>
                <w:sz w:val="14"/>
                <w:szCs w:val="14"/>
              </w:rPr>
              <w:t xml:space="preserve">50,984 </w:t>
            </w:r>
          </w:p>
        </w:tc>
        <w:tc>
          <w:tcPr>
            <w:tcW w:w="792" w:type="dxa"/>
            <w:tcBorders>
              <w:top w:val="nil"/>
              <w:left w:val="nil"/>
              <w:bottom w:val="single" w:sz="8" w:space="0" w:color="auto"/>
              <w:right w:val="nil"/>
            </w:tcBorders>
            <w:shd w:val="clear" w:color="auto" w:fill="auto"/>
            <w:tcMar>
              <w:left w:w="43" w:type="dxa"/>
              <w:right w:w="43" w:type="dxa"/>
            </w:tcMar>
            <w:vAlign w:val="center"/>
            <w:hideMark/>
          </w:tcPr>
          <w:p w:rsidR="00983762" w:rsidRDefault="00983762" w:rsidP="00983762">
            <w:pPr>
              <w:jc w:val="right"/>
              <w:rPr>
                <w:b/>
                <w:bCs/>
                <w:sz w:val="14"/>
                <w:szCs w:val="14"/>
              </w:rPr>
            </w:pPr>
            <w:r>
              <w:rPr>
                <w:b/>
                <w:bCs/>
                <w:sz w:val="14"/>
                <w:szCs w:val="14"/>
              </w:rPr>
              <w:t>55,976</w:t>
            </w:r>
          </w:p>
        </w:tc>
        <w:tc>
          <w:tcPr>
            <w:tcW w:w="720" w:type="dxa"/>
            <w:tcBorders>
              <w:top w:val="nil"/>
              <w:left w:val="nil"/>
              <w:bottom w:val="single" w:sz="4" w:space="0" w:color="auto"/>
              <w:right w:val="nil"/>
            </w:tcBorders>
            <w:shd w:val="clear" w:color="auto" w:fill="auto"/>
            <w:tcMar>
              <w:left w:w="43" w:type="dxa"/>
              <w:right w:w="43" w:type="dxa"/>
            </w:tcMar>
            <w:vAlign w:val="center"/>
          </w:tcPr>
          <w:p w:rsidR="00983762" w:rsidRPr="00DA7CC5" w:rsidRDefault="00983762" w:rsidP="00983762">
            <w:pPr>
              <w:jc w:val="right"/>
              <w:rPr>
                <w:b/>
                <w:bCs/>
                <w:sz w:val="14"/>
                <w:szCs w:val="14"/>
              </w:rPr>
            </w:pPr>
            <w:r w:rsidRPr="00763C5C">
              <w:rPr>
                <w:b/>
                <w:bCs/>
                <w:sz w:val="14"/>
                <w:szCs w:val="14"/>
              </w:rPr>
              <w:t xml:space="preserve">36,942 </w:t>
            </w:r>
          </w:p>
        </w:tc>
        <w:tc>
          <w:tcPr>
            <w:tcW w:w="810" w:type="dxa"/>
            <w:tcBorders>
              <w:top w:val="nil"/>
              <w:left w:val="nil"/>
              <w:bottom w:val="single" w:sz="8" w:space="0" w:color="auto"/>
              <w:right w:val="nil"/>
            </w:tcBorders>
            <w:shd w:val="clear" w:color="auto" w:fill="auto"/>
            <w:tcMar>
              <w:left w:w="43" w:type="dxa"/>
              <w:right w:w="43" w:type="dxa"/>
            </w:tcMar>
            <w:vAlign w:val="center"/>
            <w:hideMark/>
          </w:tcPr>
          <w:p w:rsidR="00983762" w:rsidRPr="00DA7CC5" w:rsidRDefault="00983762" w:rsidP="00983762">
            <w:pPr>
              <w:jc w:val="right"/>
              <w:rPr>
                <w:b/>
                <w:bCs/>
                <w:sz w:val="14"/>
                <w:szCs w:val="14"/>
              </w:rPr>
            </w:pPr>
            <w:r>
              <w:rPr>
                <w:b/>
                <w:bCs/>
                <w:sz w:val="14"/>
                <w:szCs w:val="14"/>
              </w:rPr>
              <w:t>57,243</w:t>
            </w:r>
          </w:p>
        </w:tc>
        <w:tc>
          <w:tcPr>
            <w:tcW w:w="810" w:type="dxa"/>
            <w:tcBorders>
              <w:top w:val="nil"/>
              <w:left w:val="nil"/>
              <w:bottom w:val="single" w:sz="8" w:space="0" w:color="auto"/>
              <w:right w:val="nil"/>
            </w:tcBorders>
            <w:shd w:val="clear" w:color="auto" w:fill="auto"/>
            <w:tcMar>
              <w:left w:w="43" w:type="dxa"/>
              <w:right w:w="43" w:type="dxa"/>
            </w:tcMar>
            <w:vAlign w:val="center"/>
          </w:tcPr>
          <w:p w:rsidR="00983762" w:rsidRPr="00DA7CC5" w:rsidRDefault="00983762" w:rsidP="00983762">
            <w:pPr>
              <w:jc w:val="right"/>
              <w:rPr>
                <w:b/>
                <w:bCs/>
                <w:sz w:val="14"/>
                <w:szCs w:val="14"/>
              </w:rPr>
            </w:pPr>
            <w:r>
              <w:rPr>
                <w:b/>
                <w:bCs/>
                <w:sz w:val="14"/>
                <w:szCs w:val="14"/>
              </w:rPr>
              <w:t>54,023</w:t>
            </w:r>
          </w:p>
        </w:tc>
        <w:tc>
          <w:tcPr>
            <w:tcW w:w="720" w:type="dxa"/>
            <w:tcBorders>
              <w:top w:val="nil"/>
              <w:left w:val="nil"/>
              <w:bottom w:val="single" w:sz="8" w:space="0" w:color="auto"/>
              <w:right w:val="nil"/>
            </w:tcBorders>
            <w:shd w:val="clear" w:color="auto" w:fill="auto"/>
            <w:tcMar>
              <w:left w:w="43" w:type="dxa"/>
              <w:right w:w="43" w:type="dxa"/>
            </w:tcMar>
            <w:vAlign w:val="center"/>
          </w:tcPr>
          <w:p w:rsidR="00983762" w:rsidRPr="00DA7CC5" w:rsidRDefault="00983762" w:rsidP="00983762">
            <w:pPr>
              <w:jc w:val="right"/>
              <w:rPr>
                <w:b/>
                <w:bCs/>
                <w:sz w:val="14"/>
                <w:szCs w:val="14"/>
              </w:rPr>
            </w:pPr>
            <w:r>
              <w:rPr>
                <w:b/>
                <w:bCs/>
                <w:sz w:val="14"/>
                <w:szCs w:val="14"/>
              </w:rPr>
              <w:t>10,329</w:t>
            </w:r>
          </w:p>
        </w:tc>
        <w:tc>
          <w:tcPr>
            <w:tcW w:w="720" w:type="dxa"/>
            <w:tcBorders>
              <w:top w:val="nil"/>
              <w:left w:val="nil"/>
              <w:bottom w:val="single" w:sz="4" w:space="0" w:color="auto"/>
              <w:right w:val="nil"/>
            </w:tcBorders>
            <w:shd w:val="clear" w:color="auto" w:fill="auto"/>
            <w:noWrap/>
            <w:tcMar>
              <w:left w:w="43" w:type="dxa"/>
              <w:right w:w="43" w:type="dxa"/>
            </w:tcMar>
            <w:vAlign w:val="center"/>
          </w:tcPr>
          <w:p w:rsidR="00983762" w:rsidRPr="00DA7CC5" w:rsidRDefault="00983762" w:rsidP="00983762">
            <w:pPr>
              <w:jc w:val="right"/>
              <w:rPr>
                <w:b/>
                <w:bCs/>
                <w:sz w:val="14"/>
                <w:szCs w:val="14"/>
              </w:rPr>
            </w:pPr>
            <w:r w:rsidRPr="00763C5C">
              <w:rPr>
                <w:b/>
                <w:bCs/>
                <w:sz w:val="14"/>
                <w:szCs w:val="14"/>
              </w:rPr>
              <w:t xml:space="preserve">50,984 </w:t>
            </w:r>
          </w:p>
        </w:tc>
      </w:tr>
      <w:tr w:rsidR="00983762" w:rsidRPr="00E5171C" w:rsidTr="007348E1">
        <w:trPr>
          <w:trHeight w:val="245"/>
        </w:trPr>
        <w:tc>
          <w:tcPr>
            <w:tcW w:w="10080" w:type="dxa"/>
            <w:gridSpan w:val="10"/>
            <w:tcBorders>
              <w:top w:val="single" w:sz="12" w:space="0" w:color="auto"/>
              <w:left w:val="nil"/>
              <w:bottom w:val="nil"/>
              <w:right w:val="nil"/>
            </w:tcBorders>
            <w:shd w:val="clear" w:color="auto" w:fill="auto"/>
            <w:noWrap/>
            <w:vAlign w:val="center"/>
            <w:hideMark/>
          </w:tcPr>
          <w:p w:rsidR="00983762" w:rsidRDefault="00983762" w:rsidP="00983762">
            <w:pPr>
              <w:jc w:val="right"/>
              <w:rPr>
                <w:b/>
                <w:bCs/>
                <w:color w:val="auto"/>
                <w:sz w:val="14"/>
                <w:szCs w:val="14"/>
              </w:rPr>
            </w:pPr>
            <w:r>
              <w:rPr>
                <w:sz w:val="14"/>
                <w:szCs w:val="14"/>
              </w:rPr>
              <w:t>Source: Statistics &amp; Data Warehouse Department SBP</w:t>
            </w:r>
          </w:p>
          <w:p w:rsidR="00983762" w:rsidRPr="006A1E59" w:rsidRDefault="00983762" w:rsidP="00983762">
            <w:pPr>
              <w:jc w:val="left"/>
              <w:rPr>
                <w:rFonts w:ascii="Calibri" w:hAnsi="Calibri"/>
                <w:sz w:val="14"/>
                <w:szCs w:val="14"/>
              </w:rPr>
            </w:pPr>
            <w:r w:rsidRPr="006A1E59">
              <w:rPr>
                <w:b/>
                <w:bCs/>
                <w:color w:val="auto"/>
                <w:sz w:val="14"/>
                <w:szCs w:val="14"/>
              </w:rPr>
              <w:t xml:space="preserve">Note:  </w:t>
            </w:r>
          </w:p>
        </w:tc>
      </w:tr>
      <w:tr w:rsidR="00983762" w:rsidRPr="00E5171C" w:rsidTr="007348E1">
        <w:trPr>
          <w:trHeight w:val="1413"/>
        </w:trPr>
        <w:tc>
          <w:tcPr>
            <w:tcW w:w="10080" w:type="dxa"/>
            <w:gridSpan w:val="10"/>
            <w:tcBorders>
              <w:top w:val="nil"/>
              <w:left w:val="nil"/>
              <w:bottom w:val="nil"/>
              <w:right w:val="nil"/>
            </w:tcBorders>
            <w:shd w:val="clear" w:color="auto" w:fill="auto"/>
            <w:noWrap/>
            <w:vAlign w:val="center"/>
            <w:hideMark/>
          </w:tcPr>
          <w:p w:rsidR="00983762" w:rsidRPr="006A1E59" w:rsidRDefault="00983762" w:rsidP="00983762">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w:t>
            </w:r>
            <w:r>
              <w:rPr>
                <w:color w:val="auto"/>
                <w:sz w:val="14"/>
                <w:szCs w:val="14"/>
              </w:rPr>
              <w:t>.</w:t>
            </w:r>
            <w:r w:rsidRPr="006A1E59">
              <w:rPr>
                <w:color w:val="auto"/>
                <w:sz w:val="14"/>
                <w:szCs w:val="14"/>
              </w:rPr>
              <w:t xml:space="preserve"> The scope of ODCs survey has</w:t>
            </w:r>
            <w:r>
              <w:rPr>
                <w:color w:val="auto"/>
                <w:sz w:val="14"/>
                <w:szCs w:val="14"/>
              </w:rPr>
              <w:t xml:space="preserve"> </w:t>
            </w:r>
            <w:r w:rsidRPr="006A1E59">
              <w:rPr>
                <w:color w:val="auto"/>
                <w:sz w:val="14"/>
                <w:szCs w:val="14"/>
              </w:rPr>
              <w:t>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983762" w:rsidRPr="00B1199F" w:rsidRDefault="00983762" w:rsidP="00983762">
            <w:pPr>
              <w:numPr>
                <w:ilvl w:val="0"/>
                <w:numId w:val="12"/>
              </w:numPr>
              <w:tabs>
                <w:tab w:val="left" w:pos="450"/>
              </w:tabs>
              <w:ind w:left="360"/>
              <w:jc w:val="left"/>
              <w:rPr>
                <w:color w:val="auto"/>
                <w:sz w:val="14"/>
                <w:szCs w:val="14"/>
              </w:rPr>
            </w:pPr>
            <w:r w:rsidRPr="00B1199F">
              <w:rPr>
                <w:color w:val="auto"/>
                <w:sz w:val="14"/>
                <w:szCs w:val="14"/>
              </w:rPr>
              <w:t xml:space="preserve">From July 2019, data on central and provincial government deposits with scheduled banks have been revised. This revision is due to reclassification of some of the PSEs, which were </w:t>
            </w:r>
            <w:proofErr w:type="spellStart"/>
            <w:r w:rsidRPr="00B1199F">
              <w:rPr>
                <w:color w:val="auto"/>
                <w:sz w:val="14"/>
                <w:szCs w:val="14"/>
              </w:rPr>
              <w:t>provisionsly</w:t>
            </w:r>
            <w:proofErr w:type="spellEnd"/>
            <w:r w:rsidRPr="00B1199F">
              <w:rPr>
                <w:color w:val="auto"/>
                <w:sz w:val="14"/>
                <w:szCs w:val="14"/>
              </w:rPr>
              <w:t xml:space="preserve"> reported under Government deposits. The coverage of PSEs has been increased. Details are available at:</w:t>
            </w:r>
            <w:r>
              <w:t xml:space="preserve"> </w:t>
            </w:r>
            <w:hyperlink r:id="rId11" w:history="1">
              <w:r w:rsidRPr="00B1199F">
                <w:rPr>
                  <w:rStyle w:val="Hyperlink"/>
                  <w:sz w:val="14"/>
                  <w:szCs w:val="14"/>
                </w:rPr>
                <w:t>http://www.sbp.org.pk/ecodata/MFSM_Other_Depository.pdf</w:t>
              </w:r>
            </w:hyperlink>
          </w:p>
          <w:p w:rsidR="00983762" w:rsidRPr="006A1E59" w:rsidRDefault="00983762" w:rsidP="00983762">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983762" w:rsidRPr="00B1199F" w:rsidRDefault="00983762" w:rsidP="00983762">
            <w:pPr>
              <w:numPr>
                <w:ilvl w:val="0"/>
                <w:numId w:val="12"/>
              </w:numPr>
              <w:tabs>
                <w:tab w:val="left" w:pos="450"/>
              </w:tabs>
              <w:ind w:left="360"/>
              <w:jc w:val="left"/>
              <w:rPr>
                <w:rStyle w:val="Hyperlink"/>
              </w:rPr>
            </w:pPr>
            <w:r w:rsidRPr="00B1199F">
              <w:rPr>
                <w:color w:val="auto"/>
                <w:sz w:val="14"/>
                <w:szCs w:val="14"/>
              </w:rPr>
              <w:t xml:space="preserve">Islamic Financings, Advances (against </w:t>
            </w:r>
            <w:proofErr w:type="spellStart"/>
            <w:r w:rsidRPr="00B1199F">
              <w:rPr>
                <w:color w:val="auto"/>
                <w:sz w:val="14"/>
                <w:szCs w:val="14"/>
              </w:rPr>
              <w:t>Murabaha</w:t>
            </w:r>
            <w:proofErr w:type="spellEnd"/>
            <w:r w:rsidRPr="00B1199F">
              <w:rPr>
                <w:color w:val="auto"/>
                <w:sz w:val="14"/>
                <w:szCs w:val="14"/>
              </w:rPr>
              <w:t xml:space="preserve"> </w:t>
            </w:r>
            <w:proofErr w:type="spellStart"/>
            <w:r w:rsidRPr="00B1199F">
              <w:rPr>
                <w:color w:val="auto"/>
                <w:sz w:val="14"/>
                <w:szCs w:val="14"/>
              </w:rPr>
              <w:t>etc</w:t>
            </w:r>
            <w:proofErr w:type="spellEnd"/>
            <w:r w:rsidRPr="00B1199F">
              <w:rPr>
                <w:color w:val="auto"/>
                <w:sz w:val="14"/>
                <w:szCs w:val="14"/>
              </w:rPr>
              <w:t xml:space="preserve">) and other related items previously reported under Other Assets has been reclassified as domestic claims / credit from June 2014. Details of reclassifications/revisions are available in revision study on SBP website at: </w:t>
            </w:r>
            <w:hyperlink r:id="rId12" w:history="1">
              <w:r w:rsidRPr="00B1199F">
                <w:rPr>
                  <w:rStyle w:val="Hyperlink"/>
                </w:rPr>
                <w:t>www.sbp.org.pk/ecodata/Revision_Monetary_Stats.pdf</w:t>
              </w:r>
            </w:hyperlink>
          </w:p>
          <w:p w:rsidR="00983762" w:rsidRPr="006A1E59" w:rsidRDefault="00983762" w:rsidP="00983762">
            <w:pPr>
              <w:tabs>
                <w:tab w:val="left" w:pos="450"/>
              </w:tabs>
              <w:ind w:left="360"/>
              <w:jc w:val="left"/>
              <w:rPr>
                <w:color w:val="auto"/>
                <w:sz w:val="14"/>
                <w:szCs w:val="14"/>
              </w:rPr>
            </w:pPr>
            <w:r w:rsidRPr="00B26D66">
              <w:rPr>
                <w:color w:val="auto"/>
                <w:sz w:val="14"/>
                <w:szCs w:val="14"/>
              </w:rPr>
              <w:t>Archive Link</w:t>
            </w:r>
            <w:r>
              <w:rPr>
                <w:rStyle w:val="Hyperlink"/>
              </w:rPr>
              <w:t>:</w:t>
            </w:r>
            <w:r w:rsidRPr="00834222">
              <w:rPr>
                <w:rStyle w:val="Hyperlink"/>
              </w:rPr>
              <w:t xml:space="preserve"> </w:t>
            </w:r>
            <w:hyperlink r:id="rId13" w:history="1">
              <w:r w:rsidRPr="00834222">
                <w:rPr>
                  <w:rStyle w:val="Hyperlink"/>
                </w:rPr>
                <w:t>http://www.sbp.org.pk/ecodata/AnaAccDepArch.xls</w:t>
              </w:r>
            </w:hyperlink>
            <w:r>
              <w:rPr>
                <w:color w:val="auto"/>
                <w:sz w:val="14"/>
                <w:szCs w:val="14"/>
              </w:rP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260" w:type="dxa"/>
        <w:tblLayout w:type="fixed"/>
        <w:tblLook w:val="04A0" w:firstRow="1" w:lastRow="0" w:firstColumn="1" w:lastColumn="0" w:noHBand="0" w:noVBand="1"/>
      </w:tblPr>
      <w:tblGrid>
        <w:gridCol w:w="3134"/>
        <w:gridCol w:w="787"/>
        <w:gridCol w:w="759"/>
        <w:gridCol w:w="720"/>
        <w:gridCol w:w="810"/>
        <w:gridCol w:w="810"/>
        <w:gridCol w:w="810"/>
        <w:gridCol w:w="810"/>
        <w:gridCol w:w="810"/>
        <w:gridCol w:w="810"/>
      </w:tblGrid>
      <w:tr w:rsidR="00F46CD6" w:rsidRPr="002D5FD9" w:rsidTr="00806765">
        <w:trPr>
          <w:trHeight w:val="216"/>
        </w:trPr>
        <w:tc>
          <w:tcPr>
            <w:tcW w:w="10260"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sidRPr="004708B4">
              <w:rPr>
                <w:b/>
                <w:bCs/>
                <w:sz w:val="28"/>
                <w:szCs w:val="28"/>
              </w:rPr>
              <w:lastRenderedPageBreak/>
              <w:t>2.3   Depository</w:t>
            </w:r>
            <w:r w:rsidRPr="004708B4">
              <w:rPr>
                <w:b/>
                <w:bCs/>
                <w:i/>
                <w:iCs/>
                <w:sz w:val="24"/>
                <w:szCs w:val="24"/>
              </w:rPr>
              <w:t xml:space="preserve"> </w:t>
            </w:r>
            <w:r w:rsidRPr="004708B4">
              <w:rPr>
                <w:b/>
                <w:bCs/>
                <w:sz w:val="28"/>
                <w:szCs w:val="28"/>
              </w:rPr>
              <w:t>Corporations Survey</w:t>
            </w:r>
            <w:r w:rsidRPr="002D5FD9">
              <w:rPr>
                <w:b/>
                <w:bCs/>
                <w:sz w:val="28"/>
                <w:szCs w:val="28"/>
              </w:rPr>
              <w:t xml:space="preserve">  </w:t>
            </w:r>
          </w:p>
        </w:tc>
      </w:tr>
      <w:tr w:rsidR="00F46CD6" w:rsidRPr="002D5FD9" w:rsidTr="00806765">
        <w:trPr>
          <w:trHeight w:val="135"/>
        </w:trPr>
        <w:tc>
          <w:tcPr>
            <w:tcW w:w="10260"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B02E3D" w:rsidRPr="002D5FD9" w:rsidTr="0051358F">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rsidR="00B02E3D" w:rsidRPr="002D5FD9" w:rsidRDefault="00B02E3D" w:rsidP="00B02E3D">
            <w:pPr>
              <w:rPr>
                <w:b/>
                <w:bCs/>
                <w:szCs w:val="16"/>
              </w:rPr>
            </w:pPr>
            <w:r w:rsidRPr="002D5FD9">
              <w:rPr>
                <w:b/>
                <w:bCs/>
                <w:szCs w:val="16"/>
              </w:rPr>
              <w:t>I T E M S</w:t>
            </w:r>
          </w:p>
        </w:tc>
        <w:tc>
          <w:tcPr>
            <w:tcW w:w="787" w:type="dxa"/>
            <w:vMerge w:val="restart"/>
            <w:tcBorders>
              <w:top w:val="nil"/>
              <w:left w:val="single" w:sz="4" w:space="0" w:color="auto"/>
              <w:right w:val="single" w:sz="4" w:space="0" w:color="auto"/>
            </w:tcBorders>
            <w:shd w:val="clear" w:color="auto" w:fill="auto"/>
            <w:vAlign w:val="center"/>
            <w:hideMark/>
          </w:tcPr>
          <w:p w:rsidR="00B02E3D" w:rsidRPr="002D5FD9" w:rsidRDefault="00B02E3D" w:rsidP="00B02E3D">
            <w:pPr>
              <w:jc w:val="right"/>
              <w:rPr>
                <w:b/>
                <w:bCs/>
                <w:szCs w:val="16"/>
              </w:rPr>
            </w:pPr>
            <w:r>
              <w:rPr>
                <w:b/>
                <w:bCs/>
                <w:szCs w:val="16"/>
              </w:rPr>
              <w:t>FY20</w:t>
            </w:r>
          </w:p>
        </w:tc>
        <w:tc>
          <w:tcPr>
            <w:tcW w:w="759"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Pr>
                <w:b/>
                <w:bCs/>
                <w:szCs w:val="16"/>
              </w:rPr>
              <w:t>FY21</w:t>
            </w:r>
            <w:r w:rsidRPr="0008051B">
              <w:rPr>
                <w:b/>
                <w:color w:val="auto"/>
                <w:sz w:val="14"/>
                <w:szCs w:val="14"/>
                <w:vertAlign w:val="superscript"/>
              </w:rPr>
              <w:t xml:space="preserve"> </w:t>
            </w:r>
          </w:p>
        </w:tc>
        <w:tc>
          <w:tcPr>
            <w:tcW w:w="720" w:type="dxa"/>
            <w:vMerge w:val="restart"/>
            <w:tcBorders>
              <w:top w:val="nil"/>
              <w:left w:val="single" w:sz="4" w:space="0" w:color="auto"/>
              <w:right w:val="single" w:sz="4" w:space="0" w:color="auto"/>
            </w:tcBorders>
            <w:shd w:val="clear" w:color="auto" w:fill="auto"/>
            <w:vAlign w:val="center"/>
          </w:tcPr>
          <w:p w:rsidR="00B02E3D" w:rsidRPr="002D5FD9" w:rsidRDefault="00B02E3D" w:rsidP="00B02E3D">
            <w:pPr>
              <w:jc w:val="right"/>
              <w:rPr>
                <w:b/>
                <w:bCs/>
                <w:szCs w:val="16"/>
              </w:rPr>
            </w:pPr>
            <w:r>
              <w:rPr>
                <w:b/>
                <w:bCs/>
                <w:szCs w:val="16"/>
              </w:rPr>
              <w:t xml:space="preserve">FY22 </w:t>
            </w:r>
            <w:r w:rsidRPr="00B02E3D">
              <w:rPr>
                <w:b/>
                <w:bCs/>
                <w:szCs w:val="16"/>
                <w:vertAlign w:val="superscript"/>
              </w:rPr>
              <w:t>P</w:t>
            </w: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B02E3D" w:rsidRPr="002D5FD9" w:rsidRDefault="00B02E3D" w:rsidP="00B02E3D">
            <w:pPr>
              <w:rPr>
                <w:b/>
                <w:bCs/>
                <w:szCs w:val="16"/>
              </w:rPr>
            </w:pPr>
            <w:r>
              <w:rPr>
                <w:b/>
                <w:bCs/>
                <w:szCs w:val="16"/>
              </w:rPr>
              <w:t>2021</w:t>
            </w:r>
          </w:p>
        </w:tc>
        <w:tc>
          <w:tcPr>
            <w:tcW w:w="3240" w:type="dxa"/>
            <w:gridSpan w:val="4"/>
            <w:tcBorders>
              <w:top w:val="nil"/>
              <w:left w:val="single" w:sz="4" w:space="0" w:color="auto"/>
              <w:bottom w:val="single" w:sz="4" w:space="0" w:color="auto"/>
            </w:tcBorders>
            <w:shd w:val="clear" w:color="auto" w:fill="auto"/>
            <w:vAlign w:val="center"/>
          </w:tcPr>
          <w:p w:rsidR="00B02E3D" w:rsidRPr="002D5FD9" w:rsidRDefault="00B02E3D" w:rsidP="00B02E3D">
            <w:pPr>
              <w:rPr>
                <w:b/>
                <w:bCs/>
                <w:szCs w:val="16"/>
              </w:rPr>
            </w:pPr>
            <w:r>
              <w:rPr>
                <w:b/>
                <w:bCs/>
                <w:szCs w:val="16"/>
              </w:rPr>
              <w:t>2022</w:t>
            </w:r>
          </w:p>
        </w:tc>
      </w:tr>
      <w:tr w:rsidR="00B02E3D" w:rsidRPr="00414936" w:rsidTr="00806765">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rsidR="00B02E3D" w:rsidRPr="002D5FD9" w:rsidRDefault="00B02E3D" w:rsidP="00B02E3D">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rsidR="00B02E3D" w:rsidRPr="006619BF" w:rsidRDefault="00B02E3D" w:rsidP="00B02E3D">
            <w:pPr>
              <w:jc w:val="right"/>
              <w:rPr>
                <w:b/>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vAlign w:val="center"/>
          </w:tcPr>
          <w:p w:rsidR="00B02E3D" w:rsidRPr="006619BF" w:rsidRDefault="00B02E3D" w:rsidP="00B02E3D">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vAlign w:val="center"/>
          </w:tcPr>
          <w:p w:rsidR="00B02E3D" w:rsidRPr="006619BF" w:rsidRDefault="00B02E3D" w:rsidP="00B02E3D">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vAlign w:val="center"/>
            <w:hideMark/>
          </w:tcPr>
          <w:p w:rsidR="00B02E3D" w:rsidRPr="006619BF" w:rsidRDefault="00B02E3D" w:rsidP="00B02E3D">
            <w:pPr>
              <w:jc w:val="right"/>
              <w:rPr>
                <w:b/>
                <w:color w:val="auto"/>
                <w:sz w:val="14"/>
                <w:szCs w:val="14"/>
              </w:rPr>
            </w:pPr>
            <w:r>
              <w:rPr>
                <w:b/>
                <w:color w:val="auto"/>
                <w:sz w:val="14"/>
                <w:szCs w:val="14"/>
              </w:rPr>
              <w:t>May</w:t>
            </w:r>
          </w:p>
        </w:tc>
        <w:tc>
          <w:tcPr>
            <w:tcW w:w="810" w:type="dxa"/>
            <w:tcBorders>
              <w:top w:val="single" w:sz="4" w:space="0" w:color="auto"/>
              <w:left w:val="nil"/>
              <w:bottom w:val="single" w:sz="12" w:space="0" w:color="auto"/>
              <w:right w:val="single" w:sz="4" w:space="0" w:color="auto"/>
            </w:tcBorders>
            <w:shd w:val="clear" w:color="auto" w:fill="auto"/>
            <w:vAlign w:val="center"/>
          </w:tcPr>
          <w:p w:rsidR="00B02E3D" w:rsidRPr="006619BF" w:rsidRDefault="00B02E3D" w:rsidP="00B02E3D">
            <w:pPr>
              <w:jc w:val="right"/>
              <w:rPr>
                <w:b/>
                <w:color w:val="auto"/>
                <w:sz w:val="14"/>
                <w:szCs w:val="14"/>
              </w:rPr>
            </w:pPr>
            <w:r>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vAlign w:val="center"/>
          </w:tcPr>
          <w:p w:rsidR="00B02E3D" w:rsidRPr="0008051B" w:rsidRDefault="00B02E3D" w:rsidP="00B02E3D">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vAlign w:val="center"/>
          </w:tcPr>
          <w:p w:rsidR="00B02E3D" w:rsidRPr="0008051B" w:rsidRDefault="00B02E3D" w:rsidP="00B02E3D">
            <w:pPr>
              <w:jc w:val="right"/>
              <w:rPr>
                <w:b/>
                <w:color w:val="auto"/>
                <w:sz w:val="14"/>
                <w:szCs w:val="14"/>
              </w:rPr>
            </w:pPr>
            <w:r>
              <w:rPr>
                <w:b/>
                <w:color w:val="auto"/>
                <w:sz w:val="14"/>
                <w:szCs w:val="14"/>
              </w:rPr>
              <w:t>Apr</w:t>
            </w:r>
            <w:r w:rsidRPr="00916280">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vAlign w:val="center"/>
          </w:tcPr>
          <w:p w:rsidR="00B02E3D" w:rsidRPr="0008051B" w:rsidRDefault="00B02E3D" w:rsidP="00B02E3D">
            <w:pPr>
              <w:jc w:val="right"/>
              <w:rPr>
                <w:b/>
                <w:color w:val="auto"/>
                <w:sz w:val="14"/>
                <w:szCs w:val="14"/>
              </w:rPr>
            </w:pPr>
            <w:r>
              <w:rPr>
                <w:b/>
                <w:color w:val="auto"/>
                <w:sz w:val="14"/>
                <w:szCs w:val="14"/>
              </w:rPr>
              <w:t>May</w:t>
            </w:r>
            <w:r>
              <w:rPr>
                <w:b/>
                <w:color w:val="auto"/>
                <w:sz w:val="14"/>
                <w:szCs w:val="14"/>
                <w:vertAlign w:val="superscript"/>
              </w:rPr>
              <w:t xml:space="preserve"> </w:t>
            </w:r>
          </w:p>
        </w:tc>
        <w:tc>
          <w:tcPr>
            <w:tcW w:w="810" w:type="dxa"/>
            <w:tcBorders>
              <w:top w:val="single" w:sz="4" w:space="0" w:color="auto"/>
              <w:left w:val="nil"/>
              <w:bottom w:val="single" w:sz="12" w:space="0" w:color="auto"/>
            </w:tcBorders>
            <w:shd w:val="clear" w:color="auto" w:fill="auto"/>
            <w:vAlign w:val="center"/>
          </w:tcPr>
          <w:p w:rsidR="00B02E3D" w:rsidRPr="0008051B" w:rsidRDefault="00B02E3D" w:rsidP="00B02E3D">
            <w:pPr>
              <w:jc w:val="right"/>
              <w:rPr>
                <w:b/>
                <w:color w:val="auto"/>
                <w:sz w:val="14"/>
                <w:szCs w:val="14"/>
              </w:rPr>
            </w:pPr>
            <w:r>
              <w:rPr>
                <w:b/>
                <w:color w:val="auto"/>
                <w:sz w:val="14"/>
                <w:szCs w:val="14"/>
              </w:rPr>
              <w:t>Jun</w:t>
            </w:r>
            <w:r w:rsidRPr="00A36C42">
              <w:rPr>
                <w:b/>
                <w:color w:val="auto"/>
                <w:sz w:val="14"/>
                <w:szCs w:val="14"/>
                <w:vertAlign w:val="superscript"/>
              </w:rPr>
              <w:t xml:space="preserve"> P</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jc w:val="left"/>
              <w:rPr>
                <w:b/>
                <w:bCs/>
                <w:szCs w:val="16"/>
              </w:rPr>
            </w:pPr>
            <w:r w:rsidRPr="002D5FD9">
              <w:rPr>
                <w:b/>
                <w:bCs/>
                <w:szCs w:val="16"/>
              </w:rPr>
              <w:t>Net Foreign Assets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234,982</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1,317,172</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(89,330)</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1,171,729</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1,317,172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b/>
                <w:bCs/>
                <w:sz w:val="14"/>
                <w:szCs w:val="14"/>
              </w:rPr>
            </w:pPr>
            <w:r>
              <w:rPr>
                <w:b/>
                <w:bCs/>
                <w:sz w:val="14"/>
                <w:szCs w:val="14"/>
              </w:rPr>
              <w:t>255,528</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103,301</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(288,757)</w:t>
            </w:r>
          </w:p>
        </w:tc>
        <w:tc>
          <w:tcPr>
            <w:tcW w:w="810" w:type="dxa"/>
            <w:tcBorders>
              <w:top w:val="nil"/>
              <w:left w:val="nil"/>
              <w:bottom w:val="nil"/>
              <w:right w:val="nil"/>
            </w:tcBorders>
            <w:shd w:val="clear" w:color="auto" w:fill="auto"/>
            <w:noWrap/>
            <w:tcMar>
              <w:left w:w="43" w:type="dxa"/>
              <w:right w:w="43" w:type="dxa"/>
            </w:tcMar>
            <w:vAlign w:val="center"/>
          </w:tcPr>
          <w:p w:rsidR="00B02E3D" w:rsidRPr="00857542" w:rsidRDefault="00B02E3D" w:rsidP="00B02E3D">
            <w:pPr>
              <w:jc w:val="right"/>
              <w:rPr>
                <w:b/>
                <w:bCs/>
                <w:sz w:val="14"/>
                <w:szCs w:val="14"/>
              </w:rPr>
            </w:pPr>
            <w:r>
              <w:rPr>
                <w:b/>
                <w:bCs/>
                <w:sz w:val="14"/>
                <w:szCs w:val="14"/>
              </w:rPr>
              <w:t>(89,330)</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4,011,152</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4,651,521</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4,475,664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4,480,505</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 xml:space="preserve">4,651,521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4,502,885</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4,340,896</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4,237,618</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4,475,664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3,776,170</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3,334,349</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4,564,994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3,308,776</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 xml:space="preserve">3,334,349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4,247,357</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4,237,595</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4,526,376</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4,564,994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23,813,865</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26,154,940</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 xml:space="preserve">31,411,064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25,215,880</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26,154,940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b/>
                <w:bCs/>
                <w:sz w:val="14"/>
                <w:szCs w:val="14"/>
              </w:rPr>
            </w:pPr>
            <w:r>
              <w:rPr>
                <w:b/>
                <w:bCs/>
                <w:sz w:val="14"/>
                <w:szCs w:val="14"/>
              </w:rPr>
              <w:t>28,674,871</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29,376,668</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30,148,164</w:t>
            </w:r>
          </w:p>
        </w:tc>
        <w:tc>
          <w:tcPr>
            <w:tcW w:w="810" w:type="dxa"/>
            <w:tcBorders>
              <w:top w:val="nil"/>
              <w:left w:val="nil"/>
              <w:bottom w:val="nil"/>
              <w:right w:val="nil"/>
            </w:tcBorders>
            <w:shd w:val="clear" w:color="auto" w:fill="auto"/>
            <w:noWrap/>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31,411,064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jc w:val="left"/>
              <w:rPr>
                <w:b/>
                <w:bCs/>
                <w:szCs w:val="16"/>
              </w:rPr>
            </w:pPr>
            <w:r>
              <w:rPr>
                <w:b/>
                <w:bCs/>
                <w:szCs w:val="16"/>
              </w:rPr>
              <w:t xml:space="preserve">a. </w:t>
            </w:r>
            <w:r w:rsidRPr="002D5FD9">
              <w:rPr>
                <w:b/>
                <w:bCs/>
                <w:szCs w:val="16"/>
              </w:rPr>
              <w:t>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15,185,307</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16,868,351</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 xml:space="preserve">20,338,290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16,087,856</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16,868,351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b/>
                <w:bCs/>
                <w:sz w:val="14"/>
                <w:szCs w:val="14"/>
              </w:rPr>
            </w:pPr>
            <w:r>
              <w:rPr>
                <w:b/>
                <w:bCs/>
                <w:sz w:val="14"/>
                <w:szCs w:val="14"/>
              </w:rPr>
              <w:t>17,916,240</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18,569,556</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19,219,340</w:t>
            </w:r>
          </w:p>
        </w:tc>
        <w:tc>
          <w:tcPr>
            <w:tcW w:w="810" w:type="dxa"/>
            <w:tcBorders>
              <w:top w:val="nil"/>
              <w:left w:val="nil"/>
              <w:bottom w:val="nil"/>
              <w:right w:val="nil"/>
            </w:tcBorders>
            <w:shd w:val="clear" w:color="auto" w:fill="auto"/>
            <w:noWrap/>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20,338,290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jc w:val="left"/>
              <w:rPr>
                <w:b/>
                <w:bCs/>
                <w:sz w:val="14"/>
                <w:szCs w:val="14"/>
              </w:rPr>
            </w:pPr>
            <w:r w:rsidRPr="002D5FD9">
              <w:rPr>
                <w:b/>
                <w:bCs/>
                <w:sz w:val="14"/>
                <w:szCs w:val="14"/>
              </w:rPr>
              <w:t xml:space="preserve">     1- </w:t>
            </w:r>
            <w:r w:rsidRPr="002D5FD9">
              <w:rPr>
                <w:b/>
                <w:bCs/>
                <w:szCs w:val="16"/>
              </w:rPr>
              <w:t>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15,833,527</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17,712,655</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 xml:space="preserve">21,444,775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17,044,669</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17,712,655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b/>
                <w:bCs/>
                <w:sz w:val="14"/>
                <w:szCs w:val="14"/>
              </w:rPr>
            </w:pPr>
            <w:r>
              <w:rPr>
                <w:b/>
                <w:bCs/>
                <w:sz w:val="14"/>
                <w:szCs w:val="14"/>
              </w:rPr>
              <w:t>19,497,500</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19,830,163</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20,470,545</w:t>
            </w:r>
          </w:p>
        </w:tc>
        <w:tc>
          <w:tcPr>
            <w:tcW w:w="810" w:type="dxa"/>
            <w:tcBorders>
              <w:top w:val="nil"/>
              <w:left w:val="nil"/>
              <w:bottom w:val="nil"/>
              <w:right w:val="nil"/>
            </w:tcBorders>
            <w:shd w:val="clear" w:color="auto" w:fill="auto"/>
            <w:noWrap/>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21,444,775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17,789,288</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20,428,916</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24,520,896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20,090,689</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 xml:space="preserve">20,428,916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21,945,594</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22,351,110</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22,708,540</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24,520,896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1,955,761</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2,716,262</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3,076,121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3,046,020</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 xml:space="preserve">2,716,262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2,448,094</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2,520,947</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2,237,995</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3,076,121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b/>
                <w:bCs/>
                <w:szCs w:val="16"/>
              </w:rPr>
            </w:pPr>
            <w:r w:rsidRPr="002D5FD9">
              <w:rPr>
                <w:b/>
                <w:bCs/>
                <w:szCs w:val="16"/>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(648,221)</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(844,304)</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(1,106,485)</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(956,813)</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(844,304)</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b/>
                <w:bCs/>
                <w:sz w:val="14"/>
                <w:szCs w:val="14"/>
              </w:rPr>
            </w:pPr>
            <w:r>
              <w:rPr>
                <w:b/>
                <w:bCs/>
                <w:sz w:val="14"/>
                <w:szCs w:val="14"/>
              </w:rPr>
              <w:t>(1,581,260)</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(1,260,606)</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(1,251,205)</w:t>
            </w:r>
          </w:p>
        </w:tc>
        <w:tc>
          <w:tcPr>
            <w:tcW w:w="810" w:type="dxa"/>
            <w:tcBorders>
              <w:top w:val="nil"/>
              <w:left w:val="nil"/>
              <w:bottom w:val="nil"/>
              <w:right w:val="nil"/>
            </w:tcBorders>
            <w:shd w:val="clear" w:color="auto" w:fill="auto"/>
            <w:noWrap/>
            <w:tcMar>
              <w:left w:w="43" w:type="dxa"/>
              <w:right w:w="43" w:type="dxa"/>
            </w:tcMar>
            <w:vAlign w:val="center"/>
          </w:tcPr>
          <w:p w:rsidR="00B02E3D" w:rsidRPr="00857542" w:rsidRDefault="00B02E3D" w:rsidP="00B02E3D">
            <w:pPr>
              <w:jc w:val="right"/>
              <w:rPr>
                <w:b/>
                <w:bCs/>
                <w:sz w:val="14"/>
                <w:szCs w:val="14"/>
              </w:rPr>
            </w:pPr>
            <w:r>
              <w:rPr>
                <w:b/>
                <w:bCs/>
                <w:sz w:val="14"/>
                <w:szCs w:val="14"/>
              </w:rPr>
              <w:t>(1,106,485)</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jc w:val="left"/>
              <w:rPr>
                <w:szCs w:val="16"/>
              </w:rPr>
            </w:pPr>
            <w:r w:rsidRPr="002D5FD9">
              <w:rPr>
                <w:szCs w:val="16"/>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648,924</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718,310</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814,608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715,920</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 xml:space="preserve">718,310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567,527</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761,740</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840,703</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814,608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1,297,145</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1,562,614</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1,921,093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1,672,734</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 xml:space="preserve">1,562,614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2,148,787</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2,022,346</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2,091,908</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1,921,093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jc w:val="left"/>
              <w:rPr>
                <w:b/>
                <w:bCs/>
                <w:szCs w:val="16"/>
              </w:rPr>
            </w:pPr>
            <w:r>
              <w:rPr>
                <w:b/>
                <w:bCs/>
                <w:szCs w:val="16"/>
              </w:rPr>
              <w:t xml:space="preserve">b. </w:t>
            </w:r>
            <w:r w:rsidRPr="002D5FD9">
              <w:rPr>
                <w:b/>
                <w:bCs/>
                <w:szCs w:val="16"/>
              </w:rPr>
              <w:t>Claims on other sectors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8,628,559</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9,286,589</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 xml:space="preserve">11,072,774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9,128,024</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9,286,589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b/>
                <w:bCs/>
                <w:sz w:val="14"/>
                <w:szCs w:val="14"/>
              </w:rPr>
            </w:pPr>
            <w:r>
              <w:rPr>
                <w:b/>
                <w:bCs/>
                <w:sz w:val="14"/>
                <w:szCs w:val="14"/>
              </w:rPr>
              <w:t>10,758,631</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10,807,111</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10,928,824</w:t>
            </w:r>
          </w:p>
        </w:tc>
        <w:tc>
          <w:tcPr>
            <w:tcW w:w="810" w:type="dxa"/>
            <w:tcBorders>
              <w:top w:val="nil"/>
              <w:left w:val="nil"/>
              <w:bottom w:val="nil"/>
              <w:right w:val="nil"/>
            </w:tcBorders>
            <w:shd w:val="clear" w:color="auto" w:fill="auto"/>
            <w:noWrap/>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11,072,774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96,655</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120,016</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193,808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114,416</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 xml:space="preserve">120,016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154,018</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163,208</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170,078</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193,808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1,727,914</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1,666,102</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1,739,967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1,709,506</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 xml:space="preserve">1,666,102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1,815,717</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1,799,137</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1,758,511</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1,739,967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5,374,610</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5,933,575</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7,309,575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5,717,462</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 xml:space="preserve">5,933,575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7,056,981</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7,104,439</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7,216,642</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7,309,575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1,429,380</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1,566,896</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1,829,425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1,586,641</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 xml:space="preserve">1,566,896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1,731,916</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1,740,328</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1,783,593</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1,829,425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20,651,333</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23,681,087</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 xml:space="preserve">26,759,171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22,466,797</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23,681,087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b/>
                <w:bCs/>
                <w:sz w:val="14"/>
                <w:szCs w:val="14"/>
              </w:rPr>
            </w:pPr>
            <w:r>
              <w:rPr>
                <w:b/>
                <w:bCs/>
                <w:sz w:val="14"/>
                <w:szCs w:val="14"/>
              </w:rPr>
              <w:t>24,717,560</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25,146,205</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25,624,878</w:t>
            </w:r>
          </w:p>
        </w:tc>
        <w:tc>
          <w:tcPr>
            <w:tcW w:w="810" w:type="dxa"/>
            <w:tcBorders>
              <w:top w:val="nil"/>
              <w:left w:val="nil"/>
              <w:bottom w:val="nil"/>
              <w:right w:val="nil"/>
            </w:tcBorders>
            <w:shd w:val="clear" w:color="auto" w:fill="auto"/>
            <w:noWrap/>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26,759,171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6,126,974</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6,894,266</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 xml:space="preserve">7,556,219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6,889,932</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6,894,266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b/>
                <w:bCs/>
                <w:sz w:val="14"/>
                <w:szCs w:val="14"/>
              </w:rPr>
            </w:pPr>
            <w:r>
              <w:rPr>
                <w:b/>
                <w:bCs/>
                <w:sz w:val="14"/>
                <w:szCs w:val="14"/>
              </w:rPr>
              <w:t>7,245,653</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7,880,377</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7,588,014</w:t>
            </w:r>
          </w:p>
        </w:tc>
        <w:tc>
          <w:tcPr>
            <w:tcW w:w="810" w:type="dxa"/>
            <w:tcBorders>
              <w:top w:val="nil"/>
              <w:left w:val="nil"/>
              <w:bottom w:val="nil"/>
              <w:right w:val="nil"/>
            </w:tcBorders>
            <w:shd w:val="clear" w:color="auto" w:fill="auto"/>
            <w:noWrap/>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7,556,219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jc w:val="left"/>
              <w:rPr>
                <w:b/>
                <w:bCs/>
                <w:szCs w:val="16"/>
              </w:rPr>
            </w:pPr>
            <w:r w:rsidRPr="002D5FD9">
              <w:rPr>
                <w:b/>
                <w:bCs/>
                <w:szCs w:val="16"/>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11,078,692</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12,913,348</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 xml:space="preserve">14,585,022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12,045,317</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12,913,348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b/>
                <w:bCs/>
                <w:sz w:val="14"/>
                <w:szCs w:val="14"/>
              </w:rPr>
            </w:pPr>
            <w:r>
              <w:rPr>
                <w:b/>
                <w:bCs/>
                <w:sz w:val="14"/>
                <w:szCs w:val="14"/>
              </w:rPr>
              <w:t>13,437,543</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13,299,064</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13,859,768</w:t>
            </w:r>
          </w:p>
        </w:tc>
        <w:tc>
          <w:tcPr>
            <w:tcW w:w="810" w:type="dxa"/>
            <w:tcBorders>
              <w:top w:val="nil"/>
              <w:left w:val="nil"/>
              <w:bottom w:val="nil"/>
              <w:right w:val="nil"/>
            </w:tcBorders>
            <w:shd w:val="clear" w:color="auto" w:fill="auto"/>
            <w:noWrap/>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14,585,022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369,642</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364,179</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572,037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284,519</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 xml:space="preserve">364,179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499,936</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455,368</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516,951</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572,037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543,548</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613,874</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638,919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500,196</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 xml:space="preserve">613,874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576,078</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632,123</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633,023</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638,919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3,182,885</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3,798,837</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4,434,855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3,479,309</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 xml:space="preserve">3,798,837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3,873,176</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3,674,078</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3,981,460</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4,434,855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6,982,617</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8,136,458</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8,939,211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7,781,294</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 xml:space="preserve">8,136,458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8,488,353</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8,537,495</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8,728,334</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8,939,211 </w:t>
            </w:r>
          </w:p>
        </w:tc>
      </w:tr>
      <w:tr w:rsidR="00B02E3D" w:rsidRPr="00857542" w:rsidTr="00806765">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sidRPr="009A2C8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sidRPr="009A2C8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sidRPr="009A2C87">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jc w:val="left"/>
              <w:rPr>
                <w:b/>
                <w:bCs/>
                <w:szCs w:val="16"/>
              </w:rPr>
            </w:pPr>
            <w:r w:rsidRPr="002D5FD9">
              <w:rPr>
                <w:b/>
                <w:bCs/>
                <w:szCs w:val="16"/>
              </w:rPr>
              <w:t>c. Other Deposits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3,445,649</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3,873,456</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 xml:space="preserve">4,617,912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3,531,530</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3,873,456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b/>
                <w:bCs/>
                <w:sz w:val="14"/>
                <w:szCs w:val="14"/>
              </w:rPr>
            </w:pPr>
            <w:r>
              <w:rPr>
                <w:b/>
                <w:bCs/>
                <w:sz w:val="14"/>
                <w:szCs w:val="14"/>
              </w:rPr>
              <w:t>4,034,346</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3,966,746</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4,177,078</w:t>
            </w:r>
          </w:p>
        </w:tc>
        <w:tc>
          <w:tcPr>
            <w:tcW w:w="810" w:type="dxa"/>
            <w:tcBorders>
              <w:top w:val="nil"/>
              <w:left w:val="nil"/>
              <w:bottom w:val="nil"/>
              <w:right w:val="nil"/>
            </w:tcBorders>
            <w:shd w:val="clear" w:color="auto" w:fill="auto"/>
            <w:noWrap/>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4,617,912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81,841</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133,726</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145,179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88,165</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 xml:space="preserve">133,726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97,017</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90,843</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105,099</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145,179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591,289</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688,187</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808,712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697,775</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 xml:space="preserve">688,187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696,869</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704,837</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787,943</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808,712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992,225</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1,290,135</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1,425,442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1,117,302</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 xml:space="preserve">1,290,135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1,219,739</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1,160,081</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1,192,110</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1,425,442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1,780,294</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1,761,408</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2,238,579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1,628,288</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 xml:space="preserve">1,761,408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2,020,721</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2,010,985</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2,091,926</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2,238,579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left="324" w:hanging="324"/>
              <w:jc w:val="left"/>
              <w:rPr>
                <w:b/>
                <w:bCs/>
                <w:szCs w:val="16"/>
              </w:rPr>
            </w:pPr>
            <w:r w:rsidRPr="002D5FD9">
              <w:rPr>
                <w:b/>
                <w:bCs/>
                <w:szCs w:val="16"/>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18</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sidRPr="009D4997">
              <w:rPr>
                <w:b/>
                <w:bCs/>
                <w:sz w:val="14"/>
                <w:szCs w:val="14"/>
              </w:rPr>
              <w:t xml:space="preserve">18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B02E3D" w:rsidRPr="009D4997" w:rsidRDefault="00B02E3D" w:rsidP="00B02E3D">
            <w:pPr>
              <w:jc w:val="right"/>
              <w:rPr>
                <w:b/>
                <w:bCs/>
                <w:sz w:val="14"/>
                <w:szCs w:val="14"/>
              </w:rPr>
            </w:pPr>
            <w:r w:rsidRPr="009D4997">
              <w:rPr>
                <w:b/>
                <w:bCs/>
                <w:sz w:val="14"/>
                <w:szCs w:val="14"/>
              </w:rPr>
              <w:t xml:space="preserve">18 </w:t>
            </w:r>
          </w:p>
        </w:tc>
        <w:tc>
          <w:tcPr>
            <w:tcW w:w="810" w:type="dxa"/>
            <w:tcBorders>
              <w:top w:val="nil"/>
              <w:left w:val="nil"/>
              <w:bottom w:val="nil"/>
              <w:right w:val="nil"/>
            </w:tcBorders>
            <w:shd w:val="clear" w:color="auto" w:fill="auto"/>
            <w:tcMar>
              <w:left w:w="43" w:type="dxa"/>
              <w:right w:w="43" w:type="dxa"/>
            </w:tcMar>
            <w:vAlign w:val="center"/>
            <w:hideMark/>
          </w:tcPr>
          <w:p w:rsidR="00B02E3D" w:rsidRPr="009D4997" w:rsidRDefault="00B02E3D" w:rsidP="00B02E3D">
            <w:pPr>
              <w:jc w:val="right"/>
              <w:rPr>
                <w:b/>
                <w:bCs/>
                <w:sz w:val="14"/>
                <w:szCs w:val="14"/>
              </w:rPr>
            </w:pPr>
            <w:r w:rsidRPr="009D4997">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B02E3D" w:rsidRPr="009D4997" w:rsidRDefault="00B02E3D" w:rsidP="00B02E3D">
            <w:pPr>
              <w:jc w:val="right"/>
              <w:rPr>
                <w:b/>
                <w:bCs/>
                <w:sz w:val="14"/>
                <w:szCs w:val="14"/>
              </w:rPr>
            </w:pPr>
            <w:r w:rsidRPr="009D4997">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B02E3D" w:rsidRPr="009D4997" w:rsidRDefault="00B02E3D" w:rsidP="00B02E3D">
            <w:pPr>
              <w:jc w:val="right"/>
              <w:rPr>
                <w:b/>
                <w:bCs/>
                <w:sz w:val="14"/>
                <w:szCs w:val="14"/>
              </w:rPr>
            </w:pPr>
            <w:r w:rsidRPr="009D4997">
              <w:rPr>
                <w:b/>
                <w:bCs/>
                <w:sz w:val="14"/>
                <w:szCs w:val="14"/>
              </w:rPr>
              <w:t>18</w:t>
            </w:r>
          </w:p>
        </w:tc>
        <w:tc>
          <w:tcPr>
            <w:tcW w:w="810" w:type="dxa"/>
            <w:tcBorders>
              <w:top w:val="nil"/>
              <w:left w:val="nil"/>
              <w:bottom w:val="nil"/>
              <w:right w:val="nil"/>
            </w:tcBorders>
            <w:shd w:val="clear" w:color="auto" w:fill="auto"/>
            <w:noWrap/>
            <w:tcMar>
              <w:left w:w="43" w:type="dxa"/>
              <w:right w:w="43" w:type="dxa"/>
            </w:tcMar>
            <w:vAlign w:val="center"/>
          </w:tcPr>
          <w:p w:rsidR="00B02E3D" w:rsidRPr="009D4997" w:rsidRDefault="00B02E3D" w:rsidP="00B02E3D">
            <w:pPr>
              <w:jc w:val="right"/>
              <w:rPr>
                <w:b/>
                <w:bCs/>
                <w:sz w:val="14"/>
                <w:szCs w:val="14"/>
              </w:rPr>
            </w:pPr>
            <w:r w:rsidRPr="009D4997">
              <w:rPr>
                <w:b/>
                <w:bCs/>
                <w:sz w:val="14"/>
                <w:szCs w:val="14"/>
              </w:rPr>
              <w:t xml:space="preserve">18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14</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15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 xml:space="preserve">15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15</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15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sidRPr="009A2C8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sidRPr="009A2C8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sidRPr="009A2C87">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3</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3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 xml:space="preserve">3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3</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3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sidRPr="009A2C8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sidRPr="009A2C87">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sidRPr="009A2C87">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jc w:val="left"/>
              <w:rPr>
                <w:b/>
                <w:bCs/>
                <w:szCs w:val="16"/>
              </w:rPr>
            </w:pPr>
            <w:r w:rsidRPr="002D5FD9">
              <w:rPr>
                <w:b/>
                <w:bCs/>
                <w:szCs w:val="16"/>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74,886</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82,076</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 xml:space="preserve">95,450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81,358</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82,076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b/>
                <w:bCs/>
                <w:sz w:val="14"/>
                <w:szCs w:val="14"/>
              </w:rPr>
            </w:pPr>
            <w:r>
              <w:rPr>
                <w:b/>
                <w:bCs/>
                <w:sz w:val="14"/>
                <w:szCs w:val="14"/>
              </w:rPr>
              <w:t>83,814</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91,593</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93,174</w:t>
            </w:r>
          </w:p>
        </w:tc>
        <w:tc>
          <w:tcPr>
            <w:tcW w:w="810" w:type="dxa"/>
            <w:tcBorders>
              <w:top w:val="nil"/>
              <w:left w:val="nil"/>
              <w:bottom w:val="nil"/>
              <w:right w:val="nil"/>
            </w:tcBorders>
            <w:shd w:val="clear" w:color="auto" w:fill="auto"/>
            <w:noWrap/>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95,450 </w:t>
            </w:r>
          </w:p>
        </w:tc>
      </w:tr>
      <w:tr w:rsidR="00B02E3D" w:rsidRPr="009A2C87" w:rsidTr="00280A79">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02E3D" w:rsidRPr="00CF338D" w:rsidRDefault="00B02E3D" w:rsidP="00B02E3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02E3D" w:rsidRPr="00CF338D" w:rsidRDefault="00B02E3D" w:rsidP="00B02E3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hideMark/>
          </w:tcPr>
          <w:p w:rsidR="00B02E3D" w:rsidRPr="00CF338D" w:rsidRDefault="00B02E3D" w:rsidP="00B02E3D">
            <w:pPr>
              <w:jc w:val="right"/>
              <w:rPr>
                <w:i/>
                <w:iCs/>
                <w:sz w:val="14"/>
                <w:szCs w:val="14"/>
              </w:rPr>
            </w:pPr>
            <w:r w:rsidRPr="00887822">
              <w:rPr>
                <w:i/>
                <w:iCs/>
                <w:sz w:val="14"/>
                <w:szCs w:val="14"/>
              </w:rPr>
              <w:t>-</w:t>
            </w:r>
          </w:p>
        </w:tc>
        <w:tc>
          <w:tcPr>
            <w:tcW w:w="810" w:type="dxa"/>
            <w:tcBorders>
              <w:top w:val="nil"/>
              <w:left w:val="nil"/>
              <w:bottom w:val="nil"/>
              <w:right w:val="nil"/>
            </w:tcBorders>
            <w:shd w:val="clear" w:color="auto" w:fill="auto"/>
            <w:tcMar>
              <w:left w:w="43" w:type="dxa"/>
              <w:right w:w="43" w:type="dxa"/>
            </w:tcMar>
          </w:tcPr>
          <w:p w:rsidR="00B02E3D" w:rsidRPr="00CF338D" w:rsidRDefault="00B02E3D" w:rsidP="00B02E3D">
            <w:pPr>
              <w:jc w:val="right"/>
              <w:rPr>
                <w:i/>
                <w:iCs/>
                <w:sz w:val="14"/>
                <w:szCs w:val="14"/>
              </w:rPr>
            </w:pPr>
            <w:r w:rsidRPr="00887822">
              <w:rPr>
                <w:i/>
                <w:iCs/>
                <w:sz w:val="14"/>
                <w:szCs w:val="14"/>
              </w:rPr>
              <w:t>-</w:t>
            </w:r>
          </w:p>
        </w:tc>
        <w:tc>
          <w:tcPr>
            <w:tcW w:w="810" w:type="dxa"/>
            <w:tcBorders>
              <w:top w:val="nil"/>
              <w:left w:val="nil"/>
              <w:bottom w:val="nil"/>
              <w:right w:val="nil"/>
            </w:tcBorders>
            <w:shd w:val="clear" w:color="auto" w:fill="auto"/>
            <w:tcMar>
              <w:left w:w="43" w:type="dxa"/>
              <w:right w:w="43" w:type="dxa"/>
            </w:tcMar>
          </w:tcPr>
          <w:p w:rsidR="00B02E3D" w:rsidRPr="00CF338D" w:rsidRDefault="00B02E3D" w:rsidP="00B02E3D">
            <w:pPr>
              <w:jc w:val="right"/>
              <w:rPr>
                <w:i/>
                <w:iCs/>
                <w:sz w:val="14"/>
                <w:szCs w:val="14"/>
              </w:rPr>
            </w:pPr>
            <w:r w:rsidRPr="00887822">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B02E3D" w:rsidRPr="00CF338D" w:rsidRDefault="00B02E3D" w:rsidP="00B02E3D">
            <w:pPr>
              <w:jc w:val="right"/>
              <w:rPr>
                <w:i/>
                <w:iCs/>
                <w:sz w:val="14"/>
                <w:szCs w:val="14"/>
              </w:rPr>
            </w:pPr>
            <w:r>
              <w:rPr>
                <w:i/>
                <w:iCs/>
                <w:sz w:val="14"/>
                <w:szCs w:val="14"/>
              </w:rPr>
              <w:t>-</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jc w:val="left"/>
              <w:rPr>
                <w:b/>
                <w:bCs/>
                <w:szCs w:val="16"/>
              </w:rPr>
            </w:pPr>
            <w:r w:rsidRPr="002D5FD9">
              <w:rPr>
                <w:b/>
                <w:bCs/>
                <w:szCs w:val="16"/>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39,072</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40,843</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 xml:space="preserve">43,550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40,951</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40,843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b/>
                <w:bCs/>
                <w:sz w:val="14"/>
                <w:szCs w:val="14"/>
              </w:rPr>
            </w:pPr>
            <w:r>
              <w:rPr>
                <w:b/>
                <w:bCs/>
                <w:sz w:val="14"/>
                <w:szCs w:val="14"/>
              </w:rPr>
              <w:t>38,350</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43,233</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43,736</w:t>
            </w:r>
          </w:p>
        </w:tc>
        <w:tc>
          <w:tcPr>
            <w:tcW w:w="810" w:type="dxa"/>
            <w:tcBorders>
              <w:top w:val="nil"/>
              <w:left w:val="nil"/>
              <w:bottom w:val="nil"/>
              <w:right w:val="nil"/>
            </w:tcBorders>
            <w:shd w:val="clear" w:color="auto" w:fill="auto"/>
            <w:noWrap/>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43,550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i/>
                <w:iCs/>
                <w:sz w:val="14"/>
                <w:szCs w:val="14"/>
              </w:rPr>
            </w:pPr>
            <w:r>
              <w:rPr>
                <w:i/>
                <w:iCs/>
                <w:sz w:val="14"/>
                <w:szCs w:val="14"/>
              </w:rPr>
              <w:t>20,306</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i/>
                <w:iCs/>
                <w:sz w:val="14"/>
                <w:szCs w:val="14"/>
              </w:rPr>
            </w:pPr>
            <w:r>
              <w:rPr>
                <w:i/>
                <w:iCs/>
                <w:sz w:val="14"/>
                <w:szCs w:val="14"/>
              </w:rPr>
              <w:t>22,014</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i/>
                <w:iCs/>
                <w:sz w:val="14"/>
                <w:szCs w:val="14"/>
              </w:rPr>
            </w:pPr>
            <w:r>
              <w:rPr>
                <w:i/>
                <w:iCs/>
                <w:sz w:val="14"/>
                <w:szCs w:val="14"/>
              </w:rPr>
              <w:t xml:space="preserve">27,127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i/>
                <w:iCs/>
                <w:sz w:val="14"/>
                <w:szCs w:val="14"/>
              </w:rPr>
            </w:pPr>
            <w:r>
              <w:rPr>
                <w:i/>
                <w:iCs/>
                <w:sz w:val="14"/>
                <w:szCs w:val="14"/>
              </w:rPr>
              <w:t>22,077</w:t>
            </w:r>
          </w:p>
        </w:tc>
        <w:tc>
          <w:tcPr>
            <w:tcW w:w="810" w:type="dxa"/>
            <w:tcBorders>
              <w:top w:val="nil"/>
              <w:left w:val="nil"/>
              <w:bottom w:val="nil"/>
              <w:right w:val="nil"/>
            </w:tcBorders>
            <w:shd w:val="clear" w:color="auto" w:fill="auto"/>
            <w:tcMar>
              <w:left w:w="43" w:type="dxa"/>
              <w:right w:w="43" w:type="dxa"/>
            </w:tcMar>
            <w:vAlign w:val="center"/>
          </w:tcPr>
          <w:p w:rsidR="00B02E3D" w:rsidRPr="00CF338D" w:rsidRDefault="00B02E3D" w:rsidP="00B02E3D">
            <w:pPr>
              <w:jc w:val="right"/>
              <w:rPr>
                <w:i/>
                <w:iCs/>
                <w:sz w:val="14"/>
                <w:szCs w:val="14"/>
              </w:rPr>
            </w:pPr>
            <w:r>
              <w:rPr>
                <w:i/>
                <w:iCs/>
                <w:sz w:val="14"/>
                <w:szCs w:val="14"/>
              </w:rPr>
              <w:t xml:space="preserve">22,014 </w:t>
            </w:r>
          </w:p>
        </w:tc>
        <w:tc>
          <w:tcPr>
            <w:tcW w:w="810" w:type="dxa"/>
            <w:tcBorders>
              <w:top w:val="nil"/>
              <w:left w:val="nil"/>
              <w:bottom w:val="nil"/>
              <w:right w:val="nil"/>
            </w:tcBorders>
            <w:shd w:val="clear" w:color="auto" w:fill="auto"/>
            <w:tcMar>
              <w:left w:w="43" w:type="dxa"/>
              <w:right w:w="43" w:type="dxa"/>
            </w:tcMar>
            <w:vAlign w:val="center"/>
            <w:hideMark/>
          </w:tcPr>
          <w:p w:rsidR="00B02E3D" w:rsidRPr="00CF338D" w:rsidRDefault="00B02E3D" w:rsidP="00B02E3D">
            <w:pPr>
              <w:jc w:val="right"/>
              <w:rPr>
                <w:i/>
                <w:iCs/>
                <w:sz w:val="14"/>
                <w:szCs w:val="14"/>
              </w:rPr>
            </w:pPr>
            <w:r w:rsidRPr="00CF338D">
              <w:rPr>
                <w:i/>
                <w:iCs/>
                <w:sz w:val="14"/>
                <w:szCs w:val="14"/>
              </w:rPr>
              <w:t>24,203</w:t>
            </w:r>
          </w:p>
        </w:tc>
        <w:tc>
          <w:tcPr>
            <w:tcW w:w="810" w:type="dxa"/>
            <w:tcBorders>
              <w:top w:val="nil"/>
              <w:left w:val="nil"/>
              <w:bottom w:val="nil"/>
              <w:right w:val="nil"/>
            </w:tcBorders>
            <w:shd w:val="clear" w:color="auto" w:fill="auto"/>
            <w:tcMar>
              <w:left w:w="43" w:type="dxa"/>
              <w:right w:w="43" w:type="dxa"/>
            </w:tcMar>
            <w:vAlign w:val="center"/>
          </w:tcPr>
          <w:p w:rsidR="00B02E3D" w:rsidRPr="00CF338D" w:rsidRDefault="00B02E3D" w:rsidP="00B02E3D">
            <w:pPr>
              <w:jc w:val="right"/>
              <w:rPr>
                <w:i/>
                <w:iCs/>
                <w:sz w:val="14"/>
                <w:szCs w:val="14"/>
              </w:rPr>
            </w:pPr>
            <w:r w:rsidRPr="00CF338D">
              <w:rPr>
                <w:i/>
                <w:iCs/>
                <w:sz w:val="14"/>
                <w:szCs w:val="14"/>
              </w:rPr>
              <w:t>27,149</w:t>
            </w:r>
          </w:p>
        </w:tc>
        <w:tc>
          <w:tcPr>
            <w:tcW w:w="810" w:type="dxa"/>
            <w:tcBorders>
              <w:top w:val="nil"/>
              <w:left w:val="nil"/>
              <w:bottom w:val="nil"/>
              <w:right w:val="nil"/>
            </w:tcBorders>
            <w:shd w:val="clear" w:color="auto" w:fill="auto"/>
            <w:tcMar>
              <w:left w:w="43" w:type="dxa"/>
              <w:right w:w="43" w:type="dxa"/>
            </w:tcMar>
            <w:vAlign w:val="center"/>
          </w:tcPr>
          <w:p w:rsidR="00B02E3D" w:rsidRPr="00CF338D" w:rsidRDefault="00B02E3D" w:rsidP="00B02E3D">
            <w:pPr>
              <w:jc w:val="right"/>
              <w:rPr>
                <w:i/>
                <w:iCs/>
                <w:sz w:val="14"/>
                <w:szCs w:val="14"/>
              </w:rPr>
            </w:pPr>
            <w:r w:rsidRPr="00CF338D">
              <w:rPr>
                <w:i/>
                <w:iCs/>
                <w:sz w:val="14"/>
                <w:szCs w:val="14"/>
              </w:rPr>
              <w:t>27,285</w:t>
            </w:r>
          </w:p>
        </w:tc>
        <w:tc>
          <w:tcPr>
            <w:tcW w:w="810" w:type="dxa"/>
            <w:tcBorders>
              <w:top w:val="nil"/>
              <w:left w:val="nil"/>
              <w:bottom w:val="nil"/>
              <w:right w:val="nil"/>
            </w:tcBorders>
            <w:shd w:val="clear" w:color="auto" w:fill="auto"/>
            <w:noWrap/>
            <w:tcMar>
              <w:left w:w="43" w:type="dxa"/>
              <w:right w:w="43" w:type="dxa"/>
            </w:tcMar>
            <w:vAlign w:val="center"/>
          </w:tcPr>
          <w:p w:rsidR="00B02E3D" w:rsidRPr="00CF338D" w:rsidRDefault="00B02E3D" w:rsidP="00B02E3D">
            <w:pPr>
              <w:jc w:val="right"/>
              <w:rPr>
                <w:i/>
                <w:iCs/>
                <w:sz w:val="14"/>
                <w:szCs w:val="14"/>
              </w:rPr>
            </w:pPr>
            <w:r>
              <w:rPr>
                <w:i/>
                <w:iCs/>
                <w:sz w:val="14"/>
                <w:szCs w:val="14"/>
              </w:rPr>
              <w:t xml:space="preserve">27,127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jc w:val="left"/>
              <w:rPr>
                <w:b/>
                <w:bCs/>
                <w:szCs w:val="16"/>
              </w:rPr>
            </w:pPr>
            <w:r w:rsidRPr="002D5FD9">
              <w:rPr>
                <w:b/>
                <w:bCs/>
                <w:szCs w:val="16"/>
              </w:rPr>
              <w:t>Loans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28,145</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29,582</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 xml:space="preserve">56,369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46,087</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29,582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b/>
                <w:bCs/>
                <w:sz w:val="14"/>
                <w:szCs w:val="14"/>
              </w:rPr>
            </w:pPr>
            <w:r>
              <w:rPr>
                <w:b/>
                <w:bCs/>
                <w:sz w:val="14"/>
                <w:szCs w:val="14"/>
              </w:rPr>
              <w:t>45,420</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77,964</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62,963</w:t>
            </w:r>
          </w:p>
        </w:tc>
        <w:tc>
          <w:tcPr>
            <w:tcW w:w="810" w:type="dxa"/>
            <w:tcBorders>
              <w:top w:val="nil"/>
              <w:left w:val="nil"/>
              <w:bottom w:val="nil"/>
              <w:right w:val="nil"/>
            </w:tcBorders>
            <w:shd w:val="clear" w:color="auto" w:fill="auto"/>
            <w:noWrap/>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56,369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i/>
                <w:iCs/>
                <w:sz w:val="14"/>
                <w:szCs w:val="14"/>
              </w:rPr>
            </w:pPr>
            <w:r>
              <w:rPr>
                <w:i/>
                <w:iCs/>
                <w:sz w:val="14"/>
                <w:szCs w:val="14"/>
              </w:rPr>
              <w:t>19,990</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i/>
                <w:iCs/>
                <w:sz w:val="14"/>
                <w:szCs w:val="14"/>
              </w:rPr>
            </w:pPr>
            <w:r>
              <w:rPr>
                <w:i/>
                <w:iCs/>
                <w:sz w:val="14"/>
                <w:szCs w:val="14"/>
              </w:rPr>
              <w:t>21,609</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i/>
                <w:iCs/>
                <w:sz w:val="14"/>
                <w:szCs w:val="14"/>
              </w:rPr>
            </w:pPr>
            <w:r>
              <w:rPr>
                <w:sz w:val="14"/>
                <w:szCs w:val="14"/>
              </w:rPr>
              <w:t xml:space="preserve">47,563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i/>
                <w:iCs/>
                <w:sz w:val="14"/>
                <w:szCs w:val="14"/>
              </w:rPr>
            </w:pPr>
            <w:r>
              <w:rPr>
                <w:szCs w:val="16"/>
              </w:rPr>
              <w:t>38,114</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Pr>
                <w:sz w:val="14"/>
                <w:szCs w:val="14"/>
              </w:rPr>
              <w:t xml:space="preserve">21,609 </w:t>
            </w:r>
          </w:p>
        </w:tc>
        <w:tc>
          <w:tcPr>
            <w:tcW w:w="810" w:type="dxa"/>
            <w:tcBorders>
              <w:top w:val="nil"/>
              <w:left w:val="nil"/>
              <w:bottom w:val="nil"/>
              <w:right w:val="nil"/>
            </w:tcBorders>
            <w:shd w:val="clear" w:color="auto" w:fill="auto"/>
            <w:tcMar>
              <w:left w:w="43" w:type="dxa"/>
              <w:right w:w="43" w:type="dxa"/>
            </w:tcMar>
            <w:vAlign w:val="center"/>
            <w:hideMark/>
          </w:tcPr>
          <w:p w:rsidR="00B02E3D" w:rsidRPr="009A2C87" w:rsidRDefault="00B02E3D" w:rsidP="00B02E3D">
            <w:pPr>
              <w:jc w:val="right"/>
              <w:rPr>
                <w:sz w:val="14"/>
                <w:szCs w:val="14"/>
              </w:rPr>
            </w:pPr>
            <w:r w:rsidRPr="009A2C87">
              <w:rPr>
                <w:sz w:val="14"/>
                <w:szCs w:val="14"/>
              </w:rPr>
              <w:t>36,607</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sidRPr="009A2C87">
              <w:rPr>
                <w:sz w:val="14"/>
                <w:szCs w:val="14"/>
              </w:rPr>
              <w:t>69,143</w:t>
            </w:r>
          </w:p>
        </w:tc>
        <w:tc>
          <w:tcPr>
            <w:tcW w:w="810" w:type="dxa"/>
            <w:tcBorders>
              <w:top w:val="nil"/>
              <w:left w:val="nil"/>
              <w:bottom w:val="nil"/>
              <w:right w:val="nil"/>
            </w:tcBorders>
            <w:shd w:val="clear" w:color="auto" w:fill="auto"/>
            <w:tcMar>
              <w:left w:w="43" w:type="dxa"/>
              <w:right w:w="43" w:type="dxa"/>
            </w:tcMar>
            <w:vAlign w:val="center"/>
          </w:tcPr>
          <w:p w:rsidR="00B02E3D" w:rsidRPr="009A2C87" w:rsidRDefault="00B02E3D" w:rsidP="00B02E3D">
            <w:pPr>
              <w:jc w:val="right"/>
              <w:rPr>
                <w:sz w:val="14"/>
                <w:szCs w:val="14"/>
              </w:rPr>
            </w:pPr>
            <w:r w:rsidRPr="009A2C87">
              <w:rPr>
                <w:sz w:val="14"/>
                <w:szCs w:val="14"/>
              </w:rPr>
              <w:t>54,132</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47,563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jc w:val="left"/>
              <w:rPr>
                <w:b/>
                <w:bCs/>
                <w:szCs w:val="16"/>
              </w:rPr>
            </w:pPr>
            <w:r w:rsidRPr="002D5FD9">
              <w:rPr>
                <w:b/>
                <w:bCs/>
                <w:szCs w:val="16"/>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6,447</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4,771</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 xml:space="preserve">11,280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5,441</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4,771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b/>
                <w:bCs/>
                <w:sz w:val="14"/>
                <w:szCs w:val="14"/>
              </w:rPr>
            </w:pPr>
            <w:r>
              <w:rPr>
                <w:b/>
                <w:bCs/>
                <w:sz w:val="14"/>
                <w:szCs w:val="14"/>
              </w:rPr>
              <w:t>7,410</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6,937</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10,619</w:t>
            </w:r>
          </w:p>
        </w:tc>
        <w:tc>
          <w:tcPr>
            <w:tcW w:w="810" w:type="dxa"/>
            <w:tcBorders>
              <w:top w:val="nil"/>
              <w:left w:val="nil"/>
              <w:bottom w:val="nil"/>
              <w:right w:val="nil"/>
            </w:tcBorders>
            <w:shd w:val="clear" w:color="auto" w:fill="auto"/>
            <w:noWrap/>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11,280 </w:t>
            </w:r>
          </w:p>
        </w:tc>
      </w:tr>
      <w:tr w:rsidR="00B02E3D" w:rsidRPr="00857542" w:rsidTr="00806765">
        <w:trPr>
          <w:trHeight w:val="198"/>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i/>
                <w:iCs/>
                <w:sz w:val="14"/>
                <w:szCs w:val="14"/>
              </w:rPr>
            </w:pPr>
            <w:r>
              <w:rPr>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02E3D" w:rsidRPr="00CF338D" w:rsidRDefault="00B02E3D" w:rsidP="00B02E3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02E3D" w:rsidRPr="00CF338D" w:rsidRDefault="00B02E3D" w:rsidP="00B02E3D">
            <w:pPr>
              <w:jc w:val="right"/>
              <w:rPr>
                <w:i/>
                <w:iCs/>
                <w:sz w:val="14"/>
                <w:szCs w:val="14"/>
              </w:rPr>
            </w:pPr>
            <w:r w:rsidRPr="00CF338D">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02E3D" w:rsidRPr="00CF338D" w:rsidRDefault="00B02E3D" w:rsidP="00B02E3D">
            <w:pPr>
              <w:jc w:val="right"/>
              <w:rPr>
                <w:i/>
                <w:iCs/>
                <w:sz w:val="14"/>
                <w:szCs w:val="14"/>
              </w:rPr>
            </w:pPr>
            <w:r w:rsidRPr="00CF338D">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02E3D" w:rsidRPr="00CF338D" w:rsidRDefault="00B02E3D" w:rsidP="00B02E3D">
            <w:pPr>
              <w:jc w:val="right"/>
              <w:rPr>
                <w:i/>
                <w:iCs/>
                <w:sz w:val="14"/>
                <w:szCs w:val="14"/>
              </w:rPr>
            </w:pPr>
            <w:r w:rsidRPr="00CF338D">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B02E3D" w:rsidRPr="00CF338D" w:rsidRDefault="00B02E3D" w:rsidP="00B02E3D">
            <w:pPr>
              <w:jc w:val="right"/>
              <w:rPr>
                <w:i/>
                <w:iCs/>
                <w:sz w:val="14"/>
                <w:szCs w:val="14"/>
              </w:rPr>
            </w:pPr>
            <w:r>
              <w:rPr>
                <w:i/>
                <w:iCs/>
                <w:sz w:val="14"/>
                <w:szCs w:val="14"/>
              </w:rPr>
              <w:t>-</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jc w:val="left"/>
              <w:rPr>
                <w:b/>
                <w:bCs/>
                <w:szCs w:val="16"/>
              </w:rPr>
            </w:pPr>
            <w:r w:rsidRPr="002D5FD9">
              <w:rPr>
                <w:b/>
                <w:bCs/>
                <w:szCs w:val="16"/>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27</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35</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 xml:space="preserve">44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55</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35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b/>
                <w:bCs/>
                <w:sz w:val="14"/>
                <w:szCs w:val="14"/>
              </w:rPr>
            </w:pPr>
            <w:r>
              <w:rPr>
                <w:b/>
                <w:bCs/>
                <w:sz w:val="14"/>
                <w:szCs w:val="14"/>
              </w:rPr>
              <w:t>81</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43</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42</w:t>
            </w:r>
          </w:p>
        </w:tc>
        <w:tc>
          <w:tcPr>
            <w:tcW w:w="810" w:type="dxa"/>
            <w:tcBorders>
              <w:top w:val="nil"/>
              <w:left w:val="nil"/>
              <w:bottom w:val="nil"/>
              <w:right w:val="nil"/>
            </w:tcBorders>
            <w:shd w:val="clear" w:color="auto" w:fill="auto"/>
            <w:noWrap/>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44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i/>
                <w:iCs/>
                <w:sz w:val="14"/>
                <w:szCs w:val="14"/>
              </w:rPr>
            </w:pPr>
            <w:r>
              <w:rPr>
                <w:i/>
                <w:iCs/>
                <w:sz w:val="14"/>
                <w:szCs w:val="14"/>
              </w:rPr>
              <w:t>-</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02E3D" w:rsidRPr="00CF338D" w:rsidRDefault="00B02E3D" w:rsidP="00B02E3D">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B02E3D" w:rsidRPr="00CF338D" w:rsidRDefault="00B02E3D" w:rsidP="00B02E3D">
            <w:pPr>
              <w:jc w:val="right"/>
              <w:rPr>
                <w:i/>
                <w:iCs/>
                <w:sz w:val="14"/>
                <w:szCs w:val="14"/>
              </w:rPr>
            </w:pPr>
            <w:r w:rsidRPr="00CF338D">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02E3D" w:rsidRPr="00CF338D" w:rsidRDefault="00B02E3D" w:rsidP="00B02E3D">
            <w:pPr>
              <w:jc w:val="right"/>
              <w:rPr>
                <w:i/>
                <w:iCs/>
                <w:sz w:val="14"/>
                <w:szCs w:val="14"/>
              </w:rPr>
            </w:pPr>
            <w:r w:rsidRPr="00CF338D">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B02E3D" w:rsidRPr="00CF338D" w:rsidRDefault="00B02E3D" w:rsidP="00B02E3D">
            <w:pPr>
              <w:jc w:val="right"/>
              <w:rPr>
                <w:i/>
                <w:iCs/>
                <w:sz w:val="14"/>
                <w:szCs w:val="14"/>
              </w:rPr>
            </w:pPr>
            <w:r w:rsidRPr="00CF338D">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B02E3D" w:rsidRPr="00CF338D" w:rsidRDefault="00B02E3D" w:rsidP="00B02E3D">
            <w:pPr>
              <w:jc w:val="right"/>
              <w:rPr>
                <w:i/>
                <w:iCs/>
                <w:sz w:val="14"/>
                <w:szCs w:val="14"/>
              </w:rPr>
            </w:pPr>
            <w:r>
              <w:rPr>
                <w:i/>
                <w:iCs/>
                <w:sz w:val="14"/>
                <w:szCs w:val="14"/>
              </w:rPr>
              <w:t>-</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jc w:val="left"/>
              <w:rPr>
                <w:b/>
                <w:bCs/>
                <w:szCs w:val="16"/>
              </w:rPr>
            </w:pPr>
            <w:r w:rsidRPr="002D5FD9">
              <w:rPr>
                <w:b/>
                <w:bCs/>
                <w:szCs w:val="16"/>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3,145,065</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3,287,914</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 xml:space="preserve">4,060,852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3,726,620</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3,287,914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b/>
                <w:bCs/>
                <w:sz w:val="14"/>
                <w:szCs w:val="14"/>
              </w:rPr>
            </w:pPr>
            <w:r>
              <w:rPr>
                <w:b/>
                <w:bCs/>
                <w:sz w:val="14"/>
                <w:szCs w:val="14"/>
              </w:rPr>
              <w:t>3,848,972</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3,892,964</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3,963,719</w:t>
            </w:r>
          </w:p>
        </w:tc>
        <w:tc>
          <w:tcPr>
            <w:tcW w:w="810" w:type="dxa"/>
            <w:tcBorders>
              <w:top w:val="nil"/>
              <w:left w:val="nil"/>
              <w:bottom w:val="nil"/>
              <w:right w:val="nil"/>
            </w:tcBorders>
            <w:shd w:val="clear" w:color="auto" w:fill="auto"/>
            <w:noWrap/>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4,060,852 </w:t>
            </w:r>
          </w:p>
        </w:tc>
      </w:tr>
      <w:tr w:rsidR="00B02E3D" w:rsidRPr="00857542"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jc w:val="left"/>
              <w:rPr>
                <w:b/>
                <w:bCs/>
                <w:szCs w:val="16"/>
              </w:rPr>
            </w:pPr>
            <w:r w:rsidRPr="002D5FD9">
              <w:rPr>
                <w:b/>
                <w:bCs/>
                <w:szCs w:val="16"/>
              </w:rPr>
              <w:t>Other items (net)</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103,925</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345,873</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b/>
                <w:bCs/>
                <w:sz w:val="14"/>
                <w:szCs w:val="14"/>
              </w:rPr>
            </w:pPr>
            <w:r>
              <w:rPr>
                <w:b/>
                <w:bCs/>
                <w:sz w:val="14"/>
                <w:szCs w:val="14"/>
              </w:rPr>
              <w:t xml:space="preserve">295,107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b/>
                <w:bCs/>
                <w:sz w:val="14"/>
                <w:szCs w:val="14"/>
              </w:rPr>
            </w:pPr>
            <w:r>
              <w:rPr>
                <w:b/>
                <w:bCs/>
                <w:sz w:val="14"/>
                <w:szCs w:val="14"/>
              </w:rPr>
              <w:t>20,409</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345,873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b/>
                <w:bCs/>
                <w:sz w:val="14"/>
                <w:szCs w:val="14"/>
              </w:rPr>
            </w:pPr>
            <w:r>
              <w:rPr>
                <w:b/>
                <w:bCs/>
                <w:sz w:val="14"/>
                <w:szCs w:val="14"/>
              </w:rPr>
              <w:t>188,954</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221,116</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b/>
                <w:bCs/>
                <w:sz w:val="14"/>
                <w:szCs w:val="14"/>
              </w:rPr>
            </w:pPr>
            <w:r>
              <w:rPr>
                <w:b/>
                <w:bCs/>
                <w:sz w:val="14"/>
                <w:szCs w:val="14"/>
              </w:rPr>
              <w:t>60,360</w:t>
            </w:r>
          </w:p>
        </w:tc>
        <w:tc>
          <w:tcPr>
            <w:tcW w:w="810" w:type="dxa"/>
            <w:tcBorders>
              <w:top w:val="nil"/>
              <w:left w:val="nil"/>
              <w:bottom w:val="nil"/>
              <w:right w:val="nil"/>
            </w:tcBorders>
            <w:shd w:val="clear" w:color="auto" w:fill="auto"/>
            <w:noWrap/>
            <w:tcMar>
              <w:left w:w="43" w:type="dxa"/>
              <w:right w:w="43" w:type="dxa"/>
            </w:tcMar>
            <w:vAlign w:val="center"/>
          </w:tcPr>
          <w:p w:rsidR="00B02E3D" w:rsidRPr="00857542" w:rsidRDefault="00B02E3D" w:rsidP="00B02E3D">
            <w:pPr>
              <w:jc w:val="right"/>
              <w:rPr>
                <w:b/>
                <w:bCs/>
                <w:sz w:val="14"/>
                <w:szCs w:val="14"/>
              </w:rPr>
            </w:pPr>
            <w:r>
              <w:rPr>
                <w:b/>
                <w:bCs/>
                <w:sz w:val="14"/>
                <w:szCs w:val="14"/>
              </w:rPr>
              <w:t xml:space="preserve">295,107 </w:t>
            </w:r>
          </w:p>
        </w:tc>
      </w:tr>
      <w:tr w:rsidR="00B02E3D" w:rsidRPr="009A2C8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2,290,604</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2,486,112</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2,993,178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2,459,950</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 xml:space="preserve">2,486,112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2,727,728</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2,853,270</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2,785,342</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2,993,178 </w:t>
            </w:r>
          </w:p>
        </w:tc>
      </w:tr>
      <w:tr w:rsidR="00B02E3D" w:rsidRPr="009A2C87" w:rsidTr="00806765">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less: Other assets</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1,989,742</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2,137,940</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2,733,795 </w:t>
            </w:r>
          </w:p>
        </w:tc>
        <w:tc>
          <w:tcPr>
            <w:tcW w:w="810"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2,463,280</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 xml:space="preserve">2,137,940 </w:t>
            </w:r>
          </w:p>
        </w:tc>
        <w:tc>
          <w:tcPr>
            <w:tcW w:w="810" w:type="dxa"/>
            <w:tcBorders>
              <w:top w:val="nil"/>
              <w:left w:val="nil"/>
              <w:bottom w:val="nil"/>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2,582,038</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2,621,602</w:t>
            </w:r>
          </w:p>
        </w:tc>
        <w:tc>
          <w:tcPr>
            <w:tcW w:w="810" w:type="dxa"/>
            <w:tcBorders>
              <w:top w:val="nil"/>
              <w:left w:val="nil"/>
              <w:bottom w:val="nil"/>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2,668,619</w:t>
            </w:r>
          </w:p>
        </w:tc>
        <w:tc>
          <w:tcPr>
            <w:tcW w:w="810" w:type="dxa"/>
            <w:tcBorders>
              <w:top w:val="nil"/>
              <w:left w:val="nil"/>
              <w:bottom w:val="nil"/>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2,733,795 </w:t>
            </w:r>
          </w:p>
        </w:tc>
      </w:tr>
      <w:tr w:rsidR="00B02E3D" w:rsidRPr="009A2C87" w:rsidTr="0051358F">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rsidR="00B02E3D" w:rsidRPr="002D5FD9" w:rsidRDefault="00B02E3D" w:rsidP="00B02E3D">
            <w:pPr>
              <w:ind w:firstLineChars="100" w:firstLine="160"/>
              <w:jc w:val="left"/>
              <w:rPr>
                <w:szCs w:val="16"/>
              </w:rPr>
            </w:pPr>
            <w:r w:rsidRPr="002D5FD9">
              <w:rPr>
                <w:szCs w:val="16"/>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(196,938)</w:t>
            </w:r>
          </w:p>
        </w:tc>
        <w:tc>
          <w:tcPr>
            <w:tcW w:w="759"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(2,299)</w:t>
            </w:r>
          </w:p>
        </w:tc>
        <w:tc>
          <w:tcPr>
            <w:tcW w:w="720" w:type="dxa"/>
            <w:tcBorders>
              <w:top w:val="nil"/>
              <w:left w:val="nil"/>
              <w:bottom w:val="single" w:sz="8" w:space="0" w:color="auto"/>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35,723 </w:t>
            </w:r>
          </w:p>
        </w:tc>
        <w:tc>
          <w:tcPr>
            <w:tcW w:w="810" w:type="dxa"/>
            <w:tcBorders>
              <w:top w:val="nil"/>
              <w:left w:val="nil"/>
              <w:bottom w:val="single" w:sz="8" w:space="0" w:color="auto"/>
              <w:right w:val="nil"/>
            </w:tcBorders>
            <w:shd w:val="clear" w:color="auto" w:fill="auto"/>
            <w:tcMar>
              <w:left w:w="43" w:type="dxa"/>
              <w:right w:w="43" w:type="dxa"/>
            </w:tcMar>
            <w:vAlign w:val="center"/>
            <w:hideMark/>
          </w:tcPr>
          <w:p w:rsidR="00B02E3D" w:rsidRDefault="00B02E3D" w:rsidP="00B02E3D">
            <w:pPr>
              <w:jc w:val="right"/>
              <w:rPr>
                <w:sz w:val="14"/>
                <w:szCs w:val="14"/>
              </w:rPr>
            </w:pPr>
            <w:r>
              <w:rPr>
                <w:sz w:val="14"/>
                <w:szCs w:val="14"/>
              </w:rPr>
              <w:t>23,740</w:t>
            </w:r>
          </w:p>
        </w:tc>
        <w:tc>
          <w:tcPr>
            <w:tcW w:w="810" w:type="dxa"/>
            <w:tcBorders>
              <w:top w:val="nil"/>
              <w:left w:val="nil"/>
              <w:bottom w:val="single" w:sz="8" w:space="0" w:color="auto"/>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(2,299)</w:t>
            </w:r>
          </w:p>
        </w:tc>
        <w:tc>
          <w:tcPr>
            <w:tcW w:w="810" w:type="dxa"/>
            <w:tcBorders>
              <w:top w:val="nil"/>
              <w:left w:val="nil"/>
              <w:bottom w:val="single" w:sz="8" w:space="0" w:color="auto"/>
              <w:right w:val="nil"/>
            </w:tcBorders>
            <w:shd w:val="clear" w:color="auto" w:fill="auto"/>
            <w:tcMar>
              <w:left w:w="43" w:type="dxa"/>
              <w:right w:w="43" w:type="dxa"/>
            </w:tcMar>
            <w:vAlign w:val="center"/>
            <w:hideMark/>
          </w:tcPr>
          <w:p w:rsidR="00B02E3D" w:rsidRPr="00857542" w:rsidRDefault="00B02E3D" w:rsidP="00B02E3D">
            <w:pPr>
              <w:jc w:val="right"/>
              <w:rPr>
                <w:sz w:val="14"/>
                <w:szCs w:val="14"/>
              </w:rPr>
            </w:pPr>
            <w:r>
              <w:rPr>
                <w:sz w:val="14"/>
                <w:szCs w:val="14"/>
              </w:rPr>
              <w:t>43,264</w:t>
            </w:r>
          </w:p>
        </w:tc>
        <w:tc>
          <w:tcPr>
            <w:tcW w:w="810" w:type="dxa"/>
            <w:tcBorders>
              <w:top w:val="nil"/>
              <w:left w:val="nil"/>
              <w:bottom w:val="single" w:sz="8" w:space="0" w:color="auto"/>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(10,552)</w:t>
            </w:r>
          </w:p>
        </w:tc>
        <w:tc>
          <w:tcPr>
            <w:tcW w:w="810" w:type="dxa"/>
            <w:tcBorders>
              <w:top w:val="nil"/>
              <w:left w:val="nil"/>
              <w:bottom w:val="single" w:sz="8" w:space="0" w:color="auto"/>
              <w:right w:val="nil"/>
            </w:tcBorders>
            <w:shd w:val="clear" w:color="auto" w:fill="auto"/>
            <w:tcMar>
              <w:left w:w="43" w:type="dxa"/>
              <w:right w:w="43" w:type="dxa"/>
            </w:tcMar>
            <w:vAlign w:val="center"/>
          </w:tcPr>
          <w:p w:rsidR="00B02E3D" w:rsidRPr="00857542" w:rsidRDefault="00B02E3D" w:rsidP="00B02E3D">
            <w:pPr>
              <w:jc w:val="right"/>
              <w:rPr>
                <w:sz w:val="14"/>
                <w:szCs w:val="14"/>
              </w:rPr>
            </w:pPr>
            <w:r>
              <w:rPr>
                <w:sz w:val="14"/>
                <w:szCs w:val="14"/>
              </w:rPr>
              <w:t>(56,364)</w:t>
            </w: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B02E3D" w:rsidRPr="009A2C87" w:rsidRDefault="00B02E3D" w:rsidP="00B02E3D">
            <w:pPr>
              <w:jc w:val="right"/>
              <w:rPr>
                <w:sz w:val="14"/>
                <w:szCs w:val="14"/>
              </w:rPr>
            </w:pPr>
            <w:r>
              <w:rPr>
                <w:sz w:val="14"/>
                <w:szCs w:val="14"/>
              </w:rPr>
              <w:t xml:space="preserve">35,723 </w:t>
            </w:r>
          </w:p>
        </w:tc>
      </w:tr>
      <w:tr w:rsidR="00B02E3D" w:rsidRPr="002D5FD9" w:rsidTr="00806765">
        <w:trPr>
          <w:trHeight w:val="2418"/>
        </w:trPr>
        <w:tc>
          <w:tcPr>
            <w:tcW w:w="10260" w:type="dxa"/>
            <w:gridSpan w:val="10"/>
            <w:tcBorders>
              <w:top w:val="single" w:sz="12" w:space="0" w:color="auto"/>
              <w:left w:val="nil"/>
              <w:bottom w:val="nil"/>
              <w:right w:val="nil"/>
            </w:tcBorders>
            <w:shd w:val="clear" w:color="auto" w:fill="auto"/>
            <w:vAlign w:val="center"/>
            <w:hideMark/>
          </w:tcPr>
          <w:p w:rsidR="00B02E3D" w:rsidRDefault="00B02E3D" w:rsidP="00B02E3D">
            <w:pPr>
              <w:ind w:left="360" w:hanging="360"/>
              <w:jc w:val="right"/>
              <w:rPr>
                <w:szCs w:val="18"/>
              </w:rPr>
            </w:pPr>
            <w:r>
              <w:rPr>
                <w:sz w:val="14"/>
                <w:szCs w:val="14"/>
              </w:rPr>
              <w:t>Source: Statistics &amp; Data Warehouse Department SBP</w:t>
            </w:r>
          </w:p>
          <w:p w:rsidR="00B02E3D" w:rsidRPr="00916320" w:rsidRDefault="00B02E3D" w:rsidP="00B02E3D">
            <w:pPr>
              <w:ind w:left="360" w:hanging="360"/>
              <w:jc w:val="left"/>
              <w:rPr>
                <w:rFonts w:asciiTheme="majorBidi" w:hAnsiTheme="majorBidi" w:cstheme="majorBidi"/>
                <w:szCs w:val="18"/>
              </w:rPr>
            </w:pPr>
            <w:r w:rsidRPr="00916320">
              <w:rPr>
                <w:szCs w:val="18"/>
              </w:rPr>
              <w:t xml:space="preserve">Note: </w:t>
            </w:r>
          </w:p>
          <w:p w:rsidR="00B02E3D" w:rsidRPr="00916320" w:rsidRDefault="00B02E3D" w:rsidP="00B02E3D">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4" w:history="1">
              <w:r w:rsidRPr="00916320">
                <w:rPr>
                  <w:rStyle w:val="Hyperlink"/>
                  <w:rFonts w:asciiTheme="majorBidi" w:hAnsiTheme="majorBidi" w:cstheme="majorBidi"/>
                  <w:sz w:val="14"/>
                  <w:szCs w:val="14"/>
                </w:rPr>
                <w:t>http://www.sbp.org.pk/departments/stats/ntb.htm</w:t>
              </w:r>
            </w:hyperlink>
          </w:p>
          <w:p w:rsidR="00B02E3D" w:rsidRPr="001E1A19" w:rsidRDefault="000012AB" w:rsidP="00B02E3D">
            <w:pPr>
              <w:pStyle w:val="ListParagraph"/>
              <w:numPr>
                <w:ilvl w:val="0"/>
                <w:numId w:val="15"/>
              </w:numPr>
              <w:rPr>
                <w:rStyle w:val="Hyperlink"/>
                <w:rFonts w:asciiTheme="majorBidi" w:hAnsiTheme="majorBidi" w:cstheme="majorBidi"/>
                <w:sz w:val="14"/>
                <w:szCs w:val="14"/>
              </w:rPr>
            </w:pPr>
            <w:hyperlink r:id="rId15" w:history="1">
              <w:r w:rsidR="00B02E3D"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B02E3D" w:rsidRPr="00916320">
              <w:rPr>
                <w:rFonts w:asciiTheme="majorBidi" w:hAnsiTheme="majorBidi" w:cstheme="majorBidi"/>
                <w:sz w:val="14"/>
                <w:szCs w:val="14"/>
              </w:rPr>
              <w:t xml:space="preserve"> </w:t>
            </w:r>
            <w:r w:rsidR="00B02E3D">
              <w:rPr>
                <w:rFonts w:asciiTheme="majorBidi" w:hAnsiTheme="majorBidi" w:cstheme="majorBidi"/>
                <w:sz w:val="14"/>
                <w:szCs w:val="14"/>
              </w:rPr>
              <w:fldChar w:fldCharType="begin"/>
            </w:r>
            <w:r w:rsidR="00B02E3D">
              <w:rPr>
                <w:rFonts w:asciiTheme="majorBidi" w:hAnsiTheme="majorBidi" w:cstheme="majorBidi"/>
                <w:sz w:val="14"/>
                <w:szCs w:val="14"/>
              </w:rPr>
              <w:instrText>HYPERLINK "C:\\Users\\haider9121\\AppData\\Local\\Microsoft\\Windows\\INetCache\\Content.Outlook\\ZKHCT4OW\\Links"</w:instrText>
            </w:r>
            <w:r w:rsidR="00B02E3D">
              <w:rPr>
                <w:rFonts w:asciiTheme="majorBidi" w:hAnsiTheme="majorBidi" w:cstheme="majorBidi"/>
                <w:sz w:val="14"/>
                <w:szCs w:val="14"/>
              </w:rPr>
              <w:fldChar w:fldCharType="separate"/>
            </w:r>
            <w:r w:rsidR="00B02E3D" w:rsidRPr="001E1A19">
              <w:rPr>
                <w:rStyle w:val="Hyperlink"/>
                <w:rFonts w:asciiTheme="majorBidi" w:hAnsiTheme="majorBidi" w:cstheme="majorBidi"/>
                <w:sz w:val="14"/>
                <w:szCs w:val="14"/>
              </w:rPr>
              <w:t>www.sbp.org.pk/ecodata/Revision_Monetary_Stats.pdf</w:t>
            </w:r>
          </w:p>
          <w:p w:rsidR="00B02E3D" w:rsidRPr="00DC610A" w:rsidRDefault="00B02E3D" w:rsidP="00B02E3D">
            <w:pPr>
              <w:pStyle w:val="ListParagraph"/>
              <w:numPr>
                <w:ilvl w:val="0"/>
                <w:numId w:val="15"/>
              </w:numPr>
              <w:rPr>
                <w:rFonts w:asciiTheme="majorBidi" w:hAnsiTheme="majorBidi" w:cstheme="majorBidi"/>
                <w:color w:val="0000FF"/>
                <w:sz w:val="14"/>
                <w:szCs w:val="14"/>
                <w:u w:val="single"/>
              </w:rPr>
            </w:pPr>
            <w:r>
              <w:rPr>
                <w:rFonts w:asciiTheme="majorBidi" w:hAnsiTheme="majorBidi" w:cstheme="majorBidi"/>
                <w:sz w:val="14"/>
                <w:szCs w:val="14"/>
              </w:rPr>
              <w:fldChar w:fldCharType="end"/>
            </w:r>
            <w:r w:rsidRPr="00DC610A">
              <w:rPr>
                <w:rFonts w:asciiTheme="majorBidi" w:hAnsiTheme="majorBidi" w:cstheme="majorBidi"/>
                <w:sz w:val="14"/>
                <w:szCs w:val="14"/>
              </w:rPr>
              <w:t>The claims on Indian Government are reclassified as Other Assets in line with changes in SBP Statement of Affairs from July 2020.</w:t>
            </w:r>
          </w:p>
          <w:p w:rsidR="00B02E3D" w:rsidRPr="007A445B" w:rsidRDefault="00B02E3D" w:rsidP="00B02E3D">
            <w:pPr>
              <w:pStyle w:val="ListParagraph"/>
              <w:ind w:left="360"/>
              <w:rPr>
                <w:rFonts w:asciiTheme="majorBidi" w:hAnsiTheme="majorBidi" w:cstheme="majorBidi"/>
                <w:sz w:val="14"/>
                <w:szCs w:val="14"/>
              </w:rPr>
            </w:pPr>
            <w:r w:rsidRPr="001359EE">
              <w:rPr>
                <w:rFonts w:asciiTheme="majorBidi" w:hAnsiTheme="majorBidi" w:cstheme="majorBidi"/>
                <w:sz w:val="14"/>
                <w:szCs w:val="14"/>
              </w:rPr>
              <w:t xml:space="preserve">Archive Link:  </w:t>
            </w:r>
            <w:hyperlink r:id="rId16" w:history="1">
              <w:r w:rsidRPr="001359EE">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260" w:type="dxa"/>
        <w:jc w:val="center"/>
        <w:tblLayout w:type="fixed"/>
        <w:tblLook w:val="04A0" w:firstRow="1" w:lastRow="0" w:firstColumn="1" w:lastColumn="0" w:noHBand="0" w:noVBand="1"/>
      </w:tblPr>
      <w:tblGrid>
        <w:gridCol w:w="236"/>
        <w:gridCol w:w="3105"/>
        <w:gridCol w:w="847"/>
        <w:gridCol w:w="811"/>
        <w:gridCol w:w="741"/>
        <w:gridCol w:w="740"/>
        <w:gridCol w:w="720"/>
        <w:gridCol w:w="720"/>
        <w:gridCol w:w="810"/>
        <w:gridCol w:w="810"/>
        <w:gridCol w:w="720"/>
      </w:tblGrid>
      <w:tr w:rsidR="009B6E8A" w:rsidRPr="009B6E8A" w:rsidTr="00280A79">
        <w:trPr>
          <w:trHeight w:val="360"/>
          <w:jc w:val="center"/>
        </w:trPr>
        <w:tc>
          <w:tcPr>
            <w:tcW w:w="10260"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280A79">
        <w:trPr>
          <w:trHeight w:hRule="exact" w:val="162"/>
          <w:jc w:val="center"/>
        </w:trPr>
        <w:tc>
          <w:tcPr>
            <w:tcW w:w="10260"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4C2933" w:rsidRPr="009B6E8A" w:rsidTr="00280A79">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4C2933" w:rsidRPr="003A4AAC" w:rsidRDefault="004C2933"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4C2933" w:rsidRPr="003A4AAC" w:rsidRDefault="004C2933"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60" w:type="dxa"/>
            <w:gridSpan w:val="2"/>
            <w:tcBorders>
              <w:top w:val="single" w:sz="12" w:space="0" w:color="auto"/>
              <w:left w:val="nil"/>
              <w:bottom w:val="single" w:sz="4" w:space="0" w:color="auto"/>
              <w:right w:val="single" w:sz="4" w:space="0" w:color="auto"/>
            </w:tcBorders>
            <w:shd w:val="clear" w:color="auto" w:fill="auto"/>
            <w:vAlign w:val="center"/>
          </w:tcPr>
          <w:p w:rsidR="004C2933" w:rsidRPr="009B6E8A" w:rsidRDefault="004C2933" w:rsidP="004E4510">
            <w:pPr>
              <w:rPr>
                <w:b/>
                <w:bCs/>
                <w:color w:val="auto"/>
                <w:szCs w:val="16"/>
              </w:rPr>
            </w:pPr>
            <w:r>
              <w:rPr>
                <w:b/>
                <w:bCs/>
                <w:color w:val="auto"/>
                <w:szCs w:val="16"/>
              </w:rPr>
              <w:t>2021</w:t>
            </w:r>
          </w:p>
        </w:tc>
        <w:tc>
          <w:tcPr>
            <w:tcW w:w="3060" w:type="dxa"/>
            <w:gridSpan w:val="4"/>
            <w:tcBorders>
              <w:top w:val="single" w:sz="12" w:space="0" w:color="auto"/>
              <w:left w:val="single" w:sz="4" w:space="0" w:color="auto"/>
              <w:bottom w:val="single" w:sz="4" w:space="0" w:color="auto"/>
            </w:tcBorders>
            <w:shd w:val="clear" w:color="auto" w:fill="auto"/>
            <w:vAlign w:val="center"/>
          </w:tcPr>
          <w:p w:rsidR="004C2933" w:rsidRPr="009B6E8A" w:rsidRDefault="004C2933" w:rsidP="004E4510">
            <w:pPr>
              <w:rPr>
                <w:b/>
                <w:bCs/>
                <w:color w:val="auto"/>
                <w:szCs w:val="16"/>
              </w:rPr>
            </w:pPr>
            <w:r>
              <w:rPr>
                <w:b/>
                <w:bCs/>
                <w:color w:val="auto"/>
                <w:szCs w:val="16"/>
              </w:rPr>
              <w:t>2022</w:t>
            </w:r>
          </w:p>
        </w:tc>
      </w:tr>
      <w:tr w:rsidR="0089555E" w:rsidRPr="009B6E8A" w:rsidTr="00E80EB5">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89555E" w:rsidRPr="009B6E8A" w:rsidRDefault="0089555E" w:rsidP="0089555E">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9555E" w:rsidRPr="006619BF" w:rsidRDefault="0089555E" w:rsidP="0089555E">
            <w:pPr>
              <w:jc w:val="right"/>
              <w:rPr>
                <w:b/>
                <w:bCs/>
                <w:color w:val="auto"/>
                <w:sz w:val="14"/>
                <w:szCs w:val="14"/>
              </w:rPr>
            </w:pPr>
            <w:r>
              <w:rPr>
                <w:b/>
                <w:bCs/>
                <w:color w:val="auto"/>
                <w:sz w:val="14"/>
                <w:szCs w:val="14"/>
              </w:rPr>
              <w:t>FY20</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9555E" w:rsidRPr="006619BF" w:rsidRDefault="0089555E" w:rsidP="0089555E">
            <w:pPr>
              <w:jc w:val="right"/>
              <w:rPr>
                <w:b/>
                <w:bCs/>
                <w:color w:val="auto"/>
                <w:sz w:val="14"/>
                <w:szCs w:val="14"/>
              </w:rPr>
            </w:pPr>
            <w:r>
              <w:rPr>
                <w:b/>
                <w:bCs/>
                <w:color w:val="auto"/>
                <w:sz w:val="14"/>
                <w:szCs w:val="14"/>
              </w:rPr>
              <w:t>FY21</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89555E" w:rsidRPr="0071663A" w:rsidRDefault="0089555E" w:rsidP="0089555E">
            <w:pPr>
              <w:jc w:val="right"/>
              <w:rPr>
                <w:b/>
                <w:bCs/>
                <w:color w:val="auto"/>
                <w:sz w:val="14"/>
                <w:szCs w:val="14"/>
                <w:vertAlign w:val="superscript"/>
              </w:rPr>
            </w:pPr>
            <w:r>
              <w:rPr>
                <w:b/>
                <w:bCs/>
                <w:color w:val="auto"/>
                <w:sz w:val="14"/>
                <w:szCs w:val="14"/>
              </w:rPr>
              <w:t>FY22</w:t>
            </w:r>
          </w:p>
        </w:tc>
        <w:tc>
          <w:tcPr>
            <w:tcW w:w="740" w:type="dxa"/>
            <w:tcBorders>
              <w:top w:val="single" w:sz="4" w:space="0" w:color="auto"/>
              <w:left w:val="nil"/>
              <w:bottom w:val="single" w:sz="12" w:space="0" w:color="auto"/>
            </w:tcBorders>
            <w:shd w:val="clear" w:color="auto" w:fill="auto"/>
            <w:noWrap/>
            <w:tcMar>
              <w:left w:w="43" w:type="dxa"/>
              <w:right w:w="43" w:type="dxa"/>
            </w:tcMar>
            <w:vAlign w:val="center"/>
          </w:tcPr>
          <w:p w:rsidR="0089555E" w:rsidRPr="006619BF" w:rsidRDefault="0089555E" w:rsidP="0089555E">
            <w:pPr>
              <w:jc w:val="right"/>
              <w:rPr>
                <w:b/>
                <w:color w:val="auto"/>
                <w:sz w:val="14"/>
                <w:szCs w:val="14"/>
              </w:rPr>
            </w:pPr>
            <w:r>
              <w:rPr>
                <w:b/>
                <w:color w:val="auto"/>
                <w:sz w:val="14"/>
                <w:szCs w:val="14"/>
              </w:rPr>
              <w:t>Jun</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89555E" w:rsidRPr="006619BF" w:rsidRDefault="0089555E" w:rsidP="0089555E">
            <w:pPr>
              <w:jc w:val="right"/>
              <w:rPr>
                <w:b/>
                <w:color w:val="auto"/>
                <w:sz w:val="14"/>
                <w:szCs w:val="14"/>
              </w:rPr>
            </w:pPr>
            <w:r>
              <w:rPr>
                <w:b/>
                <w:color w:val="auto"/>
                <w:sz w:val="14"/>
                <w:szCs w:val="14"/>
              </w:rPr>
              <w:t>Jul</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89555E" w:rsidRPr="00F42430" w:rsidRDefault="0089555E" w:rsidP="0089555E">
            <w:pPr>
              <w:jc w:val="right"/>
              <w:rPr>
                <w:b/>
                <w:color w:val="auto"/>
                <w:sz w:val="14"/>
                <w:szCs w:val="14"/>
              </w:rPr>
            </w:pPr>
            <w:r>
              <w:rPr>
                <w:b/>
                <w:color w:val="auto"/>
                <w:sz w:val="14"/>
                <w:szCs w:val="14"/>
              </w:rPr>
              <w:t>Apr</w:t>
            </w:r>
            <w:r w:rsidRPr="00916280">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89555E" w:rsidRPr="00F42430" w:rsidRDefault="0089555E" w:rsidP="0089555E">
            <w:pPr>
              <w:jc w:val="right"/>
              <w:rPr>
                <w:b/>
                <w:color w:val="auto"/>
                <w:sz w:val="14"/>
                <w:szCs w:val="14"/>
              </w:rPr>
            </w:pPr>
            <w:r>
              <w:rPr>
                <w:b/>
                <w:color w:val="auto"/>
                <w:sz w:val="14"/>
                <w:szCs w:val="14"/>
              </w:rPr>
              <w:t>May</w:t>
            </w:r>
            <w:r>
              <w:rPr>
                <w:b/>
                <w:color w:val="auto"/>
                <w:sz w:val="14"/>
                <w:szCs w:val="14"/>
                <w:vertAlign w:val="superscript"/>
              </w:rPr>
              <w:t xml:space="preserve"> </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89555E" w:rsidRPr="00F42430" w:rsidRDefault="0089555E" w:rsidP="0089555E">
            <w:pPr>
              <w:jc w:val="right"/>
              <w:rPr>
                <w:b/>
                <w:color w:val="auto"/>
                <w:sz w:val="14"/>
                <w:szCs w:val="14"/>
              </w:rPr>
            </w:pPr>
            <w:r>
              <w:rPr>
                <w:b/>
                <w:color w:val="auto"/>
                <w:sz w:val="14"/>
                <w:szCs w:val="14"/>
              </w:rPr>
              <w:t>Jun</w:t>
            </w:r>
          </w:p>
        </w:tc>
        <w:tc>
          <w:tcPr>
            <w:tcW w:w="720" w:type="dxa"/>
            <w:tcBorders>
              <w:top w:val="single" w:sz="4" w:space="0" w:color="auto"/>
              <w:bottom w:val="single" w:sz="12" w:space="0" w:color="auto"/>
              <w:right w:val="nil"/>
            </w:tcBorders>
            <w:shd w:val="clear" w:color="auto" w:fill="auto"/>
            <w:noWrap/>
            <w:tcMar>
              <w:left w:w="43" w:type="dxa"/>
              <w:right w:w="43" w:type="dxa"/>
            </w:tcMar>
            <w:vAlign w:val="center"/>
          </w:tcPr>
          <w:p w:rsidR="0089555E" w:rsidRPr="00F42430" w:rsidRDefault="0089555E" w:rsidP="0089555E">
            <w:pPr>
              <w:jc w:val="right"/>
              <w:rPr>
                <w:b/>
                <w:color w:val="auto"/>
                <w:sz w:val="14"/>
                <w:szCs w:val="14"/>
              </w:rPr>
            </w:pPr>
            <w:r>
              <w:rPr>
                <w:b/>
                <w:color w:val="auto"/>
                <w:sz w:val="14"/>
                <w:szCs w:val="14"/>
              </w:rPr>
              <w:t>Jul</w:t>
            </w:r>
          </w:p>
        </w:tc>
      </w:tr>
      <w:tr w:rsidR="0089555E" w:rsidRPr="009B6E8A" w:rsidTr="00280A79">
        <w:trPr>
          <w:trHeight w:hRule="exact" w:val="178"/>
          <w:jc w:val="center"/>
        </w:trPr>
        <w:tc>
          <w:tcPr>
            <w:tcW w:w="3341" w:type="dxa"/>
            <w:gridSpan w:val="2"/>
            <w:tcBorders>
              <w:top w:val="nil"/>
              <w:left w:val="nil"/>
              <w:bottom w:val="nil"/>
              <w:right w:val="nil"/>
            </w:tcBorders>
            <w:shd w:val="clear" w:color="auto" w:fill="auto"/>
            <w:noWrap/>
            <w:vAlign w:val="center"/>
            <w:hideMark/>
          </w:tcPr>
          <w:p w:rsidR="0089555E" w:rsidRPr="009B6E8A" w:rsidRDefault="0089555E" w:rsidP="0089555E">
            <w:pPr>
              <w:ind w:firstLineChars="200" w:firstLine="280"/>
              <w:jc w:val="left"/>
              <w:rPr>
                <w:b/>
                <w:bCs/>
                <w:color w:val="auto"/>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89555E" w:rsidRDefault="0089555E" w:rsidP="0089555E">
            <w:pPr>
              <w:jc w:val="right"/>
              <w:rPr>
                <w:b/>
                <w:bCs/>
                <w:sz w:val="13"/>
                <w:szCs w:val="13"/>
              </w:rPr>
            </w:pPr>
          </w:p>
        </w:tc>
        <w:tc>
          <w:tcPr>
            <w:tcW w:w="811" w:type="dxa"/>
            <w:tcBorders>
              <w:top w:val="nil"/>
              <w:left w:val="nil"/>
              <w:right w:val="nil"/>
            </w:tcBorders>
            <w:shd w:val="clear" w:color="auto" w:fill="auto"/>
            <w:noWrap/>
            <w:tcMar>
              <w:left w:w="43" w:type="dxa"/>
              <w:right w:w="43" w:type="dxa"/>
            </w:tcMar>
            <w:vAlign w:val="center"/>
          </w:tcPr>
          <w:p w:rsidR="0089555E" w:rsidRDefault="0089555E" w:rsidP="0089555E">
            <w:pPr>
              <w:jc w:val="right"/>
              <w:rPr>
                <w:b/>
                <w:bCs/>
                <w:sz w:val="13"/>
                <w:szCs w:val="13"/>
              </w:rPr>
            </w:pPr>
          </w:p>
        </w:tc>
        <w:tc>
          <w:tcPr>
            <w:tcW w:w="741" w:type="dxa"/>
            <w:tcBorders>
              <w:top w:val="nil"/>
              <w:left w:val="nil"/>
              <w:right w:val="nil"/>
            </w:tcBorders>
            <w:shd w:val="clear" w:color="auto" w:fill="auto"/>
            <w:noWrap/>
            <w:tcMar>
              <w:left w:w="43" w:type="dxa"/>
              <w:right w:w="43" w:type="dxa"/>
            </w:tcMar>
            <w:vAlign w:val="center"/>
          </w:tcPr>
          <w:p w:rsidR="0089555E" w:rsidRDefault="0089555E" w:rsidP="0089555E">
            <w:pPr>
              <w:jc w:val="right"/>
              <w:rPr>
                <w:b/>
                <w:bCs/>
                <w:sz w:val="13"/>
                <w:szCs w:val="13"/>
              </w:rPr>
            </w:pPr>
          </w:p>
        </w:tc>
        <w:tc>
          <w:tcPr>
            <w:tcW w:w="740" w:type="dxa"/>
            <w:tcBorders>
              <w:top w:val="nil"/>
              <w:left w:val="nil"/>
              <w:right w:val="nil"/>
            </w:tcBorders>
            <w:shd w:val="clear" w:color="auto" w:fill="auto"/>
            <w:noWrap/>
            <w:tcMar>
              <w:left w:w="43" w:type="dxa"/>
              <w:right w:w="43" w:type="dxa"/>
            </w:tcMar>
            <w:vAlign w:val="center"/>
          </w:tcPr>
          <w:p w:rsidR="0089555E" w:rsidRDefault="0089555E" w:rsidP="0089555E">
            <w:pPr>
              <w:jc w:val="right"/>
              <w:rPr>
                <w:b/>
                <w:bCs/>
                <w:sz w:val="13"/>
                <w:szCs w:val="13"/>
              </w:rPr>
            </w:pPr>
          </w:p>
        </w:tc>
        <w:tc>
          <w:tcPr>
            <w:tcW w:w="720" w:type="dxa"/>
            <w:tcBorders>
              <w:top w:val="nil"/>
              <w:left w:val="nil"/>
              <w:right w:val="nil"/>
            </w:tcBorders>
            <w:shd w:val="clear" w:color="auto" w:fill="auto"/>
            <w:tcMar>
              <w:left w:w="43" w:type="dxa"/>
              <w:right w:w="43" w:type="dxa"/>
            </w:tcMar>
            <w:vAlign w:val="center"/>
          </w:tcPr>
          <w:p w:rsidR="0089555E" w:rsidRDefault="0089555E" w:rsidP="0089555E">
            <w:pPr>
              <w:jc w:val="right"/>
              <w:rPr>
                <w:b/>
                <w:bCs/>
                <w:sz w:val="13"/>
                <w:szCs w:val="13"/>
              </w:rPr>
            </w:pPr>
          </w:p>
        </w:tc>
        <w:tc>
          <w:tcPr>
            <w:tcW w:w="720" w:type="dxa"/>
            <w:tcBorders>
              <w:top w:val="nil"/>
              <w:left w:val="nil"/>
              <w:right w:val="nil"/>
            </w:tcBorders>
            <w:shd w:val="clear" w:color="auto" w:fill="auto"/>
            <w:noWrap/>
            <w:tcMar>
              <w:left w:w="43" w:type="dxa"/>
              <w:right w:w="43" w:type="dxa"/>
            </w:tcMar>
            <w:vAlign w:val="center"/>
          </w:tcPr>
          <w:p w:rsidR="0089555E" w:rsidRDefault="0089555E" w:rsidP="0089555E">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89555E" w:rsidRDefault="0089555E" w:rsidP="0089555E">
            <w:pPr>
              <w:jc w:val="right"/>
              <w:rPr>
                <w:b/>
                <w:bCs/>
                <w:sz w:val="13"/>
                <w:szCs w:val="13"/>
              </w:rPr>
            </w:pPr>
          </w:p>
        </w:tc>
        <w:tc>
          <w:tcPr>
            <w:tcW w:w="810" w:type="dxa"/>
            <w:tcBorders>
              <w:top w:val="nil"/>
              <w:left w:val="nil"/>
              <w:right w:val="nil"/>
            </w:tcBorders>
            <w:shd w:val="clear" w:color="auto" w:fill="auto"/>
            <w:noWrap/>
            <w:tcMar>
              <w:left w:w="43" w:type="dxa"/>
              <w:right w:w="43" w:type="dxa"/>
            </w:tcMar>
            <w:vAlign w:val="center"/>
          </w:tcPr>
          <w:p w:rsidR="0089555E" w:rsidRDefault="0089555E" w:rsidP="0089555E">
            <w:pPr>
              <w:jc w:val="right"/>
              <w:rPr>
                <w:b/>
                <w:bCs/>
                <w:sz w:val="13"/>
                <w:szCs w:val="13"/>
              </w:rPr>
            </w:pPr>
          </w:p>
        </w:tc>
        <w:tc>
          <w:tcPr>
            <w:tcW w:w="720" w:type="dxa"/>
            <w:tcBorders>
              <w:top w:val="nil"/>
              <w:left w:val="nil"/>
              <w:right w:val="nil"/>
            </w:tcBorders>
            <w:shd w:val="clear" w:color="auto" w:fill="auto"/>
            <w:noWrap/>
            <w:tcMar>
              <w:left w:w="43" w:type="dxa"/>
              <w:right w:w="43" w:type="dxa"/>
            </w:tcMar>
            <w:vAlign w:val="center"/>
          </w:tcPr>
          <w:p w:rsidR="0089555E" w:rsidRDefault="0089555E" w:rsidP="0089555E">
            <w:pPr>
              <w:jc w:val="right"/>
              <w:rPr>
                <w:b/>
                <w:bCs/>
                <w:sz w:val="13"/>
                <w:szCs w:val="13"/>
              </w:rPr>
            </w:pPr>
          </w:p>
        </w:tc>
      </w:tr>
      <w:tr w:rsidR="0089555E" w:rsidRPr="0077375F" w:rsidTr="00280A79">
        <w:trPr>
          <w:trHeight w:hRule="exact" w:val="236"/>
          <w:jc w:val="center"/>
        </w:trPr>
        <w:tc>
          <w:tcPr>
            <w:tcW w:w="3341" w:type="dxa"/>
            <w:gridSpan w:val="2"/>
            <w:tcBorders>
              <w:top w:val="nil"/>
              <w:left w:val="nil"/>
              <w:bottom w:val="nil"/>
              <w:right w:val="nil"/>
            </w:tcBorders>
            <w:shd w:val="clear" w:color="auto" w:fill="auto"/>
            <w:noWrap/>
            <w:vAlign w:val="center"/>
            <w:hideMark/>
          </w:tcPr>
          <w:p w:rsidR="0089555E" w:rsidRDefault="0089555E" w:rsidP="0089555E">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Default="0089555E" w:rsidP="0089555E">
            <w:pPr>
              <w:jc w:val="right"/>
              <w:rPr>
                <w:b/>
                <w:bCs/>
                <w:sz w:val="14"/>
                <w:szCs w:val="14"/>
              </w:rPr>
            </w:pPr>
            <w:r>
              <w:rPr>
                <w:b/>
                <w:bCs/>
                <w:sz w:val="14"/>
                <w:szCs w:val="14"/>
              </w:rPr>
              <w:t>6,142,016</w:t>
            </w:r>
          </w:p>
        </w:tc>
        <w:tc>
          <w:tcPr>
            <w:tcW w:w="81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6,909,937</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77375F">
              <w:rPr>
                <w:b/>
                <w:bCs/>
                <w:sz w:val="14"/>
                <w:szCs w:val="14"/>
              </w:rPr>
              <w:t xml:space="preserve">7,572,465 </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6,909,937</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b/>
                <w:bCs/>
                <w:sz w:val="14"/>
                <w:szCs w:val="14"/>
              </w:rPr>
            </w:pPr>
            <w:r w:rsidRPr="00BA50E4">
              <w:rPr>
                <w:b/>
                <w:bCs/>
                <w:sz w:val="14"/>
                <w:szCs w:val="14"/>
              </w:rPr>
              <w:t xml:space="preserve">7,284,559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7,901,646</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7,662,178</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77375F">
              <w:rPr>
                <w:b/>
                <w:bCs/>
                <w:sz w:val="14"/>
                <w:szCs w:val="14"/>
              </w:rPr>
              <w:t xml:space="preserve">7,572,465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C21978">
              <w:rPr>
                <w:b/>
                <w:bCs/>
                <w:sz w:val="14"/>
                <w:szCs w:val="14"/>
              </w:rPr>
              <w:t xml:space="preserve">7,786,795 </w:t>
            </w:r>
          </w:p>
        </w:tc>
      </w:tr>
      <w:tr w:rsidR="0089555E" w:rsidRPr="0077375F" w:rsidTr="00280A79">
        <w:trPr>
          <w:trHeight w:hRule="exact" w:val="236"/>
          <w:jc w:val="center"/>
        </w:trPr>
        <w:tc>
          <w:tcPr>
            <w:tcW w:w="3341" w:type="dxa"/>
            <w:gridSpan w:val="2"/>
            <w:tcBorders>
              <w:top w:val="nil"/>
              <w:left w:val="nil"/>
              <w:bottom w:val="nil"/>
              <w:right w:val="nil"/>
            </w:tcBorders>
            <w:shd w:val="clear" w:color="auto" w:fill="auto"/>
            <w:noWrap/>
            <w:vAlign w:val="center"/>
            <w:hideMark/>
          </w:tcPr>
          <w:p w:rsidR="0089555E" w:rsidRDefault="0089555E" w:rsidP="0089555E">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Default="0089555E" w:rsidP="0089555E">
            <w:pPr>
              <w:jc w:val="right"/>
              <w:rPr>
                <w:b/>
                <w:bCs/>
                <w:sz w:val="14"/>
                <w:szCs w:val="14"/>
              </w:rPr>
            </w:pPr>
            <w:r>
              <w:rPr>
                <w:b/>
                <w:bCs/>
                <w:sz w:val="14"/>
                <w:szCs w:val="14"/>
              </w:rPr>
              <w:t>325,508</w:t>
            </w:r>
          </w:p>
        </w:tc>
        <w:tc>
          <w:tcPr>
            <w:tcW w:w="81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378,302</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77375F">
              <w:rPr>
                <w:b/>
                <w:bCs/>
                <w:sz w:val="14"/>
                <w:szCs w:val="14"/>
              </w:rPr>
              <w:t xml:space="preserve">429,566 </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378,302</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b/>
                <w:bCs/>
                <w:sz w:val="14"/>
                <w:szCs w:val="14"/>
              </w:rPr>
            </w:pPr>
            <w:r w:rsidRPr="00BA50E4">
              <w:rPr>
                <w:b/>
                <w:bCs/>
                <w:sz w:val="14"/>
                <w:szCs w:val="14"/>
              </w:rPr>
              <w:t xml:space="preserve">390,260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543,770</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386,540</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77375F">
              <w:rPr>
                <w:b/>
                <w:bCs/>
                <w:sz w:val="14"/>
                <w:szCs w:val="14"/>
              </w:rPr>
              <w:t xml:space="preserve">429,566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C21978">
              <w:rPr>
                <w:b/>
                <w:bCs/>
                <w:sz w:val="14"/>
                <w:szCs w:val="14"/>
              </w:rPr>
              <w:t xml:space="preserve">411,115 </w:t>
            </w:r>
          </w:p>
        </w:tc>
      </w:tr>
      <w:tr w:rsidR="0089555E" w:rsidRPr="0077375F" w:rsidTr="00280A79">
        <w:trPr>
          <w:trHeight w:hRule="exact" w:val="236"/>
          <w:jc w:val="center"/>
        </w:trPr>
        <w:tc>
          <w:tcPr>
            <w:tcW w:w="3341" w:type="dxa"/>
            <w:gridSpan w:val="2"/>
            <w:tcBorders>
              <w:top w:val="nil"/>
              <w:left w:val="nil"/>
              <w:bottom w:val="nil"/>
              <w:right w:val="nil"/>
            </w:tcBorders>
            <w:shd w:val="clear" w:color="auto" w:fill="auto"/>
            <w:noWrap/>
            <w:vAlign w:val="center"/>
            <w:hideMark/>
          </w:tcPr>
          <w:p w:rsidR="0089555E" w:rsidRDefault="0089555E" w:rsidP="0089555E">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Default="0089555E" w:rsidP="0089555E">
            <w:pPr>
              <w:jc w:val="right"/>
              <w:rPr>
                <w:b/>
                <w:bCs/>
                <w:sz w:val="14"/>
                <w:szCs w:val="14"/>
              </w:rPr>
            </w:pPr>
            <w:r>
              <w:rPr>
                <w:b/>
                <w:bCs/>
                <w:sz w:val="14"/>
                <w:szCs w:val="14"/>
              </w:rPr>
              <w:t>41,218</w:t>
            </w:r>
          </w:p>
        </w:tc>
        <w:tc>
          <w:tcPr>
            <w:tcW w:w="81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68,004</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77375F">
              <w:rPr>
                <w:b/>
                <w:bCs/>
                <w:sz w:val="14"/>
                <w:szCs w:val="14"/>
              </w:rPr>
              <w:t xml:space="preserve">95,666 </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68,004</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b/>
                <w:bCs/>
                <w:sz w:val="14"/>
                <w:szCs w:val="14"/>
              </w:rPr>
            </w:pPr>
            <w:r w:rsidRPr="00BA50E4">
              <w:rPr>
                <w:b/>
                <w:bCs/>
                <w:sz w:val="14"/>
                <w:szCs w:val="14"/>
              </w:rPr>
              <w:t xml:space="preserve">66,461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95,272</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87,725</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77375F">
              <w:rPr>
                <w:b/>
                <w:bCs/>
                <w:sz w:val="14"/>
                <w:szCs w:val="14"/>
              </w:rPr>
              <w:t xml:space="preserve">95,666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C21978">
              <w:rPr>
                <w:b/>
                <w:bCs/>
                <w:sz w:val="14"/>
                <w:szCs w:val="14"/>
              </w:rPr>
              <w:t xml:space="preserve">94,980 </w:t>
            </w:r>
          </w:p>
        </w:tc>
      </w:tr>
      <w:tr w:rsidR="0089555E" w:rsidRPr="0077375F" w:rsidTr="00280A79">
        <w:trPr>
          <w:trHeight w:hRule="exact" w:val="236"/>
          <w:jc w:val="center"/>
        </w:trPr>
        <w:tc>
          <w:tcPr>
            <w:tcW w:w="3341" w:type="dxa"/>
            <w:gridSpan w:val="2"/>
            <w:tcBorders>
              <w:top w:val="nil"/>
              <w:left w:val="nil"/>
              <w:bottom w:val="nil"/>
              <w:right w:val="nil"/>
            </w:tcBorders>
            <w:shd w:val="clear" w:color="auto" w:fill="auto"/>
            <w:noWrap/>
            <w:vAlign w:val="center"/>
            <w:hideMark/>
          </w:tcPr>
          <w:p w:rsidR="0089555E" w:rsidRDefault="0089555E" w:rsidP="0089555E">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Default="0089555E" w:rsidP="0089555E">
            <w:pPr>
              <w:jc w:val="right"/>
              <w:rPr>
                <w:b/>
                <w:bCs/>
                <w:sz w:val="14"/>
                <w:szCs w:val="14"/>
              </w:rPr>
            </w:pPr>
            <w:r>
              <w:rPr>
                <w:b/>
                <w:bCs/>
                <w:sz w:val="14"/>
                <w:szCs w:val="14"/>
              </w:rPr>
              <w:t>1,171,104</w:t>
            </w:r>
          </w:p>
        </w:tc>
        <w:tc>
          <w:tcPr>
            <w:tcW w:w="81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1,307,242</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77375F">
              <w:rPr>
                <w:b/>
                <w:bCs/>
                <w:sz w:val="14"/>
                <w:szCs w:val="14"/>
              </w:rPr>
              <w:t xml:space="preserve">1,228,687 </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1,307,242</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b/>
                <w:bCs/>
                <w:sz w:val="14"/>
                <w:szCs w:val="14"/>
              </w:rPr>
            </w:pPr>
            <w:r w:rsidRPr="00BA50E4">
              <w:rPr>
                <w:b/>
                <w:bCs/>
                <w:sz w:val="14"/>
                <w:szCs w:val="14"/>
              </w:rPr>
              <w:t xml:space="preserve">1,032,651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1,293,770</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1,300,734</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77375F">
              <w:rPr>
                <w:b/>
                <w:bCs/>
                <w:sz w:val="14"/>
                <w:szCs w:val="14"/>
              </w:rPr>
              <w:t xml:space="preserve">1,228,687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C21978">
              <w:rPr>
                <w:b/>
                <w:bCs/>
                <w:sz w:val="14"/>
                <w:szCs w:val="14"/>
              </w:rPr>
              <w:t xml:space="preserve">1,450,794 </w:t>
            </w:r>
          </w:p>
        </w:tc>
      </w:tr>
      <w:tr w:rsidR="0089555E" w:rsidRPr="0077375F" w:rsidTr="00280A79">
        <w:trPr>
          <w:trHeight w:hRule="exact" w:val="236"/>
          <w:jc w:val="center"/>
        </w:trPr>
        <w:tc>
          <w:tcPr>
            <w:tcW w:w="3341" w:type="dxa"/>
            <w:gridSpan w:val="2"/>
            <w:tcBorders>
              <w:top w:val="nil"/>
              <w:left w:val="nil"/>
              <w:bottom w:val="nil"/>
              <w:right w:val="nil"/>
            </w:tcBorders>
            <w:shd w:val="clear" w:color="auto" w:fill="auto"/>
            <w:noWrap/>
            <w:vAlign w:val="center"/>
            <w:hideMark/>
          </w:tcPr>
          <w:p w:rsidR="0089555E" w:rsidRDefault="0089555E" w:rsidP="0089555E">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Default="0089555E" w:rsidP="0089555E">
            <w:pPr>
              <w:jc w:val="right"/>
              <w:rPr>
                <w:b/>
                <w:bCs/>
                <w:sz w:val="14"/>
                <w:szCs w:val="14"/>
              </w:rPr>
            </w:pPr>
            <w:r>
              <w:rPr>
                <w:b/>
                <w:bCs/>
                <w:sz w:val="14"/>
                <w:szCs w:val="14"/>
              </w:rPr>
              <w:t>7,679,845</w:t>
            </w:r>
          </w:p>
        </w:tc>
        <w:tc>
          <w:tcPr>
            <w:tcW w:w="81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8,663,485</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77375F">
              <w:rPr>
                <w:b/>
                <w:bCs/>
                <w:sz w:val="14"/>
                <w:szCs w:val="14"/>
              </w:rPr>
              <w:t xml:space="preserve">9,326,385 </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8,663,485</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b/>
                <w:bCs/>
                <w:sz w:val="14"/>
                <w:szCs w:val="14"/>
              </w:rPr>
            </w:pPr>
            <w:r w:rsidRPr="00BA50E4">
              <w:rPr>
                <w:b/>
                <w:bCs/>
                <w:sz w:val="14"/>
                <w:szCs w:val="14"/>
              </w:rPr>
              <w:t xml:space="preserve">8,773,931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9,834,458</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9,437,177</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77375F">
              <w:rPr>
                <w:b/>
                <w:bCs/>
                <w:sz w:val="14"/>
                <w:szCs w:val="14"/>
              </w:rPr>
              <w:t xml:space="preserve">9,326,385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C21978">
              <w:rPr>
                <w:b/>
                <w:bCs/>
                <w:sz w:val="14"/>
                <w:szCs w:val="14"/>
              </w:rPr>
              <w:t xml:space="preserve">9,743,685 </w:t>
            </w:r>
          </w:p>
        </w:tc>
      </w:tr>
      <w:tr w:rsidR="0089555E" w:rsidRPr="0077375F" w:rsidTr="00280A79">
        <w:trPr>
          <w:trHeight w:hRule="exact" w:val="236"/>
          <w:jc w:val="center"/>
        </w:trPr>
        <w:tc>
          <w:tcPr>
            <w:tcW w:w="3341" w:type="dxa"/>
            <w:gridSpan w:val="2"/>
            <w:tcBorders>
              <w:top w:val="nil"/>
              <w:left w:val="nil"/>
              <w:bottom w:val="nil"/>
              <w:right w:val="nil"/>
            </w:tcBorders>
            <w:shd w:val="clear" w:color="auto" w:fill="auto"/>
            <w:noWrap/>
            <w:vAlign w:val="center"/>
            <w:hideMark/>
          </w:tcPr>
          <w:p w:rsidR="0089555E" w:rsidRDefault="0089555E" w:rsidP="0089555E">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Default="0089555E" w:rsidP="0089555E">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p>
        </w:tc>
      </w:tr>
      <w:tr w:rsidR="0089555E" w:rsidRPr="0077375F" w:rsidTr="00280A79">
        <w:trPr>
          <w:trHeight w:hRule="exact" w:val="236"/>
          <w:jc w:val="center"/>
        </w:trPr>
        <w:tc>
          <w:tcPr>
            <w:tcW w:w="3341" w:type="dxa"/>
            <w:gridSpan w:val="2"/>
            <w:tcBorders>
              <w:top w:val="nil"/>
              <w:left w:val="nil"/>
              <w:bottom w:val="nil"/>
              <w:right w:val="nil"/>
            </w:tcBorders>
            <w:shd w:val="clear" w:color="auto" w:fill="auto"/>
            <w:noWrap/>
            <w:vAlign w:val="center"/>
            <w:hideMark/>
          </w:tcPr>
          <w:p w:rsidR="0089555E" w:rsidRDefault="0089555E" w:rsidP="0089555E">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Default="0089555E" w:rsidP="0089555E">
            <w:pPr>
              <w:jc w:val="right"/>
              <w:rPr>
                <w:b/>
                <w:bCs/>
                <w:sz w:val="14"/>
                <w:szCs w:val="14"/>
              </w:rPr>
            </w:pPr>
            <w:r>
              <w:rPr>
                <w:b/>
                <w:bCs/>
                <w:sz w:val="14"/>
                <w:szCs w:val="14"/>
              </w:rPr>
              <w:t>(181,347)</w:t>
            </w:r>
          </w:p>
        </w:tc>
        <w:tc>
          <w:tcPr>
            <w:tcW w:w="81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930,509</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77375F">
              <w:rPr>
                <w:b/>
                <w:bCs/>
                <w:sz w:val="14"/>
                <w:szCs w:val="14"/>
              </w:rPr>
              <w:t>(563,261)</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930,509</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b/>
                <w:bCs/>
                <w:sz w:val="14"/>
                <w:szCs w:val="14"/>
              </w:rPr>
            </w:pPr>
            <w:r w:rsidRPr="00BA50E4">
              <w:rPr>
                <w:b/>
                <w:bCs/>
                <w:sz w:val="14"/>
                <w:szCs w:val="14"/>
              </w:rPr>
              <w:t xml:space="preserve">1,044,509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(429,569)</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(581,654)</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77375F">
              <w:rPr>
                <w:b/>
                <w:bCs/>
                <w:sz w:val="14"/>
                <w:szCs w:val="14"/>
              </w:rPr>
              <w:t>(563,261)</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C21978">
              <w:rPr>
                <w:b/>
                <w:bCs/>
                <w:sz w:val="14"/>
                <w:szCs w:val="14"/>
              </w:rPr>
              <w:t>(1,045,93)</w:t>
            </w:r>
          </w:p>
        </w:tc>
      </w:tr>
      <w:tr w:rsidR="0089555E" w:rsidRPr="0077375F" w:rsidTr="00280A79">
        <w:trPr>
          <w:trHeight w:hRule="exact" w:val="236"/>
          <w:jc w:val="center"/>
        </w:trPr>
        <w:tc>
          <w:tcPr>
            <w:tcW w:w="3341" w:type="dxa"/>
            <w:gridSpan w:val="2"/>
            <w:tcBorders>
              <w:top w:val="nil"/>
              <w:left w:val="nil"/>
              <w:bottom w:val="nil"/>
              <w:right w:val="nil"/>
            </w:tcBorders>
            <w:shd w:val="clear" w:color="auto" w:fill="auto"/>
            <w:noWrap/>
            <w:vAlign w:val="center"/>
            <w:hideMark/>
          </w:tcPr>
          <w:p w:rsidR="0089555E" w:rsidRDefault="0089555E" w:rsidP="0089555E">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Default="0089555E" w:rsidP="0089555E">
            <w:pPr>
              <w:jc w:val="right"/>
              <w:rPr>
                <w:b/>
                <w:bCs/>
                <w:sz w:val="14"/>
                <w:szCs w:val="14"/>
              </w:rPr>
            </w:pPr>
            <w:r>
              <w:rPr>
                <w:b/>
                <w:bCs/>
                <w:sz w:val="14"/>
                <w:szCs w:val="14"/>
              </w:rPr>
              <w:t>7,861,192</w:t>
            </w:r>
          </w:p>
        </w:tc>
        <w:tc>
          <w:tcPr>
            <w:tcW w:w="81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7,732,976</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77375F">
              <w:rPr>
                <w:b/>
                <w:bCs/>
                <w:sz w:val="14"/>
                <w:szCs w:val="14"/>
              </w:rPr>
              <w:t xml:space="preserve">9,889,646 </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7,732,976</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b/>
                <w:bCs/>
                <w:sz w:val="14"/>
                <w:szCs w:val="14"/>
              </w:rPr>
            </w:pPr>
            <w:r w:rsidRPr="00BA50E4">
              <w:rPr>
                <w:b/>
                <w:bCs/>
                <w:sz w:val="14"/>
                <w:szCs w:val="14"/>
              </w:rPr>
              <w:t xml:space="preserve">7,729,421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10,264,026</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10,018,831</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77375F">
              <w:rPr>
                <w:b/>
                <w:bCs/>
                <w:sz w:val="14"/>
                <w:szCs w:val="14"/>
              </w:rPr>
              <w:t xml:space="preserve">9,889,646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C21978">
              <w:rPr>
                <w:b/>
                <w:bCs/>
                <w:sz w:val="14"/>
                <w:szCs w:val="14"/>
              </w:rPr>
              <w:t xml:space="preserve">10,789,624 </w:t>
            </w:r>
          </w:p>
        </w:tc>
      </w:tr>
      <w:tr w:rsidR="0089555E" w:rsidRPr="0077375F" w:rsidTr="00280A79">
        <w:trPr>
          <w:trHeight w:hRule="exact" w:val="236"/>
          <w:jc w:val="center"/>
        </w:trPr>
        <w:tc>
          <w:tcPr>
            <w:tcW w:w="3341" w:type="dxa"/>
            <w:gridSpan w:val="2"/>
            <w:tcBorders>
              <w:top w:val="nil"/>
              <w:left w:val="nil"/>
              <w:bottom w:val="nil"/>
              <w:right w:val="nil"/>
            </w:tcBorders>
            <w:shd w:val="clear" w:color="auto" w:fill="auto"/>
            <w:noWrap/>
            <w:vAlign w:val="center"/>
            <w:hideMark/>
          </w:tcPr>
          <w:p w:rsidR="0089555E" w:rsidRDefault="0089555E" w:rsidP="0089555E">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Default="0089555E" w:rsidP="0089555E">
            <w:pPr>
              <w:jc w:val="right"/>
              <w:rPr>
                <w:b/>
                <w:bCs/>
                <w:sz w:val="14"/>
                <w:szCs w:val="14"/>
              </w:rPr>
            </w:pPr>
            <w:r>
              <w:rPr>
                <w:b/>
                <w:bCs/>
                <w:sz w:val="14"/>
                <w:szCs w:val="14"/>
              </w:rPr>
              <w:t>6,524,286</w:t>
            </w:r>
          </w:p>
        </w:tc>
        <w:tc>
          <w:tcPr>
            <w:tcW w:w="81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5,320,146</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77375F">
              <w:rPr>
                <w:b/>
                <w:bCs/>
                <w:sz w:val="14"/>
                <w:szCs w:val="14"/>
              </w:rPr>
              <w:t xml:space="preserve">5,168,106 </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5,320,146</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b/>
                <w:bCs/>
                <w:sz w:val="14"/>
                <w:szCs w:val="14"/>
              </w:rPr>
            </w:pPr>
            <w:r w:rsidRPr="00BA50E4">
              <w:rPr>
                <w:b/>
                <w:bCs/>
                <w:sz w:val="14"/>
                <w:szCs w:val="14"/>
              </w:rPr>
              <w:t xml:space="preserve">4,755,363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5,451,587</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5,596,606</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77375F">
              <w:rPr>
                <w:b/>
                <w:bCs/>
                <w:sz w:val="14"/>
                <w:szCs w:val="14"/>
              </w:rPr>
              <w:t xml:space="preserve">5,168,106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C21978">
              <w:rPr>
                <w:b/>
                <w:bCs/>
                <w:sz w:val="14"/>
                <w:szCs w:val="14"/>
              </w:rPr>
              <w:t xml:space="preserve">5,243,573 </w:t>
            </w:r>
          </w:p>
        </w:tc>
      </w:tr>
      <w:tr w:rsidR="0089555E" w:rsidRPr="0077375F" w:rsidTr="00280A79">
        <w:trPr>
          <w:trHeight w:hRule="exact" w:val="236"/>
          <w:jc w:val="center"/>
        </w:trPr>
        <w:tc>
          <w:tcPr>
            <w:tcW w:w="3341" w:type="dxa"/>
            <w:gridSpan w:val="2"/>
            <w:tcBorders>
              <w:top w:val="nil"/>
              <w:left w:val="nil"/>
              <w:bottom w:val="nil"/>
              <w:right w:val="nil"/>
            </w:tcBorders>
            <w:shd w:val="clear" w:color="auto" w:fill="auto"/>
            <w:noWrap/>
            <w:vAlign w:val="center"/>
            <w:hideMark/>
          </w:tcPr>
          <w:p w:rsidR="0089555E" w:rsidRPr="008C32C5" w:rsidRDefault="0089555E" w:rsidP="0089555E">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Pr="0086760D" w:rsidRDefault="0089555E" w:rsidP="0089555E">
            <w:pPr>
              <w:jc w:val="right"/>
              <w:rPr>
                <w:sz w:val="14"/>
                <w:szCs w:val="14"/>
              </w:rPr>
            </w:pPr>
            <w:r>
              <w:rPr>
                <w:sz w:val="14"/>
                <w:szCs w:val="14"/>
              </w:rPr>
              <w:t>6,538,797</w:t>
            </w:r>
          </w:p>
        </w:tc>
        <w:tc>
          <w:tcPr>
            <w:tcW w:w="811" w:type="dxa"/>
            <w:tcBorders>
              <w:top w:val="nil"/>
              <w:left w:val="nil"/>
              <w:bottom w:val="nil"/>
              <w:right w:val="nil"/>
            </w:tcBorders>
            <w:shd w:val="clear" w:color="auto" w:fill="auto"/>
            <w:noWrap/>
            <w:tcMar>
              <w:left w:w="43" w:type="dxa"/>
              <w:right w:w="43" w:type="dxa"/>
            </w:tcMar>
            <w:vAlign w:val="center"/>
          </w:tcPr>
          <w:p w:rsidR="0089555E" w:rsidRPr="0086760D" w:rsidRDefault="0089555E" w:rsidP="0089555E">
            <w:pPr>
              <w:jc w:val="right"/>
              <w:rPr>
                <w:sz w:val="14"/>
                <w:szCs w:val="14"/>
              </w:rPr>
            </w:pPr>
            <w:r>
              <w:rPr>
                <w:sz w:val="14"/>
                <w:szCs w:val="14"/>
              </w:rPr>
              <w:t>5,332,490</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 xml:space="preserve">5,185,379 </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5,332,490</w:t>
            </w:r>
          </w:p>
        </w:tc>
        <w:tc>
          <w:tcPr>
            <w:tcW w:w="720" w:type="dxa"/>
            <w:tcBorders>
              <w:top w:val="nil"/>
              <w:left w:val="nil"/>
              <w:bottom w:val="nil"/>
              <w:right w:val="nil"/>
            </w:tcBorders>
            <w:shd w:val="clear" w:color="auto" w:fill="auto"/>
            <w:tcMar>
              <w:left w:w="43" w:type="dxa"/>
              <w:right w:w="43" w:type="dxa"/>
            </w:tcMar>
            <w:vAlign w:val="center"/>
          </w:tcPr>
          <w:p w:rsidR="0089555E" w:rsidRPr="00EE349D" w:rsidRDefault="0089555E" w:rsidP="0089555E">
            <w:pPr>
              <w:jc w:val="right"/>
              <w:rPr>
                <w:sz w:val="14"/>
                <w:szCs w:val="14"/>
              </w:rPr>
            </w:pPr>
            <w:r w:rsidRPr="00BA50E4">
              <w:rPr>
                <w:sz w:val="14"/>
                <w:szCs w:val="14"/>
              </w:rPr>
              <w:t xml:space="preserve">4,770,094 </w:t>
            </w:r>
          </w:p>
        </w:tc>
        <w:tc>
          <w:tcPr>
            <w:tcW w:w="720" w:type="dxa"/>
            <w:tcBorders>
              <w:top w:val="nil"/>
              <w:left w:val="nil"/>
              <w:bottom w:val="nil"/>
              <w:right w:val="nil"/>
            </w:tcBorders>
            <w:shd w:val="clear" w:color="auto" w:fill="auto"/>
            <w:noWrap/>
            <w:tcMar>
              <w:left w:w="43" w:type="dxa"/>
              <w:right w:w="43" w:type="dxa"/>
            </w:tcMar>
            <w:vAlign w:val="center"/>
          </w:tcPr>
          <w:p w:rsidR="0089555E" w:rsidRPr="00EE349D" w:rsidRDefault="0089555E" w:rsidP="0089555E">
            <w:pPr>
              <w:jc w:val="right"/>
              <w:rPr>
                <w:sz w:val="14"/>
                <w:szCs w:val="14"/>
              </w:rPr>
            </w:pPr>
            <w:r>
              <w:rPr>
                <w:sz w:val="14"/>
                <w:szCs w:val="14"/>
              </w:rPr>
              <w:t>5,466,009</w:t>
            </w:r>
          </w:p>
        </w:tc>
        <w:tc>
          <w:tcPr>
            <w:tcW w:w="810" w:type="dxa"/>
            <w:tcBorders>
              <w:top w:val="nil"/>
              <w:left w:val="nil"/>
              <w:bottom w:val="nil"/>
              <w:right w:val="nil"/>
            </w:tcBorders>
            <w:shd w:val="clear" w:color="auto" w:fill="auto"/>
            <w:noWrap/>
            <w:tcMar>
              <w:left w:w="43" w:type="dxa"/>
              <w:right w:w="43" w:type="dxa"/>
            </w:tcMar>
            <w:vAlign w:val="center"/>
          </w:tcPr>
          <w:p w:rsidR="0089555E" w:rsidRPr="00EE349D" w:rsidRDefault="0089555E" w:rsidP="0089555E">
            <w:pPr>
              <w:jc w:val="right"/>
              <w:rPr>
                <w:sz w:val="14"/>
                <w:szCs w:val="14"/>
              </w:rPr>
            </w:pPr>
            <w:r>
              <w:rPr>
                <w:sz w:val="14"/>
                <w:szCs w:val="14"/>
              </w:rPr>
              <w:t>5,613,566</w:t>
            </w:r>
          </w:p>
        </w:tc>
        <w:tc>
          <w:tcPr>
            <w:tcW w:w="810" w:type="dxa"/>
            <w:tcBorders>
              <w:top w:val="nil"/>
              <w:left w:val="nil"/>
              <w:bottom w:val="nil"/>
              <w:right w:val="nil"/>
            </w:tcBorders>
            <w:shd w:val="clear" w:color="auto" w:fill="auto"/>
            <w:noWrap/>
            <w:tcMar>
              <w:left w:w="43" w:type="dxa"/>
              <w:right w:w="43" w:type="dxa"/>
            </w:tcMar>
            <w:vAlign w:val="center"/>
          </w:tcPr>
          <w:p w:rsidR="0089555E" w:rsidRPr="00EE349D" w:rsidRDefault="0089555E" w:rsidP="0089555E">
            <w:pPr>
              <w:jc w:val="right"/>
              <w:rPr>
                <w:sz w:val="14"/>
                <w:szCs w:val="14"/>
              </w:rPr>
            </w:pPr>
            <w:r w:rsidRPr="0077375F">
              <w:rPr>
                <w:sz w:val="14"/>
                <w:szCs w:val="14"/>
              </w:rPr>
              <w:t xml:space="preserve">5,185,379 </w:t>
            </w:r>
          </w:p>
        </w:tc>
        <w:tc>
          <w:tcPr>
            <w:tcW w:w="720" w:type="dxa"/>
            <w:tcBorders>
              <w:top w:val="nil"/>
              <w:left w:val="nil"/>
              <w:bottom w:val="nil"/>
              <w:right w:val="nil"/>
            </w:tcBorders>
            <w:shd w:val="clear" w:color="auto" w:fill="auto"/>
            <w:noWrap/>
            <w:tcMar>
              <w:left w:w="43" w:type="dxa"/>
              <w:right w:w="43" w:type="dxa"/>
            </w:tcMar>
            <w:vAlign w:val="center"/>
          </w:tcPr>
          <w:p w:rsidR="0089555E" w:rsidRPr="0077375F" w:rsidRDefault="0089555E" w:rsidP="0089555E">
            <w:pPr>
              <w:jc w:val="right"/>
              <w:rPr>
                <w:sz w:val="14"/>
                <w:szCs w:val="14"/>
              </w:rPr>
            </w:pPr>
            <w:r w:rsidRPr="00C21978">
              <w:rPr>
                <w:sz w:val="14"/>
                <w:szCs w:val="14"/>
              </w:rPr>
              <w:t xml:space="preserve">5,261,504 </w:t>
            </w:r>
          </w:p>
        </w:tc>
      </w:tr>
      <w:tr w:rsidR="0089555E" w:rsidRPr="0077375F" w:rsidTr="00280A79">
        <w:trPr>
          <w:trHeight w:hRule="exact" w:val="236"/>
          <w:jc w:val="center"/>
        </w:trPr>
        <w:tc>
          <w:tcPr>
            <w:tcW w:w="3341" w:type="dxa"/>
            <w:gridSpan w:val="2"/>
            <w:tcBorders>
              <w:top w:val="nil"/>
              <w:left w:val="nil"/>
              <w:bottom w:val="nil"/>
              <w:right w:val="nil"/>
            </w:tcBorders>
            <w:shd w:val="clear" w:color="auto" w:fill="auto"/>
            <w:noWrap/>
            <w:vAlign w:val="center"/>
            <w:hideMark/>
          </w:tcPr>
          <w:p w:rsidR="0089555E" w:rsidRPr="008C32C5" w:rsidRDefault="0089555E" w:rsidP="0089555E">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Pr="0086760D" w:rsidRDefault="0089555E" w:rsidP="0089555E">
            <w:pPr>
              <w:jc w:val="right"/>
              <w:rPr>
                <w:sz w:val="14"/>
                <w:szCs w:val="14"/>
              </w:rPr>
            </w:pPr>
            <w:r>
              <w:rPr>
                <w:sz w:val="14"/>
                <w:szCs w:val="14"/>
              </w:rPr>
              <w:t>6,750,123</w:t>
            </w:r>
          </w:p>
        </w:tc>
        <w:tc>
          <w:tcPr>
            <w:tcW w:w="811" w:type="dxa"/>
            <w:tcBorders>
              <w:top w:val="nil"/>
              <w:left w:val="nil"/>
              <w:bottom w:val="nil"/>
              <w:right w:val="nil"/>
            </w:tcBorders>
            <w:shd w:val="clear" w:color="auto" w:fill="auto"/>
            <w:noWrap/>
            <w:tcMar>
              <w:left w:w="43" w:type="dxa"/>
              <w:right w:w="43" w:type="dxa"/>
            </w:tcMar>
            <w:vAlign w:val="center"/>
          </w:tcPr>
          <w:p w:rsidR="0089555E" w:rsidRPr="0086760D" w:rsidRDefault="0089555E" w:rsidP="0089555E">
            <w:pPr>
              <w:jc w:val="right"/>
              <w:rPr>
                <w:sz w:val="14"/>
                <w:szCs w:val="14"/>
              </w:rPr>
            </w:pPr>
            <w:r>
              <w:rPr>
                <w:sz w:val="14"/>
                <w:szCs w:val="14"/>
              </w:rPr>
              <w:t>5,712,275</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 xml:space="preserve">5,770,613 </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5,712,275</w:t>
            </w:r>
          </w:p>
        </w:tc>
        <w:tc>
          <w:tcPr>
            <w:tcW w:w="720" w:type="dxa"/>
            <w:tcBorders>
              <w:top w:val="nil"/>
              <w:left w:val="nil"/>
              <w:bottom w:val="nil"/>
              <w:right w:val="nil"/>
            </w:tcBorders>
            <w:shd w:val="clear" w:color="auto" w:fill="auto"/>
            <w:tcMar>
              <w:left w:w="43" w:type="dxa"/>
              <w:right w:w="43" w:type="dxa"/>
            </w:tcMar>
            <w:vAlign w:val="center"/>
          </w:tcPr>
          <w:p w:rsidR="0089555E" w:rsidRPr="00EE349D" w:rsidRDefault="0089555E" w:rsidP="0089555E">
            <w:pPr>
              <w:jc w:val="right"/>
              <w:rPr>
                <w:sz w:val="14"/>
                <w:szCs w:val="14"/>
              </w:rPr>
            </w:pPr>
            <w:r w:rsidRPr="00BA50E4">
              <w:rPr>
                <w:sz w:val="14"/>
                <w:szCs w:val="14"/>
              </w:rPr>
              <w:t xml:space="preserve">5,246,301 </w:t>
            </w:r>
          </w:p>
        </w:tc>
        <w:tc>
          <w:tcPr>
            <w:tcW w:w="720" w:type="dxa"/>
            <w:tcBorders>
              <w:top w:val="nil"/>
              <w:left w:val="nil"/>
              <w:bottom w:val="nil"/>
              <w:right w:val="nil"/>
            </w:tcBorders>
            <w:shd w:val="clear" w:color="auto" w:fill="auto"/>
            <w:noWrap/>
            <w:tcMar>
              <w:left w:w="43" w:type="dxa"/>
              <w:right w:w="43" w:type="dxa"/>
            </w:tcMar>
            <w:vAlign w:val="center"/>
          </w:tcPr>
          <w:p w:rsidR="0089555E" w:rsidRPr="00EE349D" w:rsidRDefault="0089555E" w:rsidP="0089555E">
            <w:pPr>
              <w:jc w:val="right"/>
              <w:rPr>
                <w:sz w:val="14"/>
                <w:szCs w:val="14"/>
              </w:rPr>
            </w:pPr>
            <w:r>
              <w:rPr>
                <w:sz w:val="14"/>
                <w:szCs w:val="14"/>
              </w:rPr>
              <w:t>6,255,789</w:t>
            </w:r>
          </w:p>
        </w:tc>
        <w:tc>
          <w:tcPr>
            <w:tcW w:w="810" w:type="dxa"/>
            <w:tcBorders>
              <w:top w:val="nil"/>
              <w:left w:val="nil"/>
              <w:bottom w:val="nil"/>
              <w:right w:val="nil"/>
            </w:tcBorders>
            <w:shd w:val="clear" w:color="auto" w:fill="auto"/>
            <w:noWrap/>
            <w:tcMar>
              <w:left w:w="43" w:type="dxa"/>
              <w:right w:w="43" w:type="dxa"/>
            </w:tcMar>
            <w:vAlign w:val="center"/>
          </w:tcPr>
          <w:p w:rsidR="0089555E" w:rsidRPr="00EE349D" w:rsidRDefault="0089555E" w:rsidP="0089555E">
            <w:pPr>
              <w:jc w:val="right"/>
              <w:rPr>
                <w:sz w:val="14"/>
                <w:szCs w:val="14"/>
              </w:rPr>
            </w:pPr>
            <w:r>
              <w:rPr>
                <w:sz w:val="14"/>
                <w:szCs w:val="14"/>
              </w:rPr>
              <w:t>6,389,281</w:t>
            </w:r>
          </w:p>
        </w:tc>
        <w:tc>
          <w:tcPr>
            <w:tcW w:w="810" w:type="dxa"/>
            <w:tcBorders>
              <w:top w:val="nil"/>
              <w:left w:val="nil"/>
              <w:bottom w:val="nil"/>
              <w:right w:val="nil"/>
            </w:tcBorders>
            <w:shd w:val="clear" w:color="auto" w:fill="auto"/>
            <w:noWrap/>
            <w:tcMar>
              <w:left w:w="43" w:type="dxa"/>
              <w:right w:w="43" w:type="dxa"/>
            </w:tcMar>
            <w:vAlign w:val="center"/>
          </w:tcPr>
          <w:p w:rsidR="0089555E" w:rsidRPr="00EE349D" w:rsidRDefault="0089555E" w:rsidP="0089555E">
            <w:pPr>
              <w:jc w:val="right"/>
              <w:rPr>
                <w:sz w:val="14"/>
                <w:szCs w:val="14"/>
              </w:rPr>
            </w:pPr>
            <w:r w:rsidRPr="0077375F">
              <w:rPr>
                <w:sz w:val="14"/>
                <w:szCs w:val="14"/>
              </w:rPr>
              <w:t xml:space="preserve">5,770,613 </w:t>
            </w:r>
          </w:p>
        </w:tc>
        <w:tc>
          <w:tcPr>
            <w:tcW w:w="720" w:type="dxa"/>
            <w:tcBorders>
              <w:top w:val="nil"/>
              <w:left w:val="nil"/>
              <w:bottom w:val="nil"/>
              <w:right w:val="nil"/>
            </w:tcBorders>
            <w:shd w:val="clear" w:color="auto" w:fill="auto"/>
            <w:noWrap/>
            <w:tcMar>
              <w:left w:w="43" w:type="dxa"/>
              <w:right w:w="43" w:type="dxa"/>
            </w:tcMar>
            <w:vAlign w:val="center"/>
          </w:tcPr>
          <w:p w:rsidR="0089555E" w:rsidRPr="0077375F" w:rsidRDefault="0089555E" w:rsidP="0089555E">
            <w:pPr>
              <w:jc w:val="right"/>
              <w:rPr>
                <w:sz w:val="14"/>
                <w:szCs w:val="14"/>
              </w:rPr>
            </w:pPr>
            <w:r w:rsidRPr="00C21978">
              <w:rPr>
                <w:sz w:val="14"/>
                <w:szCs w:val="14"/>
              </w:rPr>
              <w:t xml:space="preserve">5,941,535 </w:t>
            </w:r>
          </w:p>
        </w:tc>
      </w:tr>
      <w:tr w:rsidR="0089555E" w:rsidRPr="0077375F" w:rsidTr="00280A79">
        <w:trPr>
          <w:trHeight w:hRule="exact" w:val="236"/>
          <w:jc w:val="center"/>
        </w:trPr>
        <w:tc>
          <w:tcPr>
            <w:tcW w:w="3341" w:type="dxa"/>
            <w:gridSpan w:val="2"/>
            <w:tcBorders>
              <w:top w:val="nil"/>
              <w:left w:val="nil"/>
              <w:bottom w:val="nil"/>
              <w:right w:val="nil"/>
            </w:tcBorders>
            <w:shd w:val="clear" w:color="auto" w:fill="auto"/>
            <w:noWrap/>
            <w:vAlign w:val="center"/>
            <w:hideMark/>
          </w:tcPr>
          <w:p w:rsidR="0089555E" w:rsidRPr="008C32C5" w:rsidRDefault="0089555E" w:rsidP="0089555E">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Pr="0086760D" w:rsidRDefault="0089555E" w:rsidP="0089555E">
            <w:pPr>
              <w:jc w:val="right"/>
              <w:rPr>
                <w:sz w:val="14"/>
                <w:szCs w:val="14"/>
              </w:rPr>
            </w:pPr>
            <w:r>
              <w:rPr>
                <w:sz w:val="14"/>
                <w:szCs w:val="14"/>
              </w:rPr>
              <w:t>(565,997)</w:t>
            </w:r>
          </w:p>
        </w:tc>
        <w:tc>
          <w:tcPr>
            <w:tcW w:w="811" w:type="dxa"/>
            <w:tcBorders>
              <w:top w:val="nil"/>
              <w:left w:val="nil"/>
              <w:bottom w:val="nil"/>
              <w:right w:val="nil"/>
            </w:tcBorders>
            <w:shd w:val="clear" w:color="auto" w:fill="auto"/>
            <w:noWrap/>
            <w:tcMar>
              <w:left w:w="43" w:type="dxa"/>
              <w:right w:w="43" w:type="dxa"/>
            </w:tcMar>
            <w:vAlign w:val="center"/>
          </w:tcPr>
          <w:p w:rsidR="0089555E" w:rsidRPr="0086760D" w:rsidRDefault="0089555E" w:rsidP="0089555E">
            <w:pPr>
              <w:jc w:val="right"/>
              <w:rPr>
                <w:sz w:val="14"/>
                <w:szCs w:val="14"/>
              </w:rPr>
            </w:pPr>
            <w:r>
              <w:rPr>
                <w:sz w:val="14"/>
                <w:szCs w:val="14"/>
              </w:rPr>
              <w:t>(1,016,725)</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(968,090)</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(1,016,725)</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sz w:val="14"/>
                <w:szCs w:val="14"/>
              </w:rPr>
            </w:pPr>
            <w:r w:rsidRPr="00BA50E4">
              <w:rPr>
                <w:sz w:val="14"/>
                <w:szCs w:val="14"/>
              </w:rPr>
              <w:t>(1,493,148)</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(637,858)</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(611,852)</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(968,090)</w:t>
            </w:r>
          </w:p>
        </w:tc>
        <w:tc>
          <w:tcPr>
            <w:tcW w:w="720" w:type="dxa"/>
            <w:tcBorders>
              <w:top w:val="nil"/>
              <w:left w:val="nil"/>
              <w:bottom w:val="nil"/>
              <w:right w:val="nil"/>
            </w:tcBorders>
            <w:shd w:val="clear" w:color="auto" w:fill="auto"/>
            <w:noWrap/>
            <w:tcMar>
              <w:left w:w="43" w:type="dxa"/>
              <w:right w:w="43" w:type="dxa"/>
            </w:tcMar>
            <w:vAlign w:val="center"/>
          </w:tcPr>
          <w:p w:rsidR="0089555E" w:rsidRPr="0077375F" w:rsidRDefault="0089555E" w:rsidP="0089555E">
            <w:pPr>
              <w:jc w:val="right"/>
              <w:rPr>
                <w:sz w:val="14"/>
                <w:szCs w:val="14"/>
              </w:rPr>
            </w:pPr>
            <w:r w:rsidRPr="00C21978">
              <w:rPr>
                <w:sz w:val="14"/>
                <w:szCs w:val="14"/>
              </w:rPr>
              <w:t>(607,153)</w:t>
            </w:r>
          </w:p>
        </w:tc>
      </w:tr>
      <w:tr w:rsidR="0089555E" w:rsidRPr="0077375F" w:rsidTr="00280A79">
        <w:trPr>
          <w:trHeight w:hRule="exact" w:val="236"/>
          <w:jc w:val="center"/>
        </w:trPr>
        <w:tc>
          <w:tcPr>
            <w:tcW w:w="3341" w:type="dxa"/>
            <w:gridSpan w:val="2"/>
            <w:tcBorders>
              <w:top w:val="nil"/>
              <w:left w:val="nil"/>
              <w:bottom w:val="nil"/>
              <w:right w:val="nil"/>
            </w:tcBorders>
            <w:shd w:val="clear" w:color="auto" w:fill="auto"/>
            <w:noWrap/>
            <w:vAlign w:val="center"/>
            <w:hideMark/>
          </w:tcPr>
          <w:p w:rsidR="0089555E" w:rsidRPr="008C32C5" w:rsidRDefault="0089555E" w:rsidP="0089555E">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Pr="0086760D" w:rsidRDefault="0089555E" w:rsidP="0089555E">
            <w:pPr>
              <w:jc w:val="right"/>
              <w:rPr>
                <w:sz w:val="14"/>
                <w:szCs w:val="14"/>
              </w:rPr>
            </w:pPr>
            <w:r>
              <w:rPr>
                <w:sz w:val="14"/>
                <w:szCs w:val="14"/>
              </w:rPr>
              <w:t>(192,737)</w:t>
            </w:r>
          </w:p>
        </w:tc>
        <w:tc>
          <w:tcPr>
            <w:tcW w:w="811" w:type="dxa"/>
            <w:tcBorders>
              <w:top w:val="nil"/>
              <w:left w:val="nil"/>
              <w:bottom w:val="nil"/>
              <w:right w:val="nil"/>
            </w:tcBorders>
            <w:shd w:val="clear" w:color="auto" w:fill="auto"/>
            <w:noWrap/>
            <w:tcMar>
              <w:left w:w="43" w:type="dxa"/>
              <w:right w:w="43" w:type="dxa"/>
            </w:tcMar>
            <w:vAlign w:val="center"/>
          </w:tcPr>
          <w:p w:rsidR="0089555E" w:rsidRPr="0086760D" w:rsidRDefault="0089555E" w:rsidP="0089555E">
            <w:pPr>
              <w:jc w:val="right"/>
              <w:rPr>
                <w:sz w:val="14"/>
                <w:szCs w:val="14"/>
              </w:rPr>
            </w:pPr>
            <w:r>
              <w:rPr>
                <w:sz w:val="14"/>
                <w:szCs w:val="14"/>
              </w:rPr>
              <w:t>(346,850)</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(547,818)</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(346,850)</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sz w:val="14"/>
                <w:szCs w:val="14"/>
              </w:rPr>
            </w:pPr>
            <w:r w:rsidRPr="00BA50E4">
              <w:rPr>
                <w:sz w:val="14"/>
                <w:szCs w:val="14"/>
              </w:rPr>
              <w:t>(434,344)</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(728,140)</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(717,805)</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(547,818)</w:t>
            </w:r>
          </w:p>
        </w:tc>
        <w:tc>
          <w:tcPr>
            <w:tcW w:w="720" w:type="dxa"/>
            <w:tcBorders>
              <w:top w:val="nil"/>
              <w:left w:val="nil"/>
              <w:bottom w:val="nil"/>
              <w:right w:val="nil"/>
            </w:tcBorders>
            <w:shd w:val="clear" w:color="auto" w:fill="auto"/>
            <w:noWrap/>
            <w:tcMar>
              <w:left w:w="43" w:type="dxa"/>
              <w:right w:w="43" w:type="dxa"/>
            </w:tcMar>
            <w:vAlign w:val="center"/>
          </w:tcPr>
          <w:p w:rsidR="0089555E" w:rsidRPr="0077375F" w:rsidRDefault="0089555E" w:rsidP="0089555E">
            <w:pPr>
              <w:jc w:val="right"/>
              <w:rPr>
                <w:sz w:val="14"/>
                <w:szCs w:val="14"/>
              </w:rPr>
            </w:pPr>
            <w:r w:rsidRPr="00C21978">
              <w:rPr>
                <w:sz w:val="14"/>
                <w:szCs w:val="14"/>
              </w:rPr>
              <w:t>(647,611)</w:t>
            </w:r>
          </w:p>
        </w:tc>
      </w:tr>
      <w:tr w:rsidR="0089555E" w:rsidRPr="0077375F" w:rsidTr="00280A79">
        <w:trPr>
          <w:trHeight w:hRule="exact" w:val="236"/>
          <w:jc w:val="center"/>
        </w:trPr>
        <w:tc>
          <w:tcPr>
            <w:tcW w:w="3341" w:type="dxa"/>
            <w:gridSpan w:val="2"/>
            <w:tcBorders>
              <w:top w:val="nil"/>
              <w:left w:val="nil"/>
              <w:bottom w:val="nil"/>
              <w:right w:val="nil"/>
            </w:tcBorders>
            <w:shd w:val="clear" w:color="auto" w:fill="auto"/>
            <w:noWrap/>
            <w:vAlign w:val="center"/>
            <w:hideMark/>
          </w:tcPr>
          <w:p w:rsidR="0089555E" w:rsidRPr="008C32C5" w:rsidRDefault="0089555E" w:rsidP="0089555E">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Pr="0086760D" w:rsidRDefault="0089555E" w:rsidP="0089555E">
            <w:pPr>
              <w:jc w:val="right"/>
              <w:rPr>
                <w:sz w:val="14"/>
                <w:szCs w:val="14"/>
              </w:rPr>
            </w:pPr>
            <w:r>
              <w:rPr>
                <w:sz w:val="14"/>
                <w:szCs w:val="14"/>
              </w:rPr>
              <w:t>(39,105)</w:t>
            </w:r>
          </w:p>
        </w:tc>
        <w:tc>
          <w:tcPr>
            <w:tcW w:w="811" w:type="dxa"/>
            <w:tcBorders>
              <w:top w:val="nil"/>
              <w:left w:val="nil"/>
              <w:bottom w:val="nil"/>
              <w:right w:val="nil"/>
            </w:tcBorders>
            <w:shd w:val="clear" w:color="auto" w:fill="auto"/>
            <w:noWrap/>
            <w:tcMar>
              <w:left w:w="43" w:type="dxa"/>
              <w:right w:w="43" w:type="dxa"/>
            </w:tcMar>
            <w:vAlign w:val="center"/>
          </w:tcPr>
          <w:p w:rsidR="0089555E" w:rsidRPr="0086760D" w:rsidRDefault="0089555E" w:rsidP="0089555E">
            <w:pPr>
              <w:jc w:val="right"/>
              <w:rPr>
                <w:sz w:val="14"/>
                <w:szCs w:val="14"/>
              </w:rPr>
            </w:pPr>
            <w:r>
              <w:rPr>
                <w:sz w:val="14"/>
                <w:szCs w:val="14"/>
              </w:rPr>
              <w:t>(37,307)</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(16,552)</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(37,307)</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sz w:val="14"/>
                <w:szCs w:val="14"/>
              </w:rPr>
            </w:pPr>
            <w:r w:rsidRPr="00BA50E4">
              <w:rPr>
                <w:sz w:val="14"/>
                <w:szCs w:val="14"/>
              </w:rPr>
              <w:t>(49,111)</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(80,091)</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(78,929)</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(16,552)</w:t>
            </w:r>
          </w:p>
        </w:tc>
        <w:tc>
          <w:tcPr>
            <w:tcW w:w="720" w:type="dxa"/>
            <w:tcBorders>
              <w:top w:val="nil"/>
              <w:left w:val="nil"/>
              <w:bottom w:val="nil"/>
              <w:right w:val="nil"/>
            </w:tcBorders>
            <w:shd w:val="clear" w:color="auto" w:fill="auto"/>
            <w:noWrap/>
            <w:tcMar>
              <w:left w:w="43" w:type="dxa"/>
              <w:right w:w="43" w:type="dxa"/>
            </w:tcMar>
            <w:vAlign w:val="center"/>
          </w:tcPr>
          <w:p w:rsidR="0089555E" w:rsidRPr="0077375F" w:rsidRDefault="0089555E" w:rsidP="0089555E">
            <w:pPr>
              <w:jc w:val="right"/>
              <w:rPr>
                <w:sz w:val="14"/>
                <w:szCs w:val="14"/>
              </w:rPr>
            </w:pPr>
            <w:r w:rsidRPr="00C21978">
              <w:rPr>
                <w:sz w:val="14"/>
                <w:szCs w:val="14"/>
              </w:rPr>
              <w:t>(27,104)</w:t>
            </w:r>
          </w:p>
        </w:tc>
      </w:tr>
      <w:tr w:rsidR="0089555E" w:rsidRPr="0077375F" w:rsidTr="00280A79">
        <w:trPr>
          <w:trHeight w:hRule="exact" w:val="236"/>
          <w:jc w:val="center"/>
        </w:trPr>
        <w:tc>
          <w:tcPr>
            <w:tcW w:w="3341" w:type="dxa"/>
            <w:gridSpan w:val="2"/>
            <w:tcBorders>
              <w:top w:val="nil"/>
              <w:left w:val="nil"/>
              <w:bottom w:val="nil"/>
              <w:right w:val="nil"/>
            </w:tcBorders>
            <w:shd w:val="clear" w:color="auto" w:fill="auto"/>
            <w:noWrap/>
            <w:vAlign w:val="center"/>
            <w:hideMark/>
          </w:tcPr>
          <w:p w:rsidR="0089555E" w:rsidRPr="008C32C5" w:rsidRDefault="0089555E" w:rsidP="0089555E">
            <w:pPr>
              <w:jc w:val="left"/>
              <w:rPr>
                <w:szCs w:val="16"/>
              </w:rPr>
            </w:pPr>
            <w:r w:rsidRPr="008C32C5">
              <w:rPr>
                <w:szCs w:val="16"/>
              </w:rPr>
              <w:t xml:space="preserve">                      </w:t>
            </w:r>
            <w:r w:rsidR="00940BFC" w:rsidRPr="008C32C5">
              <w:rPr>
                <w:szCs w:val="16"/>
              </w:rPr>
              <w:t>Khyber Pakhtunkhwa</w:t>
            </w:r>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Pr="0086760D" w:rsidRDefault="0089555E" w:rsidP="0089555E">
            <w:pPr>
              <w:jc w:val="right"/>
              <w:rPr>
                <w:sz w:val="14"/>
                <w:szCs w:val="14"/>
              </w:rPr>
            </w:pPr>
            <w:r>
              <w:rPr>
                <w:sz w:val="14"/>
                <w:szCs w:val="14"/>
              </w:rPr>
              <w:t>(8,321)</w:t>
            </w:r>
          </w:p>
        </w:tc>
        <w:tc>
          <w:tcPr>
            <w:tcW w:w="811" w:type="dxa"/>
            <w:tcBorders>
              <w:top w:val="nil"/>
              <w:left w:val="nil"/>
              <w:bottom w:val="nil"/>
              <w:right w:val="nil"/>
            </w:tcBorders>
            <w:shd w:val="clear" w:color="auto" w:fill="auto"/>
            <w:noWrap/>
            <w:tcMar>
              <w:left w:w="43" w:type="dxa"/>
              <w:right w:w="43" w:type="dxa"/>
            </w:tcMar>
            <w:vAlign w:val="center"/>
          </w:tcPr>
          <w:p w:rsidR="0089555E" w:rsidRPr="0086760D" w:rsidRDefault="0089555E" w:rsidP="0089555E">
            <w:pPr>
              <w:jc w:val="right"/>
              <w:rPr>
                <w:sz w:val="14"/>
                <w:szCs w:val="14"/>
              </w:rPr>
            </w:pPr>
            <w:r>
              <w:rPr>
                <w:sz w:val="14"/>
                <w:szCs w:val="14"/>
              </w:rPr>
              <w:t>(31,540)</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(1,039)</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(31,540)</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sz w:val="14"/>
                <w:szCs w:val="14"/>
              </w:rPr>
            </w:pPr>
            <w:r w:rsidRPr="00BA50E4">
              <w:rPr>
                <w:sz w:val="14"/>
                <w:szCs w:val="14"/>
              </w:rPr>
              <w:t>(27,680)</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(20,868)</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(12,881)</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(1,039)</w:t>
            </w:r>
          </w:p>
        </w:tc>
        <w:tc>
          <w:tcPr>
            <w:tcW w:w="720" w:type="dxa"/>
            <w:tcBorders>
              <w:top w:val="nil"/>
              <w:left w:val="nil"/>
              <w:bottom w:val="nil"/>
              <w:right w:val="nil"/>
            </w:tcBorders>
            <w:shd w:val="clear" w:color="auto" w:fill="auto"/>
            <w:noWrap/>
            <w:tcMar>
              <w:left w:w="43" w:type="dxa"/>
              <w:right w:w="43" w:type="dxa"/>
            </w:tcMar>
            <w:vAlign w:val="center"/>
          </w:tcPr>
          <w:p w:rsidR="0089555E" w:rsidRPr="0077375F" w:rsidRDefault="0089555E" w:rsidP="0089555E">
            <w:pPr>
              <w:jc w:val="right"/>
              <w:rPr>
                <w:sz w:val="14"/>
                <w:szCs w:val="14"/>
              </w:rPr>
            </w:pPr>
            <w:r w:rsidRPr="00C21978">
              <w:rPr>
                <w:sz w:val="14"/>
                <w:szCs w:val="14"/>
              </w:rPr>
              <w:t>(7,077)</w:t>
            </w:r>
          </w:p>
        </w:tc>
      </w:tr>
      <w:tr w:rsidR="0089555E" w:rsidRPr="0077375F" w:rsidTr="00280A79">
        <w:trPr>
          <w:trHeight w:hRule="exact" w:val="236"/>
          <w:jc w:val="center"/>
        </w:trPr>
        <w:tc>
          <w:tcPr>
            <w:tcW w:w="3341" w:type="dxa"/>
            <w:gridSpan w:val="2"/>
            <w:tcBorders>
              <w:top w:val="nil"/>
              <w:left w:val="nil"/>
              <w:bottom w:val="nil"/>
              <w:right w:val="nil"/>
            </w:tcBorders>
            <w:shd w:val="clear" w:color="auto" w:fill="auto"/>
            <w:noWrap/>
            <w:vAlign w:val="center"/>
            <w:hideMark/>
          </w:tcPr>
          <w:p w:rsidR="0089555E" w:rsidRPr="008C32C5" w:rsidRDefault="0089555E" w:rsidP="0089555E">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Pr="0086760D" w:rsidRDefault="0089555E" w:rsidP="0089555E">
            <w:pPr>
              <w:jc w:val="right"/>
              <w:rPr>
                <w:sz w:val="14"/>
                <w:szCs w:val="14"/>
              </w:rPr>
            </w:pPr>
            <w:r>
              <w:rPr>
                <w:sz w:val="14"/>
                <w:szCs w:val="14"/>
              </w:rPr>
              <w:t>(81,570)</w:t>
            </w:r>
          </w:p>
        </w:tc>
        <w:tc>
          <w:tcPr>
            <w:tcW w:w="811" w:type="dxa"/>
            <w:tcBorders>
              <w:top w:val="nil"/>
              <w:left w:val="nil"/>
              <w:bottom w:val="nil"/>
              <w:right w:val="nil"/>
            </w:tcBorders>
            <w:shd w:val="clear" w:color="auto" w:fill="auto"/>
            <w:noWrap/>
            <w:tcMar>
              <w:left w:w="43" w:type="dxa"/>
              <w:right w:w="43" w:type="dxa"/>
            </w:tcMar>
            <w:vAlign w:val="center"/>
          </w:tcPr>
          <w:p w:rsidR="0089555E" w:rsidRPr="0086760D" w:rsidRDefault="0089555E" w:rsidP="0089555E">
            <w:pPr>
              <w:jc w:val="right"/>
              <w:rPr>
                <w:sz w:val="14"/>
                <w:szCs w:val="14"/>
              </w:rPr>
            </w:pPr>
            <w:r>
              <w:rPr>
                <w:sz w:val="14"/>
                <w:szCs w:val="14"/>
              </w:rPr>
              <w:t>(207,104)</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(440,053)</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(207,104)</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sz w:val="14"/>
                <w:szCs w:val="14"/>
              </w:rPr>
            </w:pPr>
            <w:r w:rsidRPr="00BA50E4">
              <w:rPr>
                <w:sz w:val="14"/>
                <w:szCs w:val="14"/>
              </w:rPr>
              <w:t>(274,439)</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(487,083)</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(490,680)</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(440,053)</w:t>
            </w:r>
          </w:p>
        </w:tc>
        <w:tc>
          <w:tcPr>
            <w:tcW w:w="720" w:type="dxa"/>
            <w:tcBorders>
              <w:top w:val="nil"/>
              <w:left w:val="nil"/>
              <w:bottom w:val="nil"/>
              <w:right w:val="nil"/>
            </w:tcBorders>
            <w:shd w:val="clear" w:color="auto" w:fill="auto"/>
            <w:noWrap/>
            <w:tcMar>
              <w:left w:w="43" w:type="dxa"/>
              <w:right w:w="43" w:type="dxa"/>
            </w:tcMar>
            <w:vAlign w:val="center"/>
          </w:tcPr>
          <w:p w:rsidR="0089555E" w:rsidRPr="0077375F" w:rsidRDefault="0089555E" w:rsidP="0089555E">
            <w:pPr>
              <w:jc w:val="right"/>
              <w:rPr>
                <w:sz w:val="14"/>
                <w:szCs w:val="14"/>
              </w:rPr>
            </w:pPr>
            <w:r w:rsidRPr="00C21978">
              <w:rPr>
                <w:sz w:val="14"/>
                <w:szCs w:val="14"/>
              </w:rPr>
              <w:t>(511,450)</w:t>
            </w:r>
          </w:p>
        </w:tc>
      </w:tr>
      <w:tr w:rsidR="0089555E" w:rsidRPr="0077375F" w:rsidTr="00280A79">
        <w:trPr>
          <w:trHeight w:hRule="exact" w:val="236"/>
          <w:jc w:val="center"/>
        </w:trPr>
        <w:tc>
          <w:tcPr>
            <w:tcW w:w="3341" w:type="dxa"/>
            <w:gridSpan w:val="2"/>
            <w:tcBorders>
              <w:top w:val="nil"/>
              <w:left w:val="nil"/>
              <w:bottom w:val="nil"/>
              <w:right w:val="nil"/>
            </w:tcBorders>
            <w:shd w:val="clear" w:color="auto" w:fill="auto"/>
            <w:noWrap/>
            <w:vAlign w:val="center"/>
            <w:hideMark/>
          </w:tcPr>
          <w:p w:rsidR="0089555E" w:rsidRPr="008C32C5" w:rsidRDefault="0089555E" w:rsidP="0089555E">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Pr="0086760D" w:rsidRDefault="0089555E" w:rsidP="0089555E">
            <w:pPr>
              <w:jc w:val="right"/>
              <w:rPr>
                <w:sz w:val="14"/>
                <w:szCs w:val="14"/>
              </w:rPr>
            </w:pPr>
            <w:r>
              <w:rPr>
                <w:sz w:val="14"/>
                <w:szCs w:val="14"/>
              </w:rPr>
              <w:t>(63,741)</w:t>
            </w:r>
          </w:p>
        </w:tc>
        <w:tc>
          <w:tcPr>
            <w:tcW w:w="811" w:type="dxa"/>
            <w:tcBorders>
              <w:top w:val="nil"/>
              <w:left w:val="nil"/>
              <w:bottom w:val="nil"/>
              <w:right w:val="nil"/>
            </w:tcBorders>
            <w:shd w:val="clear" w:color="auto" w:fill="auto"/>
            <w:noWrap/>
            <w:tcMar>
              <w:left w:w="43" w:type="dxa"/>
              <w:right w:w="43" w:type="dxa"/>
            </w:tcMar>
            <w:vAlign w:val="center"/>
          </w:tcPr>
          <w:p w:rsidR="0089555E" w:rsidRPr="0086760D" w:rsidRDefault="0089555E" w:rsidP="0089555E">
            <w:pPr>
              <w:jc w:val="right"/>
              <w:rPr>
                <w:sz w:val="14"/>
                <w:szCs w:val="14"/>
              </w:rPr>
            </w:pPr>
            <w:r>
              <w:rPr>
                <w:sz w:val="14"/>
                <w:szCs w:val="14"/>
              </w:rPr>
              <w:t>(70,899)</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(90,174)</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(70,899)</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sz w:val="14"/>
                <w:szCs w:val="14"/>
              </w:rPr>
            </w:pPr>
            <w:r w:rsidRPr="00BA50E4">
              <w:rPr>
                <w:sz w:val="14"/>
                <w:szCs w:val="14"/>
              </w:rPr>
              <w:t>(83,114)</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(140,099)</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(135,315)</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(90,174)</w:t>
            </w:r>
          </w:p>
        </w:tc>
        <w:tc>
          <w:tcPr>
            <w:tcW w:w="720" w:type="dxa"/>
            <w:tcBorders>
              <w:top w:val="nil"/>
              <w:left w:val="nil"/>
              <w:bottom w:val="nil"/>
              <w:right w:val="nil"/>
            </w:tcBorders>
            <w:shd w:val="clear" w:color="auto" w:fill="auto"/>
            <w:noWrap/>
            <w:tcMar>
              <w:left w:w="43" w:type="dxa"/>
              <w:right w:w="43" w:type="dxa"/>
            </w:tcMar>
            <w:vAlign w:val="center"/>
          </w:tcPr>
          <w:p w:rsidR="0089555E" w:rsidRPr="0077375F" w:rsidRDefault="0089555E" w:rsidP="0089555E">
            <w:pPr>
              <w:jc w:val="right"/>
              <w:rPr>
                <w:sz w:val="14"/>
                <w:szCs w:val="14"/>
              </w:rPr>
            </w:pPr>
            <w:r w:rsidRPr="00C21978">
              <w:rPr>
                <w:sz w:val="14"/>
                <w:szCs w:val="14"/>
              </w:rPr>
              <w:t>(101,979)</w:t>
            </w:r>
          </w:p>
        </w:tc>
      </w:tr>
      <w:tr w:rsidR="0089555E" w:rsidRPr="0077375F" w:rsidTr="00280A79">
        <w:trPr>
          <w:trHeight w:hRule="exact" w:val="236"/>
          <w:jc w:val="center"/>
        </w:trPr>
        <w:tc>
          <w:tcPr>
            <w:tcW w:w="3341" w:type="dxa"/>
            <w:gridSpan w:val="2"/>
            <w:tcBorders>
              <w:top w:val="nil"/>
              <w:left w:val="nil"/>
              <w:bottom w:val="nil"/>
              <w:right w:val="nil"/>
            </w:tcBorders>
            <w:shd w:val="clear" w:color="auto" w:fill="auto"/>
            <w:noWrap/>
            <w:vAlign w:val="center"/>
            <w:hideMark/>
          </w:tcPr>
          <w:p w:rsidR="0089555E" w:rsidRPr="008C32C5" w:rsidRDefault="0089555E" w:rsidP="0089555E">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Pr="0086760D" w:rsidRDefault="0089555E" w:rsidP="0089555E">
            <w:pPr>
              <w:jc w:val="right"/>
              <w:rPr>
                <w:sz w:val="14"/>
                <w:szCs w:val="14"/>
              </w:rPr>
            </w:pPr>
            <w:r>
              <w:rPr>
                <w:sz w:val="14"/>
                <w:szCs w:val="14"/>
              </w:rPr>
              <w:t>(5,047)</w:t>
            </w:r>
          </w:p>
        </w:tc>
        <w:tc>
          <w:tcPr>
            <w:tcW w:w="811" w:type="dxa"/>
            <w:tcBorders>
              <w:top w:val="nil"/>
              <w:left w:val="nil"/>
              <w:bottom w:val="nil"/>
              <w:right w:val="nil"/>
            </w:tcBorders>
            <w:shd w:val="clear" w:color="auto" w:fill="auto"/>
            <w:noWrap/>
            <w:tcMar>
              <w:left w:w="43" w:type="dxa"/>
              <w:right w:w="43" w:type="dxa"/>
            </w:tcMar>
            <w:vAlign w:val="center"/>
          </w:tcPr>
          <w:p w:rsidR="0089555E" w:rsidRPr="0086760D" w:rsidRDefault="0089555E" w:rsidP="0089555E">
            <w:pPr>
              <w:jc w:val="right"/>
              <w:rPr>
                <w:sz w:val="14"/>
                <w:szCs w:val="14"/>
              </w:rPr>
            </w:pPr>
            <w:r>
              <w:rPr>
                <w:sz w:val="14"/>
                <w:szCs w:val="14"/>
              </w:rPr>
              <w:t>(12,368)</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(14,770)</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(12,368)</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sz w:val="14"/>
                <w:szCs w:val="14"/>
              </w:rPr>
            </w:pPr>
            <w:r w:rsidRPr="00BA50E4">
              <w:rPr>
                <w:sz w:val="14"/>
                <w:szCs w:val="14"/>
              </w:rPr>
              <w:t>(17,048)</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(26,241)</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(23,962)</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(14,770)</w:t>
            </w:r>
          </w:p>
        </w:tc>
        <w:tc>
          <w:tcPr>
            <w:tcW w:w="720" w:type="dxa"/>
            <w:tcBorders>
              <w:top w:val="nil"/>
              <w:left w:val="nil"/>
              <w:bottom w:val="nil"/>
              <w:right w:val="nil"/>
            </w:tcBorders>
            <w:shd w:val="clear" w:color="auto" w:fill="auto"/>
            <w:noWrap/>
            <w:tcMar>
              <w:left w:w="43" w:type="dxa"/>
              <w:right w:w="43" w:type="dxa"/>
            </w:tcMar>
            <w:vAlign w:val="center"/>
          </w:tcPr>
          <w:p w:rsidR="0089555E" w:rsidRPr="0077375F" w:rsidRDefault="0089555E" w:rsidP="0089555E">
            <w:pPr>
              <w:jc w:val="right"/>
              <w:rPr>
                <w:sz w:val="14"/>
                <w:szCs w:val="14"/>
              </w:rPr>
            </w:pPr>
            <w:r w:rsidRPr="00C21978">
              <w:rPr>
                <w:sz w:val="14"/>
                <w:szCs w:val="14"/>
              </w:rPr>
              <w:t>(12,214)</w:t>
            </w:r>
          </w:p>
        </w:tc>
      </w:tr>
      <w:tr w:rsidR="0089555E" w:rsidRPr="0077375F" w:rsidTr="00280A79">
        <w:trPr>
          <w:trHeight w:hRule="exact" w:val="236"/>
          <w:jc w:val="center"/>
        </w:trPr>
        <w:tc>
          <w:tcPr>
            <w:tcW w:w="3341" w:type="dxa"/>
            <w:gridSpan w:val="2"/>
            <w:tcBorders>
              <w:top w:val="nil"/>
              <w:left w:val="nil"/>
              <w:bottom w:val="nil"/>
              <w:right w:val="nil"/>
            </w:tcBorders>
            <w:shd w:val="clear" w:color="auto" w:fill="auto"/>
            <w:noWrap/>
            <w:vAlign w:val="center"/>
            <w:hideMark/>
          </w:tcPr>
          <w:p w:rsidR="0089555E" w:rsidRPr="008C32C5" w:rsidRDefault="0089555E" w:rsidP="0089555E">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w:t>
            </w:r>
            <w:proofErr w:type="spellEnd"/>
            <w:r w:rsidRPr="008C32C5">
              <w:rPr>
                <w:szCs w:val="16"/>
              </w:rPr>
              <w:t>-Baltistan</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Pr="0086760D" w:rsidRDefault="0089555E" w:rsidP="0089555E">
            <w:pPr>
              <w:jc w:val="right"/>
              <w:rPr>
                <w:sz w:val="14"/>
                <w:szCs w:val="14"/>
              </w:rPr>
            </w:pPr>
            <w:r>
              <w:rPr>
                <w:sz w:val="14"/>
                <w:szCs w:val="14"/>
              </w:rPr>
              <w:t>(13,543)</w:t>
            </w:r>
          </w:p>
        </w:tc>
        <w:tc>
          <w:tcPr>
            <w:tcW w:w="811" w:type="dxa"/>
            <w:tcBorders>
              <w:top w:val="nil"/>
              <w:left w:val="nil"/>
              <w:bottom w:val="nil"/>
              <w:right w:val="nil"/>
            </w:tcBorders>
            <w:shd w:val="clear" w:color="auto" w:fill="auto"/>
            <w:noWrap/>
            <w:tcMar>
              <w:left w:w="43" w:type="dxa"/>
              <w:right w:w="43" w:type="dxa"/>
            </w:tcMar>
            <w:vAlign w:val="center"/>
          </w:tcPr>
          <w:p w:rsidR="0089555E" w:rsidRPr="0086760D" w:rsidRDefault="0089555E" w:rsidP="0089555E">
            <w:pPr>
              <w:jc w:val="right"/>
              <w:rPr>
                <w:sz w:val="14"/>
                <w:szCs w:val="14"/>
              </w:rPr>
            </w:pPr>
            <w:r>
              <w:rPr>
                <w:sz w:val="14"/>
                <w:szCs w:val="14"/>
              </w:rPr>
              <w:t>(20,566)</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(22,646)</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(20,566)</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sz w:val="14"/>
                <w:szCs w:val="14"/>
              </w:rPr>
            </w:pPr>
            <w:r w:rsidRPr="00BA50E4">
              <w:rPr>
                <w:sz w:val="14"/>
                <w:szCs w:val="14"/>
              </w:rPr>
              <w:t>(24,815)</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(35,399)</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(33,947)</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(22,646)</w:t>
            </w:r>
          </w:p>
        </w:tc>
        <w:tc>
          <w:tcPr>
            <w:tcW w:w="720" w:type="dxa"/>
            <w:tcBorders>
              <w:top w:val="nil"/>
              <w:left w:val="nil"/>
              <w:bottom w:val="nil"/>
              <w:right w:val="nil"/>
            </w:tcBorders>
            <w:shd w:val="clear" w:color="auto" w:fill="auto"/>
            <w:noWrap/>
            <w:tcMar>
              <w:left w:w="43" w:type="dxa"/>
              <w:right w:w="43" w:type="dxa"/>
            </w:tcMar>
            <w:vAlign w:val="center"/>
          </w:tcPr>
          <w:p w:rsidR="0089555E" w:rsidRPr="0077375F" w:rsidRDefault="0089555E" w:rsidP="0089555E">
            <w:pPr>
              <w:jc w:val="right"/>
              <w:rPr>
                <w:sz w:val="14"/>
                <w:szCs w:val="14"/>
              </w:rPr>
            </w:pPr>
            <w:r w:rsidRPr="00C21978">
              <w:rPr>
                <w:sz w:val="14"/>
                <w:szCs w:val="14"/>
              </w:rPr>
              <w:t>(20,207)</w:t>
            </w:r>
          </w:p>
        </w:tc>
      </w:tr>
      <w:tr w:rsidR="0089555E" w:rsidRPr="0077375F" w:rsidTr="00280A79">
        <w:trPr>
          <w:trHeight w:hRule="exact" w:val="236"/>
          <w:jc w:val="center"/>
        </w:trPr>
        <w:tc>
          <w:tcPr>
            <w:tcW w:w="3341" w:type="dxa"/>
            <w:gridSpan w:val="2"/>
            <w:tcBorders>
              <w:top w:val="nil"/>
              <w:left w:val="nil"/>
              <w:bottom w:val="nil"/>
              <w:right w:val="nil"/>
            </w:tcBorders>
            <w:shd w:val="clear" w:color="auto" w:fill="auto"/>
            <w:noWrap/>
            <w:vAlign w:val="center"/>
            <w:hideMark/>
          </w:tcPr>
          <w:p w:rsidR="0089555E" w:rsidRPr="008C32C5" w:rsidRDefault="0089555E" w:rsidP="0089555E">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Pr="0086760D" w:rsidRDefault="0089555E" w:rsidP="0089555E">
            <w:pPr>
              <w:jc w:val="right"/>
              <w:rPr>
                <w:sz w:val="14"/>
                <w:szCs w:val="14"/>
              </w:rPr>
            </w:pPr>
            <w:r>
              <w:rPr>
                <w:sz w:val="14"/>
                <w:szCs w:val="14"/>
              </w:rPr>
              <w:t>(14,510)</w:t>
            </w:r>
          </w:p>
        </w:tc>
        <w:tc>
          <w:tcPr>
            <w:tcW w:w="811" w:type="dxa"/>
            <w:tcBorders>
              <w:top w:val="nil"/>
              <w:left w:val="nil"/>
              <w:bottom w:val="nil"/>
              <w:right w:val="nil"/>
            </w:tcBorders>
            <w:shd w:val="clear" w:color="auto" w:fill="auto"/>
            <w:noWrap/>
            <w:tcMar>
              <w:left w:w="43" w:type="dxa"/>
              <w:right w:w="43" w:type="dxa"/>
            </w:tcMar>
            <w:vAlign w:val="center"/>
          </w:tcPr>
          <w:p w:rsidR="0089555E" w:rsidRPr="0086760D" w:rsidRDefault="0089555E" w:rsidP="0089555E">
            <w:pPr>
              <w:jc w:val="right"/>
              <w:rPr>
                <w:sz w:val="14"/>
                <w:szCs w:val="14"/>
              </w:rPr>
            </w:pPr>
            <w:r>
              <w:rPr>
                <w:sz w:val="14"/>
                <w:szCs w:val="14"/>
              </w:rPr>
              <w:t>(12,344)</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(17,273)</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(12,344)</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sz w:val="14"/>
                <w:szCs w:val="14"/>
              </w:rPr>
            </w:pPr>
            <w:r w:rsidRPr="00BA50E4">
              <w:rPr>
                <w:sz w:val="14"/>
                <w:szCs w:val="14"/>
              </w:rPr>
              <w:t>(14,731)</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(14,422)</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(16,960)</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(17,273)</w:t>
            </w:r>
          </w:p>
        </w:tc>
        <w:tc>
          <w:tcPr>
            <w:tcW w:w="720" w:type="dxa"/>
            <w:tcBorders>
              <w:top w:val="nil"/>
              <w:left w:val="nil"/>
              <w:bottom w:val="nil"/>
              <w:right w:val="nil"/>
            </w:tcBorders>
            <w:shd w:val="clear" w:color="auto" w:fill="auto"/>
            <w:noWrap/>
            <w:tcMar>
              <w:left w:w="43" w:type="dxa"/>
              <w:right w:w="43" w:type="dxa"/>
            </w:tcMar>
            <w:vAlign w:val="center"/>
          </w:tcPr>
          <w:p w:rsidR="0089555E" w:rsidRPr="0077375F" w:rsidRDefault="0089555E" w:rsidP="0089555E">
            <w:pPr>
              <w:jc w:val="right"/>
              <w:rPr>
                <w:sz w:val="14"/>
                <w:szCs w:val="14"/>
              </w:rPr>
            </w:pPr>
            <w:r w:rsidRPr="00C21978">
              <w:rPr>
                <w:sz w:val="14"/>
                <w:szCs w:val="14"/>
              </w:rPr>
              <w:t>(17,931)</w:t>
            </w:r>
          </w:p>
        </w:tc>
      </w:tr>
      <w:tr w:rsidR="0089555E" w:rsidRPr="0077375F" w:rsidTr="00280A79">
        <w:trPr>
          <w:trHeight w:hRule="exact" w:val="236"/>
          <w:jc w:val="center"/>
        </w:trPr>
        <w:tc>
          <w:tcPr>
            <w:tcW w:w="3341" w:type="dxa"/>
            <w:gridSpan w:val="2"/>
            <w:tcBorders>
              <w:top w:val="nil"/>
              <w:left w:val="nil"/>
              <w:bottom w:val="nil"/>
              <w:right w:val="nil"/>
            </w:tcBorders>
            <w:shd w:val="clear" w:color="auto" w:fill="auto"/>
            <w:noWrap/>
            <w:vAlign w:val="center"/>
            <w:hideMark/>
          </w:tcPr>
          <w:p w:rsidR="0089555E" w:rsidRDefault="0089555E" w:rsidP="0089555E">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Default="0089555E" w:rsidP="0089555E">
            <w:pPr>
              <w:jc w:val="right"/>
              <w:rPr>
                <w:b/>
                <w:bCs/>
                <w:sz w:val="14"/>
                <w:szCs w:val="14"/>
              </w:rPr>
            </w:pPr>
            <w:r>
              <w:rPr>
                <w:b/>
                <w:bCs/>
                <w:sz w:val="14"/>
                <w:szCs w:val="14"/>
              </w:rPr>
              <w:t>895,663</w:t>
            </w:r>
          </w:p>
        </w:tc>
        <w:tc>
          <w:tcPr>
            <w:tcW w:w="81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1,313,779</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77375F">
              <w:rPr>
                <w:b/>
                <w:bCs/>
                <w:sz w:val="14"/>
                <w:szCs w:val="14"/>
              </w:rPr>
              <w:t xml:space="preserve">1,675,461 </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1,313,779</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b/>
                <w:bCs/>
                <w:sz w:val="14"/>
                <w:szCs w:val="14"/>
              </w:rPr>
            </w:pPr>
            <w:r w:rsidRPr="00BA50E4">
              <w:rPr>
                <w:b/>
                <w:bCs/>
                <w:sz w:val="14"/>
                <w:szCs w:val="14"/>
              </w:rPr>
              <w:t xml:space="preserve">1,309,534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1,584,032</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1,620,361</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77375F">
              <w:rPr>
                <w:b/>
                <w:bCs/>
                <w:sz w:val="14"/>
                <w:szCs w:val="14"/>
              </w:rPr>
              <w:t xml:space="preserve">1,675,461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C21978">
              <w:rPr>
                <w:b/>
                <w:bCs/>
                <w:sz w:val="14"/>
                <w:szCs w:val="14"/>
              </w:rPr>
              <w:t>1,661,393</w:t>
            </w:r>
            <w:r>
              <w:rPr>
                <w:b/>
                <w:bCs/>
                <w:color w:val="00B050"/>
                <w:sz w:val="20"/>
              </w:rPr>
              <w:t xml:space="preserve"> </w:t>
            </w:r>
          </w:p>
        </w:tc>
      </w:tr>
      <w:tr w:rsidR="0089555E" w:rsidRPr="0077375F" w:rsidTr="00280A79">
        <w:trPr>
          <w:trHeight w:hRule="exact" w:val="236"/>
          <w:jc w:val="center"/>
        </w:trPr>
        <w:tc>
          <w:tcPr>
            <w:tcW w:w="3341" w:type="dxa"/>
            <w:gridSpan w:val="2"/>
            <w:tcBorders>
              <w:top w:val="nil"/>
              <w:left w:val="nil"/>
              <w:bottom w:val="nil"/>
              <w:right w:val="nil"/>
            </w:tcBorders>
            <w:shd w:val="clear" w:color="auto" w:fill="auto"/>
            <w:noWrap/>
            <w:vAlign w:val="center"/>
            <w:hideMark/>
          </w:tcPr>
          <w:p w:rsidR="0089555E" w:rsidRPr="008C32C5" w:rsidRDefault="0089555E" w:rsidP="0089555E">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xml:space="preserve">. Claims on Sch. </w:t>
            </w:r>
            <w:r w:rsidR="00940BFC" w:rsidRPr="008C32C5">
              <w:rPr>
                <w:szCs w:val="16"/>
              </w:rPr>
              <w:t>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Pr="0086760D" w:rsidRDefault="0089555E" w:rsidP="0089555E">
            <w:pPr>
              <w:jc w:val="right"/>
              <w:rPr>
                <w:sz w:val="14"/>
                <w:szCs w:val="14"/>
              </w:rPr>
            </w:pPr>
            <w:r>
              <w:rPr>
                <w:sz w:val="14"/>
                <w:szCs w:val="14"/>
              </w:rPr>
              <w:t>876,619</w:t>
            </w:r>
          </w:p>
        </w:tc>
        <w:tc>
          <w:tcPr>
            <w:tcW w:w="811" w:type="dxa"/>
            <w:tcBorders>
              <w:top w:val="nil"/>
              <w:left w:val="nil"/>
              <w:bottom w:val="nil"/>
              <w:right w:val="nil"/>
            </w:tcBorders>
            <w:shd w:val="clear" w:color="auto" w:fill="auto"/>
            <w:noWrap/>
            <w:tcMar>
              <w:left w:w="43" w:type="dxa"/>
              <w:right w:w="43" w:type="dxa"/>
            </w:tcMar>
            <w:vAlign w:val="center"/>
          </w:tcPr>
          <w:p w:rsidR="0089555E" w:rsidRPr="0086760D" w:rsidRDefault="0089555E" w:rsidP="0089555E">
            <w:pPr>
              <w:jc w:val="right"/>
              <w:rPr>
                <w:sz w:val="14"/>
                <w:szCs w:val="14"/>
              </w:rPr>
            </w:pPr>
            <w:r>
              <w:rPr>
                <w:sz w:val="14"/>
                <w:szCs w:val="14"/>
              </w:rPr>
              <w:t>1,265,198</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 xml:space="preserve">1,617,318 </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1,265,198</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sz w:val="14"/>
                <w:szCs w:val="14"/>
              </w:rPr>
            </w:pPr>
            <w:r w:rsidRPr="00BA50E4">
              <w:rPr>
                <w:sz w:val="14"/>
                <w:szCs w:val="14"/>
              </w:rPr>
              <w:t xml:space="preserve">1,260,563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1,528,731</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1,563,933</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 xml:space="preserve">1,617,318 </w:t>
            </w:r>
          </w:p>
        </w:tc>
        <w:tc>
          <w:tcPr>
            <w:tcW w:w="720" w:type="dxa"/>
            <w:tcBorders>
              <w:top w:val="nil"/>
              <w:left w:val="nil"/>
              <w:bottom w:val="nil"/>
              <w:right w:val="nil"/>
            </w:tcBorders>
            <w:shd w:val="clear" w:color="auto" w:fill="auto"/>
            <w:noWrap/>
            <w:tcMar>
              <w:left w:w="43" w:type="dxa"/>
              <w:right w:w="43" w:type="dxa"/>
            </w:tcMar>
            <w:vAlign w:val="center"/>
          </w:tcPr>
          <w:p w:rsidR="0089555E" w:rsidRPr="0077375F" w:rsidRDefault="0089555E" w:rsidP="0089555E">
            <w:pPr>
              <w:jc w:val="right"/>
              <w:rPr>
                <w:sz w:val="14"/>
                <w:szCs w:val="14"/>
              </w:rPr>
            </w:pPr>
            <w:r w:rsidRPr="00C21978">
              <w:rPr>
                <w:sz w:val="14"/>
                <w:szCs w:val="14"/>
              </w:rPr>
              <w:t xml:space="preserve">1,602,424 </w:t>
            </w:r>
          </w:p>
        </w:tc>
      </w:tr>
      <w:tr w:rsidR="0089555E" w:rsidRPr="0077375F" w:rsidTr="00280A79">
        <w:trPr>
          <w:trHeight w:hRule="exact" w:val="236"/>
          <w:jc w:val="center"/>
        </w:trPr>
        <w:tc>
          <w:tcPr>
            <w:tcW w:w="3341" w:type="dxa"/>
            <w:gridSpan w:val="2"/>
            <w:tcBorders>
              <w:top w:val="nil"/>
              <w:left w:val="nil"/>
              <w:right w:val="nil"/>
            </w:tcBorders>
            <w:shd w:val="clear" w:color="auto" w:fill="auto"/>
            <w:noWrap/>
            <w:vAlign w:val="bottom"/>
            <w:hideMark/>
          </w:tcPr>
          <w:p w:rsidR="0089555E" w:rsidRDefault="0089555E" w:rsidP="0089555E">
            <w:pPr>
              <w:ind w:firstLineChars="309" w:firstLine="494"/>
              <w:jc w:val="both"/>
              <w:rPr>
                <w:szCs w:val="16"/>
              </w:rPr>
            </w:pPr>
            <w:r>
              <w:rPr>
                <w:szCs w:val="16"/>
              </w:rPr>
              <w:t>a. Agriculture Sector</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Pr="0086760D" w:rsidRDefault="0089555E" w:rsidP="0089555E">
            <w:pPr>
              <w:jc w:val="right"/>
              <w:rPr>
                <w:sz w:val="14"/>
                <w:szCs w:val="14"/>
              </w:rPr>
            </w:pPr>
            <w:r>
              <w:rPr>
                <w:sz w:val="14"/>
                <w:szCs w:val="14"/>
              </w:rPr>
              <w:t>1,972</w:t>
            </w:r>
          </w:p>
        </w:tc>
        <w:tc>
          <w:tcPr>
            <w:tcW w:w="811" w:type="dxa"/>
            <w:tcBorders>
              <w:top w:val="nil"/>
              <w:left w:val="nil"/>
              <w:bottom w:val="nil"/>
              <w:right w:val="nil"/>
            </w:tcBorders>
            <w:shd w:val="clear" w:color="auto" w:fill="auto"/>
            <w:noWrap/>
            <w:tcMar>
              <w:left w:w="43" w:type="dxa"/>
              <w:right w:w="43" w:type="dxa"/>
            </w:tcMar>
            <w:vAlign w:val="center"/>
          </w:tcPr>
          <w:p w:rsidR="0089555E" w:rsidRPr="0086760D" w:rsidRDefault="0089555E" w:rsidP="0089555E">
            <w:pPr>
              <w:jc w:val="right"/>
              <w:rPr>
                <w:sz w:val="14"/>
                <w:szCs w:val="14"/>
              </w:rPr>
            </w:pPr>
            <w:r>
              <w:rPr>
                <w:sz w:val="14"/>
                <w:szCs w:val="14"/>
              </w:rPr>
              <w:t>3,865</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 xml:space="preserve">4,875 </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3,865</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sz w:val="14"/>
                <w:szCs w:val="14"/>
              </w:rPr>
            </w:pPr>
            <w:r w:rsidRPr="00BA50E4">
              <w:rPr>
                <w:sz w:val="14"/>
                <w:szCs w:val="14"/>
              </w:rPr>
              <w:t xml:space="preserve">3,892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4,773</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4,736</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 xml:space="preserve">4,875 </w:t>
            </w:r>
          </w:p>
        </w:tc>
        <w:tc>
          <w:tcPr>
            <w:tcW w:w="720" w:type="dxa"/>
            <w:tcBorders>
              <w:top w:val="nil"/>
              <w:left w:val="nil"/>
              <w:bottom w:val="nil"/>
              <w:right w:val="nil"/>
            </w:tcBorders>
            <w:shd w:val="clear" w:color="auto" w:fill="auto"/>
            <w:noWrap/>
            <w:tcMar>
              <w:left w:w="43" w:type="dxa"/>
              <w:right w:w="43" w:type="dxa"/>
            </w:tcMar>
            <w:vAlign w:val="center"/>
          </w:tcPr>
          <w:p w:rsidR="0089555E" w:rsidRPr="0077375F" w:rsidRDefault="0089555E" w:rsidP="0089555E">
            <w:pPr>
              <w:jc w:val="right"/>
              <w:rPr>
                <w:sz w:val="14"/>
                <w:szCs w:val="14"/>
              </w:rPr>
            </w:pPr>
            <w:r w:rsidRPr="00C21978">
              <w:rPr>
                <w:sz w:val="14"/>
                <w:szCs w:val="14"/>
              </w:rPr>
              <w:t xml:space="preserve">4,746 </w:t>
            </w:r>
          </w:p>
        </w:tc>
      </w:tr>
      <w:tr w:rsidR="0089555E" w:rsidRPr="0077375F" w:rsidTr="00280A79">
        <w:trPr>
          <w:trHeight w:hRule="exact" w:val="236"/>
          <w:jc w:val="center"/>
        </w:trPr>
        <w:tc>
          <w:tcPr>
            <w:tcW w:w="3341" w:type="dxa"/>
            <w:gridSpan w:val="2"/>
            <w:tcBorders>
              <w:top w:val="nil"/>
              <w:left w:val="nil"/>
              <w:right w:val="nil"/>
            </w:tcBorders>
            <w:shd w:val="clear" w:color="auto" w:fill="auto"/>
            <w:noWrap/>
            <w:vAlign w:val="bottom"/>
            <w:hideMark/>
          </w:tcPr>
          <w:p w:rsidR="0089555E" w:rsidRDefault="0089555E" w:rsidP="0089555E">
            <w:pPr>
              <w:ind w:firstLineChars="309" w:firstLine="494"/>
              <w:jc w:val="both"/>
              <w:rPr>
                <w:szCs w:val="16"/>
              </w:rPr>
            </w:pPr>
            <w:r>
              <w:rPr>
                <w:szCs w:val="16"/>
              </w:rPr>
              <w:t>b. Industrial Sector</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Pr="0086760D" w:rsidRDefault="0089555E" w:rsidP="0089555E">
            <w:pPr>
              <w:jc w:val="right"/>
              <w:rPr>
                <w:sz w:val="14"/>
                <w:szCs w:val="14"/>
              </w:rPr>
            </w:pPr>
            <w:r>
              <w:rPr>
                <w:sz w:val="14"/>
                <w:szCs w:val="14"/>
              </w:rPr>
              <w:t>191,951</w:t>
            </w:r>
          </w:p>
        </w:tc>
        <w:tc>
          <w:tcPr>
            <w:tcW w:w="811" w:type="dxa"/>
            <w:tcBorders>
              <w:top w:val="nil"/>
              <w:left w:val="nil"/>
              <w:bottom w:val="nil"/>
              <w:right w:val="nil"/>
            </w:tcBorders>
            <w:shd w:val="clear" w:color="auto" w:fill="auto"/>
            <w:noWrap/>
            <w:tcMar>
              <w:left w:w="43" w:type="dxa"/>
              <w:right w:w="43" w:type="dxa"/>
            </w:tcMar>
            <w:vAlign w:val="center"/>
          </w:tcPr>
          <w:p w:rsidR="0089555E" w:rsidRPr="0086760D" w:rsidRDefault="0089555E" w:rsidP="0089555E">
            <w:pPr>
              <w:jc w:val="right"/>
              <w:rPr>
                <w:sz w:val="14"/>
                <w:szCs w:val="14"/>
              </w:rPr>
            </w:pPr>
            <w:r>
              <w:rPr>
                <w:sz w:val="14"/>
                <w:szCs w:val="14"/>
              </w:rPr>
              <w:t>413,636</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 xml:space="preserve">692,456 </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413,636</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sz w:val="14"/>
                <w:szCs w:val="14"/>
              </w:rPr>
            </w:pPr>
            <w:r w:rsidRPr="00BA50E4">
              <w:rPr>
                <w:sz w:val="14"/>
                <w:szCs w:val="14"/>
              </w:rPr>
              <w:t xml:space="preserve">432,714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654,361</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665,357</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 xml:space="preserve">692,456 </w:t>
            </w:r>
          </w:p>
        </w:tc>
        <w:tc>
          <w:tcPr>
            <w:tcW w:w="720" w:type="dxa"/>
            <w:tcBorders>
              <w:top w:val="nil"/>
              <w:left w:val="nil"/>
              <w:bottom w:val="nil"/>
              <w:right w:val="nil"/>
            </w:tcBorders>
            <w:shd w:val="clear" w:color="auto" w:fill="auto"/>
            <w:noWrap/>
            <w:tcMar>
              <w:left w:w="43" w:type="dxa"/>
              <w:right w:w="43" w:type="dxa"/>
            </w:tcMar>
            <w:vAlign w:val="center"/>
          </w:tcPr>
          <w:p w:rsidR="0089555E" w:rsidRPr="0077375F" w:rsidRDefault="0089555E" w:rsidP="0089555E">
            <w:pPr>
              <w:jc w:val="right"/>
              <w:rPr>
                <w:sz w:val="14"/>
                <w:szCs w:val="14"/>
              </w:rPr>
            </w:pPr>
            <w:r w:rsidRPr="00C21978">
              <w:rPr>
                <w:sz w:val="14"/>
                <w:szCs w:val="14"/>
              </w:rPr>
              <w:t xml:space="preserve">699,036 </w:t>
            </w:r>
          </w:p>
        </w:tc>
      </w:tr>
      <w:tr w:rsidR="0089555E" w:rsidRPr="0077375F" w:rsidTr="00280A79">
        <w:trPr>
          <w:trHeight w:hRule="exact" w:val="236"/>
          <w:jc w:val="center"/>
        </w:trPr>
        <w:tc>
          <w:tcPr>
            <w:tcW w:w="3341" w:type="dxa"/>
            <w:gridSpan w:val="2"/>
            <w:tcBorders>
              <w:top w:val="nil"/>
              <w:left w:val="nil"/>
              <w:right w:val="nil"/>
            </w:tcBorders>
            <w:shd w:val="clear" w:color="auto" w:fill="auto"/>
            <w:noWrap/>
            <w:vAlign w:val="bottom"/>
            <w:hideMark/>
          </w:tcPr>
          <w:p w:rsidR="0089555E" w:rsidRDefault="0089555E" w:rsidP="0089555E">
            <w:pPr>
              <w:ind w:firstLineChars="309" w:firstLine="494"/>
              <w:jc w:val="both"/>
              <w:rPr>
                <w:szCs w:val="16"/>
              </w:rPr>
            </w:pPr>
            <w:r>
              <w:rPr>
                <w:szCs w:val="16"/>
              </w:rPr>
              <w:t>c. Export Sector</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Pr="0086760D" w:rsidRDefault="0089555E" w:rsidP="0089555E">
            <w:pPr>
              <w:jc w:val="right"/>
              <w:rPr>
                <w:sz w:val="14"/>
                <w:szCs w:val="14"/>
              </w:rPr>
            </w:pPr>
            <w:r>
              <w:rPr>
                <w:sz w:val="14"/>
                <w:szCs w:val="14"/>
              </w:rPr>
              <w:t>528,035</w:t>
            </w:r>
          </w:p>
        </w:tc>
        <w:tc>
          <w:tcPr>
            <w:tcW w:w="811" w:type="dxa"/>
            <w:tcBorders>
              <w:top w:val="nil"/>
              <w:left w:val="nil"/>
              <w:bottom w:val="nil"/>
              <w:right w:val="nil"/>
            </w:tcBorders>
            <w:shd w:val="clear" w:color="auto" w:fill="auto"/>
            <w:noWrap/>
            <w:tcMar>
              <w:left w:w="43" w:type="dxa"/>
              <w:right w:w="43" w:type="dxa"/>
            </w:tcMar>
            <w:vAlign w:val="center"/>
          </w:tcPr>
          <w:p w:rsidR="0089555E" w:rsidRPr="0086760D" w:rsidRDefault="0089555E" w:rsidP="0089555E">
            <w:pPr>
              <w:jc w:val="right"/>
              <w:rPr>
                <w:sz w:val="14"/>
                <w:szCs w:val="14"/>
              </w:rPr>
            </w:pPr>
            <w:r>
              <w:rPr>
                <w:sz w:val="14"/>
                <w:szCs w:val="14"/>
              </w:rPr>
              <w:t>589,340</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 xml:space="preserve">781,291 </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589,340</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sz w:val="14"/>
                <w:szCs w:val="14"/>
              </w:rPr>
            </w:pPr>
            <w:r w:rsidRPr="00BA50E4">
              <w:rPr>
                <w:sz w:val="14"/>
                <w:szCs w:val="14"/>
              </w:rPr>
              <w:t xml:space="preserve">587,725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734,184</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756,705</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 xml:space="preserve">781,291 </w:t>
            </w:r>
          </w:p>
        </w:tc>
        <w:tc>
          <w:tcPr>
            <w:tcW w:w="720" w:type="dxa"/>
            <w:tcBorders>
              <w:top w:val="nil"/>
              <w:left w:val="nil"/>
              <w:bottom w:val="nil"/>
              <w:right w:val="nil"/>
            </w:tcBorders>
            <w:shd w:val="clear" w:color="auto" w:fill="auto"/>
            <w:noWrap/>
            <w:tcMar>
              <w:left w:w="43" w:type="dxa"/>
              <w:right w:w="43" w:type="dxa"/>
            </w:tcMar>
            <w:vAlign w:val="center"/>
          </w:tcPr>
          <w:p w:rsidR="0089555E" w:rsidRPr="0077375F" w:rsidRDefault="0089555E" w:rsidP="0089555E">
            <w:pPr>
              <w:jc w:val="right"/>
              <w:rPr>
                <w:sz w:val="14"/>
                <w:szCs w:val="14"/>
              </w:rPr>
            </w:pPr>
            <w:r w:rsidRPr="00C21978">
              <w:rPr>
                <w:sz w:val="14"/>
                <w:szCs w:val="14"/>
              </w:rPr>
              <w:t xml:space="preserve">769,407 </w:t>
            </w:r>
          </w:p>
        </w:tc>
      </w:tr>
      <w:tr w:rsidR="0089555E" w:rsidRPr="0077375F" w:rsidTr="00280A79">
        <w:trPr>
          <w:trHeight w:hRule="exact" w:val="236"/>
          <w:jc w:val="center"/>
        </w:trPr>
        <w:tc>
          <w:tcPr>
            <w:tcW w:w="3341" w:type="dxa"/>
            <w:gridSpan w:val="2"/>
            <w:tcBorders>
              <w:top w:val="nil"/>
              <w:left w:val="nil"/>
              <w:right w:val="nil"/>
            </w:tcBorders>
            <w:shd w:val="clear" w:color="auto" w:fill="auto"/>
            <w:noWrap/>
            <w:vAlign w:val="bottom"/>
            <w:hideMark/>
          </w:tcPr>
          <w:p w:rsidR="0089555E" w:rsidRDefault="0089555E" w:rsidP="0089555E">
            <w:pPr>
              <w:ind w:firstLineChars="309" w:firstLine="494"/>
              <w:jc w:val="both"/>
              <w:rPr>
                <w:szCs w:val="16"/>
              </w:rPr>
            </w:pPr>
            <w:r>
              <w:rPr>
                <w:szCs w:val="16"/>
              </w:rPr>
              <w:t>d. Housing Sector</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Pr="0086760D" w:rsidRDefault="0089555E" w:rsidP="0089555E">
            <w:pPr>
              <w:jc w:val="right"/>
              <w:rPr>
                <w:sz w:val="14"/>
                <w:szCs w:val="14"/>
              </w:rPr>
            </w:pPr>
            <w:r>
              <w:rPr>
                <w:sz w:val="14"/>
                <w:szCs w:val="14"/>
              </w:rPr>
              <w:t>-</w:t>
            </w:r>
          </w:p>
        </w:tc>
        <w:tc>
          <w:tcPr>
            <w:tcW w:w="811" w:type="dxa"/>
            <w:tcBorders>
              <w:top w:val="nil"/>
              <w:left w:val="nil"/>
              <w:bottom w:val="nil"/>
              <w:right w:val="nil"/>
            </w:tcBorders>
            <w:shd w:val="clear" w:color="auto" w:fill="auto"/>
            <w:noWrap/>
            <w:tcMar>
              <w:left w:w="43" w:type="dxa"/>
              <w:right w:w="43" w:type="dxa"/>
            </w:tcMar>
            <w:vAlign w:val="center"/>
          </w:tcPr>
          <w:p w:rsidR="0089555E" w:rsidRPr="0086760D" w:rsidRDefault="0089555E" w:rsidP="0089555E">
            <w:pPr>
              <w:jc w:val="right"/>
              <w:rPr>
                <w:sz w:val="14"/>
                <w:szCs w:val="14"/>
              </w:rPr>
            </w:pPr>
            <w:r>
              <w:rPr>
                <w:sz w:val="14"/>
                <w:szCs w:val="14"/>
              </w:rPr>
              <w:t>-</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w:t>
            </w:r>
            <w:r w:rsidRPr="0077375F">
              <w:rPr>
                <w:sz w:val="14"/>
                <w:szCs w:val="14"/>
              </w:rPr>
              <w:t xml:space="preserve"> </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sz w:val="14"/>
                <w:szCs w:val="14"/>
              </w:rPr>
            </w:pPr>
            <w:r w:rsidRPr="000D77A3">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0D77A3">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pPr>
            <w:r>
              <w:rPr>
                <w:sz w:val="14"/>
                <w:szCs w:val="14"/>
              </w:rPr>
              <w:t>-</w:t>
            </w:r>
            <w:r w:rsidRPr="0077375F">
              <w:rPr>
                <w:sz w:val="14"/>
                <w:szCs w:val="14"/>
              </w:rPr>
              <w:t xml:space="preserve"> </w:t>
            </w:r>
          </w:p>
        </w:tc>
        <w:tc>
          <w:tcPr>
            <w:tcW w:w="720" w:type="dxa"/>
            <w:tcBorders>
              <w:top w:val="nil"/>
              <w:left w:val="nil"/>
              <w:bottom w:val="nil"/>
              <w:right w:val="nil"/>
            </w:tcBorders>
            <w:shd w:val="clear" w:color="auto" w:fill="auto"/>
            <w:noWrap/>
            <w:tcMar>
              <w:left w:w="43" w:type="dxa"/>
              <w:right w:w="43" w:type="dxa"/>
            </w:tcMar>
            <w:vAlign w:val="center"/>
          </w:tcPr>
          <w:p w:rsidR="0089555E" w:rsidRPr="0077375F" w:rsidRDefault="0089555E" w:rsidP="0089555E">
            <w:pPr>
              <w:jc w:val="right"/>
              <w:rPr>
                <w:sz w:val="14"/>
                <w:szCs w:val="14"/>
              </w:rPr>
            </w:pPr>
            <w:r>
              <w:rPr>
                <w:sz w:val="14"/>
                <w:szCs w:val="14"/>
              </w:rPr>
              <w:t>-</w:t>
            </w:r>
          </w:p>
        </w:tc>
      </w:tr>
      <w:tr w:rsidR="0089555E" w:rsidRPr="0077375F" w:rsidTr="00280A79">
        <w:trPr>
          <w:trHeight w:hRule="exact" w:val="236"/>
          <w:jc w:val="center"/>
        </w:trPr>
        <w:tc>
          <w:tcPr>
            <w:tcW w:w="3341" w:type="dxa"/>
            <w:gridSpan w:val="2"/>
            <w:tcBorders>
              <w:top w:val="nil"/>
              <w:left w:val="nil"/>
              <w:right w:val="nil"/>
            </w:tcBorders>
            <w:shd w:val="clear" w:color="auto" w:fill="auto"/>
            <w:noWrap/>
            <w:vAlign w:val="bottom"/>
            <w:hideMark/>
          </w:tcPr>
          <w:p w:rsidR="0089555E" w:rsidRDefault="0089555E" w:rsidP="0089555E">
            <w:pPr>
              <w:ind w:firstLineChars="309" w:firstLine="494"/>
              <w:jc w:val="both"/>
              <w:rPr>
                <w:szCs w:val="16"/>
              </w:rPr>
            </w:pPr>
            <w:r>
              <w:rPr>
                <w:szCs w:val="16"/>
              </w:rPr>
              <w:t>e. Others</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Pr="0086760D" w:rsidRDefault="0089555E" w:rsidP="0089555E">
            <w:pPr>
              <w:jc w:val="right"/>
              <w:rPr>
                <w:sz w:val="14"/>
                <w:szCs w:val="14"/>
              </w:rPr>
            </w:pPr>
            <w:r>
              <w:rPr>
                <w:sz w:val="14"/>
                <w:szCs w:val="14"/>
              </w:rPr>
              <w:t>154,661</w:t>
            </w:r>
          </w:p>
        </w:tc>
        <w:tc>
          <w:tcPr>
            <w:tcW w:w="811" w:type="dxa"/>
            <w:tcBorders>
              <w:top w:val="nil"/>
              <w:left w:val="nil"/>
              <w:bottom w:val="nil"/>
              <w:right w:val="nil"/>
            </w:tcBorders>
            <w:shd w:val="clear" w:color="auto" w:fill="auto"/>
            <w:noWrap/>
            <w:tcMar>
              <w:left w:w="43" w:type="dxa"/>
              <w:right w:w="43" w:type="dxa"/>
            </w:tcMar>
            <w:vAlign w:val="center"/>
          </w:tcPr>
          <w:p w:rsidR="0089555E" w:rsidRPr="0086760D" w:rsidRDefault="0089555E" w:rsidP="0089555E">
            <w:pPr>
              <w:jc w:val="right"/>
              <w:rPr>
                <w:sz w:val="14"/>
                <w:szCs w:val="14"/>
              </w:rPr>
            </w:pPr>
            <w:r>
              <w:rPr>
                <w:sz w:val="14"/>
                <w:szCs w:val="14"/>
              </w:rPr>
              <w:t>258,357</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 xml:space="preserve">138,696 </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258,357</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sz w:val="14"/>
                <w:szCs w:val="14"/>
              </w:rPr>
            </w:pPr>
            <w:r w:rsidRPr="00BA50E4">
              <w:rPr>
                <w:sz w:val="14"/>
                <w:szCs w:val="14"/>
              </w:rPr>
              <w:t xml:space="preserve">236,232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135,413</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137,135</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 xml:space="preserve">138,696 </w:t>
            </w:r>
          </w:p>
        </w:tc>
        <w:tc>
          <w:tcPr>
            <w:tcW w:w="720" w:type="dxa"/>
            <w:tcBorders>
              <w:top w:val="nil"/>
              <w:left w:val="nil"/>
              <w:bottom w:val="nil"/>
              <w:right w:val="nil"/>
            </w:tcBorders>
            <w:shd w:val="clear" w:color="auto" w:fill="auto"/>
            <w:noWrap/>
            <w:tcMar>
              <w:left w:w="43" w:type="dxa"/>
              <w:right w:w="43" w:type="dxa"/>
            </w:tcMar>
            <w:vAlign w:val="center"/>
          </w:tcPr>
          <w:p w:rsidR="0089555E" w:rsidRPr="0077375F" w:rsidRDefault="0089555E" w:rsidP="0089555E">
            <w:pPr>
              <w:jc w:val="right"/>
              <w:rPr>
                <w:sz w:val="14"/>
                <w:szCs w:val="14"/>
              </w:rPr>
            </w:pPr>
            <w:r w:rsidRPr="00C21978">
              <w:rPr>
                <w:sz w:val="14"/>
                <w:szCs w:val="14"/>
              </w:rPr>
              <w:t xml:space="preserve">129,235 </w:t>
            </w:r>
          </w:p>
        </w:tc>
      </w:tr>
      <w:tr w:rsidR="0089555E" w:rsidRPr="0077375F" w:rsidTr="00280A79">
        <w:trPr>
          <w:trHeight w:hRule="exact" w:val="236"/>
          <w:jc w:val="center"/>
        </w:trPr>
        <w:tc>
          <w:tcPr>
            <w:tcW w:w="3341" w:type="dxa"/>
            <w:gridSpan w:val="2"/>
            <w:tcBorders>
              <w:top w:val="nil"/>
              <w:left w:val="nil"/>
              <w:right w:val="nil"/>
            </w:tcBorders>
            <w:shd w:val="clear" w:color="auto" w:fill="auto"/>
            <w:noWrap/>
            <w:vAlign w:val="center"/>
            <w:hideMark/>
          </w:tcPr>
          <w:p w:rsidR="0089555E" w:rsidRPr="008C32C5" w:rsidRDefault="0089555E" w:rsidP="0089555E">
            <w:pPr>
              <w:ind w:firstLineChars="196" w:firstLine="314"/>
              <w:jc w:val="left"/>
              <w:rPr>
                <w:szCs w:val="16"/>
              </w:rPr>
            </w:pPr>
            <w:r w:rsidRPr="008C32C5">
              <w:rPr>
                <w:szCs w:val="16"/>
              </w:rPr>
              <w:t>ii. Claims on NBFIs</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Pr="0086760D" w:rsidRDefault="0089555E" w:rsidP="0089555E">
            <w:pPr>
              <w:jc w:val="right"/>
              <w:rPr>
                <w:sz w:val="14"/>
                <w:szCs w:val="14"/>
              </w:rPr>
            </w:pPr>
            <w:r>
              <w:rPr>
                <w:sz w:val="14"/>
                <w:szCs w:val="14"/>
              </w:rPr>
              <w:t>43,288</w:t>
            </w:r>
          </w:p>
        </w:tc>
        <w:tc>
          <w:tcPr>
            <w:tcW w:w="811" w:type="dxa"/>
            <w:tcBorders>
              <w:top w:val="nil"/>
              <w:left w:val="nil"/>
              <w:bottom w:val="nil"/>
              <w:right w:val="nil"/>
            </w:tcBorders>
            <w:shd w:val="clear" w:color="auto" w:fill="auto"/>
            <w:noWrap/>
            <w:tcMar>
              <w:left w:w="43" w:type="dxa"/>
              <w:right w:w="43" w:type="dxa"/>
            </w:tcMar>
            <w:vAlign w:val="center"/>
          </w:tcPr>
          <w:p w:rsidR="0089555E" w:rsidRPr="0086760D" w:rsidRDefault="0089555E" w:rsidP="0089555E">
            <w:pPr>
              <w:jc w:val="right"/>
              <w:rPr>
                <w:sz w:val="14"/>
                <w:szCs w:val="14"/>
              </w:rPr>
            </w:pPr>
            <w:r>
              <w:rPr>
                <w:sz w:val="14"/>
                <w:szCs w:val="14"/>
              </w:rPr>
              <w:t>72,825</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 xml:space="preserve">82,386 </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72,825</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sz w:val="14"/>
                <w:szCs w:val="14"/>
              </w:rPr>
            </w:pPr>
            <w:r w:rsidRPr="00BA50E4">
              <w:rPr>
                <w:sz w:val="14"/>
                <w:szCs w:val="14"/>
              </w:rPr>
              <w:t xml:space="preserve">73,215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79,545</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80,671</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 xml:space="preserve">82,386 </w:t>
            </w:r>
          </w:p>
        </w:tc>
        <w:tc>
          <w:tcPr>
            <w:tcW w:w="720" w:type="dxa"/>
            <w:tcBorders>
              <w:top w:val="nil"/>
              <w:left w:val="nil"/>
              <w:bottom w:val="nil"/>
              <w:right w:val="nil"/>
            </w:tcBorders>
            <w:shd w:val="clear" w:color="auto" w:fill="auto"/>
            <w:noWrap/>
            <w:tcMar>
              <w:left w:w="43" w:type="dxa"/>
              <w:right w:w="43" w:type="dxa"/>
            </w:tcMar>
            <w:vAlign w:val="center"/>
          </w:tcPr>
          <w:p w:rsidR="0089555E" w:rsidRPr="0077375F" w:rsidRDefault="0089555E" w:rsidP="0089555E">
            <w:pPr>
              <w:jc w:val="right"/>
              <w:rPr>
                <w:sz w:val="14"/>
                <w:szCs w:val="14"/>
              </w:rPr>
            </w:pPr>
            <w:r w:rsidRPr="00C21978">
              <w:rPr>
                <w:sz w:val="14"/>
                <w:szCs w:val="14"/>
              </w:rPr>
              <w:t xml:space="preserve">83,212 </w:t>
            </w:r>
          </w:p>
        </w:tc>
      </w:tr>
      <w:tr w:rsidR="0089555E" w:rsidRPr="0077375F" w:rsidTr="00280A79">
        <w:trPr>
          <w:trHeight w:hRule="exact" w:val="369"/>
          <w:jc w:val="center"/>
        </w:trPr>
        <w:tc>
          <w:tcPr>
            <w:tcW w:w="3341" w:type="dxa"/>
            <w:gridSpan w:val="2"/>
            <w:tcBorders>
              <w:top w:val="nil"/>
              <w:left w:val="nil"/>
              <w:right w:val="nil"/>
            </w:tcBorders>
            <w:shd w:val="clear" w:color="auto" w:fill="auto"/>
            <w:noWrap/>
            <w:vAlign w:val="center"/>
            <w:hideMark/>
          </w:tcPr>
          <w:p w:rsidR="0089555E" w:rsidRDefault="0089555E" w:rsidP="0089555E">
            <w:pPr>
              <w:ind w:firstLineChars="196" w:firstLine="314"/>
              <w:jc w:val="left"/>
              <w:rPr>
                <w:szCs w:val="16"/>
              </w:rPr>
            </w:pPr>
            <w:r>
              <w:rPr>
                <w:szCs w:val="16"/>
              </w:rPr>
              <w:t>iii. PSEs Special A/C</w:t>
            </w:r>
            <w:r w:rsidRPr="008C32C5">
              <w:rPr>
                <w:szCs w:val="16"/>
              </w:rPr>
              <w:t xml:space="preserve"> Debt Repayment</w:t>
            </w:r>
          </w:p>
          <w:p w:rsidR="0089555E" w:rsidRPr="008C32C5" w:rsidRDefault="0089555E" w:rsidP="0089555E">
            <w:pPr>
              <w:ind w:firstLineChars="196" w:firstLine="314"/>
              <w:jc w:val="left"/>
              <w:rPr>
                <w:szCs w:val="16"/>
              </w:rPr>
            </w:pPr>
            <w:r>
              <w:rPr>
                <w:szCs w:val="16"/>
              </w:rPr>
              <w:t xml:space="preserve">     with SBP/PSPC</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Pr="0086760D" w:rsidRDefault="0089555E" w:rsidP="0089555E">
            <w:pPr>
              <w:jc w:val="right"/>
              <w:rPr>
                <w:sz w:val="14"/>
                <w:szCs w:val="14"/>
              </w:rPr>
            </w:pPr>
            <w:r>
              <w:rPr>
                <w:sz w:val="14"/>
                <w:szCs w:val="14"/>
              </w:rPr>
              <w:t>(24,244)</w:t>
            </w:r>
          </w:p>
        </w:tc>
        <w:tc>
          <w:tcPr>
            <w:tcW w:w="811" w:type="dxa"/>
            <w:tcBorders>
              <w:top w:val="nil"/>
              <w:left w:val="nil"/>
              <w:bottom w:val="nil"/>
              <w:right w:val="nil"/>
            </w:tcBorders>
            <w:shd w:val="clear" w:color="auto" w:fill="auto"/>
            <w:noWrap/>
            <w:tcMar>
              <w:left w:w="43" w:type="dxa"/>
              <w:right w:w="43" w:type="dxa"/>
            </w:tcMar>
            <w:vAlign w:val="center"/>
          </w:tcPr>
          <w:p w:rsidR="0089555E" w:rsidRPr="0086760D" w:rsidRDefault="0089555E" w:rsidP="0089555E">
            <w:pPr>
              <w:jc w:val="right"/>
              <w:rPr>
                <w:sz w:val="14"/>
                <w:szCs w:val="14"/>
              </w:rPr>
            </w:pPr>
            <w:r>
              <w:rPr>
                <w:sz w:val="14"/>
                <w:szCs w:val="14"/>
              </w:rPr>
              <w:t>(24,244)</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(24,244)</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(24,244)</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sz w:val="14"/>
                <w:szCs w:val="14"/>
              </w:rPr>
            </w:pPr>
            <w:r w:rsidRPr="00BA50E4">
              <w:rPr>
                <w:sz w:val="14"/>
                <w:szCs w:val="14"/>
              </w:rPr>
              <w:t>(24,244)</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sz w:val="14"/>
                <w:szCs w:val="14"/>
              </w:rPr>
            </w:pPr>
            <w:r w:rsidRPr="0077375F">
              <w:rPr>
                <w:sz w:val="14"/>
                <w:szCs w:val="14"/>
              </w:rPr>
              <w:t>(24,244)</w:t>
            </w:r>
          </w:p>
        </w:tc>
        <w:tc>
          <w:tcPr>
            <w:tcW w:w="720" w:type="dxa"/>
            <w:tcBorders>
              <w:top w:val="nil"/>
              <w:left w:val="nil"/>
              <w:bottom w:val="nil"/>
              <w:right w:val="nil"/>
            </w:tcBorders>
            <w:shd w:val="clear" w:color="auto" w:fill="auto"/>
            <w:noWrap/>
            <w:tcMar>
              <w:left w:w="43" w:type="dxa"/>
              <w:right w:w="43" w:type="dxa"/>
            </w:tcMar>
            <w:vAlign w:val="center"/>
          </w:tcPr>
          <w:p w:rsidR="0089555E" w:rsidRPr="0077375F" w:rsidRDefault="0089555E" w:rsidP="0089555E">
            <w:pPr>
              <w:jc w:val="right"/>
              <w:rPr>
                <w:sz w:val="14"/>
                <w:szCs w:val="14"/>
              </w:rPr>
            </w:pPr>
            <w:r w:rsidRPr="00C21978">
              <w:rPr>
                <w:sz w:val="14"/>
                <w:szCs w:val="14"/>
              </w:rPr>
              <w:t>(24,244)</w:t>
            </w:r>
          </w:p>
        </w:tc>
      </w:tr>
      <w:tr w:rsidR="0089555E" w:rsidRPr="0077375F" w:rsidTr="00280A79">
        <w:trPr>
          <w:trHeight w:hRule="exact" w:val="276"/>
          <w:jc w:val="center"/>
        </w:trPr>
        <w:tc>
          <w:tcPr>
            <w:tcW w:w="3341" w:type="dxa"/>
            <w:gridSpan w:val="2"/>
            <w:tcBorders>
              <w:top w:val="nil"/>
              <w:left w:val="nil"/>
              <w:right w:val="nil"/>
            </w:tcBorders>
            <w:shd w:val="clear" w:color="auto" w:fill="auto"/>
            <w:noWrap/>
            <w:vAlign w:val="center"/>
            <w:hideMark/>
          </w:tcPr>
          <w:p w:rsidR="0089555E" w:rsidRDefault="0089555E" w:rsidP="0089555E">
            <w:pPr>
              <w:jc w:val="left"/>
              <w:rPr>
                <w:b/>
                <w:bCs/>
                <w:szCs w:val="16"/>
              </w:rPr>
            </w:pPr>
            <w:r>
              <w:rPr>
                <w:b/>
                <w:bCs/>
                <w:szCs w:val="16"/>
              </w:rPr>
              <w:t xml:space="preserve">  3. Other Items (Net)</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Default="0089555E" w:rsidP="0089555E">
            <w:pPr>
              <w:jc w:val="right"/>
              <w:rPr>
                <w:b/>
                <w:bCs/>
                <w:sz w:val="14"/>
                <w:szCs w:val="14"/>
              </w:rPr>
            </w:pPr>
            <w:r>
              <w:rPr>
                <w:b/>
                <w:bCs/>
                <w:sz w:val="14"/>
                <w:szCs w:val="14"/>
              </w:rPr>
              <w:t>441,243</w:t>
            </w:r>
          </w:p>
        </w:tc>
        <w:tc>
          <w:tcPr>
            <w:tcW w:w="81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1,099,050</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77375F">
              <w:rPr>
                <w:b/>
                <w:bCs/>
                <w:sz w:val="14"/>
                <w:szCs w:val="14"/>
              </w:rPr>
              <w:t xml:space="preserve">3,046,079 </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1,099,050</w:t>
            </w: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b/>
                <w:bCs/>
                <w:sz w:val="14"/>
                <w:szCs w:val="14"/>
              </w:rPr>
            </w:pPr>
            <w:r w:rsidRPr="00BA50E4">
              <w:rPr>
                <w:b/>
                <w:bCs/>
                <w:sz w:val="14"/>
                <w:szCs w:val="14"/>
              </w:rPr>
              <w:t xml:space="preserve">1,664,524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3,228,406</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2,801,865</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77375F">
              <w:rPr>
                <w:b/>
                <w:bCs/>
                <w:sz w:val="14"/>
                <w:szCs w:val="14"/>
              </w:rPr>
              <w:t xml:space="preserve">3,046,079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C21978">
              <w:rPr>
                <w:b/>
                <w:bCs/>
                <w:sz w:val="14"/>
                <w:szCs w:val="14"/>
              </w:rPr>
              <w:t xml:space="preserve">3,884,658 </w:t>
            </w:r>
          </w:p>
        </w:tc>
      </w:tr>
      <w:tr w:rsidR="0089555E" w:rsidRPr="0077375F" w:rsidTr="00280A79">
        <w:trPr>
          <w:trHeight w:hRule="exact" w:val="236"/>
          <w:jc w:val="center"/>
        </w:trPr>
        <w:tc>
          <w:tcPr>
            <w:tcW w:w="3341" w:type="dxa"/>
            <w:gridSpan w:val="2"/>
            <w:tcBorders>
              <w:top w:val="nil"/>
              <w:left w:val="nil"/>
              <w:right w:val="nil"/>
            </w:tcBorders>
            <w:shd w:val="clear" w:color="auto" w:fill="auto"/>
            <w:noWrap/>
            <w:vAlign w:val="bottom"/>
            <w:hideMark/>
          </w:tcPr>
          <w:p w:rsidR="0089555E" w:rsidRPr="00F12B79" w:rsidRDefault="0089555E" w:rsidP="0089555E">
            <w:pPr>
              <w:jc w:val="right"/>
              <w:rPr>
                <w:b/>
                <w:bCs/>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89555E" w:rsidRDefault="0089555E" w:rsidP="0089555E">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89555E" w:rsidRDefault="0089555E" w:rsidP="0089555E">
            <w:pPr>
              <w:jc w:val="right"/>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p>
        </w:tc>
      </w:tr>
      <w:tr w:rsidR="0089555E" w:rsidRPr="009B6E8A" w:rsidTr="00280A79">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89555E" w:rsidRDefault="0089555E" w:rsidP="0089555E">
            <w:pPr>
              <w:ind w:firstLine="315"/>
              <w:jc w:val="left"/>
              <w:rPr>
                <w:szCs w:val="16"/>
              </w:rPr>
            </w:pPr>
            <w:r>
              <w:rPr>
                <w:b/>
                <w:bCs/>
                <w:szCs w:val="16"/>
              </w:rPr>
              <w:t xml:space="preserve">Reserve </w:t>
            </w:r>
            <w:r w:rsidR="00940BFC">
              <w:rPr>
                <w:b/>
                <w:bCs/>
                <w:szCs w:val="16"/>
              </w:rPr>
              <w:t>Money (</w:t>
            </w:r>
            <w:r>
              <w:rPr>
                <w:b/>
                <w:bCs/>
                <w:szCs w:val="16"/>
              </w:rPr>
              <w:t>RM) (A+B)</w:t>
            </w:r>
          </w:p>
        </w:tc>
        <w:tc>
          <w:tcPr>
            <w:tcW w:w="847" w:type="dxa"/>
            <w:tcBorders>
              <w:top w:val="nil"/>
              <w:left w:val="nil"/>
              <w:bottom w:val="nil"/>
              <w:right w:val="nil"/>
            </w:tcBorders>
            <w:shd w:val="clear" w:color="auto" w:fill="auto"/>
            <w:noWrap/>
            <w:tcMar>
              <w:left w:w="43" w:type="dxa"/>
              <w:right w:w="43" w:type="dxa"/>
            </w:tcMar>
            <w:vAlign w:val="center"/>
            <w:hideMark/>
          </w:tcPr>
          <w:p w:rsidR="0089555E" w:rsidRDefault="0089555E" w:rsidP="0089555E">
            <w:pPr>
              <w:jc w:val="right"/>
              <w:rPr>
                <w:b/>
                <w:bCs/>
                <w:sz w:val="14"/>
                <w:szCs w:val="14"/>
              </w:rPr>
            </w:pPr>
            <w:r>
              <w:rPr>
                <w:b/>
                <w:bCs/>
                <w:sz w:val="14"/>
                <w:szCs w:val="14"/>
              </w:rPr>
              <w:t>7,679,845</w:t>
            </w:r>
          </w:p>
        </w:tc>
        <w:tc>
          <w:tcPr>
            <w:tcW w:w="81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8,663,485</w:t>
            </w:r>
          </w:p>
        </w:tc>
        <w:tc>
          <w:tcPr>
            <w:tcW w:w="741"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77375F">
              <w:rPr>
                <w:b/>
                <w:bCs/>
                <w:sz w:val="14"/>
                <w:szCs w:val="14"/>
              </w:rPr>
              <w:t>9,326,385</w:t>
            </w:r>
          </w:p>
        </w:tc>
        <w:tc>
          <w:tcPr>
            <w:tcW w:w="74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8,663,485</w:t>
            </w:r>
          </w:p>
        </w:tc>
        <w:tc>
          <w:tcPr>
            <w:tcW w:w="720" w:type="dxa"/>
            <w:tcBorders>
              <w:top w:val="nil"/>
              <w:left w:val="nil"/>
              <w:bottom w:val="single" w:sz="8" w:space="0" w:color="auto"/>
              <w:right w:val="nil"/>
            </w:tcBorders>
            <w:shd w:val="clear" w:color="auto" w:fill="auto"/>
            <w:tcMar>
              <w:left w:w="43" w:type="dxa"/>
              <w:right w:w="43" w:type="dxa"/>
            </w:tcMar>
            <w:vAlign w:val="center"/>
          </w:tcPr>
          <w:p w:rsidR="0089555E" w:rsidRDefault="0089555E" w:rsidP="0089555E">
            <w:pPr>
              <w:jc w:val="right"/>
              <w:rPr>
                <w:b/>
                <w:bCs/>
                <w:sz w:val="14"/>
                <w:szCs w:val="14"/>
              </w:rPr>
            </w:pPr>
            <w:r w:rsidRPr="00BA50E4">
              <w:rPr>
                <w:b/>
                <w:bCs/>
                <w:sz w:val="14"/>
                <w:szCs w:val="14"/>
              </w:rPr>
              <w:t xml:space="preserve">8,773,930 </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9,834,458</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Pr>
                <w:b/>
                <w:bCs/>
                <w:sz w:val="14"/>
                <w:szCs w:val="14"/>
              </w:rPr>
              <w:t>9,437,177</w:t>
            </w:r>
          </w:p>
        </w:tc>
        <w:tc>
          <w:tcPr>
            <w:tcW w:w="81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77375F">
              <w:rPr>
                <w:b/>
                <w:bCs/>
                <w:sz w:val="14"/>
                <w:szCs w:val="14"/>
              </w:rPr>
              <w:t>9,326,385</w:t>
            </w:r>
          </w:p>
        </w:tc>
        <w:tc>
          <w:tcPr>
            <w:tcW w:w="720" w:type="dxa"/>
            <w:tcBorders>
              <w:top w:val="nil"/>
              <w:left w:val="nil"/>
              <w:bottom w:val="nil"/>
              <w:right w:val="nil"/>
            </w:tcBorders>
            <w:shd w:val="clear" w:color="auto" w:fill="auto"/>
            <w:noWrap/>
            <w:tcMar>
              <w:left w:w="43" w:type="dxa"/>
              <w:right w:w="43" w:type="dxa"/>
            </w:tcMar>
            <w:vAlign w:val="center"/>
          </w:tcPr>
          <w:p w:rsidR="0089555E" w:rsidRDefault="0089555E" w:rsidP="0089555E">
            <w:pPr>
              <w:jc w:val="right"/>
              <w:rPr>
                <w:b/>
                <w:bCs/>
                <w:sz w:val="14"/>
                <w:szCs w:val="14"/>
              </w:rPr>
            </w:pPr>
            <w:r w:rsidRPr="00C21978">
              <w:rPr>
                <w:b/>
                <w:bCs/>
                <w:sz w:val="14"/>
                <w:szCs w:val="14"/>
              </w:rPr>
              <w:t>9,743,684</w:t>
            </w:r>
          </w:p>
        </w:tc>
      </w:tr>
      <w:tr w:rsidR="0089555E" w:rsidRPr="009B6E8A" w:rsidTr="00280A79">
        <w:trPr>
          <w:trHeight w:hRule="exact" w:val="236"/>
          <w:jc w:val="center"/>
        </w:trPr>
        <w:tc>
          <w:tcPr>
            <w:tcW w:w="10260" w:type="dxa"/>
            <w:gridSpan w:val="11"/>
            <w:tcBorders>
              <w:top w:val="single" w:sz="12" w:space="0" w:color="auto"/>
              <w:left w:val="nil"/>
              <w:right w:val="nil"/>
            </w:tcBorders>
            <w:shd w:val="clear" w:color="auto" w:fill="auto"/>
            <w:noWrap/>
            <w:vAlign w:val="center"/>
            <w:hideMark/>
          </w:tcPr>
          <w:p w:rsidR="0089555E" w:rsidRPr="00691090" w:rsidRDefault="0089555E" w:rsidP="0089555E">
            <w:pPr>
              <w:jc w:val="right"/>
              <w:rPr>
                <w:sz w:val="14"/>
                <w:szCs w:val="14"/>
              </w:rPr>
            </w:pPr>
            <w:r>
              <w:rPr>
                <w:sz w:val="14"/>
                <w:szCs w:val="14"/>
              </w:rPr>
              <w:t xml:space="preserve">                                                                                                                                                              Source: Statistics &amp; Data Warehouse Department SBP</w:t>
            </w:r>
          </w:p>
        </w:tc>
      </w:tr>
      <w:tr w:rsidR="0089555E" w:rsidRPr="009B6E8A" w:rsidTr="00280A79">
        <w:trPr>
          <w:trHeight w:val="792"/>
          <w:jc w:val="center"/>
        </w:trPr>
        <w:tc>
          <w:tcPr>
            <w:tcW w:w="10260" w:type="dxa"/>
            <w:gridSpan w:val="11"/>
            <w:tcBorders>
              <w:left w:val="nil"/>
              <w:bottom w:val="single" w:sz="12" w:space="0" w:color="auto"/>
              <w:right w:val="nil"/>
            </w:tcBorders>
            <w:shd w:val="clear" w:color="auto" w:fill="auto"/>
            <w:noWrap/>
            <w:vAlign w:val="center"/>
            <w:hideMark/>
          </w:tcPr>
          <w:p w:rsidR="0089555E" w:rsidRPr="00916320" w:rsidRDefault="00940BFC" w:rsidP="0089555E">
            <w:pPr>
              <w:ind w:left="405" w:hanging="180"/>
              <w:jc w:val="left"/>
              <w:rPr>
                <w:color w:val="auto"/>
                <w:sz w:val="14"/>
                <w:szCs w:val="14"/>
              </w:rPr>
            </w:pPr>
            <w:r w:rsidRPr="00916320">
              <w:rPr>
                <w:color w:val="auto"/>
                <w:sz w:val="14"/>
                <w:szCs w:val="14"/>
              </w:rPr>
              <w:t>Note: -</w:t>
            </w:r>
          </w:p>
          <w:p w:rsidR="0089555E" w:rsidRPr="00916320" w:rsidRDefault="0089555E" w:rsidP="0089555E">
            <w:pPr>
              <w:ind w:left="405" w:hanging="180"/>
              <w:jc w:val="left"/>
              <w:rPr>
                <w:color w:val="auto"/>
                <w:sz w:val="14"/>
                <w:szCs w:val="14"/>
              </w:rPr>
            </w:pPr>
            <w:r w:rsidRPr="00916320">
              <w:rPr>
                <w:color w:val="auto"/>
                <w:sz w:val="14"/>
                <w:szCs w:val="14"/>
              </w:rPr>
              <w:t xml:space="preserve">1. Excluding IMF A/c Nos. 1 &amp; 2, SAF loan account, counterpart funds, deposits of foreign central banks, foreign </w:t>
            </w:r>
            <w:proofErr w:type="spellStart"/>
            <w:r w:rsidRPr="00916320">
              <w:rPr>
                <w:color w:val="auto"/>
                <w:sz w:val="14"/>
                <w:szCs w:val="14"/>
              </w:rPr>
              <w:t>govts</w:t>
            </w:r>
            <w:proofErr w:type="spellEnd"/>
            <w:r w:rsidRPr="00916320">
              <w:rPr>
                <w:color w:val="auto"/>
                <w:sz w:val="14"/>
                <w:szCs w:val="14"/>
              </w:rPr>
              <w:t>, international organizations and deposit money banks.</w:t>
            </w:r>
          </w:p>
          <w:p w:rsidR="0089555E" w:rsidRPr="00916320" w:rsidRDefault="0089555E" w:rsidP="0089555E">
            <w:pPr>
              <w:ind w:left="405" w:hanging="83"/>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is based on weekly returns. The quarterly data covers the period up to the last working day of the month and others months data up to the last working day of last week.</w:t>
            </w:r>
          </w:p>
          <w:p w:rsidR="0089555E" w:rsidRPr="00FF243E" w:rsidRDefault="0089555E" w:rsidP="0089555E">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89555E" w:rsidRPr="009B6E8A" w:rsidTr="00280A79">
        <w:trPr>
          <w:trHeight w:hRule="exact" w:val="309"/>
          <w:jc w:val="center"/>
        </w:trPr>
        <w:tc>
          <w:tcPr>
            <w:tcW w:w="10260" w:type="dxa"/>
            <w:gridSpan w:val="11"/>
            <w:tcBorders>
              <w:top w:val="single" w:sz="12" w:space="0" w:color="auto"/>
              <w:left w:val="nil"/>
              <w:right w:val="nil"/>
            </w:tcBorders>
            <w:shd w:val="clear" w:color="auto" w:fill="auto"/>
            <w:noWrap/>
            <w:vAlign w:val="center"/>
            <w:hideMark/>
          </w:tcPr>
          <w:p w:rsidR="0089555E" w:rsidRDefault="0089555E" w:rsidP="0089555E">
            <w:pPr>
              <w:rPr>
                <w:b/>
                <w:bCs/>
                <w:sz w:val="28"/>
                <w:szCs w:val="28"/>
              </w:rPr>
            </w:pPr>
            <w:r w:rsidRPr="004708B4">
              <w:rPr>
                <w:b/>
                <w:bCs/>
                <w:sz w:val="28"/>
                <w:szCs w:val="28"/>
              </w:rPr>
              <w:t>2.5   Currency in Circulation</w:t>
            </w:r>
          </w:p>
        </w:tc>
      </w:tr>
      <w:tr w:rsidR="0089555E" w:rsidRPr="009B6E8A" w:rsidTr="00280A79">
        <w:trPr>
          <w:trHeight w:hRule="exact" w:val="207"/>
          <w:jc w:val="center"/>
        </w:trPr>
        <w:tc>
          <w:tcPr>
            <w:tcW w:w="10260" w:type="dxa"/>
            <w:gridSpan w:val="11"/>
            <w:tcBorders>
              <w:top w:val="nil"/>
              <w:left w:val="nil"/>
              <w:bottom w:val="single" w:sz="12" w:space="0" w:color="auto"/>
              <w:right w:val="nil"/>
            </w:tcBorders>
            <w:shd w:val="clear" w:color="auto" w:fill="auto"/>
            <w:noWrap/>
            <w:vAlign w:val="center"/>
            <w:hideMark/>
          </w:tcPr>
          <w:p w:rsidR="0089555E" w:rsidRDefault="0089555E" w:rsidP="0089555E">
            <w:pPr>
              <w:jc w:val="right"/>
              <w:rPr>
                <w:szCs w:val="16"/>
              </w:rPr>
            </w:pPr>
            <w:r>
              <w:rPr>
                <w:szCs w:val="16"/>
              </w:rPr>
              <w:t>(</w:t>
            </w:r>
            <w:r w:rsidR="00940BFC">
              <w:rPr>
                <w:szCs w:val="16"/>
              </w:rPr>
              <w:t>Million Rupees</w:t>
            </w:r>
            <w:r>
              <w:rPr>
                <w:szCs w:val="16"/>
              </w:rPr>
              <w:t>)</w:t>
            </w:r>
          </w:p>
        </w:tc>
      </w:tr>
      <w:tr w:rsidR="0089555E" w:rsidRPr="009B6E8A" w:rsidTr="00280A79">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89555E" w:rsidRPr="009B6E8A" w:rsidRDefault="0089555E" w:rsidP="0089555E">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89555E" w:rsidRPr="000D5A5A" w:rsidRDefault="0089555E" w:rsidP="0089555E">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60"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89555E" w:rsidRPr="000D5A5A" w:rsidRDefault="0089555E" w:rsidP="0089555E">
            <w:pPr>
              <w:rPr>
                <w:b/>
                <w:bCs/>
                <w:color w:val="auto"/>
                <w:szCs w:val="16"/>
              </w:rPr>
            </w:pPr>
            <w:r>
              <w:rPr>
                <w:b/>
                <w:bCs/>
                <w:color w:val="auto"/>
                <w:szCs w:val="16"/>
              </w:rPr>
              <w:t>2021</w:t>
            </w:r>
          </w:p>
        </w:tc>
        <w:tc>
          <w:tcPr>
            <w:tcW w:w="3060" w:type="dxa"/>
            <w:gridSpan w:val="4"/>
            <w:tcBorders>
              <w:top w:val="single" w:sz="12" w:space="0" w:color="auto"/>
              <w:left w:val="single" w:sz="4" w:space="0" w:color="auto"/>
              <w:bottom w:val="single" w:sz="4" w:space="0" w:color="auto"/>
              <w:right w:val="nil"/>
            </w:tcBorders>
            <w:shd w:val="clear" w:color="auto" w:fill="auto"/>
            <w:vAlign w:val="center"/>
          </w:tcPr>
          <w:p w:rsidR="0089555E" w:rsidRPr="000D5A5A" w:rsidRDefault="0089555E" w:rsidP="0089555E">
            <w:pPr>
              <w:rPr>
                <w:b/>
                <w:bCs/>
                <w:color w:val="auto"/>
                <w:szCs w:val="16"/>
              </w:rPr>
            </w:pPr>
            <w:r>
              <w:rPr>
                <w:b/>
                <w:bCs/>
                <w:color w:val="auto"/>
                <w:szCs w:val="16"/>
              </w:rPr>
              <w:t>2022</w:t>
            </w:r>
          </w:p>
        </w:tc>
      </w:tr>
      <w:tr w:rsidR="00B02E3D" w:rsidRPr="009B6E8A" w:rsidTr="00E80EB5">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rsidR="00B02E3D" w:rsidRPr="009B6E8A" w:rsidRDefault="00B02E3D" w:rsidP="00B02E3D">
            <w:pPr>
              <w:jc w:val="left"/>
              <w:rPr>
                <w:b/>
                <w:bCs/>
                <w:color w:val="auto"/>
                <w:sz w:val="14"/>
                <w:szCs w:val="14"/>
              </w:rPr>
            </w:pPr>
          </w:p>
        </w:tc>
        <w:tc>
          <w:tcPr>
            <w:tcW w:w="3105" w:type="dxa"/>
            <w:tcBorders>
              <w:top w:val="single" w:sz="4" w:space="0" w:color="auto"/>
              <w:bottom w:val="single" w:sz="12" w:space="0" w:color="auto"/>
              <w:right w:val="single" w:sz="4" w:space="0" w:color="auto"/>
            </w:tcBorders>
            <w:shd w:val="clear" w:color="auto" w:fill="auto"/>
            <w:vAlign w:val="center"/>
          </w:tcPr>
          <w:p w:rsidR="00B02E3D" w:rsidRPr="009B6E8A" w:rsidRDefault="00B02E3D" w:rsidP="00B02E3D">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02E3D" w:rsidRPr="006619BF" w:rsidRDefault="00B02E3D" w:rsidP="00B02E3D">
            <w:pPr>
              <w:jc w:val="right"/>
              <w:rPr>
                <w:b/>
                <w:bCs/>
                <w:color w:val="auto"/>
                <w:sz w:val="14"/>
                <w:szCs w:val="14"/>
              </w:rPr>
            </w:pPr>
            <w:r>
              <w:rPr>
                <w:b/>
                <w:bCs/>
                <w:color w:val="auto"/>
                <w:sz w:val="14"/>
                <w:szCs w:val="14"/>
              </w:rPr>
              <w:t>FY20</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B02E3D" w:rsidRPr="006619BF" w:rsidRDefault="00B02E3D" w:rsidP="00B02E3D">
            <w:pPr>
              <w:jc w:val="right"/>
              <w:rPr>
                <w:b/>
                <w:bCs/>
                <w:color w:val="auto"/>
                <w:sz w:val="14"/>
                <w:szCs w:val="14"/>
              </w:rPr>
            </w:pPr>
            <w:r>
              <w:rPr>
                <w:b/>
                <w:bCs/>
                <w:color w:val="auto"/>
                <w:sz w:val="14"/>
                <w:szCs w:val="14"/>
              </w:rPr>
              <w:t>FY21</w:t>
            </w:r>
            <w:r w:rsidRPr="00DB05DF">
              <w:rPr>
                <w:b/>
                <w:color w:val="auto"/>
                <w:sz w:val="14"/>
                <w:szCs w:val="14"/>
                <w:vertAlign w:val="superscript"/>
              </w:rPr>
              <w:t xml:space="preserve"> </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B02E3D" w:rsidRPr="00B02E3D" w:rsidRDefault="00B02E3D" w:rsidP="00B02E3D">
            <w:pPr>
              <w:jc w:val="right"/>
              <w:rPr>
                <w:b/>
                <w:bCs/>
                <w:color w:val="auto"/>
                <w:sz w:val="14"/>
                <w:szCs w:val="14"/>
              </w:rPr>
            </w:pPr>
            <w:r w:rsidRPr="00B02E3D">
              <w:rPr>
                <w:b/>
                <w:bCs/>
                <w:sz w:val="14"/>
                <w:szCs w:val="14"/>
              </w:rPr>
              <w:t xml:space="preserve">FY22 </w:t>
            </w:r>
            <w:r w:rsidRPr="00B02E3D">
              <w:rPr>
                <w:b/>
                <w:bCs/>
                <w:sz w:val="14"/>
                <w:szCs w:val="14"/>
                <w:vertAlign w:val="superscript"/>
              </w:rPr>
              <w:t>P</w:t>
            </w:r>
          </w:p>
        </w:tc>
        <w:tc>
          <w:tcPr>
            <w:tcW w:w="740" w:type="dxa"/>
            <w:tcBorders>
              <w:top w:val="single" w:sz="4" w:space="0" w:color="auto"/>
              <w:bottom w:val="single" w:sz="12" w:space="0" w:color="auto"/>
            </w:tcBorders>
            <w:shd w:val="clear" w:color="auto" w:fill="auto"/>
            <w:noWrap/>
            <w:tcMar>
              <w:left w:w="43" w:type="dxa"/>
              <w:right w:w="43" w:type="dxa"/>
            </w:tcMar>
            <w:vAlign w:val="center"/>
            <w:hideMark/>
          </w:tcPr>
          <w:p w:rsidR="00B02E3D" w:rsidRPr="006619BF" w:rsidRDefault="00B02E3D" w:rsidP="00B02E3D">
            <w:pPr>
              <w:jc w:val="right"/>
              <w:rPr>
                <w:b/>
                <w:color w:val="auto"/>
                <w:sz w:val="14"/>
                <w:szCs w:val="14"/>
              </w:rPr>
            </w:pPr>
            <w:r>
              <w:rPr>
                <w:b/>
                <w:color w:val="auto"/>
                <w:sz w:val="14"/>
                <w:szCs w:val="14"/>
              </w:rPr>
              <w:t>Jun</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B02E3D" w:rsidRPr="006619BF" w:rsidRDefault="00B02E3D" w:rsidP="00B02E3D">
            <w:pPr>
              <w:jc w:val="right"/>
              <w:rPr>
                <w:b/>
                <w:color w:val="auto"/>
                <w:sz w:val="14"/>
                <w:szCs w:val="14"/>
              </w:rPr>
            </w:pPr>
            <w:r>
              <w:rPr>
                <w:b/>
                <w:color w:val="auto"/>
                <w:sz w:val="14"/>
                <w:szCs w:val="14"/>
              </w:rPr>
              <w:t>Jul</w:t>
            </w:r>
          </w:p>
        </w:tc>
        <w:tc>
          <w:tcPr>
            <w:tcW w:w="720" w:type="dxa"/>
            <w:tcBorders>
              <w:top w:val="single" w:sz="4" w:space="0" w:color="auto"/>
              <w:left w:val="nil"/>
              <w:bottom w:val="single" w:sz="12" w:space="0" w:color="auto"/>
            </w:tcBorders>
            <w:shd w:val="clear" w:color="auto" w:fill="auto"/>
            <w:noWrap/>
            <w:tcMar>
              <w:left w:w="43" w:type="dxa"/>
              <w:right w:w="43" w:type="dxa"/>
            </w:tcMar>
            <w:vAlign w:val="center"/>
            <w:hideMark/>
          </w:tcPr>
          <w:p w:rsidR="00B02E3D" w:rsidRPr="00D747BC" w:rsidRDefault="00B02E3D" w:rsidP="00B02E3D">
            <w:pPr>
              <w:jc w:val="right"/>
              <w:rPr>
                <w:b/>
                <w:color w:val="auto"/>
                <w:sz w:val="14"/>
                <w:szCs w:val="14"/>
              </w:rPr>
            </w:pPr>
            <w:r>
              <w:rPr>
                <w:b/>
                <w:color w:val="auto"/>
                <w:sz w:val="14"/>
                <w:szCs w:val="14"/>
              </w:rPr>
              <w:t>Apr</w:t>
            </w:r>
            <w:r w:rsidRPr="00916280">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B02E3D" w:rsidRPr="00D747BC" w:rsidRDefault="00B02E3D" w:rsidP="00B02E3D">
            <w:pPr>
              <w:jc w:val="right"/>
              <w:rPr>
                <w:b/>
                <w:color w:val="auto"/>
                <w:sz w:val="14"/>
                <w:szCs w:val="14"/>
              </w:rPr>
            </w:pPr>
            <w:r>
              <w:rPr>
                <w:b/>
                <w:color w:val="auto"/>
                <w:sz w:val="14"/>
                <w:szCs w:val="14"/>
              </w:rPr>
              <w:t>May</w:t>
            </w:r>
            <w:r>
              <w:rPr>
                <w:b/>
                <w:color w:val="auto"/>
                <w:sz w:val="14"/>
                <w:szCs w:val="14"/>
                <w:vertAlign w:val="superscript"/>
              </w:rPr>
              <w:t xml:space="preserve"> </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B02E3D" w:rsidRPr="00D747BC" w:rsidRDefault="00B02E3D" w:rsidP="00B02E3D">
            <w:pPr>
              <w:jc w:val="right"/>
              <w:rPr>
                <w:b/>
                <w:color w:val="auto"/>
                <w:sz w:val="14"/>
                <w:szCs w:val="14"/>
              </w:rPr>
            </w:pPr>
            <w:r>
              <w:rPr>
                <w:b/>
                <w:color w:val="auto"/>
                <w:sz w:val="14"/>
                <w:szCs w:val="14"/>
              </w:rPr>
              <w:t>Jun</w:t>
            </w:r>
            <w:r w:rsidR="00A80F67">
              <w:rPr>
                <w:b/>
                <w:color w:val="auto"/>
                <w:sz w:val="14"/>
                <w:szCs w:val="14"/>
                <w:vertAlign w:val="superscript"/>
              </w:rPr>
              <w:t xml:space="preserve"> </w:t>
            </w:r>
          </w:p>
        </w:tc>
        <w:tc>
          <w:tcPr>
            <w:tcW w:w="720" w:type="dxa"/>
            <w:tcBorders>
              <w:top w:val="single" w:sz="4" w:space="0" w:color="auto"/>
              <w:bottom w:val="single" w:sz="12" w:space="0" w:color="auto"/>
              <w:right w:val="nil"/>
            </w:tcBorders>
            <w:shd w:val="clear" w:color="auto" w:fill="auto"/>
            <w:noWrap/>
            <w:tcMar>
              <w:left w:w="43" w:type="dxa"/>
              <w:right w:w="43" w:type="dxa"/>
            </w:tcMar>
            <w:vAlign w:val="center"/>
          </w:tcPr>
          <w:p w:rsidR="00B02E3D" w:rsidRPr="00D747BC" w:rsidRDefault="00B02E3D" w:rsidP="00B02E3D">
            <w:pPr>
              <w:jc w:val="right"/>
              <w:rPr>
                <w:b/>
                <w:color w:val="auto"/>
                <w:sz w:val="14"/>
                <w:szCs w:val="14"/>
              </w:rPr>
            </w:pPr>
            <w:r>
              <w:rPr>
                <w:b/>
                <w:color w:val="auto"/>
                <w:sz w:val="14"/>
                <w:szCs w:val="14"/>
              </w:rPr>
              <w:t xml:space="preserve">Jul </w:t>
            </w:r>
            <w:r w:rsidRPr="00B444C1">
              <w:rPr>
                <w:b/>
                <w:color w:val="auto"/>
                <w:sz w:val="14"/>
                <w:szCs w:val="14"/>
                <w:vertAlign w:val="superscript"/>
              </w:rPr>
              <w:t>P</w:t>
            </w:r>
          </w:p>
        </w:tc>
      </w:tr>
      <w:tr w:rsidR="00B02E3D" w:rsidRPr="009B6E8A" w:rsidTr="00280A79">
        <w:trPr>
          <w:trHeight w:hRule="exact" w:val="236"/>
          <w:jc w:val="center"/>
        </w:trPr>
        <w:tc>
          <w:tcPr>
            <w:tcW w:w="236" w:type="dxa"/>
            <w:tcBorders>
              <w:top w:val="single" w:sz="4" w:space="0" w:color="auto"/>
              <w:left w:val="nil"/>
            </w:tcBorders>
            <w:shd w:val="clear" w:color="auto" w:fill="auto"/>
            <w:noWrap/>
            <w:vAlign w:val="center"/>
            <w:hideMark/>
          </w:tcPr>
          <w:p w:rsidR="00B02E3D" w:rsidRDefault="00B02E3D" w:rsidP="00B02E3D">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B02E3D" w:rsidRDefault="00B02E3D" w:rsidP="00B02E3D">
            <w:pPr>
              <w:jc w:val="left"/>
              <w:rPr>
                <w:sz w:val="14"/>
                <w:szCs w:val="14"/>
              </w:rPr>
            </w:pPr>
            <w:r>
              <w:rPr>
                <w:sz w:val="14"/>
                <w:szCs w:val="14"/>
              </w:rPr>
              <w:t>Banknotes</w:t>
            </w:r>
          </w:p>
        </w:tc>
        <w:tc>
          <w:tcPr>
            <w:tcW w:w="847" w:type="dxa"/>
            <w:tcBorders>
              <w:top w:val="single" w:sz="12" w:space="0" w:color="auto"/>
              <w:left w:val="nil"/>
              <w:bottom w:val="nil"/>
              <w:right w:val="nil"/>
            </w:tcBorders>
            <w:shd w:val="clear" w:color="auto" w:fill="auto"/>
            <w:noWrap/>
            <w:tcMar>
              <w:left w:w="43" w:type="dxa"/>
              <w:right w:w="43" w:type="dxa"/>
            </w:tcMar>
            <w:vAlign w:val="center"/>
            <w:hideMark/>
          </w:tcPr>
          <w:p w:rsidR="00B02E3D" w:rsidRDefault="00B02E3D" w:rsidP="00B02E3D">
            <w:pPr>
              <w:jc w:val="right"/>
              <w:rPr>
                <w:sz w:val="14"/>
                <w:szCs w:val="14"/>
              </w:rPr>
            </w:pPr>
            <w:r>
              <w:rPr>
                <w:sz w:val="14"/>
                <w:szCs w:val="14"/>
              </w:rPr>
              <w:t>6,458,763</w:t>
            </w:r>
          </w:p>
        </w:tc>
        <w:tc>
          <w:tcPr>
            <w:tcW w:w="811" w:type="dxa"/>
            <w:tcBorders>
              <w:top w:val="single" w:sz="12" w:space="0" w:color="auto"/>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Pr>
                <w:sz w:val="14"/>
                <w:szCs w:val="14"/>
              </w:rPr>
              <w:t>7,278,860</w:t>
            </w:r>
          </w:p>
        </w:tc>
        <w:tc>
          <w:tcPr>
            <w:tcW w:w="741" w:type="dxa"/>
            <w:tcBorders>
              <w:top w:val="single" w:sz="12" w:space="0" w:color="auto"/>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sidRPr="002F575C">
              <w:rPr>
                <w:sz w:val="14"/>
                <w:szCs w:val="14"/>
              </w:rPr>
              <w:t xml:space="preserve">7,992,592 </w:t>
            </w:r>
          </w:p>
        </w:tc>
        <w:tc>
          <w:tcPr>
            <w:tcW w:w="740"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sidRPr="002F575C">
              <w:rPr>
                <w:sz w:val="14"/>
                <w:szCs w:val="14"/>
              </w:rPr>
              <w:t xml:space="preserve">7,278,860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7,665,403 </w:t>
            </w:r>
          </w:p>
        </w:tc>
        <w:tc>
          <w:tcPr>
            <w:tcW w:w="720" w:type="dxa"/>
            <w:tcBorders>
              <w:top w:val="single" w:sz="12" w:space="0" w:color="auto"/>
              <w:left w:val="nil"/>
              <w:bottom w:val="nil"/>
              <w:right w:val="nil"/>
            </w:tcBorders>
            <w:shd w:val="clear" w:color="auto" w:fill="auto"/>
            <w:noWrap/>
            <w:tcMar>
              <w:left w:w="43" w:type="dxa"/>
              <w:right w:w="43" w:type="dxa"/>
            </w:tcMar>
            <w:vAlign w:val="center"/>
            <w:hideMark/>
          </w:tcPr>
          <w:p w:rsidR="00B02E3D" w:rsidRDefault="00B02E3D" w:rsidP="00B02E3D">
            <w:pPr>
              <w:jc w:val="right"/>
              <w:rPr>
                <w:sz w:val="14"/>
                <w:szCs w:val="14"/>
              </w:rPr>
            </w:pPr>
            <w:r w:rsidRPr="005B69E9">
              <w:rPr>
                <w:sz w:val="14"/>
                <w:szCs w:val="14"/>
              </w:rPr>
              <w:t>8,435,925</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Pr>
                <w:sz w:val="14"/>
                <w:szCs w:val="14"/>
              </w:rPr>
              <w:t>8,039,245</w:t>
            </w:r>
          </w:p>
        </w:tc>
        <w:tc>
          <w:tcPr>
            <w:tcW w:w="810"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sidRPr="002F575C">
              <w:rPr>
                <w:sz w:val="14"/>
                <w:szCs w:val="14"/>
              </w:rPr>
              <w:t xml:space="preserve">7,992,592 </w:t>
            </w:r>
          </w:p>
        </w:tc>
        <w:tc>
          <w:tcPr>
            <w:tcW w:w="720"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sidRPr="00B444C1">
              <w:rPr>
                <w:sz w:val="14"/>
                <w:szCs w:val="14"/>
              </w:rPr>
              <w:t xml:space="preserve">8,188,460 </w:t>
            </w:r>
          </w:p>
        </w:tc>
      </w:tr>
      <w:tr w:rsidR="00B02E3D" w:rsidRPr="009B6E8A" w:rsidTr="00280A79">
        <w:trPr>
          <w:trHeight w:hRule="exact" w:val="236"/>
          <w:jc w:val="center"/>
        </w:trPr>
        <w:tc>
          <w:tcPr>
            <w:tcW w:w="236" w:type="dxa"/>
            <w:tcBorders>
              <w:top w:val="nil"/>
              <w:left w:val="nil"/>
            </w:tcBorders>
            <w:shd w:val="clear" w:color="auto" w:fill="auto"/>
            <w:noWrap/>
            <w:vAlign w:val="center"/>
            <w:hideMark/>
          </w:tcPr>
          <w:p w:rsidR="00B02E3D" w:rsidRDefault="00B02E3D" w:rsidP="00B02E3D">
            <w:pPr>
              <w:jc w:val="left"/>
              <w:rPr>
                <w:sz w:val="14"/>
                <w:szCs w:val="14"/>
              </w:rPr>
            </w:pPr>
            <w:r>
              <w:rPr>
                <w:sz w:val="14"/>
                <w:szCs w:val="14"/>
              </w:rPr>
              <w:t>2</w:t>
            </w:r>
          </w:p>
        </w:tc>
        <w:tc>
          <w:tcPr>
            <w:tcW w:w="3105" w:type="dxa"/>
            <w:tcBorders>
              <w:top w:val="nil"/>
              <w:right w:val="nil"/>
            </w:tcBorders>
            <w:shd w:val="clear" w:color="auto" w:fill="auto"/>
            <w:vAlign w:val="center"/>
          </w:tcPr>
          <w:p w:rsidR="00B02E3D" w:rsidRDefault="00B02E3D" w:rsidP="00B02E3D">
            <w:pPr>
              <w:jc w:val="left"/>
              <w:rPr>
                <w:sz w:val="14"/>
                <w:szCs w:val="14"/>
              </w:rPr>
            </w:pPr>
            <w:r>
              <w:rPr>
                <w:sz w:val="14"/>
                <w:szCs w:val="14"/>
              </w:rPr>
              <w:t>One Rupee Coins and above</w:t>
            </w:r>
          </w:p>
        </w:tc>
        <w:tc>
          <w:tcPr>
            <w:tcW w:w="847" w:type="dxa"/>
            <w:tcBorders>
              <w:top w:val="nil"/>
              <w:left w:val="nil"/>
              <w:bottom w:val="nil"/>
              <w:right w:val="nil"/>
            </w:tcBorders>
            <w:shd w:val="clear" w:color="auto" w:fill="auto"/>
            <w:noWrap/>
            <w:tcMar>
              <w:left w:w="43" w:type="dxa"/>
              <w:right w:w="43" w:type="dxa"/>
            </w:tcMar>
            <w:vAlign w:val="center"/>
            <w:hideMark/>
          </w:tcPr>
          <w:p w:rsidR="00B02E3D" w:rsidRDefault="00B02E3D" w:rsidP="00B02E3D">
            <w:pPr>
              <w:jc w:val="right"/>
              <w:rPr>
                <w:sz w:val="14"/>
                <w:szCs w:val="14"/>
              </w:rPr>
            </w:pPr>
            <w:r>
              <w:rPr>
                <w:sz w:val="14"/>
                <w:szCs w:val="14"/>
              </w:rPr>
              <w:t>9,962</w:t>
            </w:r>
          </w:p>
        </w:tc>
        <w:tc>
          <w:tcPr>
            <w:tcW w:w="811"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Pr>
                <w:sz w:val="14"/>
                <w:szCs w:val="14"/>
              </w:rPr>
              <w:t>9,947</w:t>
            </w:r>
          </w:p>
        </w:tc>
        <w:tc>
          <w:tcPr>
            <w:tcW w:w="741"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sidRPr="002F575C">
              <w:rPr>
                <w:sz w:val="14"/>
                <w:szCs w:val="14"/>
              </w:rPr>
              <w:t xml:space="preserve">9,991 </w:t>
            </w:r>
          </w:p>
        </w:tc>
        <w:tc>
          <w:tcPr>
            <w:tcW w:w="740"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sidRPr="002F575C">
              <w:rPr>
                <w:sz w:val="14"/>
                <w:szCs w:val="14"/>
              </w:rPr>
              <w:t xml:space="preserve">9,947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9,965 </w:t>
            </w:r>
          </w:p>
        </w:tc>
        <w:tc>
          <w:tcPr>
            <w:tcW w:w="720" w:type="dxa"/>
            <w:tcBorders>
              <w:top w:val="nil"/>
              <w:left w:val="nil"/>
              <w:bottom w:val="nil"/>
              <w:right w:val="nil"/>
            </w:tcBorders>
            <w:shd w:val="clear" w:color="auto" w:fill="auto"/>
            <w:noWrap/>
            <w:tcMar>
              <w:left w:w="43" w:type="dxa"/>
              <w:right w:w="43" w:type="dxa"/>
            </w:tcMar>
            <w:vAlign w:val="center"/>
            <w:hideMark/>
          </w:tcPr>
          <w:p w:rsidR="00B02E3D" w:rsidRDefault="00B02E3D" w:rsidP="00B02E3D">
            <w:pPr>
              <w:jc w:val="right"/>
              <w:rPr>
                <w:sz w:val="14"/>
                <w:szCs w:val="14"/>
              </w:rPr>
            </w:pPr>
            <w:r w:rsidRPr="005B69E9">
              <w:rPr>
                <w:sz w:val="14"/>
                <w:szCs w:val="14"/>
              </w:rPr>
              <w:t>9,838</w:t>
            </w:r>
          </w:p>
        </w:tc>
        <w:tc>
          <w:tcPr>
            <w:tcW w:w="810"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Pr>
                <w:sz w:val="14"/>
                <w:szCs w:val="14"/>
              </w:rPr>
              <w:t>9,868</w:t>
            </w:r>
          </w:p>
        </w:tc>
        <w:tc>
          <w:tcPr>
            <w:tcW w:w="810"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sidRPr="002F575C">
              <w:rPr>
                <w:sz w:val="14"/>
                <w:szCs w:val="14"/>
              </w:rPr>
              <w:t xml:space="preserve">9,991 </w:t>
            </w:r>
          </w:p>
        </w:tc>
        <w:tc>
          <w:tcPr>
            <w:tcW w:w="720"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sidRPr="00B444C1">
              <w:rPr>
                <w:sz w:val="14"/>
                <w:szCs w:val="14"/>
              </w:rPr>
              <w:t xml:space="preserve">10,039 </w:t>
            </w:r>
          </w:p>
        </w:tc>
      </w:tr>
      <w:tr w:rsidR="00B02E3D" w:rsidRPr="00B444C1" w:rsidTr="00280A79">
        <w:trPr>
          <w:trHeight w:hRule="exact" w:val="236"/>
          <w:jc w:val="center"/>
        </w:trPr>
        <w:tc>
          <w:tcPr>
            <w:tcW w:w="236" w:type="dxa"/>
            <w:tcBorders>
              <w:top w:val="nil"/>
              <w:left w:val="nil"/>
            </w:tcBorders>
            <w:shd w:val="clear" w:color="auto" w:fill="auto"/>
            <w:noWrap/>
            <w:vAlign w:val="center"/>
            <w:hideMark/>
          </w:tcPr>
          <w:p w:rsidR="00B02E3D" w:rsidRDefault="00B02E3D" w:rsidP="00B02E3D">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B02E3D" w:rsidRDefault="00B02E3D" w:rsidP="00B02E3D">
            <w:pPr>
              <w:jc w:val="left"/>
              <w:rPr>
                <w:b/>
                <w:bCs/>
                <w:sz w:val="14"/>
                <w:szCs w:val="14"/>
              </w:rPr>
            </w:pPr>
            <w:r>
              <w:rPr>
                <w:b/>
                <w:bCs/>
                <w:sz w:val="14"/>
                <w:szCs w:val="14"/>
              </w:rPr>
              <w:t>Total (1+2)</w:t>
            </w:r>
          </w:p>
        </w:tc>
        <w:tc>
          <w:tcPr>
            <w:tcW w:w="847" w:type="dxa"/>
            <w:tcBorders>
              <w:top w:val="nil"/>
              <w:left w:val="nil"/>
              <w:bottom w:val="nil"/>
              <w:right w:val="nil"/>
            </w:tcBorders>
            <w:shd w:val="clear" w:color="auto" w:fill="auto"/>
            <w:noWrap/>
            <w:tcMar>
              <w:left w:w="43" w:type="dxa"/>
              <w:right w:w="43" w:type="dxa"/>
            </w:tcMar>
            <w:vAlign w:val="center"/>
            <w:hideMark/>
          </w:tcPr>
          <w:p w:rsidR="00B02E3D" w:rsidRDefault="00B02E3D" w:rsidP="00B02E3D">
            <w:pPr>
              <w:jc w:val="right"/>
              <w:rPr>
                <w:b/>
                <w:bCs/>
                <w:sz w:val="14"/>
                <w:szCs w:val="14"/>
              </w:rPr>
            </w:pPr>
            <w:r>
              <w:rPr>
                <w:b/>
                <w:bCs/>
                <w:sz w:val="14"/>
                <w:szCs w:val="14"/>
              </w:rPr>
              <w:t>6,468,725</w:t>
            </w:r>
          </w:p>
        </w:tc>
        <w:tc>
          <w:tcPr>
            <w:tcW w:w="811"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b/>
                <w:bCs/>
                <w:sz w:val="14"/>
                <w:szCs w:val="14"/>
              </w:rPr>
            </w:pPr>
            <w:r>
              <w:rPr>
                <w:b/>
                <w:bCs/>
                <w:sz w:val="14"/>
                <w:szCs w:val="14"/>
              </w:rPr>
              <w:t>7,288,807</w:t>
            </w:r>
          </w:p>
        </w:tc>
        <w:tc>
          <w:tcPr>
            <w:tcW w:w="741"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b/>
                <w:bCs/>
                <w:sz w:val="14"/>
                <w:szCs w:val="14"/>
              </w:rPr>
            </w:pPr>
            <w:r w:rsidRPr="002F575C">
              <w:rPr>
                <w:b/>
                <w:bCs/>
                <w:sz w:val="14"/>
                <w:szCs w:val="14"/>
              </w:rPr>
              <w:t xml:space="preserve">8,002,583 </w:t>
            </w:r>
          </w:p>
        </w:tc>
        <w:tc>
          <w:tcPr>
            <w:tcW w:w="740"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b/>
                <w:bCs/>
                <w:sz w:val="14"/>
                <w:szCs w:val="14"/>
              </w:rPr>
            </w:pPr>
            <w:r w:rsidRPr="002F575C">
              <w:rPr>
                <w:b/>
                <w:bCs/>
                <w:sz w:val="14"/>
                <w:szCs w:val="14"/>
              </w:rPr>
              <w:t xml:space="preserve">7,288,807 </w:t>
            </w:r>
          </w:p>
        </w:tc>
        <w:tc>
          <w:tcPr>
            <w:tcW w:w="720" w:type="dxa"/>
            <w:tcBorders>
              <w:top w:val="nil"/>
              <w:left w:val="nil"/>
              <w:bottom w:val="nil"/>
              <w:right w:val="nil"/>
            </w:tcBorders>
            <w:shd w:val="clear" w:color="auto" w:fill="auto"/>
            <w:tcMar>
              <w:left w:w="43" w:type="dxa"/>
              <w:right w:w="43" w:type="dxa"/>
            </w:tcMar>
            <w:vAlign w:val="center"/>
          </w:tcPr>
          <w:p w:rsidR="00B02E3D" w:rsidRPr="002F575C" w:rsidRDefault="00B02E3D" w:rsidP="00B02E3D">
            <w:pPr>
              <w:jc w:val="right"/>
              <w:rPr>
                <w:b/>
                <w:bCs/>
                <w:sz w:val="14"/>
                <w:szCs w:val="14"/>
              </w:rPr>
            </w:pPr>
            <w:r w:rsidRPr="00830D7F">
              <w:rPr>
                <w:b/>
                <w:bCs/>
                <w:sz w:val="14"/>
                <w:szCs w:val="14"/>
              </w:rPr>
              <w:t xml:space="preserve">7,675,368 </w:t>
            </w:r>
          </w:p>
        </w:tc>
        <w:tc>
          <w:tcPr>
            <w:tcW w:w="720" w:type="dxa"/>
            <w:tcBorders>
              <w:top w:val="nil"/>
              <w:left w:val="nil"/>
              <w:bottom w:val="nil"/>
              <w:right w:val="nil"/>
            </w:tcBorders>
            <w:shd w:val="clear" w:color="auto" w:fill="auto"/>
            <w:noWrap/>
            <w:tcMar>
              <w:left w:w="43" w:type="dxa"/>
              <w:right w:w="43" w:type="dxa"/>
            </w:tcMar>
            <w:vAlign w:val="center"/>
            <w:hideMark/>
          </w:tcPr>
          <w:p w:rsidR="00B02E3D" w:rsidRDefault="00B02E3D" w:rsidP="00B02E3D">
            <w:pPr>
              <w:jc w:val="right"/>
              <w:rPr>
                <w:b/>
                <w:bCs/>
                <w:sz w:val="14"/>
                <w:szCs w:val="14"/>
              </w:rPr>
            </w:pPr>
            <w:r w:rsidRPr="00397FDD">
              <w:rPr>
                <w:b/>
                <w:bCs/>
                <w:sz w:val="14"/>
                <w:szCs w:val="14"/>
              </w:rPr>
              <w:t>8,445,763</w:t>
            </w:r>
          </w:p>
        </w:tc>
        <w:tc>
          <w:tcPr>
            <w:tcW w:w="810"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b/>
                <w:bCs/>
                <w:sz w:val="14"/>
                <w:szCs w:val="14"/>
              </w:rPr>
            </w:pPr>
            <w:r>
              <w:rPr>
                <w:b/>
                <w:bCs/>
                <w:sz w:val="14"/>
                <w:szCs w:val="14"/>
              </w:rPr>
              <w:t>8,049,113</w:t>
            </w:r>
          </w:p>
        </w:tc>
        <w:tc>
          <w:tcPr>
            <w:tcW w:w="810"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b/>
                <w:bCs/>
                <w:sz w:val="14"/>
                <w:szCs w:val="14"/>
              </w:rPr>
            </w:pPr>
            <w:r w:rsidRPr="002F575C">
              <w:rPr>
                <w:b/>
                <w:bCs/>
                <w:sz w:val="14"/>
                <w:szCs w:val="14"/>
              </w:rPr>
              <w:t xml:space="preserve">8,002,583 </w:t>
            </w:r>
          </w:p>
        </w:tc>
        <w:tc>
          <w:tcPr>
            <w:tcW w:w="720" w:type="dxa"/>
            <w:tcBorders>
              <w:top w:val="nil"/>
              <w:left w:val="nil"/>
              <w:bottom w:val="nil"/>
              <w:right w:val="nil"/>
            </w:tcBorders>
            <w:shd w:val="clear" w:color="auto" w:fill="auto"/>
            <w:noWrap/>
            <w:tcMar>
              <w:left w:w="43" w:type="dxa"/>
              <w:right w:w="43" w:type="dxa"/>
            </w:tcMar>
            <w:vAlign w:val="center"/>
          </w:tcPr>
          <w:p w:rsidR="00B02E3D" w:rsidRPr="002F575C" w:rsidRDefault="00B02E3D" w:rsidP="00B02E3D">
            <w:pPr>
              <w:jc w:val="right"/>
              <w:rPr>
                <w:b/>
                <w:bCs/>
                <w:sz w:val="14"/>
                <w:szCs w:val="14"/>
              </w:rPr>
            </w:pPr>
            <w:r w:rsidRPr="00B444C1">
              <w:rPr>
                <w:b/>
                <w:bCs/>
                <w:sz w:val="14"/>
                <w:szCs w:val="14"/>
              </w:rPr>
              <w:t xml:space="preserve">8,198,499 </w:t>
            </w:r>
          </w:p>
        </w:tc>
      </w:tr>
      <w:tr w:rsidR="00B02E3D" w:rsidRPr="009B6E8A" w:rsidTr="00280A79">
        <w:trPr>
          <w:trHeight w:hRule="exact" w:val="236"/>
          <w:jc w:val="center"/>
        </w:trPr>
        <w:tc>
          <w:tcPr>
            <w:tcW w:w="236" w:type="dxa"/>
            <w:tcBorders>
              <w:top w:val="nil"/>
              <w:left w:val="nil"/>
            </w:tcBorders>
            <w:shd w:val="clear" w:color="auto" w:fill="auto"/>
            <w:noWrap/>
            <w:vAlign w:val="center"/>
            <w:hideMark/>
          </w:tcPr>
          <w:p w:rsidR="00B02E3D" w:rsidRDefault="00B02E3D" w:rsidP="00B02E3D">
            <w:pPr>
              <w:jc w:val="left"/>
              <w:rPr>
                <w:sz w:val="14"/>
                <w:szCs w:val="14"/>
              </w:rPr>
            </w:pPr>
            <w:r>
              <w:rPr>
                <w:sz w:val="14"/>
                <w:szCs w:val="14"/>
              </w:rPr>
              <w:t>4</w:t>
            </w:r>
          </w:p>
        </w:tc>
        <w:tc>
          <w:tcPr>
            <w:tcW w:w="3105" w:type="dxa"/>
            <w:tcBorders>
              <w:top w:val="nil"/>
              <w:right w:val="nil"/>
            </w:tcBorders>
            <w:shd w:val="clear" w:color="auto" w:fill="auto"/>
            <w:vAlign w:val="center"/>
          </w:tcPr>
          <w:p w:rsidR="00B02E3D" w:rsidRDefault="00B02E3D" w:rsidP="00B02E3D">
            <w:pPr>
              <w:jc w:val="left"/>
              <w:rPr>
                <w:sz w:val="14"/>
                <w:szCs w:val="14"/>
              </w:rPr>
            </w:pPr>
            <w:r>
              <w:rPr>
                <w:sz w:val="14"/>
                <w:szCs w:val="14"/>
              </w:rPr>
              <w:t>Held by Banking Department of SBP</w:t>
            </w:r>
          </w:p>
        </w:tc>
        <w:tc>
          <w:tcPr>
            <w:tcW w:w="847" w:type="dxa"/>
            <w:tcBorders>
              <w:top w:val="nil"/>
              <w:left w:val="nil"/>
              <w:bottom w:val="nil"/>
              <w:right w:val="nil"/>
            </w:tcBorders>
            <w:shd w:val="clear" w:color="auto" w:fill="auto"/>
            <w:noWrap/>
            <w:tcMar>
              <w:left w:w="43" w:type="dxa"/>
              <w:right w:w="43" w:type="dxa"/>
            </w:tcMar>
            <w:vAlign w:val="center"/>
            <w:hideMark/>
          </w:tcPr>
          <w:p w:rsidR="00B02E3D" w:rsidRDefault="00B02E3D" w:rsidP="00B02E3D">
            <w:pPr>
              <w:jc w:val="right"/>
              <w:rPr>
                <w:sz w:val="14"/>
                <w:szCs w:val="14"/>
              </w:rPr>
            </w:pPr>
            <w:r>
              <w:rPr>
                <w:sz w:val="14"/>
                <w:szCs w:val="14"/>
              </w:rPr>
              <w:t>172.707</w:t>
            </w:r>
          </w:p>
        </w:tc>
        <w:tc>
          <w:tcPr>
            <w:tcW w:w="811"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Pr>
                <w:sz w:val="14"/>
                <w:szCs w:val="14"/>
              </w:rPr>
              <w:t>150</w:t>
            </w:r>
          </w:p>
        </w:tc>
        <w:tc>
          <w:tcPr>
            <w:tcW w:w="741"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sidRPr="002F575C">
              <w:rPr>
                <w:sz w:val="14"/>
                <w:szCs w:val="14"/>
              </w:rPr>
              <w:t xml:space="preserve">146 </w:t>
            </w:r>
          </w:p>
        </w:tc>
        <w:tc>
          <w:tcPr>
            <w:tcW w:w="740"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sidRPr="002F575C">
              <w:rPr>
                <w:sz w:val="14"/>
                <w:szCs w:val="14"/>
              </w:rPr>
              <w:t xml:space="preserve">150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169 </w:t>
            </w:r>
          </w:p>
        </w:tc>
        <w:tc>
          <w:tcPr>
            <w:tcW w:w="720" w:type="dxa"/>
            <w:tcBorders>
              <w:top w:val="nil"/>
              <w:left w:val="nil"/>
              <w:bottom w:val="nil"/>
              <w:right w:val="nil"/>
            </w:tcBorders>
            <w:shd w:val="clear" w:color="auto" w:fill="auto"/>
            <w:noWrap/>
            <w:tcMar>
              <w:left w:w="43" w:type="dxa"/>
              <w:right w:w="43" w:type="dxa"/>
            </w:tcMar>
            <w:vAlign w:val="center"/>
            <w:hideMark/>
          </w:tcPr>
          <w:p w:rsidR="00B02E3D" w:rsidRDefault="00B02E3D" w:rsidP="00B02E3D">
            <w:pPr>
              <w:jc w:val="right"/>
              <w:rPr>
                <w:sz w:val="14"/>
                <w:szCs w:val="14"/>
              </w:rPr>
            </w:pPr>
            <w:r w:rsidRPr="00397FDD">
              <w:rPr>
                <w:sz w:val="14"/>
                <w:szCs w:val="14"/>
              </w:rPr>
              <w:t>127</w:t>
            </w:r>
          </w:p>
        </w:tc>
        <w:tc>
          <w:tcPr>
            <w:tcW w:w="810"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Pr>
                <w:sz w:val="14"/>
                <w:szCs w:val="14"/>
              </w:rPr>
              <w:t>191</w:t>
            </w:r>
          </w:p>
        </w:tc>
        <w:tc>
          <w:tcPr>
            <w:tcW w:w="810"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sidRPr="002F575C">
              <w:rPr>
                <w:sz w:val="14"/>
                <w:szCs w:val="14"/>
              </w:rPr>
              <w:t xml:space="preserve">146 </w:t>
            </w:r>
          </w:p>
        </w:tc>
        <w:tc>
          <w:tcPr>
            <w:tcW w:w="720"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sidRPr="00B444C1">
              <w:rPr>
                <w:sz w:val="14"/>
                <w:szCs w:val="14"/>
              </w:rPr>
              <w:t xml:space="preserve">193 </w:t>
            </w:r>
          </w:p>
        </w:tc>
      </w:tr>
      <w:tr w:rsidR="00B02E3D" w:rsidRPr="009B6E8A" w:rsidTr="00280A79">
        <w:trPr>
          <w:trHeight w:hRule="exact" w:val="236"/>
          <w:jc w:val="center"/>
        </w:trPr>
        <w:tc>
          <w:tcPr>
            <w:tcW w:w="236" w:type="dxa"/>
            <w:tcBorders>
              <w:top w:val="nil"/>
              <w:left w:val="nil"/>
            </w:tcBorders>
            <w:shd w:val="clear" w:color="auto" w:fill="auto"/>
            <w:noWrap/>
            <w:vAlign w:val="center"/>
            <w:hideMark/>
          </w:tcPr>
          <w:p w:rsidR="00B02E3D" w:rsidRDefault="00B02E3D" w:rsidP="00B02E3D">
            <w:pPr>
              <w:jc w:val="left"/>
              <w:rPr>
                <w:sz w:val="14"/>
                <w:szCs w:val="14"/>
              </w:rPr>
            </w:pPr>
            <w:r>
              <w:rPr>
                <w:sz w:val="14"/>
                <w:szCs w:val="14"/>
              </w:rPr>
              <w:t>5</w:t>
            </w:r>
          </w:p>
        </w:tc>
        <w:tc>
          <w:tcPr>
            <w:tcW w:w="3105" w:type="dxa"/>
            <w:tcBorders>
              <w:top w:val="nil"/>
              <w:right w:val="nil"/>
            </w:tcBorders>
            <w:shd w:val="clear" w:color="auto" w:fill="auto"/>
            <w:vAlign w:val="center"/>
          </w:tcPr>
          <w:p w:rsidR="00B02E3D" w:rsidRDefault="00B02E3D" w:rsidP="00B02E3D">
            <w:pPr>
              <w:jc w:val="left"/>
              <w:rPr>
                <w:sz w:val="14"/>
                <w:szCs w:val="14"/>
              </w:rPr>
            </w:pPr>
            <w:r>
              <w:rPr>
                <w:sz w:val="14"/>
                <w:szCs w:val="14"/>
              </w:rPr>
              <w:t>Held by Issue Department of SBP</w:t>
            </w:r>
          </w:p>
        </w:tc>
        <w:tc>
          <w:tcPr>
            <w:tcW w:w="847" w:type="dxa"/>
            <w:tcBorders>
              <w:top w:val="nil"/>
              <w:left w:val="nil"/>
              <w:bottom w:val="nil"/>
              <w:right w:val="nil"/>
            </w:tcBorders>
            <w:shd w:val="clear" w:color="auto" w:fill="auto"/>
            <w:noWrap/>
            <w:tcMar>
              <w:left w:w="43" w:type="dxa"/>
              <w:right w:w="43" w:type="dxa"/>
            </w:tcMar>
            <w:vAlign w:val="center"/>
            <w:hideMark/>
          </w:tcPr>
          <w:p w:rsidR="00B02E3D" w:rsidRDefault="00B02E3D" w:rsidP="00B02E3D">
            <w:pPr>
              <w:jc w:val="right"/>
              <w:rPr>
                <w:sz w:val="14"/>
                <w:szCs w:val="14"/>
              </w:rPr>
            </w:pPr>
            <w:r>
              <w:rPr>
                <w:sz w:val="14"/>
                <w:szCs w:val="14"/>
              </w:rPr>
              <w:t>1028.584</w:t>
            </w:r>
          </w:p>
        </w:tc>
        <w:tc>
          <w:tcPr>
            <w:tcW w:w="811"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Pr>
                <w:sz w:val="14"/>
                <w:szCs w:val="14"/>
              </w:rPr>
              <w:t>418</w:t>
            </w:r>
          </w:p>
        </w:tc>
        <w:tc>
          <w:tcPr>
            <w:tcW w:w="741"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sidRPr="002F575C">
              <w:rPr>
                <w:sz w:val="14"/>
                <w:szCs w:val="14"/>
              </w:rPr>
              <w:t xml:space="preserve">406 </w:t>
            </w:r>
          </w:p>
        </w:tc>
        <w:tc>
          <w:tcPr>
            <w:tcW w:w="740"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sidRPr="002F575C">
              <w:rPr>
                <w:sz w:val="14"/>
                <w:szCs w:val="14"/>
              </w:rPr>
              <w:t xml:space="preserve">418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380 </w:t>
            </w:r>
          </w:p>
        </w:tc>
        <w:tc>
          <w:tcPr>
            <w:tcW w:w="720" w:type="dxa"/>
            <w:tcBorders>
              <w:top w:val="nil"/>
              <w:left w:val="nil"/>
              <w:bottom w:val="nil"/>
              <w:right w:val="nil"/>
            </w:tcBorders>
            <w:shd w:val="clear" w:color="auto" w:fill="auto"/>
            <w:noWrap/>
            <w:tcMar>
              <w:left w:w="43" w:type="dxa"/>
              <w:right w:w="43" w:type="dxa"/>
            </w:tcMar>
            <w:vAlign w:val="center"/>
            <w:hideMark/>
          </w:tcPr>
          <w:p w:rsidR="00B02E3D" w:rsidRDefault="00B02E3D" w:rsidP="00B02E3D">
            <w:pPr>
              <w:jc w:val="right"/>
              <w:rPr>
                <w:sz w:val="14"/>
                <w:szCs w:val="14"/>
              </w:rPr>
            </w:pPr>
            <w:r w:rsidRPr="00397FDD">
              <w:rPr>
                <w:sz w:val="14"/>
                <w:szCs w:val="14"/>
              </w:rPr>
              <w:t>220</w:t>
            </w:r>
          </w:p>
        </w:tc>
        <w:tc>
          <w:tcPr>
            <w:tcW w:w="810"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Pr>
                <w:sz w:val="14"/>
                <w:szCs w:val="14"/>
              </w:rPr>
              <w:t>204</w:t>
            </w:r>
          </w:p>
        </w:tc>
        <w:tc>
          <w:tcPr>
            <w:tcW w:w="810"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sidRPr="002F575C">
              <w:rPr>
                <w:sz w:val="14"/>
                <w:szCs w:val="14"/>
              </w:rPr>
              <w:t xml:space="preserve">406 </w:t>
            </w:r>
          </w:p>
        </w:tc>
        <w:tc>
          <w:tcPr>
            <w:tcW w:w="720"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sidRPr="00B444C1">
              <w:rPr>
                <w:sz w:val="14"/>
                <w:szCs w:val="14"/>
              </w:rPr>
              <w:t xml:space="preserve">395 </w:t>
            </w:r>
          </w:p>
        </w:tc>
      </w:tr>
      <w:tr w:rsidR="00B02E3D" w:rsidRPr="009B6E8A" w:rsidTr="00280A79">
        <w:trPr>
          <w:trHeight w:hRule="exact" w:val="236"/>
          <w:jc w:val="center"/>
        </w:trPr>
        <w:tc>
          <w:tcPr>
            <w:tcW w:w="236" w:type="dxa"/>
            <w:tcBorders>
              <w:top w:val="nil"/>
              <w:left w:val="nil"/>
            </w:tcBorders>
            <w:shd w:val="clear" w:color="auto" w:fill="auto"/>
            <w:noWrap/>
            <w:vAlign w:val="center"/>
            <w:hideMark/>
          </w:tcPr>
          <w:p w:rsidR="00B02E3D" w:rsidRPr="00C12EB9" w:rsidRDefault="00B02E3D" w:rsidP="00B02E3D">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B02E3D" w:rsidRDefault="00B02E3D" w:rsidP="00B02E3D">
            <w:pPr>
              <w:jc w:val="left"/>
              <w:rPr>
                <w:sz w:val="14"/>
                <w:szCs w:val="14"/>
              </w:rPr>
            </w:pPr>
            <w:r>
              <w:rPr>
                <w:sz w:val="14"/>
                <w:szCs w:val="14"/>
              </w:rPr>
              <w:t>Currency in tills of Scheduled Banks</w:t>
            </w:r>
          </w:p>
        </w:tc>
        <w:tc>
          <w:tcPr>
            <w:tcW w:w="847" w:type="dxa"/>
            <w:tcBorders>
              <w:top w:val="nil"/>
              <w:left w:val="nil"/>
              <w:bottom w:val="nil"/>
              <w:right w:val="nil"/>
            </w:tcBorders>
            <w:shd w:val="clear" w:color="auto" w:fill="auto"/>
            <w:noWrap/>
            <w:tcMar>
              <w:left w:w="43" w:type="dxa"/>
              <w:right w:w="43" w:type="dxa"/>
            </w:tcMar>
            <w:vAlign w:val="center"/>
            <w:hideMark/>
          </w:tcPr>
          <w:p w:rsidR="00B02E3D" w:rsidRDefault="00B02E3D" w:rsidP="00B02E3D">
            <w:pPr>
              <w:jc w:val="right"/>
              <w:rPr>
                <w:sz w:val="14"/>
                <w:szCs w:val="14"/>
              </w:rPr>
            </w:pPr>
            <w:r>
              <w:rPr>
                <w:sz w:val="14"/>
                <w:szCs w:val="14"/>
              </w:rPr>
              <w:t>325,508</w:t>
            </w:r>
          </w:p>
        </w:tc>
        <w:tc>
          <w:tcPr>
            <w:tcW w:w="811"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Pr>
                <w:sz w:val="14"/>
                <w:szCs w:val="14"/>
              </w:rPr>
              <w:t>378,302</w:t>
            </w:r>
          </w:p>
        </w:tc>
        <w:tc>
          <w:tcPr>
            <w:tcW w:w="741"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sidRPr="002F575C">
              <w:rPr>
                <w:sz w:val="14"/>
                <w:szCs w:val="14"/>
              </w:rPr>
              <w:t xml:space="preserve">429,566 </w:t>
            </w:r>
          </w:p>
        </w:tc>
        <w:tc>
          <w:tcPr>
            <w:tcW w:w="740"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sidRPr="002F575C">
              <w:rPr>
                <w:sz w:val="14"/>
                <w:szCs w:val="14"/>
              </w:rPr>
              <w:t xml:space="preserve">378,302 </w:t>
            </w:r>
          </w:p>
        </w:tc>
        <w:tc>
          <w:tcPr>
            <w:tcW w:w="720" w:type="dxa"/>
            <w:tcBorders>
              <w:top w:val="nil"/>
              <w:left w:val="nil"/>
              <w:bottom w:val="nil"/>
              <w:right w:val="nil"/>
            </w:tcBorders>
            <w:shd w:val="clear" w:color="auto" w:fill="auto"/>
            <w:tcMar>
              <w:left w:w="43" w:type="dxa"/>
              <w:right w:w="43" w:type="dxa"/>
            </w:tcMar>
            <w:vAlign w:val="center"/>
          </w:tcPr>
          <w:p w:rsidR="00B02E3D" w:rsidRDefault="00B02E3D" w:rsidP="00B02E3D">
            <w:pPr>
              <w:jc w:val="right"/>
              <w:rPr>
                <w:sz w:val="14"/>
                <w:szCs w:val="14"/>
              </w:rPr>
            </w:pPr>
            <w:r>
              <w:rPr>
                <w:sz w:val="14"/>
                <w:szCs w:val="14"/>
              </w:rPr>
              <w:t xml:space="preserve">390,260 </w:t>
            </w:r>
          </w:p>
        </w:tc>
        <w:tc>
          <w:tcPr>
            <w:tcW w:w="720" w:type="dxa"/>
            <w:tcBorders>
              <w:top w:val="nil"/>
              <w:left w:val="nil"/>
              <w:bottom w:val="nil"/>
              <w:right w:val="nil"/>
            </w:tcBorders>
            <w:shd w:val="clear" w:color="auto" w:fill="auto"/>
            <w:noWrap/>
            <w:tcMar>
              <w:left w:w="43" w:type="dxa"/>
              <w:right w:w="43" w:type="dxa"/>
            </w:tcMar>
            <w:vAlign w:val="center"/>
            <w:hideMark/>
          </w:tcPr>
          <w:p w:rsidR="00B02E3D" w:rsidRDefault="00B02E3D" w:rsidP="00B02E3D">
            <w:pPr>
              <w:jc w:val="right"/>
              <w:rPr>
                <w:sz w:val="14"/>
                <w:szCs w:val="14"/>
              </w:rPr>
            </w:pPr>
            <w:r w:rsidRPr="00397FDD">
              <w:rPr>
                <w:sz w:val="14"/>
                <w:szCs w:val="14"/>
              </w:rPr>
              <w:t>543,770</w:t>
            </w:r>
          </w:p>
        </w:tc>
        <w:tc>
          <w:tcPr>
            <w:tcW w:w="810"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Pr>
                <w:sz w:val="14"/>
                <w:szCs w:val="14"/>
              </w:rPr>
              <w:t>386,540</w:t>
            </w:r>
          </w:p>
        </w:tc>
        <w:tc>
          <w:tcPr>
            <w:tcW w:w="810"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sidRPr="002F575C">
              <w:rPr>
                <w:sz w:val="14"/>
                <w:szCs w:val="14"/>
              </w:rPr>
              <w:t xml:space="preserve">429,566 </w:t>
            </w:r>
          </w:p>
        </w:tc>
        <w:tc>
          <w:tcPr>
            <w:tcW w:w="720" w:type="dxa"/>
            <w:tcBorders>
              <w:top w:val="nil"/>
              <w:left w:val="nil"/>
              <w:bottom w:val="nil"/>
              <w:right w:val="nil"/>
            </w:tcBorders>
            <w:shd w:val="clear" w:color="auto" w:fill="auto"/>
            <w:noWrap/>
            <w:tcMar>
              <w:left w:w="43" w:type="dxa"/>
              <w:right w:w="43" w:type="dxa"/>
            </w:tcMar>
            <w:vAlign w:val="center"/>
          </w:tcPr>
          <w:p w:rsidR="00B02E3D" w:rsidRDefault="00B02E3D" w:rsidP="00B02E3D">
            <w:pPr>
              <w:jc w:val="right"/>
              <w:rPr>
                <w:sz w:val="14"/>
                <w:szCs w:val="14"/>
              </w:rPr>
            </w:pPr>
            <w:r w:rsidRPr="00B444C1">
              <w:rPr>
                <w:sz w:val="14"/>
                <w:szCs w:val="14"/>
              </w:rPr>
              <w:t xml:space="preserve">411,115 </w:t>
            </w:r>
          </w:p>
        </w:tc>
      </w:tr>
      <w:tr w:rsidR="00B02E3D" w:rsidRPr="00B444C1" w:rsidTr="00280A79">
        <w:trPr>
          <w:trHeight w:hRule="exact" w:val="198"/>
          <w:jc w:val="center"/>
        </w:trPr>
        <w:tc>
          <w:tcPr>
            <w:tcW w:w="236" w:type="dxa"/>
            <w:tcBorders>
              <w:top w:val="nil"/>
              <w:left w:val="nil"/>
              <w:bottom w:val="single" w:sz="12" w:space="0" w:color="auto"/>
            </w:tcBorders>
            <w:shd w:val="clear" w:color="auto" w:fill="auto"/>
            <w:noWrap/>
            <w:vAlign w:val="center"/>
            <w:hideMark/>
          </w:tcPr>
          <w:p w:rsidR="00B02E3D" w:rsidRDefault="00B02E3D" w:rsidP="00B02E3D">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B02E3D" w:rsidRDefault="00B02E3D" w:rsidP="00B02E3D">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B02E3D" w:rsidRDefault="00B02E3D" w:rsidP="00B02E3D">
            <w:pPr>
              <w:jc w:val="right"/>
              <w:rPr>
                <w:b/>
                <w:bCs/>
                <w:sz w:val="14"/>
                <w:szCs w:val="14"/>
              </w:rPr>
            </w:pPr>
            <w:r>
              <w:rPr>
                <w:b/>
                <w:bCs/>
                <w:sz w:val="14"/>
                <w:szCs w:val="14"/>
              </w:rPr>
              <w:t>6,142,016</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B02E3D" w:rsidRDefault="00B02E3D" w:rsidP="00B02E3D">
            <w:pPr>
              <w:jc w:val="right"/>
              <w:rPr>
                <w:b/>
                <w:bCs/>
                <w:sz w:val="14"/>
                <w:szCs w:val="14"/>
              </w:rPr>
            </w:pPr>
            <w:r>
              <w:rPr>
                <w:b/>
                <w:bCs/>
                <w:sz w:val="14"/>
                <w:szCs w:val="14"/>
              </w:rPr>
              <w:t>6,909,937</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B02E3D" w:rsidRDefault="00B02E3D" w:rsidP="00B02E3D">
            <w:pPr>
              <w:jc w:val="right"/>
              <w:rPr>
                <w:b/>
                <w:bCs/>
                <w:sz w:val="14"/>
                <w:szCs w:val="14"/>
              </w:rPr>
            </w:pPr>
            <w:r w:rsidRPr="002F575C">
              <w:rPr>
                <w:b/>
                <w:bCs/>
                <w:sz w:val="14"/>
                <w:szCs w:val="14"/>
              </w:rPr>
              <w:t xml:space="preserve">7,572,465 </w:t>
            </w:r>
          </w:p>
        </w:tc>
        <w:tc>
          <w:tcPr>
            <w:tcW w:w="740" w:type="dxa"/>
            <w:tcBorders>
              <w:top w:val="nil"/>
              <w:left w:val="nil"/>
              <w:bottom w:val="single" w:sz="12" w:space="0" w:color="auto"/>
              <w:right w:val="nil"/>
            </w:tcBorders>
            <w:shd w:val="clear" w:color="auto" w:fill="auto"/>
            <w:noWrap/>
            <w:tcMar>
              <w:left w:w="43" w:type="dxa"/>
              <w:right w:w="43" w:type="dxa"/>
            </w:tcMar>
            <w:vAlign w:val="center"/>
          </w:tcPr>
          <w:p w:rsidR="00B02E3D" w:rsidRDefault="00B02E3D" w:rsidP="00B02E3D">
            <w:pPr>
              <w:jc w:val="right"/>
              <w:rPr>
                <w:b/>
                <w:bCs/>
                <w:sz w:val="14"/>
                <w:szCs w:val="14"/>
              </w:rPr>
            </w:pPr>
            <w:r w:rsidRPr="002F575C">
              <w:rPr>
                <w:b/>
                <w:bCs/>
                <w:sz w:val="14"/>
                <w:szCs w:val="14"/>
              </w:rPr>
              <w:t xml:space="preserve">6,909,937 </w:t>
            </w:r>
          </w:p>
        </w:tc>
        <w:tc>
          <w:tcPr>
            <w:tcW w:w="720" w:type="dxa"/>
            <w:tcBorders>
              <w:top w:val="nil"/>
              <w:left w:val="nil"/>
              <w:bottom w:val="single" w:sz="12" w:space="0" w:color="auto"/>
              <w:right w:val="nil"/>
            </w:tcBorders>
            <w:shd w:val="clear" w:color="auto" w:fill="auto"/>
            <w:tcMar>
              <w:left w:w="43" w:type="dxa"/>
              <w:right w:w="43" w:type="dxa"/>
            </w:tcMar>
            <w:vAlign w:val="center"/>
          </w:tcPr>
          <w:p w:rsidR="00B02E3D" w:rsidRPr="002F575C" w:rsidRDefault="00B02E3D" w:rsidP="00B02E3D">
            <w:pPr>
              <w:jc w:val="right"/>
              <w:rPr>
                <w:b/>
                <w:bCs/>
                <w:sz w:val="14"/>
                <w:szCs w:val="14"/>
              </w:rPr>
            </w:pPr>
            <w:r w:rsidRPr="00830D7F">
              <w:rPr>
                <w:b/>
                <w:bCs/>
                <w:sz w:val="14"/>
                <w:szCs w:val="14"/>
              </w:rPr>
              <w:t xml:space="preserve">7,284,559 </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B02E3D" w:rsidRDefault="00B02E3D" w:rsidP="00B02E3D">
            <w:pPr>
              <w:jc w:val="right"/>
              <w:rPr>
                <w:b/>
                <w:bCs/>
                <w:sz w:val="14"/>
                <w:szCs w:val="14"/>
              </w:rPr>
            </w:pPr>
            <w:r w:rsidRPr="00D01458">
              <w:rPr>
                <w:b/>
                <w:bCs/>
                <w:sz w:val="14"/>
                <w:szCs w:val="14"/>
              </w:rPr>
              <w:t>7,901,646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B02E3D" w:rsidRDefault="00B02E3D" w:rsidP="00B02E3D">
            <w:pPr>
              <w:jc w:val="right"/>
              <w:rPr>
                <w:b/>
                <w:bCs/>
                <w:sz w:val="14"/>
                <w:szCs w:val="14"/>
              </w:rPr>
            </w:pPr>
            <w:r>
              <w:rPr>
                <w:b/>
                <w:bCs/>
                <w:sz w:val="14"/>
                <w:szCs w:val="14"/>
              </w:rPr>
              <w:t>7,662,178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B02E3D" w:rsidRDefault="00B02E3D" w:rsidP="00B02E3D">
            <w:pPr>
              <w:jc w:val="right"/>
              <w:rPr>
                <w:b/>
                <w:bCs/>
                <w:sz w:val="14"/>
                <w:szCs w:val="14"/>
              </w:rPr>
            </w:pPr>
            <w:r w:rsidRPr="002F575C">
              <w:rPr>
                <w:b/>
                <w:bCs/>
                <w:sz w:val="14"/>
                <w:szCs w:val="14"/>
              </w:rPr>
              <w:t xml:space="preserve">7,572,465 </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B02E3D" w:rsidRPr="002F575C" w:rsidRDefault="00B02E3D" w:rsidP="00B02E3D">
            <w:pPr>
              <w:jc w:val="right"/>
              <w:rPr>
                <w:b/>
                <w:bCs/>
                <w:sz w:val="14"/>
                <w:szCs w:val="14"/>
              </w:rPr>
            </w:pPr>
            <w:r w:rsidRPr="00B444C1">
              <w:rPr>
                <w:b/>
                <w:bCs/>
                <w:sz w:val="14"/>
                <w:szCs w:val="14"/>
              </w:rPr>
              <w:t xml:space="preserve">7,786,795 </w:t>
            </w:r>
          </w:p>
        </w:tc>
      </w:tr>
      <w:tr w:rsidR="00B02E3D" w:rsidRPr="009B6E8A" w:rsidTr="00280A79">
        <w:trPr>
          <w:trHeight w:val="825"/>
          <w:jc w:val="center"/>
        </w:trPr>
        <w:tc>
          <w:tcPr>
            <w:tcW w:w="10260" w:type="dxa"/>
            <w:gridSpan w:val="11"/>
            <w:tcBorders>
              <w:top w:val="nil"/>
              <w:left w:val="nil"/>
              <w:right w:val="nil"/>
            </w:tcBorders>
            <w:shd w:val="clear" w:color="auto" w:fill="auto"/>
            <w:noWrap/>
            <w:hideMark/>
          </w:tcPr>
          <w:p w:rsidR="00B02E3D" w:rsidRPr="00916320" w:rsidRDefault="00B02E3D" w:rsidP="00B02E3D">
            <w:pPr>
              <w:ind w:left="405" w:hanging="180"/>
              <w:jc w:val="left"/>
              <w:rPr>
                <w:color w:val="auto"/>
                <w:sz w:val="14"/>
                <w:szCs w:val="14"/>
              </w:rPr>
            </w:pPr>
            <w:r w:rsidRPr="00916320">
              <w:rPr>
                <w:color w:val="auto"/>
                <w:sz w:val="14"/>
                <w:szCs w:val="14"/>
              </w:rPr>
              <w:t xml:space="preserve">Note:                                                                                                                                                                                            </w:t>
            </w:r>
            <w:r w:rsidRPr="00F30ABB">
              <w:rPr>
                <w:color w:val="auto"/>
                <w:sz w:val="14"/>
                <w:szCs w:val="14"/>
              </w:rPr>
              <w:t>Source: Statistics &amp; Data Warehouse Department SBP</w:t>
            </w:r>
          </w:p>
          <w:p w:rsidR="00B02E3D" w:rsidRDefault="00B02E3D" w:rsidP="00B02E3D">
            <w:pPr>
              <w:pStyle w:val="ListParagraph"/>
              <w:numPr>
                <w:ilvl w:val="0"/>
                <w:numId w:val="13"/>
              </w:numPr>
              <w:spacing w:line="240" w:lineRule="auto"/>
              <w:ind w:left="405" w:hanging="18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rsidR="00B02E3D" w:rsidRPr="00916320" w:rsidRDefault="00B02E3D" w:rsidP="00B02E3D">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B02E3D" w:rsidRPr="00916320" w:rsidRDefault="00B02E3D" w:rsidP="00B02E3D">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B02E3D" w:rsidRPr="006F5B38" w:rsidRDefault="00B02E3D" w:rsidP="00B02E3D">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w:t>
            </w:r>
            <w:hyperlink r:id="rId17" w:history="1">
              <w:r w:rsidRPr="00F30ABB">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260" w:type="dxa"/>
        <w:jc w:val="center"/>
        <w:tblLayout w:type="fixed"/>
        <w:tblLook w:val="04A0" w:firstRow="1" w:lastRow="0" w:firstColumn="1" w:lastColumn="0" w:noHBand="0" w:noVBand="1"/>
      </w:tblPr>
      <w:tblGrid>
        <w:gridCol w:w="3382"/>
        <w:gridCol w:w="786"/>
        <w:gridCol w:w="780"/>
        <w:gridCol w:w="800"/>
        <w:gridCol w:w="828"/>
        <w:gridCol w:w="748"/>
        <w:gridCol w:w="733"/>
        <w:gridCol w:w="735"/>
        <w:gridCol w:w="735"/>
        <w:gridCol w:w="733"/>
      </w:tblGrid>
      <w:tr w:rsidR="00247299" w:rsidRPr="00247299" w:rsidTr="009D4255">
        <w:trPr>
          <w:trHeight w:val="375"/>
          <w:jc w:val="center"/>
        </w:trPr>
        <w:tc>
          <w:tcPr>
            <w:tcW w:w="10260" w:type="dxa"/>
            <w:gridSpan w:val="10"/>
            <w:tcBorders>
              <w:top w:val="nil"/>
              <w:left w:val="nil"/>
              <w:bottom w:val="nil"/>
              <w:right w:val="nil"/>
            </w:tcBorders>
            <w:shd w:val="clear" w:color="auto" w:fill="auto"/>
            <w:noWrap/>
            <w:vAlign w:val="bottom"/>
            <w:hideMark/>
          </w:tcPr>
          <w:p w:rsidR="00247299" w:rsidRPr="00247299" w:rsidRDefault="00F57CA4" w:rsidP="00247299">
            <w:pPr>
              <w:rPr>
                <w:b/>
                <w:bCs/>
                <w:color w:val="auto"/>
                <w:sz w:val="28"/>
                <w:szCs w:val="28"/>
              </w:rPr>
            </w:pPr>
            <w:r w:rsidRPr="004708B4">
              <w:rPr>
                <w:b/>
                <w:bCs/>
                <w:color w:val="auto"/>
                <w:sz w:val="28"/>
                <w:szCs w:val="28"/>
              </w:rPr>
              <w:lastRenderedPageBreak/>
              <w:t>2.6 Monetary</w:t>
            </w:r>
            <w:r w:rsidR="00247299" w:rsidRPr="004708B4">
              <w:rPr>
                <w:b/>
                <w:bCs/>
                <w:color w:val="auto"/>
                <w:sz w:val="28"/>
                <w:szCs w:val="28"/>
              </w:rPr>
              <w:t xml:space="preserve"> Aggregates</w:t>
            </w:r>
          </w:p>
        </w:tc>
      </w:tr>
      <w:tr w:rsidR="00247299" w:rsidRPr="00247299" w:rsidTr="009D4255">
        <w:trPr>
          <w:trHeight w:val="144"/>
          <w:jc w:val="center"/>
        </w:trPr>
        <w:tc>
          <w:tcPr>
            <w:tcW w:w="10260"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AE018D" w:rsidRPr="00247299" w:rsidTr="009D4255">
        <w:trPr>
          <w:trHeight w:hRule="exact" w:val="259"/>
          <w:jc w:val="center"/>
        </w:trPr>
        <w:tc>
          <w:tcPr>
            <w:tcW w:w="3382" w:type="dxa"/>
            <w:vMerge w:val="restart"/>
            <w:tcBorders>
              <w:top w:val="single" w:sz="12" w:space="0" w:color="auto"/>
              <w:left w:val="nil"/>
              <w:right w:val="single" w:sz="4" w:space="0" w:color="auto"/>
            </w:tcBorders>
            <w:shd w:val="clear" w:color="auto" w:fill="auto"/>
            <w:noWrap/>
            <w:vAlign w:val="center"/>
            <w:hideMark/>
          </w:tcPr>
          <w:p w:rsidR="00AE018D" w:rsidRPr="00247299" w:rsidRDefault="00AE018D" w:rsidP="007B4774">
            <w:pPr>
              <w:rPr>
                <w:b/>
                <w:bCs/>
                <w:color w:val="auto"/>
                <w:sz w:val="14"/>
                <w:szCs w:val="14"/>
              </w:rPr>
            </w:pPr>
          </w:p>
          <w:p w:rsidR="00AE018D" w:rsidRPr="00247299" w:rsidRDefault="00AE018D" w:rsidP="007B4774">
            <w:pPr>
              <w:rPr>
                <w:b/>
                <w:bCs/>
                <w:color w:val="auto"/>
                <w:sz w:val="14"/>
                <w:szCs w:val="14"/>
              </w:rPr>
            </w:pPr>
            <w:r w:rsidRPr="00247299">
              <w:rPr>
                <w:b/>
                <w:bCs/>
                <w:color w:val="auto"/>
                <w:sz w:val="14"/>
                <w:szCs w:val="14"/>
              </w:rPr>
              <w:t>Assets / Liabilities</w:t>
            </w:r>
          </w:p>
        </w:tc>
        <w:tc>
          <w:tcPr>
            <w:tcW w:w="2366"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E018D" w:rsidRPr="00AE17B5" w:rsidRDefault="00AE018D"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7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E018D" w:rsidRPr="00AE17B5" w:rsidRDefault="00AE018D" w:rsidP="00E6261A">
            <w:pPr>
              <w:rPr>
                <w:b/>
                <w:bCs/>
                <w:color w:val="auto"/>
                <w:szCs w:val="16"/>
              </w:rPr>
            </w:pPr>
            <w:r>
              <w:rPr>
                <w:b/>
                <w:bCs/>
                <w:color w:val="auto"/>
                <w:szCs w:val="16"/>
              </w:rPr>
              <w:t>2021</w:t>
            </w:r>
          </w:p>
        </w:tc>
        <w:tc>
          <w:tcPr>
            <w:tcW w:w="2936" w:type="dxa"/>
            <w:gridSpan w:val="4"/>
            <w:tcBorders>
              <w:top w:val="single" w:sz="12" w:space="0" w:color="auto"/>
              <w:left w:val="single" w:sz="4" w:space="0" w:color="auto"/>
              <w:bottom w:val="single" w:sz="4" w:space="0" w:color="auto"/>
              <w:right w:val="nil"/>
            </w:tcBorders>
            <w:shd w:val="clear" w:color="auto" w:fill="auto"/>
            <w:vAlign w:val="center"/>
          </w:tcPr>
          <w:p w:rsidR="00AE018D" w:rsidRPr="00AE17B5" w:rsidRDefault="00AE018D" w:rsidP="00E6261A">
            <w:pPr>
              <w:rPr>
                <w:b/>
                <w:bCs/>
                <w:color w:val="auto"/>
                <w:szCs w:val="16"/>
              </w:rPr>
            </w:pPr>
            <w:r>
              <w:rPr>
                <w:b/>
                <w:bCs/>
                <w:color w:val="auto"/>
                <w:szCs w:val="16"/>
              </w:rPr>
              <w:t>2022</w:t>
            </w:r>
          </w:p>
        </w:tc>
      </w:tr>
      <w:tr w:rsidR="00B02E3D" w:rsidRPr="00247299" w:rsidTr="009D4255">
        <w:trPr>
          <w:trHeight w:hRule="exact" w:val="259"/>
          <w:jc w:val="center"/>
        </w:trPr>
        <w:tc>
          <w:tcPr>
            <w:tcW w:w="3382" w:type="dxa"/>
            <w:vMerge/>
            <w:tcBorders>
              <w:left w:val="nil"/>
              <w:bottom w:val="single" w:sz="12" w:space="0" w:color="auto"/>
              <w:right w:val="single" w:sz="4" w:space="0" w:color="auto"/>
            </w:tcBorders>
            <w:shd w:val="clear" w:color="auto" w:fill="auto"/>
            <w:vAlign w:val="center"/>
            <w:hideMark/>
          </w:tcPr>
          <w:p w:rsidR="00B02E3D" w:rsidRPr="00247299" w:rsidRDefault="00B02E3D" w:rsidP="00B02E3D">
            <w:pPr>
              <w:jc w:val="left"/>
              <w:rPr>
                <w:b/>
                <w:bCs/>
                <w:color w:val="auto"/>
                <w:sz w:val="14"/>
                <w:szCs w:val="14"/>
              </w:rPr>
            </w:pPr>
          </w:p>
        </w:tc>
        <w:tc>
          <w:tcPr>
            <w:tcW w:w="786"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02E3D" w:rsidRPr="006619BF" w:rsidRDefault="00B02E3D" w:rsidP="00B02E3D">
            <w:pPr>
              <w:jc w:val="right"/>
              <w:rPr>
                <w:b/>
                <w:bCs/>
                <w:color w:val="auto"/>
                <w:sz w:val="14"/>
                <w:szCs w:val="14"/>
              </w:rPr>
            </w:pPr>
            <w:r>
              <w:rPr>
                <w:b/>
                <w:bCs/>
                <w:color w:val="auto"/>
                <w:sz w:val="14"/>
                <w:szCs w:val="14"/>
              </w:rPr>
              <w:t>FY20</w:t>
            </w:r>
          </w:p>
        </w:tc>
        <w:tc>
          <w:tcPr>
            <w:tcW w:w="78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B02E3D" w:rsidRPr="006619BF" w:rsidRDefault="00B02E3D" w:rsidP="00B02E3D">
            <w:pPr>
              <w:jc w:val="right"/>
              <w:rPr>
                <w:b/>
                <w:bCs/>
                <w:color w:val="auto"/>
                <w:sz w:val="14"/>
                <w:szCs w:val="14"/>
              </w:rPr>
            </w:pPr>
            <w:r>
              <w:rPr>
                <w:b/>
                <w:bCs/>
                <w:color w:val="auto"/>
                <w:sz w:val="14"/>
                <w:szCs w:val="14"/>
              </w:rPr>
              <w:t>FY21</w:t>
            </w:r>
            <w:r>
              <w:rPr>
                <w:b/>
                <w:bCs/>
                <w:color w:val="auto"/>
                <w:sz w:val="14"/>
                <w:szCs w:val="14"/>
                <w:vertAlign w:val="superscript"/>
              </w:rPr>
              <w:t xml:space="preserve"> </w:t>
            </w:r>
          </w:p>
        </w:tc>
        <w:tc>
          <w:tcPr>
            <w:tcW w:w="8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B02E3D" w:rsidRPr="0071663A" w:rsidRDefault="00B02E3D" w:rsidP="00B02E3D">
            <w:pPr>
              <w:jc w:val="right"/>
              <w:rPr>
                <w:b/>
                <w:bCs/>
                <w:color w:val="auto"/>
                <w:sz w:val="14"/>
                <w:szCs w:val="14"/>
                <w:vertAlign w:val="superscript"/>
              </w:rPr>
            </w:pPr>
            <w:r w:rsidRPr="00B02E3D">
              <w:rPr>
                <w:b/>
                <w:bCs/>
                <w:sz w:val="14"/>
                <w:szCs w:val="14"/>
              </w:rPr>
              <w:t xml:space="preserve">FY22 </w:t>
            </w:r>
            <w:r w:rsidRPr="00B02E3D">
              <w:rPr>
                <w:b/>
                <w:bCs/>
                <w:sz w:val="14"/>
                <w:szCs w:val="14"/>
                <w:vertAlign w:val="superscript"/>
              </w:rPr>
              <w:t>P</w:t>
            </w:r>
          </w:p>
        </w:tc>
        <w:tc>
          <w:tcPr>
            <w:tcW w:w="828" w:type="dxa"/>
            <w:tcBorders>
              <w:top w:val="single" w:sz="4" w:space="0" w:color="auto"/>
              <w:left w:val="nil"/>
              <w:bottom w:val="single" w:sz="12" w:space="0" w:color="auto"/>
            </w:tcBorders>
            <w:shd w:val="clear" w:color="auto" w:fill="auto"/>
            <w:tcMar>
              <w:left w:w="43" w:type="dxa"/>
              <w:right w:w="43" w:type="dxa"/>
            </w:tcMar>
            <w:vAlign w:val="center"/>
            <w:hideMark/>
          </w:tcPr>
          <w:p w:rsidR="00B02E3D" w:rsidRPr="00052B05" w:rsidRDefault="00B02E3D" w:rsidP="00B02E3D">
            <w:pPr>
              <w:jc w:val="right"/>
              <w:rPr>
                <w:b/>
                <w:color w:val="auto"/>
                <w:sz w:val="14"/>
                <w:szCs w:val="14"/>
              </w:rPr>
            </w:pPr>
            <w:r>
              <w:rPr>
                <w:b/>
                <w:color w:val="auto"/>
                <w:sz w:val="14"/>
                <w:szCs w:val="14"/>
              </w:rPr>
              <w:t>Jun</w:t>
            </w:r>
          </w:p>
        </w:tc>
        <w:tc>
          <w:tcPr>
            <w:tcW w:w="74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B02E3D" w:rsidRPr="00052B05" w:rsidRDefault="00B02E3D" w:rsidP="00B02E3D">
            <w:pPr>
              <w:jc w:val="right"/>
              <w:rPr>
                <w:b/>
                <w:color w:val="auto"/>
                <w:sz w:val="14"/>
                <w:szCs w:val="14"/>
              </w:rPr>
            </w:pPr>
            <w:r>
              <w:rPr>
                <w:b/>
                <w:color w:val="auto"/>
                <w:sz w:val="14"/>
                <w:szCs w:val="14"/>
              </w:rPr>
              <w:t>Jul</w:t>
            </w:r>
          </w:p>
        </w:tc>
        <w:tc>
          <w:tcPr>
            <w:tcW w:w="733" w:type="dxa"/>
            <w:tcBorders>
              <w:top w:val="single" w:sz="4" w:space="0" w:color="auto"/>
              <w:bottom w:val="single" w:sz="12" w:space="0" w:color="auto"/>
            </w:tcBorders>
            <w:shd w:val="clear" w:color="auto" w:fill="auto"/>
            <w:tcMar>
              <w:left w:w="43" w:type="dxa"/>
              <w:right w:w="43" w:type="dxa"/>
            </w:tcMar>
            <w:vAlign w:val="center"/>
            <w:hideMark/>
          </w:tcPr>
          <w:p w:rsidR="00B02E3D" w:rsidRPr="00A9307E" w:rsidRDefault="00B02E3D" w:rsidP="00B02E3D">
            <w:pPr>
              <w:jc w:val="right"/>
              <w:rPr>
                <w:b/>
                <w:color w:val="auto"/>
                <w:sz w:val="14"/>
                <w:szCs w:val="14"/>
                <w:vertAlign w:val="superscript"/>
              </w:rPr>
            </w:pPr>
            <w:r>
              <w:rPr>
                <w:b/>
                <w:color w:val="auto"/>
                <w:sz w:val="14"/>
                <w:szCs w:val="14"/>
              </w:rPr>
              <w:t>Apr</w:t>
            </w:r>
            <w:r w:rsidRPr="00916280">
              <w:rPr>
                <w:b/>
                <w:color w:val="auto"/>
                <w:sz w:val="14"/>
                <w:szCs w:val="14"/>
                <w:vertAlign w:val="superscript"/>
              </w:rPr>
              <w:t xml:space="preserve"> </w:t>
            </w:r>
          </w:p>
        </w:tc>
        <w:tc>
          <w:tcPr>
            <w:tcW w:w="735" w:type="dxa"/>
            <w:tcBorders>
              <w:top w:val="single" w:sz="4" w:space="0" w:color="auto"/>
              <w:bottom w:val="single" w:sz="12" w:space="0" w:color="auto"/>
            </w:tcBorders>
            <w:shd w:val="clear" w:color="auto" w:fill="auto"/>
            <w:tcMar>
              <w:left w:w="43" w:type="dxa"/>
              <w:right w:w="43" w:type="dxa"/>
            </w:tcMar>
            <w:vAlign w:val="center"/>
          </w:tcPr>
          <w:p w:rsidR="00B02E3D" w:rsidRPr="00A9307E" w:rsidRDefault="00B02E3D" w:rsidP="00B02E3D">
            <w:pPr>
              <w:jc w:val="right"/>
              <w:rPr>
                <w:b/>
                <w:color w:val="auto"/>
                <w:sz w:val="14"/>
                <w:szCs w:val="14"/>
                <w:vertAlign w:val="superscript"/>
              </w:rPr>
            </w:pPr>
            <w:r>
              <w:rPr>
                <w:b/>
                <w:color w:val="auto"/>
                <w:sz w:val="14"/>
                <w:szCs w:val="14"/>
              </w:rPr>
              <w:t>May</w:t>
            </w:r>
            <w:r>
              <w:rPr>
                <w:b/>
                <w:color w:val="auto"/>
                <w:sz w:val="14"/>
                <w:szCs w:val="14"/>
                <w:vertAlign w:val="superscript"/>
              </w:rPr>
              <w:t xml:space="preserve"> </w:t>
            </w:r>
          </w:p>
        </w:tc>
        <w:tc>
          <w:tcPr>
            <w:tcW w:w="735" w:type="dxa"/>
            <w:tcBorders>
              <w:top w:val="single" w:sz="4" w:space="0" w:color="auto"/>
              <w:bottom w:val="single" w:sz="12" w:space="0" w:color="auto"/>
              <w:right w:val="nil"/>
            </w:tcBorders>
            <w:shd w:val="clear" w:color="auto" w:fill="auto"/>
            <w:tcMar>
              <w:left w:w="43" w:type="dxa"/>
              <w:right w:w="43" w:type="dxa"/>
            </w:tcMar>
            <w:vAlign w:val="center"/>
          </w:tcPr>
          <w:p w:rsidR="00B02E3D" w:rsidRPr="00052B05" w:rsidRDefault="00B02E3D" w:rsidP="003831EE">
            <w:pPr>
              <w:jc w:val="right"/>
              <w:rPr>
                <w:b/>
                <w:color w:val="auto"/>
                <w:sz w:val="14"/>
                <w:szCs w:val="14"/>
              </w:rPr>
            </w:pPr>
            <w:r>
              <w:rPr>
                <w:b/>
                <w:color w:val="auto"/>
                <w:sz w:val="14"/>
                <w:szCs w:val="14"/>
              </w:rPr>
              <w:t>Jun</w:t>
            </w:r>
            <w:r w:rsidRPr="00A36C42">
              <w:rPr>
                <w:b/>
                <w:color w:val="auto"/>
                <w:sz w:val="14"/>
                <w:szCs w:val="14"/>
                <w:vertAlign w:val="superscript"/>
              </w:rPr>
              <w:t xml:space="preserve"> </w:t>
            </w:r>
          </w:p>
        </w:tc>
        <w:tc>
          <w:tcPr>
            <w:tcW w:w="733" w:type="dxa"/>
            <w:tcBorders>
              <w:top w:val="single" w:sz="4" w:space="0" w:color="auto"/>
              <w:bottom w:val="single" w:sz="12" w:space="0" w:color="auto"/>
              <w:right w:val="nil"/>
            </w:tcBorders>
            <w:shd w:val="clear" w:color="auto" w:fill="auto"/>
            <w:tcMar>
              <w:left w:w="43" w:type="dxa"/>
              <w:right w:w="43" w:type="dxa"/>
            </w:tcMar>
            <w:vAlign w:val="center"/>
          </w:tcPr>
          <w:p w:rsidR="00B02E3D" w:rsidRPr="00052B05" w:rsidRDefault="00B02E3D" w:rsidP="00B02E3D">
            <w:pPr>
              <w:jc w:val="right"/>
              <w:rPr>
                <w:b/>
                <w:color w:val="auto"/>
                <w:sz w:val="14"/>
                <w:szCs w:val="14"/>
              </w:rPr>
            </w:pPr>
            <w:r>
              <w:rPr>
                <w:b/>
                <w:color w:val="auto"/>
                <w:sz w:val="14"/>
                <w:szCs w:val="14"/>
              </w:rPr>
              <w:t xml:space="preserve">Jul </w:t>
            </w:r>
            <w:r w:rsidRPr="00110584">
              <w:rPr>
                <w:b/>
                <w:color w:val="auto"/>
                <w:sz w:val="14"/>
                <w:szCs w:val="14"/>
                <w:vertAlign w:val="superscript"/>
              </w:rPr>
              <w:t>P</w:t>
            </w:r>
          </w:p>
        </w:tc>
      </w:tr>
      <w:tr w:rsidR="00B02E3D" w:rsidRPr="00247299" w:rsidTr="009D4255">
        <w:trPr>
          <w:trHeight w:hRule="exact" w:val="230"/>
          <w:jc w:val="center"/>
        </w:trPr>
        <w:tc>
          <w:tcPr>
            <w:tcW w:w="3382" w:type="dxa"/>
            <w:tcBorders>
              <w:top w:val="single" w:sz="12" w:space="0" w:color="auto"/>
              <w:left w:val="nil"/>
              <w:bottom w:val="nil"/>
              <w:right w:val="nil"/>
            </w:tcBorders>
            <w:shd w:val="clear" w:color="auto" w:fill="auto"/>
            <w:tcMar>
              <w:left w:w="86" w:type="dxa"/>
              <w:right w:w="29" w:type="dxa"/>
            </w:tcMar>
            <w:vAlign w:val="center"/>
            <w:hideMark/>
          </w:tcPr>
          <w:p w:rsidR="00B02E3D" w:rsidRPr="00AC5C7D" w:rsidRDefault="00B02E3D" w:rsidP="00B02E3D">
            <w:pPr>
              <w:numPr>
                <w:ilvl w:val="0"/>
                <w:numId w:val="1"/>
              </w:numPr>
              <w:ind w:left="162" w:hanging="270"/>
              <w:jc w:val="left"/>
              <w:rPr>
                <w:b/>
                <w:bCs/>
                <w:sz w:val="14"/>
                <w:szCs w:val="14"/>
              </w:rPr>
            </w:pPr>
            <w:r w:rsidRPr="00AC5C7D">
              <w:rPr>
                <w:b/>
                <w:bCs/>
                <w:sz w:val="14"/>
                <w:szCs w:val="14"/>
              </w:rPr>
              <w:t>Components of M2</w:t>
            </w:r>
          </w:p>
        </w:tc>
        <w:tc>
          <w:tcPr>
            <w:tcW w:w="786" w:type="dxa"/>
            <w:tcBorders>
              <w:top w:val="nil"/>
              <w:left w:val="nil"/>
              <w:right w:val="nil"/>
            </w:tcBorders>
            <w:shd w:val="clear" w:color="auto" w:fill="auto"/>
            <w:tcMar>
              <w:left w:w="43" w:type="dxa"/>
              <w:right w:w="43" w:type="dxa"/>
            </w:tcMar>
            <w:vAlign w:val="center"/>
            <w:hideMark/>
          </w:tcPr>
          <w:p w:rsidR="00B02E3D" w:rsidRPr="00247299" w:rsidRDefault="00B02E3D" w:rsidP="00B02E3D">
            <w:pPr>
              <w:jc w:val="right"/>
              <w:rPr>
                <w:rFonts w:ascii="Calibri" w:hAnsi="Calibri"/>
                <w:sz w:val="22"/>
                <w:szCs w:val="22"/>
              </w:rPr>
            </w:pPr>
          </w:p>
        </w:tc>
        <w:tc>
          <w:tcPr>
            <w:tcW w:w="780" w:type="dxa"/>
            <w:tcBorders>
              <w:top w:val="nil"/>
              <w:left w:val="nil"/>
              <w:right w:val="nil"/>
            </w:tcBorders>
            <w:shd w:val="clear" w:color="auto" w:fill="auto"/>
            <w:tcMar>
              <w:left w:w="43" w:type="dxa"/>
              <w:right w:w="43" w:type="dxa"/>
            </w:tcMar>
            <w:vAlign w:val="center"/>
          </w:tcPr>
          <w:p w:rsidR="00B02E3D" w:rsidRPr="00247299" w:rsidRDefault="00B02E3D" w:rsidP="00B02E3D">
            <w:pPr>
              <w:jc w:val="right"/>
              <w:rPr>
                <w:rFonts w:ascii="Calibri" w:hAnsi="Calibri"/>
                <w:sz w:val="22"/>
                <w:szCs w:val="22"/>
              </w:rPr>
            </w:pPr>
          </w:p>
        </w:tc>
        <w:tc>
          <w:tcPr>
            <w:tcW w:w="800" w:type="dxa"/>
            <w:tcBorders>
              <w:top w:val="nil"/>
              <w:left w:val="nil"/>
              <w:right w:val="nil"/>
            </w:tcBorders>
            <w:shd w:val="clear" w:color="auto" w:fill="auto"/>
            <w:tcMar>
              <w:left w:w="43" w:type="dxa"/>
              <w:right w:w="43" w:type="dxa"/>
            </w:tcMar>
            <w:vAlign w:val="center"/>
          </w:tcPr>
          <w:p w:rsidR="00B02E3D" w:rsidRPr="00247299" w:rsidRDefault="00B02E3D" w:rsidP="00B02E3D">
            <w:pPr>
              <w:jc w:val="right"/>
              <w:rPr>
                <w:rFonts w:ascii="Calibri" w:hAnsi="Calibri"/>
                <w:sz w:val="22"/>
                <w:szCs w:val="22"/>
              </w:rPr>
            </w:pPr>
          </w:p>
        </w:tc>
        <w:tc>
          <w:tcPr>
            <w:tcW w:w="828" w:type="dxa"/>
            <w:tcBorders>
              <w:top w:val="nil"/>
              <w:left w:val="nil"/>
              <w:right w:val="nil"/>
            </w:tcBorders>
            <w:shd w:val="clear" w:color="auto" w:fill="auto"/>
            <w:tcMar>
              <w:left w:w="43" w:type="dxa"/>
              <w:right w:w="43" w:type="dxa"/>
            </w:tcMar>
            <w:vAlign w:val="center"/>
            <w:hideMark/>
          </w:tcPr>
          <w:p w:rsidR="00B02E3D" w:rsidRPr="00247299" w:rsidRDefault="00B02E3D" w:rsidP="00B02E3D">
            <w:pPr>
              <w:jc w:val="right"/>
              <w:rPr>
                <w:rFonts w:ascii="Calibri" w:hAnsi="Calibri"/>
                <w:sz w:val="22"/>
                <w:szCs w:val="22"/>
              </w:rPr>
            </w:pPr>
          </w:p>
        </w:tc>
        <w:tc>
          <w:tcPr>
            <w:tcW w:w="748" w:type="dxa"/>
            <w:tcBorders>
              <w:top w:val="nil"/>
              <w:left w:val="nil"/>
              <w:right w:val="nil"/>
            </w:tcBorders>
            <w:shd w:val="clear" w:color="auto" w:fill="auto"/>
            <w:tcMar>
              <w:left w:w="43" w:type="dxa"/>
              <w:right w:w="43" w:type="dxa"/>
            </w:tcMar>
            <w:vAlign w:val="center"/>
          </w:tcPr>
          <w:p w:rsidR="00B02E3D" w:rsidRPr="00247299" w:rsidRDefault="00B02E3D" w:rsidP="00B02E3D">
            <w:pPr>
              <w:jc w:val="right"/>
              <w:rPr>
                <w:rFonts w:ascii="Calibri" w:hAnsi="Calibri"/>
                <w:sz w:val="22"/>
                <w:szCs w:val="22"/>
              </w:rPr>
            </w:pPr>
          </w:p>
        </w:tc>
        <w:tc>
          <w:tcPr>
            <w:tcW w:w="733" w:type="dxa"/>
            <w:tcBorders>
              <w:top w:val="nil"/>
              <w:left w:val="nil"/>
              <w:right w:val="nil"/>
            </w:tcBorders>
            <w:shd w:val="clear" w:color="auto" w:fill="auto"/>
            <w:tcMar>
              <w:left w:w="43" w:type="dxa"/>
              <w:right w:w="43" w:type="dxa"/>
            </w:tcMar>
            <w:vAlign w:val="center"/>
            <w:hideMark/>
          </w:tcPr>
          <w:p w:rsidR="00B02E3D" w:rsidRPr="00247299" w:rsidRDefault="00B02E3D" w:rsidP="00B02E3D">
            <w:pPr>
              <w:jc w:val="right"/>
              <w:rPr>
                <w:rFonts w:ascii="Calibri" w:hAnsi="Calibri"/>
                <w:sz w:val="22"/>
                <w:szCs w:val="22"/>
              </w:rPr>
            </w:pPr>
          </w:p>
        </w:tc>
        <w:tc>
          <w:tcPr>
            <w:tcW w:w="735" w:type="dxa"/>
            <w:tcBorders>
              <w:top w:val="nil"/>
              <w:left w:val="nil"/>
              <w:right w:val="nil"/>
            </w:tcBorders>
            <w:shd w:val="clear" w:color="auto" w:fill="auto"/>
            <w:tcMar>
              <w:left w:w="43" w:type="dxa"/>
              <w:right w:w="43" w:type="dxa"/>
            </w:tcMar>
            <w:vAlign w:val="center"/>
          </w:tcPr>
          <w:p w:rsidR="00B02E3D" w:rsidRPr="00247299" w:rsidRDefault="00B02E3D" w:rsidP="00B02E3D">
            <w:pPr>
              <w:jc w:val="right"/>
              <w:rPr>
                <w:rFonts w:ascii="Calibri" w:hAnsi="Calibri"/>
                <w:sz w:val="22"/>
                <w:szCs w:val="22"/>
              </w:rPr>
            </w:pPr>
          </w:p>
        </w:tc>
        <w:tc>
          <w:tcPr>
            <w:tcW w:w="735" w:type="dxa"/>
            <w:tcBorders>
              <w:top w:val="nil"/>
              <w:left w:val="nil"/>
              <w:right w:val="nil"/>
            </w:tcBorders>
            <w:shd w:val="clear" w:color="auto" w:fill="auto"/>
            <w:tcMar>
              <w:left w:w="43" w:type="dxa"/>
              <w:right w:w="43" w:type="dxa"/>
            </w:tcMar>
            <w:vAlign w:val="center"/>
          </w:tcPr>
          <w:p w:rsidR="00B02E3D" w:rsidRPr="00247299" w:rsidRDefault="00B02E3D" w:rsidP="00B02E3D">
            <w:pPr>
              <w:jc w:val="right"/>
              <w:rPr>
                <w:rFonts w:ascii="Calibri" w:hAnsi="Calibri"/>
                <w:sz w:val="22"/>
                <w:szCs w:val="22"/>
              </w:rPr>
            </w:pPr>
          </w:p>
        </w:tc>
        <w:tc>
          <w:tcPr>
            <w:tcW w:w="733" w:type="dxa"/>
            <w:tcBorders>
              <w:top w:val="nil"/>
              <w:left w:val="nil"/>
              <w:right w:val="nil"/>
            </w:tcBorders>
            <w:shd w:val="clear" w:color="auto" w:fill="auto"/>
            <w:noWrap/>
            <w:tcMar>
              <w:left w:w="43" w:type="dxa"/>
              <w:right w:w="43" w:type="dxa"/>
            </w:tcMar>
            <w:vAlign w:val="center"/>
          </w:tcPr>
          <w:p w:rsidR="00B02E3D" w:rsidRPr="00247299" w:rsidRDefault="00B02E3D" w:rsidP="00B02E3D">
            <w:pPr>
              <w:jc w:val="right"/>
              <w:rPr>
                <w:rFonts w:ascii="Calibri" w:hAnsi="Calibri"/>
                <w:sz w:val="22"/>
                <w:szCs w:val="22"/>
              </w:rPr>
            </w:pP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numPr>
                <w:ilvl w:val="0"/>
                <w:numId w:val="2"/>
              </w:numPr>
              <w:ind w:left="252" w:hanging="180"/>
              <w:jc w:val="left"/>
              <w:rPr>
                <w:sz w:val="14"/>
                <w:szCs w:val="14"/>
              </w:rPr>
            </w:pPr>
            <w:r w:rsidRPr="00AC5C7D">
              <w:rPr>
                <w:sz w:val="14"/>
                <w:szCs w:val="14"/>
              </w:rPr>
              <w:t>Currency in Circulation</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E47E9">
              <w:rPr>
                <w:sz w:val="14"/>
                <w:szCs w:val="14"/>
              </w:rPr>
              <w:t>6,142,016</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6,909,937</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7,572,465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A06B42">
              <w:rPr>
                <w:sz w:val="14"/>
                <w:szCs w:val="14"/>
              </w:rPr>
              <w:t xml:space="preserve">6,909,937 </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7,284,559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Pr>
                <w:sz w:val="14"/>
                <w:szCs w:val="14"/>
              </w:rPr>
              <w:t xml:space="preserve">7,901,646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7,662,178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7,572,465 </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453878">
              <w:rPr>
                <w:sz w:val="14"/>
                <w:szCs w:val="14"/>
              </w:rPr>
              <w:t xml:space="preserve">7,786,795 </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numPr>
                <w:ilvl w:val="0"/>
                <w:numId w:val="2"/>
              </w:numPr>
              <w:ind w:left="252" w:hanging="180"/>
              <w:jc w:val="left"/>
              <w:rPr>
                <w:sz w:val="14"/>
                <w:szCs w:val="14"/>
              </w:rPr>
            </w:pPr>
            <w:r w:rsidRPr="00AC5C7D">
              <w:rPr>
                <w:sz w:val="14"/>
                <w:szCs w:val="14"/>
              </w:rPr>
              <w:t>Other Deposits with SBP</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E47E9">
              <w:rPr>
                <w:sz w:val="14"/>
                <w:szCs w:val="14"/>
              </w:rPr>
              <w:t>41,218</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68,004</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95,666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A06B42">
              <w:rPr>
                <w:sz w:val="14"/>
                <w:szCs w:val="14"/>
              </w:rPr>
              <w:t xml:space="preserve">68,004 </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66,461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Pr>
                <w:sz w:val="14"/>
                <w:szCs w:val="14"/>
              </w:rPr>
              <w:t xml:space="preserve">95,272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87,725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95,666 </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453878">
              <w:rPr>
                <w:sz w:val="14"/>
                <w:szCs w:val="14"/>
              </w:rPr>
              <w:t xml:space="preserve">94,980 </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numPr>
                <w:ilvl w:val="0"/>
                <w:numId w:val="2"/>
              </w:numPr>
              <w:ind w:left="252" w:hanging="180"/>
              <w:jc w:val="left"/>
              <w:rPr>
                <w:sz w:val="14"/>
                <w:szCs w:val="14"/>
              </w:rPr>
            </w:pPr>
            <w:r w:rsidRPr="00AC5C7D">
              <w:rPr>
                <w:sz w:val="14"/>
                <w:szCs w:val="14"/>
              </w:rPr>
              <w:t>Total Private &amp; PSE Deposits</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E47E9">
              <w:rPr>
                <w:sz w:val="14"/>
                <w:szCs w:val="14"/>
              </w:rPr>
              <w:t>14,724,770</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17,319,755</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19,912,884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A06B42">
              <w:rPr>
                <w:sz w:val="14"/>
                <w:szCs w:val="14"/>
              </w:rPr>
              <w:t xml:space="preserve">17,319,755 </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16,529,528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Pr>
                <w:sz w:val="14"/>
                <w:szCs w:val="14"/>
              </w:rPr>
              <w:t xml:space="preserve">17,749,761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18,222,015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19,912,884 </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453878">
              <w:rPr>
                <w:sz w:val="14"/>
                <w:szCs w:val="14"/>
              </w:rPr>
              <w:t xml:space="preserve">19,314,524 </w:t>
            </w:r>
          </w:p>
        </w:tc>
      </w:tr>
      <w:tr w:rsidR="00B02E3D" w:rsidRPr="005E47E9" w:rsidTr="009D4255">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jc w:val="left"/>
              <w:rPr>
                <w:sz w:val="14"/>
                <w:szCs w:val="14"/>
              </w:rPr>
            </w:pPr>
            <w:r w:rsidRPr="00AC5C7D">
              <w:rPr>
                <w:sz w:val="14"/>
                <w:szCs w:val="14"/>
              </w:rPr>
              <w:t xml:space="preserve">      </w:t>
            </w:r>
            <w:r w:rsidRPr="00AC5C7D">
              <w:rPr>
                <w:i/>
                <w:iCs/>
                <w:sz w:val="14"/>
                <w:szCs w:val="14"/>
              </w:rPr>
              <w:t>of which: RFCDs</w:t>
            </w:r>
          </w:p>
        </w:tc>
        <w:tc>
          <w:tcPr>
            <w:tcW w:w="786"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i/>
                <w:iCs/>
                <w:sz w:val="14"/>
                <w:szCs w:val="14"/>
              </w:rPr>
            </w:pPr>
            <w:r w:rsidRPr="005E47E9">
              <w:rPr>
                <w:i/>
                <w:iCs/>
                <w:sz w:val="14"/>
                <w:szCs w:val="14"/>
              </w:rPr>
              <w:t>1,074,511</w:t>
            </w:r>
          </w:p>
        </w:tc>
        <w:tc>
          <w:tcPr>
            <w:tcW w:w="78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i/>
                <w:iCs/>
                <w:sz w:val="14"/>
                <w:szCs w:val="14"/>
              </w:rPr>
            </w:pPr>
            <w:r w:rsidRPr="005E47E9">
              <w:rPr>
                <w:i/>
                <w:iCs/>
                <w:sz w:val="14"/>
                <w:szCs w:val="14"/>
              </w:rPr>
              <w:t>1,046,150</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i/>
                <w:iCs/>
                <w:sz w:val="14"/>
                <w:szCs w:val="14"/>
              </w:rPr>
            </w:pPr>
            <w:r w:rsidRPr="00280A79">
              <w:rPr>
                <w:i/>
                <w:iCs/>
                <w:sz w:val="14"/>
                <w:szCs w:val="14"/>
              </w:rPr>
              <w:t xml:space="preserve">1,230,183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i/>
                <w:iCs/>
                <w:sz w:val="14"/>
                <w:szCs w:val="14"/>
              </w:rPr>
            </w:pPr>
            <w:r w:rsidRPr="00280A79">
              <w:rPr>
                <w:i/>
                <w:iCs/>
                <w:sz w:val="14"/>
                <w:szCs w:val="14"/>
              </w:rPr>
              <w:t xml:space="preserve">1,046,150 </w:t>
            </w:r>
          </w:p>
        </w:tc>
        <w:tc>
          <w:tcPr>
            <w:tcW w:w="748" w:type="dxa"/>
            <w:tcBorders>
              <w:top w:val="nil"/>
              <w:left w:val="nil"/>
              <w:bottom w:val="nil"/>
              <w:right w:val="nil"/>
            </w:tcBorders>
            <w:shd w:val="clear" w:color="auto" w:fill="auto"/>
            <w:tcMar>
              <w:left w:w="29" w:type="dxa"/>
              <w:right w:w="29" w:type="dxa"/>
            </w:tcMar>
            <w:vAlign w:val="center"/>
          </w:tcPr>
          <w:p w:rsidR="00B02E3D" w:rsidRPr="00280A79" w:rsidRDefault="00B02E3D" w:rsidP="00B02E3D">
            <w:pPr>
              <w:jc w:val="right"/>
              <w:rPr>
                <w:i/>
                <w:iCs/>
                <w:sz w:val="14"/>
                <w:szCs w:val="14"/>
              </w:rPr>
            </w:pPr>
            <w:r w:rsidRPr="00280A79">
              <w:rPr>
                <w:i/>
                <w:iCs/>
                <w:sz w:val="14"/>
                <w:szCs w:val="14"/>
              </w:rPr>
              <w:t xml:space="preserve">1,067,201 </w:t>
            </w:r>
          </w:p>
        </w:tc>
        <w:tc>
          <w:tcPr>
            <w:tcW w:w="733" w:type="dxa"/>
            <w:tcBorders>
              <w:top w:val="nil"/>
              <w:left w:val="nil"/>
              <w:bottom w:val="nil"/>
              <w:right w:val="nil"/>
            </w:tcBorders>
            <w:shd w:val="clear" w:color="auto" w:fill="auto"/>
            <w:tcMar>
              <w:left w:w="29" w:type="dxa"/>
              <w:right w:w="29" w:type="dxa"/>
            </w:tcMar>
            <w:vAlign w:val="center"/>
            <w:hideMark/>
          </w:tcPr>
          <w:p w:rsidR="00B02E3D" w:rsidRPr="00280A79" w:rsidRDefault="00B02E3D" w:rsidP="00B02E3D">
            <w:pPr>
              <w:jc w:val="right"/>
              <w:rPr>
                <w:i/>
                <w:iCs/>
                <w:sz w:val="14"/>
                <w:szCs w:val="14"/>
              </w:rPr>
            </w:pPr>
            <w:r w:rsidRPr="00280A79">
              <w:rPr>
                <w:i/>
                <w:iCs/>
                <w:sz w:val="14"/>
                <w:szCs w:val="14"/>
              </w:rPr>
              <w:t xml:space="preserve">1,127,082 </w:t>
            </w:r>
          </w:p>
        </w:tc>
        <w:tc>
          <w:tcPr>
            <w:tcW w:w="735" w:type="dxa"/>
            <w:tcBorders>
              <w:top w:val="nil"/>
              <w:left w:val="nil"/>
              <w:bottom w:val="nil"/>
              <w:right w:val="nil"/>
            </w:tcBorders>
            <w:shd w:val="clear" w:color="auto" w:fill="auto"/>
            <w:tcMar>
              <w:left w:w="29" w:type="dxa"/>
              <w:right w:w="29" w:type="dxa"/>
            </w:tcMar>
            <w:vAlign w:val="center"/>
          </w:tcPr>
          <w:p w:rsidR="00B02E3D" w:rsidRPr="00280A79" w:rsidRDefault="00B02E3D" w:rsidP="00B02E3D">
            <w:pPr>
              <w:jc w:val="right"/>
              <w:rPr>
                <w:i/>
                <w:iCs/>
                <w:sz w:val="14"/>
                <w:szCs w:val="14"/>
              </w:rPr>
            </w:pPr>
            <w:r w:rsidRPr="00280A79">
              <w:rPr>
                <w:i/>
                <w:iCs/>
                <w:sz w:val="14"/>
                <w:szCs w:val="14"/>
              </w:rPr>
              <w:t xml:space="preserve">1,212,394 </w:t>
            </w:r>
          </w:p>
        </w:tc>
        <w:tc>
          <w:tcPr>
            <w:tcW w:w="735" w:type="dxa"/>
            <w:tcBorders>
              <w:top w:val="nil"/>
              <w:left w:val="nil"/>
              <w:bottom w:val="nil"/>
              <w:right w:val="nil"/>
            </w:tcBorders>
            <w:shd w:val="clear" w:color="auto" w:fill="auto"/>
            <w:tcMar>
              <w:left w:w="29" w:type="dxa"/>
              <w:right w:w="29" w:type="dxa"/>
            </w:tcMar>
            <w:vAlign w:val="center"/>
          </w:tcPr>
          <w:p w:rsidR="00B02E3D" w:rsidRPr="00280A79" w:rsidRDefault="00B02E3D" w:rsidP="00B02E3D">
            <w:pPr>
              <w:jc w:val="right"/>
              <w:rPr>
                <w:i/>
                <w:iCs/>
                <w:sz w:val="14"/>
                <w:szCs w:val="14"/>
              </w:rPr>
            </w:pPr>
            <w:r w:rsidRPr="00280A79">
              <w:rPr>
                <w:i/>
                <w:iCs/>
                <w:sz w:val="14"/>
                <w:szCs w:val="14"/>
              </w:rPr>
              <w:t xml:space="preserve">1,230,183 </w:t>
            </w:r>
          </w:p>
        </w:tc>
        <w:tc>
          <w:tcPr>
            <w:tcW w:w="733" w:type="dxa"/>
            <w:tcBorders>
              <w:top w:val="nil"/>
              <w:left w:val="nil"/>
              <w:bottom w:val="nil"/>
              <w:right w:val="nil"/>
            </w:tcBorders>
            <w:shd w:val="clear" w:color="auto" w:fill="auto"/>
            <w:noWrap/>
            <w:tcMar>
              <w:left w:w="29" w:type="dxa"/>
              <w:right w:w="29" w:type="dxa"/>
            </w:tcMar>
            <w:vAlign w:val="center"/>
          </w:tcPr>
          <w:p w:rsidR="00B02E3D" w:rsidRPr="00280A79" w:rsidRDefault="00B02E3D" w:rsidP="00B02E3D">
            <w:pPr>
              <w:jc w:val="right"/>
              <w:rPr>
                <w:i/>
                <w:iCs/>
                <w:sz w:val="14"/>
                <w:szCs w:val="14"/>
              </w:rPr>
            </w:pPr>
            <w:r w:rsidRPr="00280A79">
              <w:rPr>
                <w:i/>
                <w:iCs/>
                <w:sz w:val="14"/>
                <w:szCs w:val="14"/>
              </w:rPr>
              <w:t xml:space="preserve">1,421,528 </w:t>
            </w:r>
          </w:p>
        </w:tc>
      </w:tr>
      <w:tr w:rsidR="00B02E3D" w:rsidRPr="005E47E9" w:rsidTr="009D4255">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jc w:val="left"/>
              <w:rPr>
                <w:b/>
                <w:bCs/>
                <w:sz w:val="14"/>
                <w:szCs w:val="14"/>
              </w:rPr>
            </w:pPr>
            <w:r w:rsidRPr="00AC5C7D">
              <w:rPr>
                <w:b/>
                <w:bCs/>
                <w:sz w:val="14"/>
                <w:szCs w:val="14"/>
              </w:rPr>
              <w:t>Money Supply (1+2+3)</w:t>
            </w:r>
          </w:p>
        </w:tc>
        <w:tc>
          <w:tcPr>
            <w:tcW w:w="786"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sidRPr="005E47E9">
              <w:rPr>
                <w:b/>
                <w:bCs/>
                <w:sz w:val="14"/>
                <w:szCs w:val="14"/>
              </w:rPr>
              <w:t>20,908,003</w:t>
            </w:r>
          </w:p>
        </w:tc>
        <w:tc>
          <w:tcPr>
            <w:tcW w:w="78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sidRPr="005E47E9">
              <w:rPr>
                <w:b/>
                <w:bCs/>
                <w:sz w:val="14"/>
                <w:szCs w:val="14"/>
              </w:rPr>
              <w:t>24,297,696</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27,581,015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sidRPr="00A06B42">
              <w:rPr>
                <w:b/>
                <w:bCs/>
                <w:sz w:val="14"/>
                <w:szCs w:val="14"/>
              </w:rPr>
              <w:t xml:space="preserve">24,297,696 </w:t>
            </w:r>
          </w:p>
        </w:tc>
        <w:tc>
          <w:tcPr>
            <w:tcW w:w="748" w:type="dxa"/>
            <w:tcBorders>
              <w:top w:val="nil"/>
              <w:left w:val="nil"/>
              <w:bottom w:val="nil"/>
              <w:right w:val="nil"/>
            </w:tcBorders>
            <w:shd w:val="clear" w:color="auto" w:fill="auto"/>
            <w:tcMar>
              <w:left w:w="29" w:type="dxa"/>
              <w:right w:w="29" w:type="dxa"/>
            </w:tcMar>
            <w:vAlign w:val="center"/>
          </w:tcPr>
          <w:p w:rsidR="00B02E3D" w:rsidRPr="00A06B42" w:rsidRDefault="00B02E3D" w:rsidP="00B02E3D">
            <w:pPr>
              <w:jc w:val="right"/>
              <w:rPr>
                <w:b/>
                <w:bCs/>
                <w:sz w:val="14"/>
                <w:szCs w:val="14"/>
              </w:rPr>
            </w:pPr>
            <w:r>
              <w:rPr>
                <w:b/>
                <w:bCs/>
                <w:sz w:val="14"/>
                <w:szCs w:val="14"/>
              </w:rPr>
              <w:t xml:space="preserve">23,880,548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Pr>
                <w:b/>
                <w:bCs/>
                <w:sz w:val="14"/>
                <w:szCs w:val="14"/>
              </w:rPr>
              <w:t xml:space="preserve">25,746,679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25,971,918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27,581,015 </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b/>
                <w:bCs/>
                <w:sz w:val="14"/>
                <w:szCs w:val="14"/>
              </w:rPr>
            </w:pPr>
            <w:r w:rsidRPr="00280A79">
              <w:rPr>
                <w:b/>
                <w:bCs/>
                <w:sz w:val="14"/>
                <w:szCs w:val="14"/>
              </w:rPr>
              <w:t xml:space="preserve">27,196,300 </w:t>
            </w:r>
          </w:p>
        </w:tc>
      </w:tr>
      <w:tr w:rsidR="00B02E3D" w:rsidRPr="005E47E9" w:rsidTr="009D4255">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numPr>
                <w:ilvl w:val="0"/>
                <w:numId w:val="1"/>
              </w:numPr>
              <w:ind w:left="162" w:hanging="270"/>
              <w:jc w:val="left"/>
              <w:rPr>
                <w:b/>
                <w:bCs/>
                <w:sz w:val="14"/>
                <w:szCs w:val="14"/>
              </w:rPr>
            </w:pPr>
            <w:r w:rsidRPr="000A114A">
              <w:rPr>
                <w:b/>
                <w:bCs/>
                <w:sz w:val="14"/>
                <w:szCs w:val="14"/>
              </w:rPr>
              <w:t xml:space="preserve">Factors Affecting Money Supply (M2)  </w:t>
            </w:r>
          </w:p>
        </w:tc>
        <w:tc>
          <w:tcPr>
            <w:tcW w:w="786"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p>
        </w:tc>
        <w:tc>
          <w:tcPr>
            <w:tcW w:w="78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20"/>
              </w:rPr>
            </w:pP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20"/>
              </w:rPr>
            </w:pP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20"/>
              </w:rPr>
            </w:pP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20"/>
              </w:rPr>
            </w:pP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20"/>
              </w:rPr>
            </w:pP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20"/>
              </w:rPr>
            </w:pP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20"/>
              </w:rPr>
            </w:pP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jc w:val="left"/>
              <w:rPr>
                <w:b/>
                <w:bCs/>
                <w:sz w:val="14"/>
                <w:szCs w:val="14"/>
              </w:rPr>
            </w:pPr>
            <w:r>
              <w:rPr>
                <w:b/>
                <w:bCs/>
                <w:sz w:val="14"/>
                <w:szCs w:val="14"/>
              </w:rPr>
              <w:t>I.</w:t>
            </w:r>
            <w:r w:rsidRPr="00AC5C7D">
              <w:rPr>
                <w:b/>
                <w:bCs/>
                <w:sz w:val="14"/>
                <w:szCs w:val="14"/>
              </w:rPr>
              <w:t>Net Foreign Assets of the Banking System</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sidRPr="005E47E9">
              <w:rPr>
                <w:b/>
                <w:bCs/>
                <w:sz w:val="14"/>
                <w:szCs w:val="14"/>
              </w:rPr>
              <w:t>(516,153)</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b/>
                <w:bCs/>
                <w:sz w:val="14"/>
                <w:szCs w:val="14"/>
              </w:rPr>
            </w:pPr>
            <w:r w:rsidRPr="005E47E9">
              <w:rPr>
                <w:b/>
                <w:bCs/>
                <w:sz w:val="14"/>
                <w:szCs w:val="14"/>
              </w:rPr>
              <w:t>724,723</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(756,593)</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sidRPr="00A06B42">
              <w:rPr>
                <w:b/>
                <w:bCs/>
                <w:sz w:val="14"/>
                <w:szCs w:val="14"/>
              </w:rPr>
              <w:t xml:space="preserve">724,723 </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840,736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Pr>
                <w:b/>
                <w:bCs/>
                <w:sz w:val="14"/>
                <w:szCs w:val="14"/>
              </w:rPr>
              <w:t>(604,673)</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(831,095)</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(756,593)</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b/>
                <w:bCs/>
                <w:sz w:val="14"/>
                <w:szCs w:val="14"/>
              </w:rPr>
            </w:pPr>
            <w:r w:rsidRPr="00280A79">
              <w:rPr>
                <w:b/>
                <w:bCs/>
                <w:sz w:val="14"/>
                <w:szCs w:val="14"/>
              </w:rPr>
              <w:t>(1,331,203)</w:t>
            </w:r>
          </w:p>
        </w:tc>
      </w:tr>
      <w:tr w:rsidR="00B02E3D" w:rsidRPr="00A06B42"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ind w:firstLineChars="200" w:firstLine="280"/>
              <w:jc w:val="left"/>
              <w:rPr>
                <w:sz w:val="14"/>
                <w:szCs w:val="14"/>
              </w:rPr>
            </w:pPr>
            <w:r w:rsidRPr="00AC5C7D">
              <w:rPr>
                <w:sz w:val="14"/>
                <w:szCs w:val="14"/>
              </w:rPr>
              <w:t>a.      State Bank of Pakistan</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E47E9">
              <w:rPr>
                <w:sz w:val="14"/>
                <w:szCs w:val="14"/>
              </w:rPr>
              <w:t>(181,347)</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930,509</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(563,261)</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A06B42">
              <w:rPr>
                <w:sz w:val="14"/>
                <w:szCs w:val="14"/>
              </w:rPr>
              <w:t xml:space="preserve">930,509 </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1,044,509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Pr>
                <w:sz w:val="14"/>
                <w:szCs w:val="14"/>
              </w:rPr>
              <w:t>(429,569)</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(581,654)</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(563,261)</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(1,045,939)</w:t>
            </w:r>
          </w:p>
        </w:tc>
      </w:tr>
      <w:tr w:rsidR="00B02E3D" w:rsidRPr="00A06B42"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ind w:firstLineChars="200" w:firstLine="280"/>
              <w:jc w:val="left"/>
              <w:rPr>
                <w:sz w:val="14"/>
                <w:szCs w:val="14"/>
              </w:rPr>
            </w:pPr>
            <w:r w:rsidRPr="00AC5C7D">
              <w:rPr>
                <w:sz w:val="14"/>
                <w:szCs w:val="14"/>
              </w:rPr>
              <w:t>b.      Scheduled Banks</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E47E9">
              <w:rPr>
                <w:sz w:val="14"/>
                <w:szCs w:val="14"/>
              </w:rPr>
              <w:t>(334,806)</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(205,786)</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(193,332)</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A06B42">
              <w:rPr>
                <w:sz w:val="14"/>
                <w:szCs w:val="14"/>
              </w:rPr>
              <w:t>(205,786)</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(203,773)</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Pr>
                <w:sz w:val="14"/>
                <w:szCs w:val="14"/>
              </w:rPr>
              <w:t>(175,105)</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(249,442)</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(193,332)</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(285,263)</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jc w:val="left"/>
              <w:rPr>
                <w:b/>
                <w:bCs/>
                <w:sz w:val="14"/>
                <w:szCs w:val="14"/>
              </w:rPr>
            </w:pPr>
            <w:r>
              <w:rPr>
                <w:b/>
                <w:bCs/>
                <w:sz w:val="14"/>
                <w:szCs w:val="14"/>
              </w:rPr>
              <w:t>II.</w:t>
            </w:r>
            <w:r w:rsidRPr="00AC5C7D">
              <w:rPr>
                <w:b/>
                <w:bCs/>
                <w:sz w:val="14"/>
                <w:szCs w:val="14"/>
              </w:rPr>
              <w:t>Net Domestic Assets of Banking System (1+2+3)</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sidRPr="005E47E9">
              <w:rPr>
                <w:b/>
                <w:bCs/>
                <w:sz w:val="14"/>
                <w:szCs w:val="14"/>
              </w:rPr>
              <w:t>21,424,157</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b/>
                <w:bCs/>
                <w:sz w:val="14"/>
                <w:szCs w:val="14"/>
              </w:rPr>
            </w:pPr>
            <w:r w:rsidRPr="005E47E9">
              <w:rPr>
                <w:b/>
                <w:bCs/>
                <w:sz w:val="14"/>
                <w:szCs w:val="14"/>
              </w:rPr>
              <w:t>23,572,973</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28,337,608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sidRPr="00A06B42">
              <w:rPr>
                <w:b/>
                <w:bCs/>
                <w:sz w:val="14"/>
                <w:szCs w:val="14"/>
              </w:rPr>
              <w:t xml:space="preserve">23,572,973 </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23,039,812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Pr>
                <w:b/>
                <w:bCs/>
                <w:sz w:val="14"/>
                <w:szCs w:val="14"/>
              </w:rPr>
              <w:t xml:space="preserve">26,351,352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26,803,014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28,337,608 </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b/>
                <w:bCs/>
                <w:sz w:val="14"/>
                <w:szCs w:val="14"/>
              </w:rPr>
            </w:pPr>
            <w:r w:rsidRPr="00280A79">
              <w:rPr>
                <w:b/>
                <w:bCs/>
                <w:sz w:val="14"/>
                <w:szCs w:val="14"/>
              </w:rPr>
              <w:t xml:space="preserve">28,527,502 </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ind w:firstLineChars="200" w:firstLine="280"/>
              <w:jc w:val="left"/>
              <w:rPr>
                <w:sz w:val="14"/>
                <w:szCs w:val="14"/>
              </w:rPr>
            </w:pPr>
            <w:r w:rsidRPr="00AC5C7D">
              <w:rPr>
                <w:sz w:val="14"/>
                <w:szCs w:val="14"/>
              </w:rPr>
              <w:t>a.      State Bank of Pakistan</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E47E9">
              <w:rPr>
                <w:sz w:val="14"/>
                <w:szCs w:val="14"/>
              </w:rPr>
              <w:t>6,984,573</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6,467,778</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8,272,328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10D06">
              <w:rPr>
                <w:sz w:val="14"/>
                <w:szCs w:val="14"/>
              </w:rPr>
              <w:t xml:space="preserve">6,467,778 </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6,468,858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Pr>
                <w:sz w:val="14"/>
                <w:szCs w:val="14"/>
              </w:rPr>
              <w:t xml:space="preserve">8,735,295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8,454,898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8,272,328 </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9,187,200 </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ind w:firstLineChars="200" w:firstLine="280"/>
              <w:jc w:val="left"/>
              <w:rPr>
                <w:sz w:val="14"/>
                <w:szCs w:val="14"/>
              </w:rPr>
            </w:pPr>
            <w:r w:rsidRPr="00AC5C7D">
              <w:rPr>
                <w:sz w:val="14"/>
                <w:szCs w:val="14"/>
              </w:rPr>
              <w:t>b.      Scheduled Banks</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E47E9">
              <w:rPr>
                <w:sz w:val="14"/>
                <w:szCs w:val="14"/>
              </w:rPr>
              <w:t>14,439,583</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17,105,195</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20,065,280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10D06">
              <w:rPr>
                <w:sz w:val="14"/>
                <w:szCs w:val="14"/>
              </w:rPr>
              <w:t xml:space="preserve">17,105,195 </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16,570,954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Pr>
                <w:sz w:val="14"/>
                <w:szCs w:val="14"/>
              </w:rPr>
              <w:t xml:space="preserve">17,616,057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18,348,116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20,065,280 </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19,340,302 </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sidRPr="005E47E9">
              <w:rPr>
                <w:b/>
                <w:bCs/>
                <w:sz w:val="14"/>
                <w:szCs w:val="14"/>
              </w:rPr>
              <w:t>14,547,233</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b/>
                <w:bCs/>
                <w:sz w:val="14"/>
                <w:szCs w:val="14"/>
              </w:rPr>
            </w:pPr>
            <w:r w:rsidRPr="005E47E9">
              <w:rPr>
                <w:b/>
                <w:bCs/>
                <w:sz w:val="14"/>
                <w:szCs w:val="14"/>
              </w:rPr>
              <w:t>16,265,119</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19,644,830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sidRPr="002A7FB3">
              <w:rPr>
                <w:b/>
                <w:bCs/>
                <w:sz w:val="14"/>
                <w:szCs w:val="14"/>
              </w:rPr>
              <w:t xml:space="preserve">16,265,119 </w:t>
            </w:r>
          </w:p>
        </w:tc>
        <w:tc>
          <w:tcPr>
            <w:tcW w:w="748" w:type="dxa"/>
            <w:tcBorders>
              <w:top w:val="nil"/>
              <w:left w:val="nil"/>
              <w:bottom w:val="nil"/>
              <w:right w:val="nil"/>
            </w:tcBorders>
            <w:shd w:val="clear" w:color="auto" w:fill="auto"/>
            <w:tcMar>
              <w:left w:w="29" w:type="dxa"/>
              <w:right w:w="29" w:type="dxa"/>
            </w:tcMar>
            <w:vAlign w:val="center"/>
          </w:tcPr>
          <w:p w:rsidR="00B02E3D" w:rsidRPr="002A7FB3" w:rsidRDefault="00B02E3D" w:rsidP="00B02E3D">
            <w:pPr>
              <w:jc w:val="right"/>
              <w:rPr>
                <w:b/>
                <w:bCs/>
                <w:sz w:val="14"/>
                <w:szCs w:val="14"/>
              </w:rPr>
            </w:pPr>
            <w:r>
              <w:rPr>
                <w:b/>
                <w:bCs/>
                <w:sz w:val="14"/>
                <w:szCs w:val="14"/>
              </w:rPr>
              <w:t xml:space="preserve">16,068,202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Pr>
                <w:b/>
                <w:bCs/>
                <w:sz w:val="14"/>
                <w:szCs w:val="14"/>
              </w:rPr>
              <w:t xml:space="preserve">18,052,773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18,431,334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19,644,830 </w:t>
            </w:r>
          </w:p>
        </w:tc>
        <w:tc>
          <w:tcPr>
            <w:tcW w:w="733" w:type="dxa"/>
            <w:tcBorders>
              <w:top w:val="nil"/>
              <w:left w:val="nil"/>
              <w:bottom w:val="nil"/>
              <w:right w:val="nil"/>
            </w:tcBorders>
            <w:shd w:val="clear" w:color="auto" w:fill="auto"/>
            <w:noWrap/>
            <w:tcMar>
              <w:left w:w="29" w:type="dxa"/>
              <w:right w:w="29" w:type="dxa"/>
            </w:tcMar>
            <w:vAlign w:val="center"/>
          </w:tcPr>
          <w:p w:rsidR="00B02E3D" w:rsidRPr="002A7FB3" w:rsidRDefault="00B02E3D" w:rsidP="00B02E3D">
            <w:pPr>
              <w:jc w:val="right"/>
              <w:rPr>
                <w:b/>
                <w:bCs/>
                <w:sz w:val="14"/>
                <w:szCs w:val="14"/>
              </w:rPr>
            </w:pPr>
            <w:r w:rsidRPr="00280A79">
              <w:rPr>
                <w:b/>
                <w:bCs/>
                <w:sz w:val="14"/>
                <w:szCs w:val="14"/>
              </w:rPr>
              <w:t xml:space="preserve">19,912,252 </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sidRPr="005E47E9">
              <w:rPr>
                <w:b/>
                <w:bCs/>
                <w:sz w:val="14"/>
                <w:szCs w:val="14"/>
              </w:rPr>
              <w:t>13,748,309</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b/>
                <w:bCs/>
                <w:sz w:val="14"/>
                <w:szCs w:val="14"/>
              </w:rPr>
            </w:pPr>
            <w:r w:rsidRPr="005E47E9">
              <w:rPr>
                <w:b/>
                <w:bCs/>
                <w:sz w:val="14"/>
                <w:szCs w:val="14"/>
              </w:rPr>
              <w:t>15,373,463</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18,528,448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sidRPr="002A7FB3">
              <w:rPr>
                <w:b/>
                <w:bCs/>
                <w:sz w:val="14"/>
                <w:szCs w:val="14"/>
              </w:rPr>
              <w:t xml:space="preserve">15,373,463 </w:t>
            </w:r>
          </w:p>
        </w:tc>
        <w:tc>
          <w:tcPr>
            <w:tcW w:w="748" w:type="dxa"/>
            <w:tcBorders>
              <w:top w:val="nil"/>
              <w:left w:val="nil"/>
              <w:bottom w:val="nil"/>
              <w:right w:val="nil"/>
            </w:tcBorders>
            <w:shd w:val="clear" w:color="auto" w:fill="auto"/>
            <w:tcMar>
              <w:left w:w="29" w:type="dxa"/>
              <w:right w:w="29" w:type="dxa"/>
            </w:tcMar>
            <w:vAlign w:val="center"/>
          </w:tcPr>
          <w:p w:rsidR="00B02E3D" w:rsidRPr="002A7FB3" w:rsidRDefault="00B02E3D" w:rsidP="00B02E3D">
            <w:pPr>
              <w:jc w:val="right"/>
              <w:rPr>
                <w:b/>
                <w:bCs/>
                <w:sz w:val="14"/>
                <w:szCs w:val="14"/>
              </w:rPr>
            </w:pPr>
            <w:r>
              <w:rPr>
                <w:b/>
                <w:bCs/>
                <w:sz w:val="14"/>
                <w:szCs w:val="14"/>
              </w:rPr>
              <w:t xml:space="preserve">15,183,999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Pr>
                <w:b/>
                <w:bCs/>
                <w:sz w:val="14"/>
                <w:szCs w:val="14"/>
              </w:rPr>
              <w:t xml:space="preserve">16,952,317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17,266,944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18,528,448 </w:t>
            </w:r>
          </w:p>
        </w:tc>
        <w:tc>
          <w:tcPr>
            <w:tcW w:w="733" w:type="dxa"/>
            <w:tcBorders>
              <w:top w:val="nil"/>
              <w:left w:val="nil"/>
              <w:bottom w:val="nil"/>
              <w:right w:val="nil"/>
            </w:tcBorders>
            <w:shd w:val="clear" w:color="auto" w:fill="auto"/>
            <w:noWrap/>
            <w:tcMar>
              <w:left w:w="29" w:type="dxa"/>
              <w:right w:w="29" w:type="dxa"/>
            </w:tcMar>
            <w:vAlign w:val="center"/>
          </w:tcPr>
          <w:p w:rsidR="00B02E3D" w:rsidRPr="002A7FB3" w:rsidRDefault="00B02E3D" w:rsidP="00B02E3D">
            <w:pPr>
              <w:jc w:val="right"/>
              <w:rPr>
                <w:b/>
                <w:bCs/>
                <w:sz w:val="14"/>
                <w:szCs w:val="14"/>
              </w:rPr>
            </w:pPr>
            <w:r w:rsidRPr="00280A79">
              <w:rPr>
                <w:b/>
                <w:bCs/>
                <w:sz w:val="14"/>
                <w:szCs w:val="14"/>
              </w:rPr>
              <w:t xml:space="preserve">18,791,994 </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E47E9">
              <w:rPr>
                <w:sz w:val="14"/>
                <w:szCs w:val="14"/>
              </w:rPr>
              <w:t>6,538,797</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5,332,490</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5,185,379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10D06">
              <w:rPr>
                <w:sz w:val="14"/>
                <w:szCs w:val="14"/>
              </w:rPr>
              <w:t xml:space="preserve">5,332,490 </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4,770,094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280A79">
              <w:rPr>
                <w:sz w:val="14"/>
                <w:szCs w:val="14"/>
              </w:rPr>
              <w:t xml:space="preserve">5,466,009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5,613,566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5,185,379 </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5,261,504 </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jc w:val="left"/>
              <w:rPr>
                <w:sz w:val="14"/>
                <w:szCs w:val="14"/>
              </w:rPr>
            </w:pPr>
            <w:r w:rsidRPr="00AC5C7D">
              <w:rPr>
                <w:sz w:val="14"/>
                <w:szCs w:val="14"/>
              </w:rPr>
              <w:t xml:space="preserve">          a) Federal Government</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E47E9">
              <w:rPr>
                <w:sz w:val="14"/>
                <w:szCs w:val="14"/>
              </w:rPr>
              <w:t>6,750,123</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5,712,275</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5,770,613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10D06">
              <w:rPr>
                <w:sz w:val="14"/>
                <w:szCs w:val="14"/>
              </w:rPr>
              <w:t xml:space="preserve">5,712,275 </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5,246,301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280A79">
              <w:rPr>
                <w:sz w:val="14"/>
                <w:szCs w:val="14"/>
              </w:rPr>
              <w:t xml:space="preserve">6,255,789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6,389,281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5,770,613 </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5,941,535 </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jc w:val="left"/>
              <w:rPr>
                <w:sz w:val="14"/>
                <w:szCs w:val="14"/>
              </w:rPr>
            </w:pPr>
            <w:r w:rsidRPr="00AC5C7D">
              <w:rPr>
                <w:sz w:val="14"/>
                <w:szCs w:val="14"/>
              </w:rPr>
              <w:t xml:space="preserve">               of which deposits with SBP </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E47E9">
              <w:rPr>
                <w:sz w:val="14"/>
                <w:szCs w:val="14"/>
              </w:rPr>
              <w:t>(565,997)</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(1,016,725)</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(968,090)</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10D06">
              <w:rPr>
                <w:sz w:val="14"/>
                <w:szCs w:val="14"/>
              </w:rPr>
              <w:t>(1,016,725)</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(1,493,148)</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Pr>
                <w:sz w:val="14"/>
                <w:szCs w:val="14"/>
              </w:rPr>
              <w:t>(637,858)</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(611,852)</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(968,090)</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(607,153)</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jc w:val="left"/>
              <w:rPr>
                <w:sz w:val="14"/>
                <w:szCs w:val="14"/>
              </w:rPr>
            </w:pPr>
            <w:r w:rsidRPr="00AC5C7D">
              <w:rPr>
                <w:sz w:val="14"/>
                <w:szCs w:val="14"/>
              </w:rPr>
              <w:t xml:space="preserve">          b) Provincial Government</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E47E9">
              <w:rPr>
                <w:sz w:val="14"/>
                <w:szCs w:val="14"/>
              </w:rPr>
              <w:t>(192,737)</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(346,850)</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(547,818)</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10D06">
              <w:rPr>
                <w:sz w:val="14"/>
                <w:szCs w:val="14"/>
              </w:rPr>
              <w:t>(346,850)</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(434,344)</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280A79">
              <w:rPr>
                <w:sz w:val="14"/>
                <w:szCs w:val="14"/>
              </w:rPr>
              <w:t>(728,140)</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(717,805)</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(547,818)</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(647,611)</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E47E9">
              <w:rPr>
                <w:sz w:val="14"/>
                <w:szCs w:val="14"/>
              </w:rPr>
              <w:t>(39,105)</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(37,307)</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(16,552)</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10D06">
              <w:rPr>
                <w:sz w:val="14"/>
                <w:szCs w:val="14"/>
              </w:rPr>
              <w:t>(37,307)</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(49,111)</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Pr>
                <w:sz w:val="14"/>
                <w:szCs w:val="14"/>
              </w:rPr>
              <w:t>(80,091)</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(78,929)</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(16,552)</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(27,104)</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jc w:val="left"/>
              <w:rPr>
                <w:sz w:val="14"/>
                <w:szCs w:val="14"/>
              </w:rPr>
            </w:pPr>
            <w:r w:rsidRPr="00AC5C7D">
              <w:rPr>
                <w:sz w:val="14"/>
                <w:szCs w:val="14"/>
              </w:rPr>
              <w:t xml:space="preserve">                    Khyber Pakhtunkhwa Government</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E47E9">
              <w:rPr>
                <w:sz w:val="14"/>
                <w:szCs w:val="14"/>
              </w:rPr>
              <w:t>(8,321)</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(31,540)</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(1,039)</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10D06">
              <w:rPr>
                <w:sz w:val="14"/>
                <w:szCs w:val="14"/>
              </w:rPr>
              <w:t>(31,540)</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(27,680)</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Pr>
                <w:sz w:val="14"/>
                <w:szCs w:val="14"/>
              </w:rPr>
              <w:t>(20,868)</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(12,881)</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(1,039)</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(7,077)</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jc w:val="left"/>
              <w:rPr>
                <w:sz w:val="14"/>
                <w:szCs w:val="14"/>
              </w:rPr>
            </w:pPr>
            <w:r w:rsidRPr="00AC5C7D">
              <w:rPr>
                <w:sz w:val="14"/>
                <w:szCs w:val="14"/>
              </w:rPr>
              <w:t xml:space="preserve">                    Punjab Government</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E47E9">
              <w:rPr>
                <w:sz w:val="14"/>
                <w:szCs w:val="14"/>
              </w:rPr>
              <w:t>(81,570)</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(207,104)</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(440,053)</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10D06">
              <w:rPr>
                <w:sz w:val="14"/>
                <w:szCs w:val="14"/>
              </w:rPr>
              <w:t>(207,104)</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(274,439)</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Pr>
                <w:sz w:val="14"/>
                <w:szCs w:val="14"/>
              </w:rPr>
              <w:t>(487,083)</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(490,680)</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(440,053)</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(511,450)</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jc w:val="left"/>
              <w:rPr>
                <w:sz w:val="14"/>
                <w:szCs w:val="14"/>
              </w:rPr>
            </w:pPr>
            <w:r w:rsidRPr="00AC5C7D">
              <w:rPr>
                <w:sz w:val="14"/>
                <w:szCs w:val="14"/>
              </w:rPr>
              <w:t xml:space="preserve">                    Sindh Government</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E47E9">
              <w:rPr>
                <w:sz w:val="14"/>
                <w:szCs w:val="14"/>
              </w:rPr>
              <w:t>(63,741)</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(70,899)</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(90,174)</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10D06">
              <w:rPr>
                <w:sz w:val="14"/>
                <w:szCs w:val="14"/>
              </w:rPr>
              <w:t>(70,899)</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(83,114)</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Pr>
                <w:sz w:val="14"/>
                <w:szCs w:val="14"/>
              </w:rPr>
              <w:t>(140,099)</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(135,315)</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(90,174)</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(101,979)</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jc w:val="left"/>
              <w:rPr>
                <w:sz w:val="14"/>
                <w:szCs w:val="14"/>
              </w:rPr>
            </w:pPr>
            <w:r w:rsidRPr="00AC5C7D">
              <w:rPr>
                <w:sz w:val="14"/>
                <w:szCs w:val="14"/>
              </w:rPr>
              <w:t xml:space="preserve">          c) AJK Government</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E47E9">
              <w:rPr>
                <w:sz w:val="14"/>
                <w:szCs w:val="14"/>
              </w:rPr>
              <w:t>(5,047)</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(12,368)</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(14,770)</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10D06">
              <w:rPr>
                <w:sz w:val="14"/>
                <w:szCs w:val="14"/>
              </w:rPr>
              <w:t>(12,368)</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(17,048)</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280A79">
              <w:rPr>
                <w:sz w:val="14"/>
                <w:szCs w:val="14"/>
              </w:rPr>
              <w:t>(26,241)</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(23,962)</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(14,770)</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(12,214)</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jc w:val="left"/>
              <w:rPr>
                <w:sz w:val="14"/>
                <w:szCs w:val="14"/>
              </w:rPr>
            </w:pPr>
            <w:r w:rsidRPr="00AC5C7D">
              <w:rPr>
                <w:sz w:val="14"/>
                <w:szCs w:val="14"/>
              </w:rPr>
              <w:t xml:space="preserve">          d) </w:t>
            </w:r>
            <w:proofErr w:type="spellStart"/>
            <w:r w:rsidRPr="00AC5C7D">
              <w:rPr>
                <w:sz w:val="14"/>
                <w:szCs w:val="14"/>
              </w:rPr>
              <w:t>Gilgit</w:t>
            </w:r>
            <w:proofErr w:type="spellEnd"/>
            <w:r w:rsidRPr="00AC5C7D">
              <w:rPr>
                <w:sz w:val="14"/>
                <w:szCs w:val="14"/>
              </w:rPr>
              <w:t>-Baltistan</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E47E9">
              <w:rPr>
                <w:sz w:val="14"/>
                <w:szCs w:val="14"/>
              </w:rPr>
              <w:t>(13,543)</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(20,566)</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(22,646)</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10D06">
              <w:rPr>
                <w:sz w:val="14"/>
                <w:szCs w:val="14"/>
              </w:rPr>
              <w:t>(20,566)</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(24,815)</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280A79">
              <w:rPr>
                <w:sz w:val="14"/>
                <w:szCs w:val="14"/>
              </w:rPr>
              <w:t>(35,399)</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(33,947)</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(22,646)</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(20,207)</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86" w:type="dxa"/>
            <w:tcBorders>
              <w:top w:val="nil"/>
              <w:bottom w:val="nil"/>
            </w:tcBorders>
            <w:shd w:val="clear" w:color="auto" w:fill="auto"/>
            <w:noWrap/>
            <w:tcMar>
              <w:left w:w="29" w:type="dxa"/>
              <w:right w:w="29" w:type="dxa"/>
            </w:tcMar>
            <w:vAlign w:val="center"/>
            <w:hideMark/>
          </w:tcPr>
          <w:p w:rsidR="00B02E3D" w:rsidRPr="005E47E9" w:rsidRDefault="00B02E3D" w:rsidP="00B02E3D">
            <w:pPr>
              <w:jc w:val="right"/>
              <w:rPr>
                <w:sz w:val="14"/>
                <w:szCs w:val="14"/>
              </w:rPr>
            </w:pPr>
            <w:r w:rsidRPr="005E47E9">
              <w:rPr>
                <w:sz w:val="14"/>
                <w:szCs w:val="14"/>
              </w:rPr>
              <w:t>7,209,512</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10,040,973</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13,343,069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10D06">
              <w:rPr>
                <w:sz w:val="14"/>
                <w:szCs w:val="14"/>
              </w:rPr>
              <w:t xml:space="preserve">10,040,973 </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10,413,905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280A79">
              <w:rPr>
                <w:sz w:val="14"/>
                <w:szCs w:val="14"/>
              </w:rPr>
              <w:t xml:space="preserve">11,486,307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11,653,379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13,343,069 </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13,530,490 </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jc w:val="left"/>
              <w:rPr>
                <w:sz w:val="14"/>
                <w:szCs w:val="14"/>
              </w:rPr>
            </w:pPr>
            <w:r w:rsidRPr="00AC5C7D">
              <w:rPr>
                <w:sz w:val="14"/>
                <w:szCs w:val="14"/>
              </w:rPr>
              <w:t xml:space="preserve">          a) Federal Government</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E47E9">
              <w:rPr>
                <w:sz w:val="14"/>
                <w:szCs w:val="14"/>
              </w:rPr>
              <w:t>8,222,465</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11,181,917</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14,612,531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10D06">
              <w:rPr>
                <w:sz w:val="14"/>
                <w:szCs w:val="14"/>
              </w:rPr>
              <w:t xml:space="preserve">11,181,917 </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11,533,566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280A79">
              <w:rPr>
                <w:sz w:val="14"/>
                <w:szCs w:val="14"/>
              </w:rPr>
              <w:t xml:space="preserve">12,674,102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12,877,680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14,612,531 </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14,802,985 </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jc w:val="left"/>
              <w:rPr>
                <w:sz w:val="14"/>
                <w:szCs w:val="14"/>
              </w:rPr>
            </w:pPr>
            <w:r w:rsidRPr="00AC5C7D">
              <w:rPr>
                <w:sz w:val="14"/>
                <w:szCs w:val="14"/>
              </w:rPr>
              <w:t xml:space="preserve">                of which deposits with banks</w:t>
            </w:r>
          </w:p>
        </w:tc>
        <w:tc>
          <w:tcPr>
            <w:tcW w:w="786" w:type="dxa"/>
            <w:tcBorders>
              <w:top w:val="nil"/>
              <w:bottom w:val="nil"/>
            </w:tcBorders>
            <w:shd w:val="clear" w:color="auto" w:fill="auto"/>
            <w:noWrap/>
            <w:tcMar>
              <w:left w:w="29" w:type="dxa"/>
              <w:right w:w="29" w:type="dxa"/>
            </w:tcMar>
            <w:vAlign w:val="center"/>
            <w:hideMark/>
          </w:tcPr>
          <w:p w:rsidR="00B02E3D" w:rsidRPr="005E47E9" w:rsidRDefault="00B02E3D" w:rsidP="00B02E3D">
            <w:pPr>
              <w:jc w:val="right"/>
              <w:rPr>
                <w:sz w:val="14"/>
                <w:szCs w:val="14"/>
              </w:rPr>
            </w:pPr>
            <w:r w:rsidRPr="005E47E9">
              <w:rPr>
                <w:sz w:val="14"/>
                <w:szCs w:val="14"/>
              </w:rPr>
              <w:t>(1,371,965)</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(1,659,001)</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(2,037,658)</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10D06">
              <w:rPr>
                <w:sz w:val="14"/>
                <w:szCs w:val="14"/>
              </w:rPr>
              <w:t>(1,659,001)</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(1,642,376)</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Pr>
                <w:sz w:val="14"/>
                <w:szCs w:val="14"/>
              </w:rPr>
              <w:t>(1,818,332)</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(1,922,838)</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(2,037,658)</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(2,040,128)</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jc w:val="left"/>
              <w:rPr>
                <w:sz w:val="14"/>
                <w:szCs w:val="14"/>
              </w:rPr>
            </w:pPr>
            <w:r w:rsidRPr="00AC5C7D">
              <w:rPr>
                <w:sz w:val="14"/>
                <w:szCs w:val="14"/>
              </w:rPr>
              <w:t xml:space="preserve">          b) Provincial Government </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E47E9">
              <w:rPr>
                <w:sz w:val="14"/>
                <w:szCs w:val="14"/>
              </w:rPr>
              <w:t>(1,012,953)</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(1,140,944)</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(1,269,462)</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10D06">
              <w:rPr>
                <w:sz w:val="14"/>
                <w:szCs w:val="14"/>
              </w:rPr>
              <w:t>(1,140,944)</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(1,119,661)</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280A79">
              <w:rPr>
                <w:sz w:val="14"/>
                <w:szCs w:val="14"/>
              </w:rPr>
              <w:t>(1,187,795)</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(1,224,302)</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sidRPr="00280A79">
              <w:rPr>
                <w:sz w:val="14"/>
                <w:szCs w:val="14"/>
              </w:rPr>
              <w:t>(1,269,462)</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(1,272,495)</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jc w:val="left"/>
              <w:rPr>
                <w:sz w:val="14"/>
                <w:szCs w:val="14"/>
              </w:rPr>
            </w:pPr>
            <w:r w:rsidRPr="00AC5C7D">
              <w:rPr>
                <w:sz w:val="14"/>
                <w:szCs w:val="14"/>
              </w:rPr>
              <w:t xml:space="preserve">                of which deposits with banks</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E47E9">
              <w:rPr>
                <w:sz w:val="14"/>
                <w:szCs w:val="14"/>
              </w:rPr>
              <w:t>(1,013,977)</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(1,141,968)</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(1,270,486)</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10D06">
              <w:rPr>
                <w:sz w:val="14"/>
                <w:szCs w:val="14"/>
              </w:rPr>
              <w:t>(1,141,968)</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(1,120,685)</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Pr>
                <w:sz w:val="14"/>
                <w:szCs w:val="14"/>
              </w:rPr>
              <w:t>(1,188,819)</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(1,225,326)</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(1,270,486)</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(1,273,519)</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numPr>
                <w:ilvl w:val="0"/>
                <w:numId w:val="5"/>
              </w:numPr>
              <w:ind w:left="342" w:hanging="180"/>
              <w:jc w:val="left"/>
              <w:rPr>
                <w:b/>
                <w:bCs/>
                <w:sz w:val="14"/>
                <w:szCs w:val="14"/>
              </w:rPr>
            </w:pPr>
            <w:r w:rsidRPr="00AC5C7D">
              <w:rPr>
                <w:b/>
                <w:bCs/>
                <w:sz w:val="14"/>
                <w:szCs w:val="14"/>
              </w:rPr>
              <w:t>Commodity operations</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sidRPr="005E47E9">
              <w:rPr>
                <w:b/>
                <w:bCs/>
                <w:sz w:val="14"/>
                <w:szCs w:val="14"/>
              </w:rPr>
              <w:t>813,435</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b/>
                <w:bCs/>
                <w:sz w:val="14"/>
                <w:szCs w:val="14"/>
              </w:rPr>
            </w:pPr>
            <w:r w:rsidRPr="005E47E9">
              <w:rPr>
                <w:b/>
                <w:bCs/>
                <w:sz w:val="14"/>
                <w:szCs w:val="14"/>
              </w:rPr>
              <w:t>903,999</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1,133,655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sidRPr="002A7FB3">
              <w:rPr>
                <w:b/>
                <w:bCs/>
                <w:sz w:val="14"/>
                <w:szCs w:val="14"/>
              </w:rPr>
              <w:t xml:space="preserve">903,999 </w:t>
            </w:r>
          </w:p>
        </w:tc>
        <w:tc>
          <w:tcPr>
            <w:tcW w:w="748" w:type="dxa"/>
            <w:tcBorders>
              <w:top w:val="nil"/>
              <w:left w:val="nil"/>
              <w:bottom w:val="nil"/>
              <w:right w:val="nil"/>
            </w:tcBorders>
            <w:shd w:val="clear" w:color="auto" w:fill="auto"/>
            <w:tcMar>
              <w:left w:w="29" w:type="dxa"/>
              <w:right w:w="29" w:type="dxa"/>
            </w:tcMar>
            <w:vAlign w:val="center"/>
          </w:tcPr>
          <w:p w:rsidR="00B02E3D" w:rsidRPr="002A7FB3" w:rsidRDefault="00B02E3D" w:rsidP="00B02E3D">
            <w:pPr>
              <w:jc w:val="right"/>
              <w:rPr>
                <w:b/>
                <w:bCs/>
                <w:sz w:val="14"/>
                <w:szCs w:val="14"/>
              </w:rPr>
            </w:pPr>
            <w:r>
              <w:rPr>
                <w:b/>
                <w:bCs/>
                <w:sz w:val="14"/>
                <w:szCs w:val="14"/>
              </w:rPr>
              <w:t xml:space="preserve">898,934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Pr>
                <w:b/>
                <w:bCs/>
                <w:sz w:val="14"/>
                <w:szCs w:val="14"/>
              </w:rPr>
              <w:t xml:space="preserve">1,114,878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1,181,350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1,133,655 </w:t>
            </w:r>
          </w:p>
        </w:tc>
        <w:tc>
          <w:tcPr>
            <w:tcW w:w="733" w:type="dxa"/>
            <w:tcBorders>
              <w:top w:val="nil"/>
              <w:left w:val="nil"/>
              <w:bottom w:val="nil"/>
              <w:right w:val="nil"/>
            </w:tcBorders>
            <w:shd w:val="clear" w:color="auto" w:fill="auto"/>
            <w:noWrap/>
            <w:tcMar>
              <w:left w:w="29" w:type="dxa"/>
              <w:right w:w="29" w:type="dxa"/>
            </w:tcMar>
            <w:vAlign w:val="center"/>
          </w:tcPr>
          <w:p w:rsidR="00B02E3D" w:rsidRPr="002A7FB3" w:rsidRDefault="00B02E3D" w:rsidP="00B02E3D">
            <w:pPr>
              <w:jc w:val="right"/>
              <w:rPr>
                <w:b/>
                <w:bCs/>
                <w:sz w:val="14"/>
                <w:szCs w:val="14"/>
              </w:rPr>
            </w:pPr>
            <w:r w:rsidRPr="00280A79">
              <w:rPr>
                <w:b/>
                <w:bCs/>
                <w:sz w:val="14"/>
                <w:szCs w:val="14"/>
              </w:rPr>
              <w:t xml:space="preserve">1,138,189 </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numPr>
                <w:ilvl w:val="0"/>
                <w:numId w:val="5"/>
              </w:numPr>
              <w:ind w:left="342" w:hanging="180"/>
              <w:jc w:val="left"/>
              <w:rPr>
                <w:b/>
                <w:bCs/>
                <w:sz w:val="14"/>
                <w:szCs w:val="14"/>
              </w:rPr>
            </w:pPr>
            <w:r w:rsidRPr="00AC5C7D">
              <w:rPr>
                <w:b/>
                <w:bCs/>
                <w:sz w:val="14"/>
                <w:szCs w:val="14"/>
              </w:rPr>
              <w:t>Others</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sidRPr="005E47E9">
              <w:rPr>
                <w:b/>
                <w:bCs/>
                <w:sz w:val="14"/>
                <w:szCs w:val="14"/>
              </w:rPr>
              <w:t>(14,510)</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b/>
                <w:bCs/>
                <w:sz w:val="14"/>
                <w:szCs w:val="14"/>
              </w:rPr>
            </w:pPr>
            <w:r w:rsidRPr="005E47E9">
              <w:rPr>
                <w:b/>
                <w:bCs/>
                <w:sz w:val="14"/>
                <w:szCs w:val="14"/>
              </w:rPr>
              <w:t>(12,344)</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(17,273)</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sidRPr="002A7FB3">
              <w:rPr>
                <w:b/>
                <w:bCs/>
                <w:sz w:val="14"/>
                <w:szCs w:val="14"/>
              </w:rPr>
              <w:t>(12,344)</w:t>
            </w:r>
          </w:p>
        </w:tc>
        <w:tc>
          <w:tcPr>
            <w:tcW w:w="748" w:type="dxa"/>
            <w:tcBorders>
              <w:top w:val="nil"/>
              <w:left w:val="nil"/>
              <w:bottom w:val="nil"/>
              <w:right w:val="nil"/>
            </w:tcBorders>
            <w:shd w:val="clear" w:color="auto" w:fill="auto"/>
            <w:tcMar>
              <w:left w:w="29" w:type="dxa"/>
              <w:right w:w="29" w:type="dxa"/>
            </w:tcMar>
            <w:vAlign w:val="center"/>
          </w:tcPr>
          <w:p w:rsidR="00B02E3D" w:rsidRPr="002A7FB3" w:rsidRDefault="00B02E3D" w:rsidP="00B02E3D">
            <w:pPr>
              <w:jc w:val="right"/>
              <w:rPr>
                <w:b/>
                <w:bCs/>
                <w:sz w:val="14"/>
                <w:szCs w:val="14"/>
              </w:rPr>
            </w:pPr>
            <w:r>
              <w:rPr>
                <w:b/>
                <w:bCs/>
                <w:sz w:val="14"/>
                <w:szCs w:val="14"/>
              </w:rPr>
              <w:t>(14,731)</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Pr>
                <w:b/>
                <w:bCs/>
                <w:sz w:val="14"/>
                <w:szCs w:val="14"/>
              </w:rPr>
              <w:t>(14,422)</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(16,960)</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(17,273)</w:t>
            </w:r>
          </w:p>
        </w:tc>
        <w:tc>
          <w:tcPr>
            <w:tcW w:w="733" w:type="dxa"/>
            <w:tcBorders>
              <w:top w:val="nil"/>
              <w:left w:val="nil"/>
              <w:bottom w:val="nil"/>
              <w:right w:val="nil"/>
            </w:tcBorders>
            <w:shd w:val="clear" w:color="auto" w:fill="auto"/>
            <w:noWrap/>
            <w:tcMar>
              <w:left w:w="29" w:type="dxa"/>
              <w:right w:w="29" w:type="dxa"/>
            </w:tcMar>
            <w:vAlign w:val="center"/>
          </w:tcPr>
          <w:p w:rsidR="00B02E3D" w:rsidRPr="002A7FB3" w:rsidRDefault="00B02E3D" w:rsidP="00B02E3D">
            <w:pPr>
              <w:jc w:val="right"/>
              <w:rPr>
                <w:b/>
                <w:bCs/>
                <w:sz w:val="14"/>
                <w:szCs w:val="14"/>
              </w:rPr>
            </w:pPr>
            <w:r w:rsidRPr="00280A79">
              <w:rPr>
                <w:b/>
                <w:bCs/>
                <w:sz w:val="14"/>
                <w:szCs w:val="14"/>
              </w:rPr>
              <w:t>(17,931)</w:t>
            </w:r>
          </w:p>
        </w:tc>
      </w:tr>
      <w:tr w:rsidR="00B02E3D" w:rsidRPr="005E47E9" w:rsidTr="0051358F">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B02E3D" w:rsidRPr="00AC5C7D" w:rsidRDefault="00B02E3D" w:rsidP="00B02E3D">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86" w:type="dxa"/>
            <w:tcBorders>
              <w:top w:val="nil"/>
              <w:bottom w:val="nil"/>
            </w:tcBorders>
            <w:shd w:val="clear" w:color="auto" w:fill="auto"/>
            <w:noWrap/>
            <w:tcMar>
              <w:left w:w="29" w:type="dxa"/>
              <w:right w:w="29" w:type="dxa"/>
            </w:tcMar>
            <w:vAlign w:val="center"/>
            <w:hideMark/>
          </w:tcPr>
          <w:p w:rsidR="00B02E3D" w:rsidRPr="005E47E9" w:rsidRDefault="00B02E3D" w:rsidP="00B02E3D">
            <w:pPr>
              <w:jc w:val="right"/>
              <w:rPr>
                <w:b/>
                <w:bCs/>
                <w:sz w:val="14"/>
                <w:szCs w:val="14"/>
              </w:rPr>
            </w:pPr>
            <w:r w:rsidRPr="005E47E9">
              <w:rPr>
                <w:b/>
                <w:bCs/>
                <w:sz w:val="14"/>
                <w:szCs w:val="14"/>
              </w:rPr>
              <w:t>8,372,428</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b/>
                <w:bCs/>
                <w:sz w:val="14"/>
                <w:szCs w:val="14"/>
              </w:rPr>
            </w:pPr>
            <w:r w:rsidRPr="005E47E9">
              <w:rPr>
                <w:b/>
                <w:bCs/>
                <w:sz w:val="14"/>
                <w:szCs w:val="14"/>
              </w:rPr>
              <w:t>9,114,395</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10,692,806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sidRPr="002A7FB3">
              <w:rPr>
                <w:b/>
                <w:bCs/>
                <w:sz w:val="14"/>
                <w:szCs w:val="14"/>
              </w:rPr>
              <w:t xml:space="preserve">9,114,395 </w:t>
            </w:r>
          </w:p>
        </w:tc>
        <w:tc>
          <w:tcPr>
            <w:tcW w:w="748" w:type="dxa"/>
            <w:tcBorders>
              <w:top w:val="nil"/>
              <w:left w:val="nil"/>
              <w:bottom w:val="nil"/>
              <w:right w:val="nil"/>
            </w:tcBorders>
            <w:shd w:val="clear" w:color="auto" w:fill="auto"/>
            <w:tcMar>
              <w:left w:w="29" w:type="dxa"/>
              <w:right w:w="29" w:type="dxa"/>
            </w:tcMar>
            <w:vAlign w:val="center"/>
          </w:tcPr>
          <w:p w:rsidR="00B02E3D" w:rsidRPr="002A7FB3" w:rsidRDefault="00B02E3D" w:rsidP="00B02E3D">
            <w:pPr>
              <w:jc w:val="right"/>
              <w:rPr>
                <w:b/>
                <w:bCs/>
                <w:sz w:val="14"/>
                <w:szCs w:val="14"/>
              </w:rPr>
            </w:pPr>
            <w:r>
              <w:rPr>
                <w:b/>
                <w:bCs/>
                <w:sz w:val="14"/>
                <w:szCs w:val="14"/>
              </w:rPr>
              <w:t xml:space="preserve">8,966,083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Pr>
                <w:b/>
                <w:bCs/>
                <w:sz w:val="14"/>
                <w:szCs w:val="14"/>
              </w:rPr>
              <w:t xml:space="preserve">10,449,200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10,522,360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10,692,806 </w:t>
            </w:r>
          </w:p>
        </w:tc>
        <w:tc>
          <w:tcPr>
            <w:tcW w:w="733" w:type="dxa"/>
            <w:tcBorders>
              <w:top w:val="nil"/>
              <w:left w:val="nil"/>
              <w:bottom w:val="nil"/>
              <w:right w:val="nil"/>
            </w:tcBorders>
            <w:shd w:val="clear" w:color="auto" w:fill="auto"/>
            <w:noWrap/>
            <w:tcMar>
              <w:left w:w="29" w:type="dxa"/>
              <w:right w:w="29" w:type="dxa"/>
            </w:tcMar>
            <w:vAlign w:val="center"/>
          </w:tcPr>
          <w:p w:rsidR="00B02E3D" w:rsidRPr="002A7FB3" w:rsidRDefault="00B02E3D" w:rsidP="00B02E3D">
            <w:pPr>
              <w:jc w:val="right"/>
              <w:rPr>
                <w:b/>
                <w:bCs/>
                <w:sz w:val="14"/>
                <w:szCs w:val="14"/>
              </w:rPr>
            </w:pPr>
            <w:r w:rsidRPr="00280A79">
              <w:rPr>
                <w:b/>
                <w:bCs/>
                <w:sz w:val="14"/>
                <w:szCs w:val="14"/>
              </w:rPr>
              <w:t xml:space="preserve">10,585,504 </w:t>
            </w:r>
          </w:p>
        </w:tc>
      </w:tr>
      <w:tr w:rsidR="00B02E3D" w:rsidRPr="005E47E9" w:rsidTr="0051358F">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B02E3D" w:rsidRPr="00AC5C7D" w:rsidRDefault="00B02E3D" w:rsidP="00B02E3D">
            <w:pPr>
              <w:numPr>
                <w:ilvl w:val="0"/>
                <w:numId w:val="6"/>
              </w:numPr>
              <w:ind w:left="342" w:hanging="177"/>
              <w:jc w:val="left"/>
              <w:rPr>
                <w:b/>
                <w:bCs/>
                <w:sz w:val="14"/>
                <w:szCs w:val="14"/>
              </w:rPr>
            </w:pPr>
            <w:r w:rsidRPr="00AC5C7D">
              <w:rPr>
                <w:b/>
                <w:bCs/>
                <w:sz w:val="14"/>
                <w:szCs w:val="14"/>
              </w:rPr>
              <w:t>Credit to Private Sector*</w:t>
            </w:r>
          </w:p>
        </w:tc>
        <w:tc>
          <w:tcPr>
            <w:tcW w:w="786" w:type="dxa"/>
            <w:tcBorders>
              <w:top w:val="nil"/>
              <w:bottom w:val="nil"/>
            </w:tcBorders>
            <w:shd w:val="clear" w:color="auto" w:fill="auto"/>
            <w:noWrap/>
            <w:tcMar>
              <w:left w:w="29" w:type="dxa"/>
              <w:right w:w="29" w:type="dxa"/>
            </w:tcMar>
            <w:vAlign w:val="center"/>
            <w:hideMark/>
          </w:tcPr>
          <w:p w:rsidR="00B02E3D" w:rsidRPr="005E47E9" w:rsidRDefault="00B02E3D" w:rsidP="00B02E3D">
            <w:pPr>
              <w:jc w:val="right"/>
              <w:rPr>
                <w:b/>
                <w:bCs/>
                <w:sz w:val="14"/>
                <w:szCs w:val="14"/>
              </w:rPr>
            </w:pPr>
            <w:r w:rsidRPr="005E47E9">
              <w:rPr>
                <w:b/>
                <w:bCs/>
                <w:sz w:val="14"/>
                <w:szCs w:val="14"/>
              </w:rPr>
              <w:t>6,862,862</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b/>
                <w:bCs/>
                <w:sz w:val="14"/>
                <w:szCs w:val="14"/>
              </w:rPr>
            </w:pPr>
            <w:r w:rsidRPr="005E47E9">
              <w:rPr>
                <w:b/>
                <w:bCs/>
                <w:sz w:val="14"/>
                <w:szCs w:val="14"/>
              </w:rPr>
              <w:t>7,629,069</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9,241,217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sidRPr="002A7FB3">
              <w:rPr>
                <w:b/>
                <w:bCs/>
                <w:sz w:val="14"/>
                <w:szCs w:val="14"/>
              </w:rPr>
              <w:t xml:space="preserve">7,629,069 </w:t>
            </w:r>
          </w:p>
        </w:tc>
        <w:tc>
          <w:tcPr>
            <w:tcW w:w="748" w:type="dxa"/>
            <w:tcBorders>
              <w:top w:val="nil"/>
              <w:left w:val="nil"/>
              <w:bottom w:val="nil"/>
              <w:right w:val="nil"/>
            </w:tcBorders>
            <w:shd w:val="clear" w:color="auto" w:fill="auto"/>
            <w:tcMar>
              <w:left w:w="29" w:type="dxa"/>
              <w:right w:w="29" w:type="dxa"/>
            </w:tcMar>
            <w:vAlign w:val="center"/>
          </w:tcPr>
          <w:p w:rsidR="00B02E3D" w:rsidRPr="002A7FB3" w:rsidRDefault="00B02E3D" w:rsidP="00B02E3D">
            <w:pPr>
              <w:jc w:val="right"/>
              <w:rPr>
                <w:b/>
                <w:bCs/>
                <w:sz w:val="14"/>
                <w:szCs w:val="14"/>
              </w:rPr>
            </w:pPr>
            <w:r>
              <w:rPr>
                <w:b/>
                <w:bCs/>
                <w:sz w:val="14"/>
                <w:szCs w:val="14"/>
              </w:rPr>
              <w:t xml:space="preserve">7,484,839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Pr>
                <w:b/>
                <w:bCs/>
                <w:sz w:val="14"/>
                <w:szCs w:val="14"/>
              </w:rPr>
              <w:t xml:space="preserve">8,942,588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9,051,211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9,241,217 </w:t>
            </w:r>
          </w:p>
        </w:tc>
        <w:tc>
          <w:tcPr>
            <w:tcW w:w="733" w:type="dxa"/>
            <w:tcBorders>
              <w:top w:val="nil"/>
              <w:left w:val="nil"/>
              <w:bottom w:val="nil"/>
              <w:right w:val="nil"/>
            </w:tcBorders>
            <w:shd w:val="clear" w:color="auto" w:fill="auto"/>
            <w:noWrap/>
            <w:tcMar>
              <w:left w:w="29" w:type="dxa"/>
              <w:right w:w="29" w:type="dxa"/>
            </w:tcMar>
            <w:vAlign w:val="center"/>
          </w:tcPr>
          <w:p w:rsidR="00B02E3D" w:rsidRPr="002A7FB3" w:rsidRDefault="00B02E3D" w:rsidP="00B02E3D">
            <w:pPr>
              <w:jc w:val="right"/>
              <w:rPr>
                <w:b/>
                <w:bCs/>
                <w:sz w:val="14"/>
                <w:szCs w:val="14"/>
              </w:rPr>
            </w:pPr>
            <w:r w:rsidRPr="00280A79">
              <w:rPr>
                <w:b/>
                <w:bCs/>
                <w:sz w:val="14"/>
                <w:szCs w:val="14"/>
              </w:rPr>
              <w:t xml:space="preserve">9,108,798 </w:t>
            </w:r>
          </w:p>
        </w:tc>
      </w:tr>
      <w:tr w:rsidR="00B02E3D" w:rsidRPr="005E47E9" w:rsidTr="0051358F">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B02E3D" w:rsidRPr="00AC5C7D" w:rsidRDefault="00B02E3D" w:rsidP="00B02E3D">
            <w:pPr>
              <w:ind w:firstLineChars="200" w:firstLine="280"/>
              <w:jc w:val="left"/>
              <w:rPr>
                <w:sz w:val="14"/>
                <w:szCs w:val="14"/>
              </w:rPr>
            </w:pPr>
            <w:r>
              <w:rPr>
                <w:sz w:val="14"/>
                <w:szCs w:val="14"/>
              </w:rPr>
              <w:t xml:space="preserve">  </w:t>
            </w:r>
            <w:r w:rsidRPr="00AC5C7D">
              <w:rPr>
                <w:sz w:val="14"/>
                <w:szCs w:val="14"/>
              </w:rPr>
              <w:t>Conventional Banking Branches</w:t>
            </w:r>
          </w:p>
        </w:tc>
        <w:tc>
          <w:tcPr>
            <w:tcW w:w="786" w:type="dxa"/>
            <w:tcBorders>
              <w:top w:val="nil"/>
              <w:bottom w:val="nil"/>
            </w:tcBorders>
            <w:shd w:val="clear" w:color="auto" w:fill="auto"/>
            <w:noWrap/>
            <w:tcMar>
              <w:left w:w="29" w:type="dxa"/>
              <w:right w:w="29" w:type="dxa"/>
            </w:tcMar>
            <w:vAlign w:val="center"/>
            <w:hideMark/>
          </w:tcPr>
          <w:p w:rsidR="00B02E3D" w:rsidRPr="005E47E9" w:rsidRDefault="00B02E3D" w:rsidP="00B02E3D">
            <w:pPr>
              <w:jc w:val="right"/>
              <w:rPr>
                <w:sz w:val="14"/>
                <w:szCs w:val="14"/>
              </w:rPr>
            </w:pPr>
            <w:r w:rsidRPr="005E47E9">
              <w:rPr>
                <w:sz w:val="14"/>
                <w:szCs w:val="14"/>
              </w:rPr>
              <w:t>5,305,518</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5,685,109</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6,656,744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10D06">
              <w:rPr>
                <w:sz w:val="14"/>
                <w:szCs w:val="14"/>
              </w:rPr>
              <w:t xml:space="preserve">5,685,109 </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5,525,504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Pr>
                <w:sz w:val="14"/>
                <w:szCs w:val="14"/>
              </w:rPr>
              <w:t xml:space="preserve">6,516,229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6,554,961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6,656,744 </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6,705,658 </w:t>
            </w:r>
          </w:p>
        </w:tc>
      </w:tr>
      <w:tr w:rsidR="00B02E3D" w:rsidRPr="005E47E9" w:rsidTr="0051358F">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B02E3D" w:rsidRPr="00AC5C7D" w:rsidRDefault="00B02E3D" w:rsidP="00B02E3D">
            <w:pPr>
              <w:ind w:firstLineChars="200" w:firstLine="280"/>
              <w:jc w:val="left"/>
              <w:rPr>
                <w:sz w:val="14"/>
                <w:szCs w:val="14"/>
              </w:rPr>
            </w:pPr>
            <w:r>
              <w:rPr>
                <w:sz w:val="14"/>
                <w:szCs w:val="14"/>
              </w:rPr>
              <w:t xml:space="preserve">   </w:t>
            </w:r>
            <w:r w:rsidRPr="00AC5C7D">
              <w:rPr>
                <w:sz w:val="14"/>
                <w:szCs w:val="14"/>
              </w:rPr>
              <w:t>Islamic Banks</w:t>
            </w:r>
          </w:p>
        </w:tc>
        <w:tc>
          <w:tcPr>
            <w:tcW w:w="786" w:type="dxa"/>
            <w:tcBorders>
              <w:top w:val="nil"/>
              <w:bottom w:val="nil"/>
            </w:tcBorders>
            <w:shd w:val="clear" w:color="auto" w:fill="auto"/>
            <w:noWrap/>
            <w:tcMar>
              <w:left w:w="29" w:type="dxa"/>
              <w:right w:w="29" w:type="dxa"/>
            </w:tcMar>
            <w:vAlign w:val="center"/>
            <w:hideMark/>
          </w:tcPr>
          <w:p w:rsidR="00B02E3D" w:rsidRPr="005E47E9" w:rsidRDefault="00B02E3D" w:rsidP="00B02E3D">
            <w:pPr>
              <w:jc w:val="right"/>
              <w:rPr>
                <w:sz w:val="14"/>
                <w:szCs w:val="14"/>
              </w:rPr>
            </w:pPr>
            <w:r w:rsidRPr="005E47E9">
              <w:rPr>
                <w:sz w:val="14"/>
                <w:szCs w:val="14"/>
              </w:rPr>
              <w:t>868,473</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1,030,612</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1,269,892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10D06">
              <w:rPr>
                <w:sz w:val="14"/>
                <w:szCs w:val="14"/>
              </w:rPr>
              <w:t xml:space="preserve">1,030,612 </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1,036,095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Pr>
                <w:sz w:val="14"/>
                <w:szCs w:val="14"/>
              </w:rPr>
              <w:t xml:space="preserve">1,229,889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1,244,418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1,269,892 </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1,263,067 </w:t>
            </w:r>
          </w:p>
        </w:tc>
      </w:tr>
      <w:tr w:rsidR="00B02E3D" w:rsidRPr="005E47E9" w:rsidTr="0051358F">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B02E3D" w:rsidRPr="00AC5C7D" w:rsidRDefault="00B02E3D" w:rsidP="00B02E3D">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86" w:type="dxa"/>
            <w:tcBorders>
              <w:top w:val="nil"/>
              <w:bottom w:val="nil"/>
            </w:tcBorders>
            <w:shd w:val="clear" w:color="auto" w:fill="auto"/>
            <w:noWrap/>
            <w:tcMar>
              <w:left w:w="29" w:type="dxa"/>
              <w:right w:w="29" w:type="dxa"/>
            </w:tcMar>
            <w:vAlign w:val="center"/>
            <w:hideMark/>
          </w:tcPr>
          <w:p w:rsidR="00B02E3D" w:rsidRPr="005E47E9" w:rsidRDefault="00B02E3D" w:rsidP="00B02E3D">
            <w:pPr>
              <w:jc w:val="right"/>
              <w:rPr>
                <w:sz w:val="14"/>
                <w:szCs w:val="14"/>
              </w:rPr>
            </w:pPr>
            <w:r w:rsidRPr="005E47E9">
              <w:rPr>
                <w:sz w:val="14"/>
                <w:szCs w:val="14"/>
              </w:rPr>
              <w:t>688,871</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913,348</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1,314,582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510D06">
              <w:rPr>
                <w:sz w:val="14"/>
                <w:szCs w:val="14"/>
              </w:rPr>
              <w:t xml:space="preserve">913,348 </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923,239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Pr>
                <w:sz w:val="14"/>
                <w:szCs w:val="14"/>
              </w:rPr>
              <w:t xml:space="preserve">1,196,470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1,251,832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1,314,582 </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1,140,073 </w:t>
            </w:r>
          </w:p>
        </w:tc>
      </w:tr>
      <w:tr w:rsidR="00B02E3D" w:rsidRPr="005E47E9" w:rsidTr="0051358F">
        <w:trPr>
          <w:trHeight w:hRule="exact" w:val="230"/>
          <w:jc w:val="center"/>
        </w:trPr>
        <w:tc>
          <w:tcPr>
            <w:tcW w:w="3382" w:type="dxa"/>
            <w:tcBorders>
              <w:top w:val="nil"/>
              <w:left w:val="nil"/>
              <w:bottom w:val="nil"/>
              <w:right w:val="nil"/>
            </w:tcBorders>
            <w:shd w:val="clear" w:color="auto" w:fill="auto"/>
            <w:tcMar>
              <w:left w:w="86" w:type="dxa"/>
              <w:right w:w="29" w:type="dxa"/>
            </w:tcMar>
            <w:vAlign w:val="center"/>
            <w:hideMark/>
          </w:tcPr>
          <w:p w:rsidR="00B02E3D" w:rsidRPr="00AC5C7D" w:rsidRDefault="00B02E3D" w:rsidP="00B02E3D">
            <w:pPr>
              <w:numPr>
                <w:ilvl w:val="0"/>
                <w:numId w:val="6"/>
              </w:numPr>
              <w:ind w:left="342" w:hanging="177"/>
              <w:jc w:val="left"/>
              <w:rPr>
                <w:b/>
                <w:bCs/>
                <w:sz w:val="14"/>
                <w:szCs w:val="14"/>
              </w:rPr>
            </w:pPr>
            <w:r w:rsidRPr="00AC5C7D">
              <w:rPr>
                <w:b/>
                <w:bCs/>
                <w:sz w:val="14"/>
                <w:szCs w:val="14"/>
              </w:rPr>
              <w:t>Credit to PSEs</w:t>
            </w:r>
          </w:p>
        </w:tc>
        <w:tc>
          <w:tcPr>
            <w:tcW w:w="786" w:type="dxa"/>
            <w:tcBorders>
              <w:top w:val="nil"/>
              <w:bottom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sidRPr="005E47E9">
              <w:rPr>
                <w:b/>
                <w:bCs/>
                <w:sz w:val="14"/>
                <w:szCs w:val="14"/>
              </w:rPr>
              <w:t>1,490,522</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b/>
                <w:bCs/>
                <w:sz w:val="14"/>
                <w:szCs w:val="14"/>
              </w:rPr>
            </w:pPr>
            <w:r w:rsidRPr="005E47E9">
              <w:rPr>
                <w:b/>
                <w:bCs/>
                <w:sz w:val="14"/>
                <w:szCs w:val="14"/>
              </w:rPr>
              <w:t>1,436,745</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sidRPr="00280A79">
              <w:rPr>
                <w:b/>
                <w:bCs/>
                <w:sz w:val="14"/>
                <w:szCs w:val="14"/>
              </w:rPr>
              <w:t xml:space="preserve">1,393,446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sidRPr="002A7FB3">
              <w:rPr>
                <w:b/>
                <w:bCs/>
                <w:sz w:val="14"/>
                <w:szCs w:val="14"/>
              </w:rPr>
              <w:t xml:space="preserve">1,436,745 </w:t>
            </w:r>
          </w:p>
        </w:tc>
        <w:tc>
          <w:tcPr>
            <w:tcW w:w="748" w:type="dxa"/>
            <w:tcBorders>
              <w:top w:val="nil"/>
              <w:left w:val="nil"/>
              <w:bottom w:val="nil"/>
              <w:right w:val="nil"/>
            </w:tcBorders>
            <w:shd w:val="clear" w:color="auto" w:fill="auto"/>
            <w:tcMar>
              <w:left w:w="29" w:type="dxa"/>
              <w:right w:w="29" w:type="dxa"/>
            </w:tcMar>
            <w:vAlign w:val="center"/>
          </w:tcPr>
          <w:p w:rsidR="00B02E3D" w:rsidRPr="00280A79" w:rsidRDefault="00B02E3D" w:rsidP="00B02E3D">
            <w:pPr>
              <w:jc w:val="right"/>
              <w:rPr>
                <w:b/>
                <w:bCs/>
                <w:sz w:val="14"/>
                <w:szCs w:val="14"/>
              </w:rPr>
            </w:pPr>
            <w:r w:rsidRPr="00280A79">
              <w:rPr>
                <w:b/>
                <w:bCs/>
                <w:sz w:val="14"/>
                <w:szCs w:val="14"/>
              </w:rPr>
              <w:t xml:space="preserve">1,432,273 </w:t>
            </w:r>
          </w:p>
        </w:tc>
        <w:tc>
          <w:tcPr>
            <w:tcW w:w="733" w:type="dxa"/>
            <w:tcBorders>
              <w:top w:val="nil"/>
              <w:left w:val="nil"/>
              <w:bottom w:val="nil"/>
              <w:right w:val="nil"/>
            </w:tcBorders>
            <w:shd w:val="clear" w:color="auto" w:fill="auto"/>
            <w:tcMar>
              <w:left w:w="29" w:type="dxa"/>
              <w:right w:w="29" w:type="dxa"/>
            </w:tcMar>
            <w:vAlign w:val="center"/>
            <w:hideMark/>
          </w:tcPr>
          <w:p w:rsidR="00B02E3D" w:rsidRPr="00280A79" w:rsidRDefault="00B02E3D" w:rsidP="00B02E3D">
            <w:pPr>
              <w:jc w:val="right"/>
              <w:rPr>
                <w:b/>
                <w:bCs/>
                <w:sz w:val="14"/>
                <w:szCs w:val="14"/>
              </w:rPr>
            </w:pPr>
            <w:r w:rsidRPr="00280A79">
              <w:rPr>
                <w:b/>
                <w:bCs/>
                <w:sz w:val="14"/>
                <w:szCs w:val="14"/>
              </w:rPr>
              <w:t xml:space="preserve">1,451,311 </w:t>
            </w:r>
          </w:p>
        </w:tc>
        <w:tc>
          <w:tcPr>
            <w:tcW w:w="735" w:type="dxa"/>
            <w:tcBorders>
              <w:top w:val="nil"/>
              <w:left w:val="nil"/>
              <w:bottom w:val="nil"/>
              <w:right w:val="nil"/>
            </w:tcBorders>
            <w:shd w:val="clear" w:color="auto" w:fill="auto"/>
            <w:tcMar>
              <w:left w:w="29" w:type="dxa"/>
              <w:right w:w="29" w:type="dxa"/>
            </w:tcMar>
            <w:vAlign w:val="center"/>
          </w:tcPr>
          <w:p w:rsidR="00B02E3D" w:rsidRPr="00280A79" w:rsidRDefault="00B02E3D" w:rsidP="00B02E3D">
            <w:pPr>
              <w:jc w:val="right"/>
              <w:rPr>
                <w:b/>
                <w:bCs/>
                <w:sz w:val="14"/>
                <w:szCs w:val="14"/>
              </w:rPr>
            </w:pPr>
            <w:r w:rsidRPr="00280A79">
              <w:rPr>
                <w:b/>
                <w:bCs/>
                <w:sz w:val="14"/>
                <w:szCs w:val="14"/>
              </w:rPr>
              <w:t xml:space="preserve">1,414,721 </w:t>
            </w:r>
          </w:p>
        </w:tc>
        <w:tc>
          <w:tcPr>
            <w:tcW w:w="735" w:type="dxa"/>
            <w:tcBorders>
              <w:top w:val="nil"/>
              <w:left w:val="nil"/>
              <w:bottom w:val="nil"/>
              <w:right w:val="nil"/>
            </w:tcBorders>
            <w:shd w:val="clear" w:color="auto" w:fill="auto"/>
            <w:tcMar>
              <w:left w:w="29" w:type="dxa"/>
              <w:right w:w="29" w:type="dxa"/>
            </w:tcMar>
            <w:vAlign w:val="center"/>
          </w:tcPr>
          <w:p w:rsidR="00B02E3D" w:rsidRPr="00280A79" w:rsidRDefault="00B02E3D" w:rsidP="00B02E3D">
            <w:pPr>
              <w:jc w:val="right"/>
              <w:rPr>
                <w:b/>
                <w:bCs/>
                <w:sz w:val="14"/>
                <w:szCs w:val="14"/>
              </w:rPr>
            </w:pPr>
            <w:r w:rsidRPr="00280A79">
              <w:rPr>
                <w:b/>
                <w:bCs/>
                <w:sz w:val="14"/>
                <w:szCs w:val="14"/>
              </w:rPr>
              <w:t xml:space="preserve">1,393,446 </w:t>
            </w:r>
          </w:p>
        </w:tc>
        <w:tc>
          <w:tcPr>
            <w:tcW w:w="733" w:type="dxa"/>
            <w:tcBorders>
              <w:top w:val="nil"/>
              <w:left w:val="nil"/>
              <w:bottom w:val="nil"/>
              <w:right w:val="nil"/>
            </w:tcBorders>
            <w:shd w:val="clear" w:color="auto" w:fill="auto"/>
            <w:noWrap/>
            <w:tcMar>
              <w:left w:w="29" w:type="dxa"/>
              <w:right w:w="29" w:type="dxa"/>
            </w:tcMar>
            <w:vAlign w:val="center"/>
          </w:tcPr>
          <w:p w:rsidR="00B02E3D" w:rsidRPr="00280A79" w:rsidRDefault="00B02E3D" w:rsidP="00B02E3D">
            <w:pPr>
              <w:jc w:val="right"/>
              <w:rPr>
                <w:b/>
                <w:bCs/>
                <w:sz w:val="14"/>
                <w:szCs w:val="14"/>
              </w:rPr>
            </w:pPr>
            <w:r w:rsidRPr="00280A79">
              <w:rPr>
                <w:b/>
                <w:bCs/>
                <w:sz w:val="14"/>
                <w:szCs w:val="14"/>
              </w:rPr>
              <w:t xml:space="preserve">1,417,738 </w:t>
            </w:r>
          </w:p>
        </w:tc>
      </w:tr>
      <w:tr w:rsidR="00B02E3D" w:rsidRPr="005E47E9" w:rsidTr="0051358F">
        <w:trPr>
          <w:trHeight w:hRule="exact" w:val="369"/>
          <w:jc w:val="center"/>
        </w:trPr>
        <w:tc>
          <w:tcPr>
            <w:tcW w:w="3382" w:type="dxa"/>
            <w:tcBorders>
              <w:top w:val="nil"/>
              <w:left w:val="nil"/>
              <w:bottom w:val="nil"/>
              <w:right w:val="nil"/>
            </w:tcBorders>
            <w:shd w:val="clear" w:color="auto" w:fill="auto"/>
            <w:noWrap/>
            <w:tcMar>
              <w:left w:w="58" w:type="dxa"/>
              <w:right w:w="0" w:type="dxa"/>
            </w:tcMar>
            <w:vAlign w:val="center"/>
            <w:hideMark/>
          </w:tcPr>
          <w:p w:rsidR="00B02E3D" w:rsidRPr="00AC5C7D" w:rsidRDefault="00B02E3D" w:rsidP="00B02E3D">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86" w:type="dxa"/>
            <w:tcBorders>
              <w:top w:val="nil"/>
              <w:bottom w:val="nil"/>
            </w:tcBorders>
            <w:shd w:val="clear" w:color="auto" w:fill="auto"/>
            <w:noWrap/>
            <w:tcMar>
              <w:left w:w="29" w:type="dxa"/>
              <w:right w:w="29" w:type="dxa"/>
            </w:tcMar>
            <w:vAlign w:val="center"/>
            <w:hideMark/>
          </w:tcPr>
          <w:p w:rsidR="00B02E3D" w:rsidRPr="005E47E9" w:rsidRDefault="00B02E3D" w:rsidP="00B02E3D">
            <w:pPr>
              <w:jc w:val="right"/>
              <w:rPr>
                <w:b/>
                <w:bCs/>
                <w:sz w:val="14"/>
                <w:szCs w:val="14"/>
              </w:rPr>
            </w:pPr>
            <w:r w:rsidRPr="005E47E9">
              <w:rPr>
                <w:b/>
                <w:bCs/>
                <w:sz w:val="14"/>
                <w:szCs w:val="14"/>
              </w:rPr>
              <w:t>(24,244)</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b/>
                <w:bCs/>
                <w:sz w:val="14"/>
                <w:szCs w:val="14"/>
              </w:rPr>
            </w:pPr>
            <w:r w:rsidRPr="005E47E9">
              <w:rPr>
                <w:b/>
                <w:bCs/>
                <w:sz w:val="14"/>
                <w:szCs w:val="14"/>
              </w:rPr>
              <w:t>(24,244)</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(24,244)</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sidRPr="002A7FB3">
              <w:rPr>
                <w:b/>
                <w:bCs/>
                <w:sz w:val="14"/>
                <w:szCs w:val="14"/>
              </w:rPr>
              <w:t>(24,244)</w:t>
            </w:r>
          </w:p>
        </w:tc>
        <w:tc>
          <w:tcPr>
            <w:tcW w:w="748" w:type="dxa"/>
            <w:tcBorders>
              <w:top w:val="nil"/>
              <w:left w:val="nil"/>
              <w:bottom w:val="nil"/>
              <w:right w:val="nil"/>
            </w:tcBorders>
            <w:shd w:val="clear" w:color="auto" w:fill="auto"/>
            <w:tcMar>
              <w:left w:w="29" w:type="dxa"/>
              <w:right w:w="29" w:type="dxa"/>
            </w:tcMar>
            <w:vAlign w:val="center"/>
          </w:tcPr>
          <w:p w:rsidR="00B02E3D" w:rsidRPr="002A7FB3" w:rsidRDefault="00B02E3D" w:rsidP="00B02E3D">
            <w:pPr>
              <w:jc w:val="right"/>
              <w:rPr>
                <w:b/>
                <w:bCs/>
                <w:sz w:val="14"/>
                <w:szCs w:val="14"/>
              </w:rPr>
            </w:pPr>
            <w:r>
              <w:rPr>
                <w:b/>
                <w:bCs/>
                <w:sz w:val="14"/>
                <w:szCs w:val="14"/>
              </w:rPr>
              <w:t>(24,244)</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Pr>
                <w:b/>
                <w:bCs/>
                <w:sz w:val="14"/>
                <w:szCs w:val="14"/>
              </w:rPr>
              <w:t>(24,244)</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(24,244)</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(24,244)</w:t>
            </w:r>
          </w:p>
        </w:tc>
        <w:tc>
          <w:tcPr>
            <w:tcW w:w="733" w:type="dxa"/>
            <w:tcBorders>
              <w:top w:val="nil"/>
              <w:left w:val="nil"/>
              <w:bottom w:val="nil"/>
              <w:right w:val="nil"/>
            </w:tcBorders>
            <w:shd w:val="clear" w:color="auto" w:fill="auto"/>
            <w:noWrap/>
            <w:tcMar>
              <w:left w:w="29" w:type="dxa"/>
              <w:right w:w="29" w:type="dxa"/>
            </w:tcMar>
            <w:vAlign w:val="center"/>
          </w:tcPr>
          <w:p w:rsidR="00B02E3D" w:rsidRPr="002A7FB3" w:rsidRDefault="00B02E3D" w:rsidP="00B02E3D">
            <w:pPr>
              <w:jc w:val="right"/>
              <w:rPr>
                <w:b/>
                <w:bCs/>
                <w:sz w:val="14"/>
                <w:szCs w:val="14"/>
              </w:rPr>
            </w:pPr>
            <w:r w:rsidRPr="00280A79">
              <w:rPr>
                <w:b/>
                <w:bCs/>
                <w:sz w:val="14"/>
                <w:szCs w:val="14"/>
              </w:rPr>
              <w:t>(24,244)</w:t>
            </w:r>
          </w:p>
        </w:tc>
      </w:tr>
      <w:tr w:rsidR="00B02E3D" w:rsidRPr="005E47E9" w:rsidTr="0051358F">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B02E3D" w:rsidRPr="00AC5C7D" w:rsidRDefault="00B02E3D" w:rsidP="00B02E3D">
            <w:pPr>
              <w:numPr>
                <w:ilvl w:val="0"/>
                <w:numId w:val="6"/>
              </w:numPr>
              <w:ind w:left="342" w:hanging="177"/>
              <w:jc w:val="left"/>
              <w:rPr>
                <w:b/>
                <w:bCs/>
                <w:sz w:val="14"/>
                <w:szCs w:val="14"/>
              </w:rPr>
            </w:pPr>
            <w:r w:rsidRPr="00AC5C7D">
              <w:rPr>
                <w:b/>
                <w:bCs/>
                <w:sz w:val="14"/>
                <w:szCs w:val="14"/>
              </w:rPr>
              <w:t>Credit to NBFIs</w:t>
            </w:r>
          </w:p>
        </w:tc>
        <w:tc>
          <w:tcPr>
            <w:tcW w:w="786" w:type="dxa"/>
            <w:tcBorders>
              <w:top w:val="nil"/>
              <w:bottom w:val="nil"/>
            </w:tcBorders>
            <w:shd w:val="clear" w:color="auto" w:fill="auto"/>
            <w:noWrap/>
            <w:tcMar>
              <w:left w:w="29" w:type="dxa"/>
              <w:right w:w="29" w:type="dxa"/>
            </w:tcMar>
            <w:vAlign w:val="center"/>
            <w:hideMark/>
          </w:tcPr>
          <w:p w:rsidR="00B02E3D" w:rsidRPr="005E47E9" w:rsidRDefault="00B02E3D" w:rsidP="00B02E3D">
            <w:pPr>
              <w:jc w:val="right"/>
              <w:rPr>
                <w:b/>
                <w:bCs/>
                <w:sz w:val="14"/>
                <w:szCs w:val="14"/>
              </w:rPr>
            </w:pPr>
            <w:r w:rsidRPr="005E47E9">
              <w:rPr>
                <w:b/>
                <w:bCs/>
                <w:sz w:val="14"/>
                <w:szCs w:val="14"/>
              </w:rPr>
              <w:t>43,288</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b/>
                <w:bCs/>
                <w:sz w:val="14"/>
                <w:szCs w:val="14"/>
              </w:rPr>
            </w:pPr>
            <w:r w:rsidRPr="005E47E9">
              <w:rPr>
                <w:b/>
                <w:bCs/>
                <w:sz w:val="14"/>
                <w:szCs w:val="14"/>
              </w:rPr>
              <w:t>72,825</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82,386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sidRPr="002A7FB3">
              <w:rPr>
                <w:b/>
                <w:bCs/>
                <w:sz w:val="14"/>
                <w:szCs w:val="14"/>
              </w:rPr>
              <w:t xml:space="preserve">72,825 </w:t>
            </w:r>
          </w:p>
        </w:tc>
        <w:tc>
          <w:tcPr>
            <w:tcW w:w="748" w:type="dxa"/>
            <w:tcBorders>
              <w:top w:val="nil"/>
              <w:left w:val="nil"/>
              <w:bottom w:val="nil"/>
              <w:right w:val="nil"/>
            </w:tcBorders>
            <w:shd w:val="clear" w:color="auto" w:fill="auto"/>
            <w:tcMar>
              <w:left w:w="29" w:type="dxa"/>
              <w:right w:w="29" w:type="dxa"/>
            </w:tcMar>
            <w:vAlign w:val="center"/>
          </w:tcPr>
          <w:p w:rsidR="00B02E3D" w:rsidRPr="002A7FB3" w:rsidRDefault="00B02E3D" w:rsidP="00B02E3D">
            <w:pPr>
              <w:jc w:val="right"/>
              <w:rPr>
                <w:b/>
                <w:bCs/>
                <w:sz w:val="14"/>
                <w:szCs w:val="14"/>
              </w:rPr>
            </w:pPr>
            <w:r>
              <w:rPr>
                <w:b/>
                <w:bCs/>
                <w:sz w:val="14"/>
                <w:szCs w:val="14"/>
              </w:rPr>
              <w:t xml:space="preserve">73,215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Pr>
                <w:b/>
                <w:bCs/>
                <w:sz w:val="14"/>
                <w:szCs w:val="14"/>
              </w:rPr>
              <w:t xml:space="preserve">79,545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80,671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82,386 </w:t>
            </w:r>
          </w:p>
        </w:tc>
        <w:tc>
          <w:tcPr>
            <w:tcW w:w="733" w:type="dxa"/>
            <w:tcBorders>
              <w:top w:val="nil"/>
              <w:left w:val="nil"/>
              <w:bottom w:val="nil"/>
              <w:right w:val="nil"/>
            </w:tcBorders>
            <w:shd w:val="clear" w:color="auto" w:fill="auto"/>
            <w:noWrap/>
            <w:tcMar>
              <w:left w:w="29" w:type="dxa"/>
              <w:right w:w="29" w:type="dxa"/>
            </w:tcMar>
            <w:vAlign w:val="center"/>
          </w:tcPr>
          <w:p w:rsidR="00B02E3D" w:rsidRPr="002A7FB3" w:rsidRDefault="00B02E3D" w:rsidP="00B02E3D">
            <w:pPr>
              <w:jc w:val="right"/>
              <w:rPr>
                <w:b/>
                <w:bCs/>
                <w:sz w:val="14"/>
                <w:szCs w:val="14"/>
              </w:rPr>
            </w:pPr>
            <w:r w:rsidRPr="00280A79">
              <w:rPr>
                <w:b/>
                <w:bCs/>
                <w:sz w:val="14"/>
                <w:szCs w:val="14"/>
              </w:rPr>
              <w:t xml:space="preserve">83,212 </w:t>
            </w:r>
          </w:p>
        </w:tc>
      </w:tr>
      <w:tr w:rsidR="00B02E3D" w:rsidRPr="005E47E9" w:rsidTr="0051358F">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B02E3D" w:rsidRPr="00AC5C7D" w:rsidRDefault="00B02E3D" w:rsidP="00B02E3D">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86" w:type="dxa"/>
            <w:tcBorders>
              <w:top w:val="nil"/>
              <w:bottom w:val="nil"/>
            </w:tcBorders>
            <w:shd w:val="clear" w:color="auto" w:fill="auto"/>
            <w:noWrap/>
            <w:tcMar>
              <w:left w:w="29" w:type="dxa"/>
              <w:right w:w="29" w:type="dxa"/>
            </w:tcMar>
            <w:vAlign w:val="center"/>
            <w:hideMark/>
          </w:tcPr>
          <w:p w:rsidR="00B02E3D" w:rsidRPr="005E47E9" w:rsidRDefault="00B02E3D" w:rsidP="00B02E3D">
            <w:pPr>
              <w:jc w:val="right"/>
              <w:rPr>
                <w:b/>
                <w:bCs/>
                <w:sz w:val="14"/>
                <w:szCs w:val="14"/>
              </w:rPr>
            </w:pPr>
            <w:r w:rsidRPr="005E47E9">
              <w:rPr>
                <w:b/>
                <w:bCs/>
                <w:sz w:val="14"/>
                <w:szCs w:val="14"/>
              </w:rPr>
              <w:t>(1,495,505)</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b/>
                <w:bCs/>
                <w:sz w:val="14"/>
                <w:szCs w:val="14"/>
              </w:rPr>
            </w:pPr>
            <w:r w:rsidRPr="005E47E9">
              <w:rPr>
                <w:b/>
                <w:bCs/>
                <w:sz w:val="14"/>
                <w:szCs w:val="14"/>
              </w:rPr>
              <w:t>(1,806,541)</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(2,000,029)</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sidRPr="002A7FB3">
              <w:rPr>
                <w:b/>
                <w:bCs/>
                <w:sz w:val="14"/>
                <w:szCs w:val="14"/>
              </w:rPr>
              <w:t>(1,806,541)</w:t>
            </w:r>
          </w:p>
        </w:tc>
        <w:tc>
          <w:tcPr>
            <w:tcW w:w="748" w:type="dxa"/>
            <w:tcBorders>
              <w:top w:val="nil"/>
              <w:left w:val="nil"/>
              <w:bottom w:val="nil"/>
              <w:right w:val="nil"/>
            </w:tcBorders>
            <w:shd w:val="clear" w:color="auto" w:fill="auto"/>
            <w:tcMar>
              <w:left w:w="29" w:type="dxa"/>
              <w:right w:w="29" w:type="dxa"/>
            </w:tcMar>
            <w:vAlign w:val="center"/>
          </w:tcPr>
          <w:p w:rsidR="00B02E3D" w:rsidRPr="002A7FB3" w:rsidRDefault="00B02E3D" w:rsidP="00B02E3D">
            <w:pPr>
              <w:jc w:val="right"/>
              <w:rPr>
                <w:b/>
                <w:bCs/>
                <w:sz w:val="14"/>
                <w:szCs w:val="14"/>
              </w:rPr>
            </w:pPr>
            <w:r>
              <w:rPr>
                <w:b/>
                <w:bCs/>
                <w:sz w:val="14"/>
                <w:szCs w:val="14"/>
              </w:rPr>
              <w:t>(1,994,473)</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Pr>
                <w:b/>
                <w:bCs/>
                <w:sz w:val="14"/>
                <w:szCs w:val="14"/>
              </w:rPr>
              <w:t>(2,150,621)</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(2,150,680)</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(2,000,029)</w:t>
            </w:r>
          </w:p>
        </w:tc>
        <w:tc>
          <w:tcPr>
            <w:tcW w:w="733" w:type="dxa"/>
            <w:tcBorders>
              <w:top w:val="nil"/>
              <w:left w:val="nil"/>
              <w:bottom w:val="nil"/>
              <w:right w:val="nil"/>
            </w:tcBorders>
            <w:shd w:val="clear" w:color="auto" w:fill="auto"/>
            <w:noWrap/>
            <w:tcMar>
              <w:left w:w="29" w:type="dxa"/>
              <w:right w:w="29" w:type="dxa"/>
            </w:tcMar>
            <w:vAlign w:val="center"/>
          </w:tcPr>
          <w:p w:rsidR="00B02E3D" w:rsidRPr="002A7FB3" w:rsidRDefault="00B02E3D" w:rsidP="00B02E3D">
            <w:pPr>
              <w:jc w:val="right"/>
              <w:rPr>
                <w:b/>
                <w:bCs/>
                <w:sz w:val="14"/>
                <w:szCs w:val="14"/>
              </w:rPr>
            </w:pPr>
            <w:r w:rsidRPr="00280A79">
              <w:rPr>
                <w:b/>
                <w:bCs/>
                <w:sz w:val="14"/>
                <w:szCs w:val="14"/>
              </w:rPr>
              <w:t>(1,970,254)</w:t>
            </w:r>
          </w:p>
        </w:tc>
      </w:tr>
      <w:tr w:rsidR="00B02E3D" w:rsidRPr="005E47E9" w:rsidTr="0051358F">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B02E3D" w:rsidRPr="00AC5C7D" w:rsidRDefault="00B02E3D" w:rsidP="00B02E3D">
            <w:pPr>
              <w:jc w:val="left"/>
              <w:rPr>
                <w:b/>
                <w:bCs/>
                <w:sz w:val="14"/>
                <w:szCs w:val="14"/>
              </w:rPr>
            </w:pPr>
            <w:r w:rsidRPr="00AC5C7D">
              <w:rPr>
                <w:b/>
                <w:bCs/>
                <w:sz w:val="14"/>
                <w:szCs w:val="14"/>
              </w:rPr>
              <w:t>Broad Money M2 (A+B)</w:t>
            </w:r>
          </w:p>
        </w:tc>
        <w:tc>
          <w:tcPr>
            <w:tcW w:w="786" w:type="dxa"/>
            <w:shd w:val="clear" w:color="auto" w:fill="auto"/>
            <w:noWrap/>
            <w:tcMar>
              <w:left w:w="29" w:type="dxa"/>
              <w:right w:w="29" w:type="dxa"/>
            </w:tcMar>
            <w:vAlign w:val="center"/>
            <w:hideMark/>
          </w:tcPr>
          <w:p w:rsidR="00B02E3D" w:rsidRPr="005E47E9" w:rsidRDefault="00B02E3D" w:rsidP="00B02E3D">
            <w:pPr>
              <w:jc w:val="right"/>
              <w:rPr>
                <w:b/>
                <w:bCs/>
                <w:sz w:val="14"/>
                <w:szCs w:val="14"/>
              </w:rPr>
            </w:pPr>
            <w:r w:rsidRPr="005E47E9">
              <w:rPr>
                <w:b/>
                <w:bCs/>
                <w:sz w:val="14"/>
                <w:szCs w:val="14"/>
              </w:rPr>
              <w:t>20,908,003</w:t>
            </w:r>
          </w:p>
        </w:tc>
        <w:tc>
          <w:tcPr>
            <w:tcW w:w="780" w:type="dxa"/>
            <w:shd w:val="clear" w:color="auto" w:fill="auto"/>
            <w:tcMar>
              <w:left w:w="29" w:type="dxa"/>
              <w:right w:w="29" w:type="dxa"/>
            </w:tcMar>
            <w:vAlign w:val="center"/>
          </w:tcPr>
          <w:p w:rsidR="00B02E3D" w:rsidRPr="005E47E9" w:rsidRDefault="00B02E3D" w:rsidP="00B02E3D">
            <w:pPr>
              <w:jc w:val="right"/>
              <w:rPr>
                <w:b/>
                <w:bCs/>
                <w:sz w:val="14"/>
                <w:szCs w:val="14"/>
              </w:rPr>
            </w:pPr>
            <w:r w:rsidRPr="005E47E9">
              <w:rPr>
                <w:b/>
                <w:bCs/>
                <w:sz w:val="14"/>
                <w:szCs w:val="14"/>
              </w:rPr>
              <w:t>24,297,696</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27,581,015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sidRPr="002A7FB3">
              <w:rPr>
                <w:b/>
                <w:bCs/>
                <w:sz w:val="14"/>
                <w:szCs w:val="14"/>
              </w:rPr>
              <w:t xml:space="preserve">24,297,696 </w:t>
            </w:r>
          </w:p>
        </w:tc>
        <w:tc>
          <w:tcPr>
            <w:tcW w:w="748" w:type="dxa"/>
            <w:tcBorders>
              <w:top w:val="nil"/>
              <w:left w:val="nil"/>
              <w:bottom w:val="nil"/>
              <w:right w:val="nil"/>
            </w:tcBorders>
            <w:shd w:val="clear" w:color="auto" w:fill="auto"/>
            <w:tcMar>
              <w:left w:w="29" w:type="dxa"/>
              <w:right w:w="29" w:type="dxa"/>
            </w:tcMar>
            <w:vAlign w:val="center"/>
          </w:tcPr>
          <w:p w:rsidR="00B02E3D" w:rsidRPr="002A7FB3" w:rsidRDefault="00B02E3D" w:rsidP="00B02E3D">
            <w:pPr>
              <w:jc w:val="right"/>
              <w:rPr>
                <w:b/>
                <w:bCs/>
                <w:sz w:val="14"/>
                <w:szCs w:val="14"/>
              </w:rPr>
            </w:pPr>
            <w:r>
              <w:rPr>
                <w:b/>
                <w:bCs/>
                <w:sz w:val="14"/>
                <w:szCs w:val="14"/>
              </w:rPr>
              <w:t xml:space="preserve">23,880,547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b/>
                <w:bCs/>
                <w:sz w:val="14"/>
                <w:szCs w:val="14"/>
              </w:rPr>
            </w:pPr>
            <w:r>
              <w:rPr>
                <w:b/>
                <w:bCs/>
                <w:sz w:val="14"/>
                <w:szCs w:val="14"/>
              </w:rPr>
              <w:t xml:space="preserve">25,746,679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25,971,918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r>
              <w:rPr>
                <w:b/>
                <w:bCs/>
                <w:sz w:val="14"/>
                <w:szCs w:val="14"/>
              </w:rPr>
              <w:t xml:space="preserve">27,581,015 </w:t>
            </w:r>
          </w:p>
        </w:tc>
        <w:tc>
          <w:tcPr>
            <w:tcW w:w="733" w:type="dxa"/>
            <w:tcBorders>
              <w:top w:val="nil"/>
              <w:left w:val="nil"/>
              <w:bottom w:val="nil"/>
              <w:right w:val="nil"/>
            </w:tcBorders>
            <w:shd w:val="clear" w:color="auto" w:fill="auto"/>
            <w:noWrap/>
            <w:tcMar>
              <w:left w:w="29" w:type="dxa"/>
              <w:right w:w="29" w:type="dxa"/>
            </w:tcMar>
            <w:vAlign w:val="center"/>
          </w:tcPr>
          <w:p w:rsidR="00B02E3D" w:rsidRPr="002A7FB3" w:rsidRDefault="00B02E3D" w:rsidP="00B02E3D">
            <w:pPr>
              <w:jc w:val="right"/>
              <w:rPr>
                <w:b/>
                <w:bCs/>
                <w:sz w:val="14"/>
                <w:szCs w:val="14"/>
              </w:rPr>
            </w:pPr>
            <w:r w:rsidRPr="00280A79">
              <w:rPr>
                <w:b/>
                <w:bCs/>
                <w:sz w:val="14"/>
                <w:szCs w:val="14"/>
              </w:rPr>
              <w:t xml:space="preserve">27,196,299 </w:t>
            </w:r>
          </w:p>
        </w:tc>
      </w:tr>
      <w:tr w:rsidR="00B02E3D" w:rsidRPr="005E47E9" w:rsidTr="009D4255">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B02E3D" w:rsidRPr="00AC5C7D" w:rsidRDefault="00B02E3D" w:rsidP="00B02E3D">
            <w:pPr>
              <w:numPr>
                <w:ilvl w:val="0"/>
                <w:numId w:val="1"/>
              </w:numPr>
              <w:ind w:left="162" w:hanging="270"/>
              <w:jc w:val="left"/>
              <w:rPr>
                <w:b/>
                <w:bCs/>
                <w:sz w:val="14"/>
                <w:szCs w:val="14"/>
              </w:rPr>
            </w:pPr>
            <w:r w:rsidRPr="00AC5C7D">
              <w:rPr>
                <w:b/>
                <w:bCs/>
                <w:sz w:val="14"/>
                <w:szCs w:val="14"/>
              </w:rPr>
              <w:t>Memorandum Items</w:t>
            </w:r>
          </w:p>
        </w:tc>
        <w:tc>
          <w:tcPr>
            <w:tcW w:w="786" w:type="dxa"/>
            <w:tcBorders>
              <w:top w:val="nil"/>
              <w:left w:val="nil"/>
              <w:bottom w:val="nil"/>
              <w:right w:val="nil"/>
            </w:tcBorders>
            <w:shd w:val="clear" w:color="auto" w:fill="auto"/>
            <w:noWrap/>
            <w:tcMar>
              <w:left w:w="29" w:type="dxa"/>
              <w:right w:w="29" w:type="dxa"/>
            </w:tcMar>
            <w:vAlign w:val="center"/>
            <w:hideMark/>
          </w:tcPr>
          <w:p w:rsidR="00B02E3D" w:rsidRPr="005E47E9" w:rsidRDefault="00B02E3D" w:rsidP="00B02E3D">
            <w:pPr>
              <w:jc w:val="right"/>
              <w:rPr>
                <w:b/>
                <w:bCs/>
                <w:sz w:val="14"/>
                <w:szCs w:val="14"/>
              </w:rPr>
            </w:pPr>
          </w:p>
        </w:tc>
        <w:tc>
          <w:tcPr>
            <w:tcW w:w="78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b/>
                <w:bCs/>
                <w:sz w:val="14"/>
                <w:szCs w:val="14"/>
              </w:rPr>
            </w:pP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20"/>
              </w:rPr>
            </w:pP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20"/>
              </w:rPr>
            </w:pP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20"/>
              </w:rPr>
            </w:pP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20"/>
              </w:rPr>
            </w:pP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20"/>
              </w:rPr>
            </w:pP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20"/>
              </w:rPr>
            </w:pP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20"/>
              </w:rPr>
            </w:pPr>
          </w:p>
        </w:tc>
      </w:tr>
      <w:tr w:rsidR="00B02E3D" w:rsidRPr="005E47E9" w:rsidTr="0051358F">
        <w:trPr>
          <w:trHeight w:hRule="exact" w:val="230"/>
          <w:jc w:val="center"/>
        </w:trPr>
        <w:tc>
          <w:tcPr>
            <w:tcW w:w="3382" w:type="dxa"/>
            <w:tcBorders>
              <w:top w:val="nil"/>
              <w:left w:val="nil"/>
              <w:bottom w:val="nil"/>
              <w:right w:val="nil"/>
            </w:tcBorders>
            <w:shd w:val="clear" w:color="auto" w:fill="auto"/>
            <w:noWrap/>
            <w:tcMar>
              <w:left w:w="86" w:type="dxa"/>
              <w:right w:w="29" w:type="dxa"/>
            </w:tcMar>
            <w:vAlign w:val="center"/>
            <w:hideMark/>
          </w:tcPr>
          <w:p w:rsidR="00B02E3D" w:rsidRPr="00AC5C7D" w:rsidRDefault="00B02E3D" w:rsidP="00B02E3D">
            <w:pPr>
              <w:jc w:val="left"/>
              <w:rPr>
                <w:sz w:val="14"/>
                <w:szCs w:val="14"/>
              </w:rPr>
            </w:pPr>
            <w:r w:rsidRPr="00AC5C7D">
              <w:rPr>
                <w:sz w:val="14"/>
                <w:szCs w:val="14"/>
              </w:rPr>
              <w:t>Accrued Profit on SBP holdings of MRTBs/MTBs</w:t>
            </w:r>
          </w:p>
        </w:tc>
        <w:tc>
          <w:tcPr>
            <w:tcW w:w="786" w:type="dxa"/>
            <w:tcBorders>
              <w:top w:val="nil"/>
              <w:bottom w:val="nil"/>
            </w:tcBorders>
            <w:shd w:val="clear" w:color="auto" w:fill="auto"/>
            <w:noWrap/>
            <w:tcMar>
              <w:left w:w="29" w:type="dxa"/>
              <w:right w:w="29" w:type="dxa"/>
            </w:tcMar>
            <w:vAlign w:val="center"/>
            <w:hideMark/>
          </w:tcPr>
          <w:p w:rsidR="00B02E3D" w:rsidRPr="005E47E9" w:rsidRDefault="00B02E3D" w:rsidP="00B02E3D">
            <w:pPr>
              <w:jc w:val="right"/>
              <w:rPr>
                <w:sz w:val="14"/>
                <w:szCs w:val="14"/>
              </w:rPr>
            </w:pPr>
            <w:r w:rsidRPr="005E47E9">
              <w:rPr>
                <w:sz w:val="14"/>
                <w:szCs w:val="14"/>
              </w:rPr>
              <w:t>83,618</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58,537</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108,301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3812B5">
              <w:rPr>
                <w:sz w:val="14"/>
                <w:szCs w:val="14"/>
              </w:rPr>
              <w:t xml:space="preserve">58,537 </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68,264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Pr>
                <w:sz w:val="14"/>
                <w:szCs w:val="14"/>
              </w:rPr>
              <w:t xml:space="preserve">263,795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370,046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108,301 </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228,283 </w:t>
            </w:r>
          </w:p>
        </w:tc>
      </w:tr>
      <w:tr w:rsidR="00B02E3D" w:rsidRPr="005E47E9" w:rsidTr="0051358F">
        <w:trPr>
          <w:trHeight w:hRule="exact" w:val="230"/>
          <w:jc w:val="center"/>
        </w:trPr>
        <w:tc>
          <w:tcPr>
            <w:tcW w:w="3382" w:type="dxa"/>
            <w:tcBorders>
              <w:top w:val="nil"/>
              <w:left w:val="nil"/>
              <w:right w:val="nil"/>
            </w:tcBorders>
            <w:shd w:val="clear" w:color="auto" w:fill="auto"/>
            <w:noWrap/>
            <w:tcMar>
              <w:left w:w="86" w:type="dxa"/>
              <w:right w:w="29" w:type="dxa"/>
            </w:tcMar>
            <w:vAlign w:val="center"/>
            <w:hideMark/>
          </w:tcPr>
          <w:p w:rsidR="00B02E3D" w:rsidRPr="00AC5C7D" w:rsidRDefault="00B02E3D" w:rsidP="00B02E3D">
            <w:pPr>
              <w:jc w:val="left"/>
              <w:rPr>
                <w:sz w:val="14"/>
                <w:szCs w:val="14"/>
              </w:rPr>
            </w:pPr>
            <w:r w:rsidRPr="00AC5C7D">
              <w:rPr>
                <w:sz w:val="14"/>
                <w:szCs w:val="14"/>
              </w:rPr>
              <w:t xml:space="preserve">Outstanding amount of MTBs (realized value in auction) </w:t>
            </w:r>
          </w:p>
        </w:tc>
        <w:tc>
          <w:tcPr>
            <w:tcW w:w="786" w:type="dxa"/>
            <w:tcBorders>
              <w:top w:val="nil"/>
              <w:bottom w:val="nil"/>
            </w:tcBorders>
            <w:shd w:val="clear" w:color="auto" w:fill="auto"/>
            <w:noWrap/>
            <w:tcMar>
              <w:left w:w="29" w:type="dxa"/>
              <w:right w:w="29" w:type="dxa"/>
            </w:tcMar>
            <w:vAlign w:val="center"/>
            <w:hideMark/>
          </w:tcPr>
          <w:p w:rsidR="00B02E3D" w:rsidRPr="005E47E9" w:rsidRDefault="00B02E3D" w:rsidP="00B02E3D">
            <w:pPr>
              <w:jc w:val="right"/>
              <w:rPr>
                <w:sz w:val="14"/>
                <w:szCs w:val="14"/>
              </w:rPr>
            </w:pPr>
            <w:r w:rsidRPr="005E47E9">
              <w:rPr>
                <w:sz w:val="14"/>
                <w:szCs w:val="14"/>
              </w:rPr>
              <w:t>4,956,617</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5,979,180</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5,493,007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3812B5">
              <w:rPr>
                <w:sz w:val="14"/>
                <w:szCs w:val="14"/>
              </w:rPr>
              <w:t xml:space="preserve">5,979,180 </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6,624,014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Pr>
                <w:sz w:val="14"/>
                <w:szCs w:val="14"/>
              </w:rPr>
              <w:t xml:space="preserve">4,214,653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4,410,588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5,493,007 </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5,585,403 </w:t>
            </w:r>
          </w:p>
        </w:tc>
      </w:tr>
      <w:tr w:rsidR="00B02E3D" w:rsidRPr="005E47E9" w:rsidTr="0051358F">
        <w:trPr>
          <w:trHeight w:hRule="exact" w:val="230"/>
          <w:jc w:val="center"/>
        </w:trPr>
        <w:tc>
          <w:tcPr>
            <w:tcW w:w="3382" w:type="dxa"/>
            <w:tcBorders>
              <w:top w:val="nil"/>
              <w:left w:val="nil"/>
              <w:right w:val="nil"/>
            </w:tcBorders>
            <w:shd w:val="clear" w:color="auto" w:fill="auto"/>
            <w:noWrap/>
            <w:tcMar>
              <w:left w:w="86" w:type="dxa"/>
              <w:right w:w="29" w:type="dxa"/>
            </w:tcMar>
            <w:vAlign w:val="center"/>
            <w:hideMark/>
          </w:tcPr>
          <w:p w:rsidR="00B02E3D" w:rsidRPr="00B53708" w:rsidRDefault="00B02E3D" w:rsidP="00B02E3D">
            <w:pPr>
              <w:jc w:val="left"/>
              <w:rPr>
                <w:sz w:val="14"/>
                <w:szCs w:val="14"/>
              </w:rPr>
            </w:pPr>
            <w:r w:rsidRPr="00B53708">
              <w:rPr>
                <w:sz w:val="14"/>
                <w:szCs w:val="14"/>
              </w:rPr>
              <w:t>Net Government Budgetary Borrowing (Cash Basis)</w:t>
            </w:r>
          </w:p>
        </w:tc>
        <w:tc>
          <w:tcPr>
            <w:tcW w:w="786" w:type="dxa"/>
            <w:tcBorders>
              <w:top w:val="nil"/>
              <w:bottom w:val="nil"/>
            </w:tcBorders>
            <w:shd w:val="clear" w:color="auto" w:fill="auto"/>
            <w:noWrap/>
            <w:tcMar>
              <w:left w:w="29" w:type="dxa"/>
              <w:right w:w="29" w:type="dxa"/>
            </w:tcMar>
            <w:vAlign w:val="center"/>
            <w:hideMark/>
          </w:tcPr>
          <w:p w:rsidR="00B02E3D" w:rsidRPr="005E47E9" w:rsidRDefault="00B02E3D" w:rsidP="00B02E3D">
            <w:pPr>
              <w:jc w:val="right"/>
              <w:rPr>
                <w:sz w:val="14"/>
                <w:szCs w:val="14"/>
              </w:rPr>
            </w:pPr>
            <w:r w:rsidRPr="005E47E9">
              <w:rPr>
                <w:sz w:val="14"/>
                <w:szCs w:val="14"/>
              </w:rPr>
              <w:t>13,471,051</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sz w:val="14"/>
                <w:szCs w:val="14"/>
              </w:rPr>
            </w:pPr>
            <w:r w:rsidRPr="005E47E9">
              <w:rPr>
                <w:sz w:val="14"/>
                <w:szCs w:val="14"/>
              </w:rPr>
              <w:t>15,247,857</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18,348,769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sidRPr="003812B5">
              <w:rPr>
                <w:sz w:val="14"/>
                <w:szCs w:val="14"/>
              </w:rPr>
              <w:t xml:space="preserve">15,247,857 </w:t>
            </w:r>
          </w:p>
        </w:tc>
        <w:tc>
          <w:tcPr>
            <w:tcW w:w="748"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15,030,512 </w:t>
            </w:r>
          </w:p>
        </w:tc>
        <w:tc>
          <w:tcPr>
            <w:tcW w:w="733"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sz w:val="14"/>
                <w:szCs w:val="14"/>
              </w:rPr>
            </w:pPr>
            <w:r>
              <w:rPr>
                <w:sz w:val="14"/>
                <w:szCs w:val="14"/>
              </w:rPr>
              <w:t xml:space="preserve">16,645,441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16,829,452 </w:t>
            </w:r>
          </w:p>
        </w:tc>
        <w:tc>
          <w:tcPr>
            <w:tcW w:w="735"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sz w:val="14"/>
                <w:szCs w:val="14"/>
              </w:rPr>
            </w:pPr>
            <w:r>
              <w:rPr>
                <w:sz w:val="14"/>
                <w:szCs w:val="14"/>
              </w:rPr>
              <w:t xml:space="preserve">18,348,769 </w:t>
            </w:r>
          </w:p>
        </w:tc>
        <w:tc>
          <w:tcPr>
            <w:tcW w:w="733" w:type="dxa"/>
            <w:tcBorders>
              <w:top w:val="nil"/>
              <w:left w:val="nil"/>
              <w:bottom w:val="nil"/>
              <w:right w:val="nil"/>
            </w:tcBorders>
            <w:shd w:val="clear" w:color="auto" w:fill="auto"/>
            <w:noWrap/>
            <w:tcMar>
              <w:left w:w="29" w:type="dxa"/>
              <w:right w:w="29" w:type="dxa"/>
            </w:tcMar>
            <w:vAlign w:val="center"/>
          </w:tcPr>
          <w:p w:rsidR="00B02E3D" w:rsidRPr="005E47E9" w:rsidRDefault="00B02E3D" w:rsidP="00B02E3D">
            <w:pPr>
              <w:jc w:val="right"/>
              <w:rPr>
                <w:sz w:val="14"/>
                <w:szCs w:val="14"/>
              </w:rPr>
            </w:pPr>
            <w:r w:rsidRPr="00280A79">
              <w:rPr>
                <w:sz w:val="14"/>
                <w:szCs w:val="14"/>
              </w:rPr>
              <w:t xml:space="preserve">18,464,888 </w:t>
            </w:r>
          </w:p>
        </w:tc>
      </w:tr>
      <w:tr w:rsidR="00B02E3D" w:rsidRPr="005E47E9" w:rsidTr="0051358F">
        <w:trPr>
          <w:trHeight w:hRule="exact" w:val="230"/>
          <w:jc w:val="center"/>
        </w:trPr>
        <w:tc>
          <w:tcPr>
            <w:tcW w:w="3382" w:type="dxa"/>
            <w:tcBorders>
              <w:top w:val="nil"/>
              <w:left w:val="nil"/>
              <w:right w:val="nil"/>
            </w:tcBorders>
            <w:shd w:val="clear" w:color="auto" w:fill="auto"/>
            <w:noWrap/>
            <w:tcMar>
              <w:left w:w="86" w:type="dxa"/>
              <w:right w:w="29" w:type="dxa"/>
            </w:tcMar>
            <w:vAlign w:val="center"/>
            <w:hideMark/>
          </w:tcPr>
          <w:p w:rsidR="00B02E3D" w:rsidRPr="0018778B" w:rsidRDefault="00B02E3D" w:rsidP="00B02E3D">
            <w:pPr>
              <w:ind w:firstLine="152"/>
              <w:jc w:val="left"/>
              <w:rPr>
                <w:i/>
                <w:iCs/>
                <w:sz w:val="14"/>
                <w:szCs w:val="14"/>
              </w:rPr>
            </w:pPr>
            <w:r w:rsidRPr="0018778B">
              <w:rPr>
                <w:i/>
                <w:iCs/>
                <w:sz w:val="14"/>
                <w:szCs w:val="14"/>
              </w:rPr>
              <w:t>From SBP</w:t>
            </w:r>
          </w:p>
        </w:tc>
        <w:tc>
          <w:tcPr>
            <w:tcW w:w="786" w:type="dxa"/>
            <w:tcBorders>
              <w:top w:val="nil"/>
              <w:bottom w:val="nil"/>
            </w:tcBorders>
            <w:shd w:val="clear" w:color="auto" w:fill="auto"/>
            <w:noWrap/>
            <w:tcMar>
              <w:left w:w="29" w:type="dxa"/>
              <w:right w:w="29" w:type="dxa"/>
            </w:tcMar>
            <w:vAlign w:val="center"/>
            <w:hideMark/>
          </w:tcPr>
          <w:p w:rsidR="00B02E3D" w:rsidRPr="005E47E9" w:rsidRDefault="00B02E3D" w:rsidP="00B02E3D">
            <w:pPr>
              <w:jc w:val="right"/>
              <w:rPr>
                <w:i/>
                <w:iCs/>
                <w:sz w:val="14"/>
                <w:szCs w:val="14"/>
              </w:rPr>
            </w:pPr>
            <w:r w:rsidRPr="005E47E9">
              <w:rPr>
                <w:i/>
                <w:iCs/>
                <w:sz w:val="14"/>
                <w:szCs w:val="14"/>
              </w:rPr>
              <w:t>6,455,179</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i/>
                <w:iCs/>
                <w:sz w:val="14"/>
                <w:szCs w:val="14"/>
              </w:rPr>
            </w:pPr>
            <w:r w:rsidRPr="005E47E9">
              <w:rPr>
                <w:i/>
                <w:iCs/>
                <w:sz w:val="14"/>
                <w:szCs w:val="14"/>
              </w:rPr>
              <w:t>5,273,953</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i/>
                <w:iCs/>
                <w:sz w:val="14"/>
                <w:szCs w:val="14"/>
              </w:rPr>
            </w:pPr>
            <w:r w:rsidRPr="00280A79">
              <w:rPr>
                <w:i/>
                <w:iCs/>
                <w:sz w:val="14"/>
                <w:szCs w:val="14"/>
              </w:rPr>
              <w:t xml:space="preserve">5,077,077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i/>
                <w:iCs/>
                <w:sz w:val="14"/>
                <w:szCs w:val="14"/>
              </w:rPr>
            </w:pPr>
            <w:r w:rsidRPr="003812B5">
              <w:rPr>
                <w:i/>
                <w:iCs/>
                <w:sz w:val="14"/>
                <w:szCs w:val="14"/>
              </w:rPr>
              <w:t xml:space="preserve">5,273,953 </w:t>
            </w:r>
          </w:p>
        </w:tc>
        <w:tc>
          <w:tcPr>
            <w:tcW w:w="748" w:type="dxa"/>
            <w:tcBorders>
              <w:top w:val="nil"/>
              <w:left w:val="nil"/>
              <w:bottom w:val="nil"/>
              <w:right w:val="nil"/>
            </w:tcBorders>
            <w:shd w:val="clear" w:color="auto" w:fill="auto"/>
            <w:tcMar>
              <w:left w:w="29" w:type="dxa"/>
              <w:right w:w="29" w:type="dxa"/>
            </w:tcMar>
            <w:vAlign w:val="center"/>
          </w:tcPr>
          <w:p w:rsidR="00B02E3D" w:rsidRPr="00280A79" w:rsidRDefault="00B02E3D" w:rsidP="00B02E3D">
            <w:pPr>
              <w:jc w:val="right"/>
              <w:rPr>
                <w:i/>
                <w:iCs/>
                <w:sz w:val="14"/>
                <w:szCs w:val="14"/>
              </w:rPr>
            </w:pPr>
            <w:r w:rsidRPr="00280A79">
              <w:rPr>
                <w:i/>
                <w:iCs/>
                <w:sz w:val="14"/>
                <w:szCs w:val="14"/>
              </w:rPr>
              <w:t xml:space="preserve">4,701,829 </w:t>
            </w:r>
          </w:p>
        </w:tc>
        <w:tc>
          <w:tcPr>
            <w:tcW w:w="733" w:type="dxa"/>
            <w:tcBorders>
              <w:top w:val="nil"/>
              <w:left w:val="nil"/>
              <w:bottom w:val="nil"/>
              <w:right w:val="nil"/>
            </w:tcBorders>
            <w:shd w:val="clear" w:color="auto" w:fill="auto"/>
            <w:tcMar>
              <w:left w:w="29" w:type="dxa"/>
              <w:right w:w="29" w:type="dxa"/>
            </w:tcMar>
            <w:vAlign w:val="center"/>
            <w:hideMark/>
          </w:tcPr>
          <w:p w:rsidR="00B02E3D" w:rsidRPr="00280A79" w:rsidRDefault="00B02E3D" w:rsidP="00B02E3D">
            <w:pPr>
              <w:jc w:val="right"/>
              <w:rPr>
                <w:i/>
                <w:iCs/>
                <w:sz w:val="14"/>
                <w:szCs w:val="14"/>
              </w:rPr>
            </w:pPr>
            <w:r w:rsidRPr="00280A79">
              <w:rPr>
                <w:i/>
                <w:iCs/>
                <w:sz w:val="14"/>
                <w:szCs w:val="14"/>
              </w:rPr>
              <w:t xml:space="preserve">5,202,214 </w:t>
            </w:r>
          </w:p>
        </w:tc>
        <w:tc>
          <w:tcPr>
            <w:tcW w:w="735" w:type="dxa"/>
            <w:tcBorders>
              <w:top w:val="nil"/>
              <w:left w:val="nil"/>
              <w:bottom w:val="nil"/>
              <w:right w:val="nil"/>
            </w:tcBorders>
            <w:shd w:val="clear" w:color="auto" w:fill="auto"/>
            <w:tcMar>
              <w:left w:w="29" w:type="dxa"/>
              <w:right w:w="29" w:type="dxa"/>
            </w:tcMar>
            <w:vAlign w:val="center"/>
          </w:tcPr>
          <w:p w:rsidR="00B02E3D" w:rsidRPr="00280A79" w:rsidRDefault="00B02E3D" w:rsidP="00B02E3D">
            <w:pPr>
              <w:jc w:val="right"/>
              <w:rPr>
                <w:i/>
                <w:iCs/>
                <w:sz w:val="14"/>
                <w:szCs w:val="14"/>
              </w:rPr>
            </w:pPr>
            <w:r w:rsidRPr="00280A79">
              <w:rPr>
                <w:i/>
                <w:iCs/>
                <w:sz w:val="14"/>
                <w:szCs w:val="14"/>
              </w:rPr>
              <w:t xml:space="preserve">5,243,520 </w:t>
            </w:r>
          </w:p>
        </w:tc>
        <w:tc>
          <w:tcPr>
            <w:tcW w:w="735" w:type="dxa"/>
            <w:tcBorders>
              <w:top w:val="nil"/>
              <w:left w:val="nil"/>
              <w:bottom w:val="nil"/>
              <w:right w:val="nil"/>
            </w:tcBorders>
            <w:shd w:val="clear" w:color="auto" w:fill="auto"/>
            <w:tcMar>
              <w:left w:w="29" w:type="dxa"/>
              <w:right w:w="29" w:type="dxa"/>
            </w:tcMar>
            <w:vAlign w:val="center"/>
          </w:tcPr>
          <w:p w:rsidR="00B02E3D" w:rsidRPr="00280A79" w:rsidRDefault="00B02E3D" w:rsidP="00B02E3D">
            <w:pPr>
              <w:jc w:val="right"/>
              <w:rPr>
                <w:i/>
                <w:iCs/>
                <w:sz w:val="14"/>
                <w:szCs w:val="14"/>
              </w:rPr>
            </w:pPr>
            <w:r w:rsidRPr="00280A79">
              <w:rPr>
                <w:i/>
                <w:iCs/>
                <w:sz w:val="14"/>
                <w:szCs w:val="14"/>
              </w:rPr>
              <w:t xml:space="preserve">5,077,077 </w:t>
            </w:r>
          </w:p>
        </w:tc>
        <w:tc>
          <w:tcPr>
            <w:tcW w:w="733" w:type="dxa"/>
            <w:tcBorders>
              <w:top w:val="nil"/>
              <w:left w:val="nil"/>
              <w:bottom w:val="nil"/>
              <w:right w:val="nil"/>
            </w:tcBorders>
            <w:shd w:val="clear" w:color="auto" w:fill="auto"/>
            <w:noWrap/>
            <w:tcMar>
              <w:left w:w="29" w:type="dxa"/>
              <w:right w:w="29" w:type="dxa"/>
            </w:tcMar>
            <w:vAlign w:val="center"/>
          </w:tcPr>
          <w:p w:rsidR="00B02E3D" w:rsidRPr="00280A79" w:rsidRDefault="00B02E3D" w:rsidP="00B02E3D">
            <w:pPr>
              <w:jc w:val="right"/>
              <w:rPr>
                <w:i/>
                <w:iCs/>
                <w:sz w:val="14"/>
                <w:szCs w:val="14"/>
              </w:rPr>
            </w:pPr>
            <w:r w:rsidRPr="00280A79">
              <w:rPr>
                <w:i/>
                <w:iCs/>
                <w:sz w:val="14"/>
                <w:szCs w:val="14"/>
              </w:rPr>
              <w:t xml:space="preserve">5,033,220 </w:t>
            </w:r>
          </w:p>
        </w:tc>
      </w:tr>
      <w:tr w:rsidR="00B02E3D" w:rsidRPr="005E47E9" w:rsidTr="0051358F">
        <w:trPr>
          <w:trHeight w:hRule="exact" w:val="230"/>
          <w:jc w:val="center"/>
        </w:trPr>
        <w:tc>
          <w:tcPr>
            <w:tcW w:w="3382" w:type="dxa"/>
            <w:tcBorders>
              <w:left w:val="nil"/>
              <w:bottom w:val="single" w:sz="12" w:space="0" w:color="auto"/>
              <w:right w:val="nil"/>
            </w:tcBorders>
            <w:shd w:val="clear" w:color="auto" w:fill="auto"/>
            <w:noWrap/>
            <w:tcMar>
              <w:left w:w="86" w:type="dxa"/>
              <w:right w:w="29" w:type="dxa"/>
            </w:tcMar>
            <w:vAlign w:val="center"/>
            <w:hideMark/>
          </w:tcPr>
          <w:p w:rsidR="00B02E3D" w:rsidRPr="0018778B" w:rsidRDefault="00B02E3D" w:rsidP="00B02E3D">
            <w:pPr>
              <w:ind w:firstLine="152"/>
              <w:jc w:val="left"/>
              <w:rPr>
                <w:i/>
                <w:iCs/>
                <w:sz w:val="14"/>
                <w:szCs w:val="14"/>
              </w:rPr>
            </w:pPr>
            <w:r w:rsidRPr="0018778B">
              <w:rPr>
                <w:i/>
                <w:iCs/>
                <w:sz w:val="14"/>
                <w:szCs w:val="14"/>
              </w:rPr>
              <w:t>From Scheduled Banks</w:t>
            </w:r>
          </w:p>
        </w:tc>
        <w:tc>
          <w:tcPr>
            <w:tcW w:w="786" w:type="dxa"/>
            <w:tcBorders>
              <w:top w:val="nil"/>
              <w:bottom w:val="nil"/>
            </w:tcBorders>
            <w:shd w:val="clear" w:color="auto" w:fill="auto"/>
            <w:noWrap/>
            <w:tcMar>
              <w:left w:w="29" w:type="dxa"/>
              <w:right w:w="29" w:type="dxa"/>
            </w:tcMar>
            <w:vAlign w:val="center"/>
            <w:hideMark/>
          </w:tcPr>
          <w:p w:rsidR="00B02E3D" w:rsidRPr="005E47E9" w:rsidRDefault="00B02E3D" w:rsidP="00B02E3D">
            <w:pPr>
              <w:jc w:val="right"/>
              <w:rPr>
                <w:i/>
                <w:iCs/>
                <w:sz w:val="14"/>
                <w:szCs w:val="14"/>
              </w:rPr>
            </w:pPr>
            <w:r w:rsidRPr="005E47E9">
              <w:rPr>
                <w:i/>
                <w:iCs/>
                <w:sz w:val="14"/>
                <w:szCs w:val="14"/>
              </w:rPr>
              <w:t>7,015,872</w:t>
            </w:r>
          </w:p>
        </w:tc>
        <w:tc>
          <w:tcPr>
            <w:tcW w:w="780" w:type="dxa"/>
            <w:tcBorders>
              <w:top w:val="nil"/>
              <w:bottom w:val="nil"/>
            </w:tcBorders>
            <w:shd w:val="clear" w:color="auto" w:fill="auto"/>
            <w:tcMar>
              <w:left w:w="29" w:type="dxa"/>
              <w:right w:w="29" w:type="dxa"/>
            </w:tcMar>
            <w:vAlign w:val="center"/>
          </w:tcPr>
          <w:p w:rsidR="00B02E3D" w:rsidRPr="005E47E9" w:rsidRDefault="00B02E3D" w:rsidP="00B02E3D">
            <w:pPr>
              <w:jc w:val="right"/>
              <w:rPr>
                <w:i/>
                <w:iCs/>
                <w:sz w:val="14"/>
                <w:szCs w:val="14"/>
              </w:rPr>
            </w:pPr>
            <w:r w:rsidRPr="005E47E9">
              <w:rPr>
                <w:i/>
                <w:iCs/>
                <w:sz w:val="14"/>
                <w:szCs w:val="14"/>
              </w:rPr>
              <w:t>9,973,904</w:t>
            </w:r>
          </w:p>
        </w:tc>
        <w:tc>
          <w:tcPr>
            <w:tcW w:w="800" w:type="dxa"/>
            <w:tcBorders>
              <w:top w:val="nil"/>
              <w:left w:val="nil"/>
              <w:bottom w:val="nil"/>
              <w:right w:val="nil"/>
            </w:tcBorders>
            <w:shd w:val="clear" w:color="auto" w:fill="auto"/>
            <w:tcMar>
              <w:left w:w="29" w:type="dxa"/>
              <w:right w:w="29" w:type="dxa"/>
            </w:tcMar>
            <w:vAlign w:val="center"/>
          </w:tcPr>
          <w:p w:rsidR="00B02E3D" w:rsidRPr="005E47E9" w:rsidRDefault="00B02E3D" w:rsidP="00B02E3D">
            <w:pPr>
              <w:jc w:val="right"/>
              <w:rPr>
                <w:i/>
                <w:iCs/>
                <w:sz w:val="14"/>
                <w:szCs w:val="14"/>
              </w:rPr>
            </w:pPr>
            <w:r w:rsidRPr="00280A79">
              <w:rPr>
                <w:i/>
                <w:iCs/>
                <w:sz w:val="14"/>
                <w:szCs w:val="14"/>
              </w:rPr>
              <w:t xml:space="preserve">13,271,691 </w:t>
            </w:r>
          </w:p>
        </w:tc>
        <w:tc>
          <w:tcPr>
            <w:tcW w:w="828" w:type="dxa"/>
            <w:tcBorders>
              <w:top w:val="nil"/>
              <w:left w:val="nil"/>
              <w:bottom w:val="nil"/>
              <w:right w:val="nil"/>
            </w:tcBorders>
            <w:shd w:val="clear" w:color="auto" w:fill="auto"/>
            <w:tcMar>
              <w:left w:w="29" w:type="dxa"/>
              <w:right w:w="29" w:type="dxa"/>
            </w:tcMar>
            <w:vAlign w:val="center"/>
            <w:hideMark/>
          </w:tcPr>
          <w:p w:rsidR="00B02E3D" w:rsidRPr="005E47E9" w:rsidRDefault="00B02E3D" w:rsidP="00B02E3D">
            <w:pPr>
              <w:jc w:val="right"/>
              <w:rPr>
                <w:i/>
                <w:iCs/>
                <w:sz w:val="14"/>
                <w:szCs w:val="14"/>
              </w:rPr>
            </w:pPr>
            <w:r w:rsidRPr="003812B5">
              <w:rPr>
                <w:i/>
                <w:iCs/>
                <w:sz w:val="14"/>
                <w:szCs w:val="14"/>
              </w:rPr>
              <w:t xml:space="preserve">9,973,904 </w:t>
            </w:r>
          </w:p>
        </w:tc>
        <w:tc>
          <w:tcPr>
            <w:tcW w:w="748" w:type="dxa"/>
            <w:tcBorders>
              <w:top w:val="nil"/>
              <w:left w:val="nil"/>
              <w:bottom w:val="nil"/>
              <w:right w:val="nil"/>
            </w:tcBorders>
            <w:shd w:val="clear" w:color="auto" w:fill="auto"/>
            <w:tcMar>
              <w:left w:w="29" w:type="dxa"/>
              <w:right w:w="29" w:type="dxa"/>
            </w:tcMar>
            <w:vAlign w:val="center"/>
          </w:tcPr>
          <w:p w:rsidR="00B02E3D" w:rsidRPr="00280A79" w:rsidRDefault="00B02E3D" w:rsidP="00B02E3D">
            <w:pPr>
              <w:jc w:val="right"/>
              <w:rPr>
                <w:i/>
                <w:iCs/>
                <w:sz w:val="14"/>
                <w:szCs w:val="14"/>
              </w:rPr>
            </w:pPr>
            <w:r w:rsidRPr="00280A79">
              <w:rPr>
                <w:i/>
                <w:iCs/>
                <w:sz w:val="14"/>
                <w:szCs w:val="14"/>
              </w:rPr>
              <w:t xml:space="preserve">10,328,683 </w:t>
            </w:r>
          </w:p>
        </w:tc>
        <w:tc>
          <w:tcPr>
            <w:tcW w:w="733" w:type="dxa"/>
            <w:tcBorders>
              <w:top w:val="nil"/>
              <w:left w:val="nil"/>
              <w:bottom w:val="nil"/>
              <w:right w:val="nil"/>
            </w:tcBorders>
            <w:shd w:val="clear" w:color="auto" w:fill="auto"/>
            <w:tcMar>
              <w:left w:w="29" w:type="dxa"/>
              <w:right w:w="29" w:type="dxa"/>
            </w:tcMar>
            <w:vAlign w:val="center"/>
            <w:hideMark/>
          </w:tcPr>
          <w:p w:rsidR="00B02E3D" w:rsidRPr="00280A79" w:rsidRDefault="00B02E3D" w:rsidP="00B02E3D">
            <w:pPr>
              <w:jc w:val="right"/>
              <w:rPr>
                <w:i/>
                <w:iCs/>
                <w:sz w:val="14"/>
                <w:szCs w:val="14"/>
              </w:rPr>
            </w:pPr>
            <w:r w:rsidRPr="00280A79">
              <w:rPr>
                <w:i/>
                <w:iCs/>
                <w:sz w:val="14"/>
                <w:szCs w:val="14"/>
              </w:rPr>
              <w:t xml:space="preserve">11,443,227 </w:t>
            </w:r>
          </w:p>
        </w:tc>
        <w:tc>
          <w:tcPr>
            <w:tcW w:w="735" w:type="dxa"/>
            <w:tcBorders>
              <w:top w:val="nil"/>
              <w:left w:val="nil"/>
              <w:bottom w:val="nil"/>
              <w:right w:val="nil"/>
            </w:tcBorders>
            <w:shd w:val="clear" w:color="auto" w:fill="auto"/>
            <w:tcMar>
              <w:left w:w="29" w:type="dxa"/>
              <w:right w:w="29" w:type="dxa"/>
            </w:tcMar>
            <w:vAlign w:val="center"/>
          </w:tcPr>
          <w:p w:rsidR="00B02E3D" w:rsidRPr="00280A79" w:rsidRDefault="00B02E3D" w:rsidP="00B02E3D">
            <w:pPr>
              <w:jc w:val="right"/>
              <w:rPr>
                <w:i/>
                <w:iCs/>
                <w:sz w:val="14"/>
                <w:szCs w:val="14"/>
              </w:rPr>
            </w:pPr>
            <w:r w:rsidRPr="00280A79">
              <w:rPr>
                <w:i/>
                <w:iCs/>
                <w:sz w:val="14"/>
                <w:szCs w:val="14"/>
              </w:rPr>
              <w:t xml:space="preserve">11,585,932 </w:t>
            </w:r>
          </w:p>
        </w:tc>
        <w:tc>
          <w:tcPr>
            <w:tcW w:w="735" w:type="dxa"/>
            <w:tcBorders>
              <w:top w:val="nil"/>
              <w:left w:val="nil"/>
              <w:bottom w:val="nil"/>
              <w:right w:val="nil"/>
            </w:tcBorders>
            <w:shd w:val="clear" w:color="auto" w:fill="auto"/>
            <w:tcMar>
              <w:left w:w="29" w:type="dxa"/>
              <w:right w:w="29" w:type="dxa"/>
            </w:tcMar>
            <w:vAlign w:val="center"/>
          </w:tcPr>
          <w:p w:rsidR="00B02E3D" w:rsidRPr="00280A79" w:rsidRDefault="00B02E3D" w:rsidP="00B02E3D">
            <w:pPr>
              <w:jc w:val="right"/>
              <w:rPr>
                <w:i/>
                <w:iCs/>
                <w:sz w:val="14"/>
                <w:szCs w:val="14"/>
              </w:rPr>
            </w:pPr>
            <w:r w:rsidRPr="00280A79">
              <w:rPr>
                <w:i/>
                <w:iCs/>
                <w:sz w:val="14"/>
                <w:szCs w:val="14"/>
              </w:rPr>
              <w:t xml:space="preserve">13,271,691 </w:t>
            </w:r>
          </w:p>
        </w:tc>
        <w:tc>
          <w:tcPr>
            <w:tcW w:w="733" w:type="dxa"/>
            <w:tcBorders>
              <w:top w:val="nil"/>
              <w:left w:val="nil"/>
              <w:bottom w:val="nil"/>
              <w:right w:val="nil"/>
            </w:tcBorders>
            <w:shd w:val="clear" w:color="auto" w:fill="auto"/>
            <w:noWrap/>
            <w:tcMar>
              <w:left w:w="29" w:type="dxa"/>
              <w:right w:w="29" w:type="dxa"/>
            </w:tcMar>
            <w:vAlign w:val="center"/>
          </w:tcPr>
          <w:p w:rsidR="00B02E3D" w:rsidRPr="00280A79" w:rsidRDefault="00B02E3D" w:rsidP="00B02E3D">
            <w:pPr>
              <w:jc w:val="right"/>
              <w:rPr>
                <w:i/>
                <w:iCs/>
                <w:sz w:val="14"/>
                <w:szCs w:val="14"/>
              </w:rPr>
            </w:pPr>
            <w:r w:rsidRPr="00280A79">
              <w:rPr>
                <w:i/>
                <w:iCs/>
                <w:sz w:val="14"/>
                <w:szCs w:val="14"/>
              </w:rPr>
              <w:t xml:space="preserve">13,431,668 </w:t>
            </w:r>
          </w:p>
        </w:tc>
      </w:tr>
      <w:tr w:rsidR="00B02E3D" w:rsidRPr="00247299" w:rsidTr="009D4255">
        <w:trPr>
          <w:trHeight w:hRule="exact" w:val="174"/>
          <w:jc w:val="center"/>
        </w:trPr>
        <w:tc>
          <w:tcPr>
            <w:tcW w:w="10260" w:type="dxa"/>
            <w:gridSpan w:val="10"/>
            <w:tcBorders>
              <w:top w:val="single" w:sz="12" w:space="0" w:color="auto"/>
              <w:left w:val="nil"/>
              <w:right w:val="nil"/>
            </w:tcBorders>
            <w:shd w:val="clear" w:color="auto" w:fill="auto"/>
            <w:noWrap/>
            <w:vAlign w:val="bottom"/>
            <w:hideMark/>
          </w:tcPr>
          <w:p w:rsidR="00B02E3D" w:rsidRPr="00247299" w:rsidRDefault="00B02E3D" w:rsidP="00B02E3D">
            <w:pPr>
              <w:jc w:val="right"/>
              <w:rPr>
                <w:color w:val="auto"/>
                <w:sz w:val="14"/>
                <w:szCs w:val="14"/>
              </w:rPr>
            </w:pPr>
            <w:r>
              <w:rPr>
                <w:sz w:val="14"/>
                <w:szCs w:val="14"/>
              </w:rPr>
              <w:t>Source: Statistics &amp; Data Warehouse Department SBP</w:t>
            </w:r>
            <w:r w:rsidRPr="00247299">
              <w:rPr>
                <w:color w:val="auto"/>
                <w:sz w:val="14"/>
                <w:szCs w:val="14"/>
              </w:rPr>
              <w:t> </w:t>
            </w:r>
          </w:p>
          <w:p w:rsidR="00B02E3D" w:rsidRPr="00247299" w:rsidRDefault="00B02E3D" w:rsidP="00B02E3D">
            <w:pPr>
              <w:jc w:val="right"/>
              <w:rPr>
                <w:rFonts w:ascii="Calibri" w:hAnsi="Calibri"/>
                <w:sz w:val="22"/>
                <w:szCs w:val="22"/>
              </w:rPr>
            </w:pPr>
            <w:r w:rsidRPr="00247299">
              <w:rPr>
                <w:i/>
                <w:iCs/>
                <w:color w:val="auto"/>
                <w:sz w:val="14"/>
                <w:szCs w:val="14"/>
              </w:rPr>
              <w:t> </w:t>
            </w:r>
          </w:p>
        </w:tc>
      </w:tr>
      <w:tr w:rsidR="00B02E3D" w:rsidRPr="00916320" w:rsidTr="009D4255">
        <w:trPr>
          <w:trHeight w:val="1080"/>
          <w:jc w:val="center"/>
        </w:trPr>
        <w:tc>
          <w:tcPr>
            <w:tcW w:w="10260" w:type="dxa"/>
            <w:gridSpan w:val="10"/>
            <w:tcBorders>
              <w:top w:val="nil"/>
              <w:left w:val="nil"/>
              <w:bottom w:val="nil"/>
              <w:right w:val="nil"/>
            </w:tcBorders>
            <w:shd w:val="clear" w:color="auto" w:fill="auto"/>
            <w:hideMark/>
          </w:tcPr>
          <w:p w:rsidR="00B02E3D" w:rsidRPr="00916320" w:rsidRDefault="00B02E3D" w:rsidP="00B02E3D">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B02E3D" w:rsidRPr="00916320" w:rsidRDefault="00B02E3D" w:rsidP="00B02E3D">
            <w:pPr>
              <w:ind w:left="162" w:hanging="180"/>
              <w:jc w:val="left"/>
              <w:rPr>
                <w:color w:val="auto"/>
                <w:sz w:val="14"/>
                <w:szCs w:val="14"/>
              </w:rPr>
            </w:pPr>
            <w:r w:rsidRPr="00916320">
              <w:rPr>
                <w:color w:val="auto"/>
                <w:sz w:val="14"/>
                <w:szCs w:val="14"/>
              </w:rPr>
              <w:t>Note: -</w:t>
            </w:r>
          </w:p>
          <w:p w:rsidR="00B02E3D" w:rsidRPr="00916320" w:rsidRDefault="00B02E3D" w:rsidP="00B02E3D">
            <w:pPr>
              <w:ind w:left="162" w:hanging="180"/>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is based on weekly returns. The quarterly data covers the period up to the last working day of the month and others months data up to the last working day of last week.</w:t>
            </w:r>
          </w:p>
          <w:p w:rsidR="00B02E3D" w:rsidRPr="00916320" w:rsidRDefault="00B02E3D" w:rsidP="00B02E3D">
            <w:pPr>
              <w:ind w:left="162" w:hanging="180"/>
              <w:jc w:val="left"/>
              <w:rPr>
                <w:color w:val="auto"/>
                <w:sz w:val="12"/>
                <w:szCs w:val="12"/>
              </w:rPr>
            </w:pPr>
            <w:r w:rsidRPr="00916320">
              <w:rPr>
                <w:color w:val="auto"/>
                <w:sz w:val="14"/>
                <w:szCs w:val="14"/>
              </w:rPr>
              <w:t xml:space="preserve">* Note: Islamic Financings, Advances (against </w:t>
            </w:r>
            <w:proofErr w:type="spellStart"/>
            <w:r w:rsidRPr="00916320">
              <w:rPr>
                <w:color w:val="auto"/>
                <w:sz w:val="14"/>
                <w:szCs w:val="14"/>
              </w:rPr>
              <w:t>Murabaha</w:t>
            </w:r>
            <w:proofErr w:type="spellEnd"/>
            <w:r w:rsidRPr="00916320">
              <w:rPr>
                <w:color w:val="auto"/>
                <w:sz w:val="14"/>
                <w:szCs w:val="14"/>
              </w:rPr>
              <w:t xml:space="preserve"> </w:t>
            </w:r>
            <w:proofErr w:type="spellStart"/>
            <w:r w:rsidRPr="00916320">
              <w:rPr>
                <w:color w:val="auto"/>
                <w:sz w:val="14"/>
                <w:szCs w:val="14"/>
              </w:rPr>
              <w:t>etc</w:t>
            </w:r>
            <w:proofErr w:type="spellEnd"/>
            <w:r w:rsidRPr="00916320">
              <w:rPr>
                <w:color w:val="auto"/>
                <w:sz w:val="14"/>
                <w:szCs w:val="14"/>
              </w:rPr>
              <w:t>), Inventories and any Other related item(s) pertaining to Islamic Financing previously reported under Other Assets has been reclassified as credit to private sector. Details of reclassifications/revisions are available in revision study on SBP website at:</w:t>
            </w:r>
            <w:r w:rsidRPr="00916320">
              <w:rPr>
                <w:sz w:val="14"/>
                <w:szCs w:val="14"/>
              </w:rPr>
              <w:t xml:space="preserve"> </w:t>
            </w:r>
            <w:hyperlink r:id="rId18"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106"/>
        <w:gridCol w:w="1118"/>
        <w:gridCol w:w="1120"/>
        <w:gridCol w:w="1207"/>
        <w:gridCol w:w="1170"/>
      </w:tblGrid>
      <w:tr w:rsidR="00E07EFE" w:rsidRPr="00D5469A" w:rsidTr="00123399">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sidRPr="004708B4">
              <w:rPr>
                <w:b/>
                <w:bCs/>
                <w:color w:val="auto"/>
                <w:sz w:val="28"/>
                <w:szCs w:val="28"/>
              </w:rPr>
              <w:lastRenderedPageBreak/>
              <w:t>2.7  Government Budgetary Borrowing from Banks</w:t>
            </w:r>
          </w:p>
        </w:tc>
      </w:tr>
      <w:tr w:rsidR="00E07EFE" w:rsidRPr="00D5469A" w:rsidTr="00123399">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w:t>
            </w:r>
            <w:r w:rsidR="00460007" w:rsidRPr="00D5469A">
              <w:rPr>
                <w:color w:val="auto"/>
                <w:sz w:val="14"/>
                <w:szCs w:val="14"/>
              </w:rPr>
              <w:t xml:space="preserve">Rupees)  </w:t>
            </w:r>
            <w:r w:rsidRPr="00D5469A">
              <w:rPr>
                <w:color w:val="auto"/>
                <w:sz w:val="14"/>
                <w:szCs w:val="14"/>
              </w:rPr>
              <w:t xml:space="preserve">                                                                                                                                                                            </w:t>
            </w:r>
          </w:p>
        </w:tc>
      </w:tr>
      <w:tr w:rsidR="00E07EFE" w:rsidRPr="00D5469A" w:rsidTr="00123399">
        <w:trPr>
          <w:cantSplit/>
          <w:trHeight w:hRule="exact" w:val="390"/>
          <w:jc w:val="center"/>
        </w:trPr>
        <w:tc>
          <w:tcPr>
            <w:tcW w:w="262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51"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23"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AA14DB" w:rsidRPr="00D5469A" w:rsidTr="00AA14DB">
        <w:trPr>
          <w:trHeight w:hRule="exact" w:val="624"/>
          <w:jc w:val="center"/>
        </w:trPr>
        <w:tc>
          <w:tcPr>
            <w:tcW w:w="2626" w:type="pct"/>
            <w:vMerge/>
            <w:tcBorders>
              <w:top w:val="nil"/>
              <w:left w:val="nil"/>
              <w:bottom w:val="single" w:sz="12" w:space="0" w:color="000000"/>
              <w:right w:val="single" w:sz="4" w:space="0" w:color="auto"/>
            </w:tcBorders>
            <w:shd w:val="clear" w:color="auto" w:fill="auto"/>
            <w:vAlign w:val="center"/>
            <w:hideMark/>
          </w:tcPr>
          <w:p w:rsidR="00AA14DB" w:rsidRPr="00D5469A" w:rsidRDefault="00AA14DB" w:rsidP="00AA14DB">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rsidR="00AA14DB" w:rsidRPr="006619BF" w:rsidRDefault="008B5BC2" w:rsidP="00AA14DB">
            <w:pPr>
              <w:jc w:val="right"/>
              <w:rPr>
                <w:b/>
                <w:bCs/>
                <w:color w:val="auto"/>
                <w:szCs w:val="16"/>
              </w:rPr>
            </w:pPr>
            <w:r w:rsidRPr="006619BF">
              <w:rPr>
                <w:b/>
                <w:bCs/>
                <w:color w:val="auto"/>
                <w:szCs w:val="16"/>
              </w:rPr>
              <w:t>30-Jun-</w:t>
            </w:r>
            <w:r>
              <w:rPr>
                <w:b/>
                <w:bCs/>
                <w:color w:val="auto"/>
                <w:szCs w:val="16"/>
              </w:rPr>
              <w:t>21</w:t>
            </w:r>
          </w:p>
        </w:tc>
        <w:tc>
          <w:tcPr>
            <w:tcW w:w="576" w:type="pct"/>
            <w:tcBorders>
              <w:top w:val="nil"/>
              <w:left w:val="single" w:sz="4" w:space="0" w:color="auto"/>
              <w:bottom w:val="single" w:sz="12" w:space="0" w:color="000000"/>
              <w:right w:val="single" w:sz="4" w:space="0" w:color="auto"/>
            </w:tcBorders>
            <w:shd w:val="clear" w:color="auto" w:fill="auto"/>
            <w:vAlign w:val="center"/>
          </w:tcPr>
          <w:p w:rsidR="00AA14DB" w:rsidRPr="00AA14DB" w:rsidRDefault="00AA14DB" w:rsidP="00AA14DB">
            <w:pPr>
              <w:jc w:val="right"/>
              <w:rPr>
                <w:b/>
                <w:bCs/>
                <w:color w:val="auto"/>
                <w:szCs w:val="16"/>
                <w:vertAlign w:val="superscript"/>
              </w:rPr>
            </w:pPr>
            <w:r w:rsidRPr="006619BF">
              <w:rPr>
                <w:b/>
                <w:bCs/>
                <w:color w:val="auto"/>
                <w:szCs w:val="16"/>
              </w:rPr>
              <w:t>30-Jun-</w:t>
            </w:r>
            <w:r w:rsidR="008B5BC2">
              <w:rPr>
                <w:b/>
                <w:bCs/>
                <w:color w:val="auto"/>
                <w:szCs w:val="16"/>
              </w:rPr>
              <w:t>22</w:t>
            </w:r>
            <w:r>
              <w:rPr>
                <w:b/>
                <w:bCs/>
                <w:color w:val="auto"/>
                <w:szCs w:val="16"/>
                <w:vertAlign w:val="superscript"/>
              </w:rPr>
              <w:t xml:space="preserve"> P</w:t>
            </w:r>
          </w:p>
        </w:tc>
        <w:tc>
          <w:tcPr>
            <w:tcW w:w="621" w:type="pct"/>
            <w:tcBorders>
              <w:top w:val="nil"/>
              <w:left w:val="single" w:sz="4" w:space="0" w:color="auto"/>
              <w:bottom w:val="single" w:sz="12" w:space="0" w:color="auto"/>
              <w:right w:val="single" w:sz="4" w:space="0" w:color="auto"/>
            </w:tcBorders>
            <w:shd w:val="clear" w:color="auto" w:fill="auto"/>
            <w:vAlign w:val="center"/>
            <w:hideMark/>
          </w:tcPr>
          <w:p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8822FF">
              <w:rPr>
                <w:b/>
                <w:bCs/>
                <w:color w:val="auto"/>
                <w:szCs w:val="16"/>
              </w:rPr>
              <w:t xml:space="preserve"> Jul 21</w:t>
            </w:r>
          </w:p>
          <w:p w:rsidR="00AA14DB" w:rsidRPr="006619BF" w:rsidRDefault="00AA14DB" w:rsidP="00AA14DB">
            <w:pPr>
              <w:rPr>
                <w:b/>
                <w:bCs/>
                <w:color w:val="auto"/>
                <w:szCs w:val="16"/>
              </w:rPr>
            </w:pPr>
            <w:r w:rsidRPr="006619BF">
              <w:rPr>
                <w:b/>
                <w:bCs/>
                <w:color w:val="auto"/>
                <w:szCs w:val="16"/>
              </w:rPr>
              <w:t>to</w:t>
            </w:r>
          </w:p>
          <w:p w:rsidR="00AA14DB" w:rsidRPr="006619BF" w:rsidRDefault="00B21DEA" w:rsidP="004F5B17">
            <w:pPr>
              <w:rPr>
                <w:b/>
                <w:bCs/>
                <w:color w:val="auto"/>
                <w:szCs w:val="16"/>
              </w:rPr>
            </w:pPr>
            <w:r>
              <w:rPr>
                <w:b/>
                <w:bCs/>
                <w:color w:val="auto"/>
                <w:szCs w:val="16"/>
              </w:rPr>
              <w:t>3</w:t>
            </w:r>
            <w:r w:rsidR="008B5BC2">
              <w:rPr>
                <w:b/>
                <w:bCs/>
                <w:color w:val="auto"/>
                <w:szCs w:val="16"/>
              </w:rPr>
              <w:t>0</w:t>
            </w:r>
            <w:r w:rsidR="008B5BC2">
              <w:rPr>
                <w:b/>
                <w:bCs/>
                <w:color w:val="auto"/>
                <w:szCs w:val="16"/>
                <w:vertAlign w:val="superscript"/>
              </w:rPr>
              <w:t>th</w:t>
            </w:r>
            <w:r w:rsidR="00AA14DB">
              <w:rPr>
                <w:b/>
                <w:bCs/>
                <w:color w:val="auto"/>
                <w:szCs w:val="16"/>
              </w:rPr>
              <w:t xml:space="preserve"> </w:t>
            </w:r>
            <w:r w:rsidR="008B5BC2">
              <w:rPr>
                <w:b/>
                <w:bCs/>
                <w:color w:val="auto"/>
                <w:szCs w:val="16"/>
              </w:rPr>
              <w:t>Jun</w:t>
            </w:r>
            <w:r w:rsidR="00AA14DB" w:rsidRPr="006619BF">
              <w:rPr>
                <w:b/>
                <w:bCs/>
                <w:color w:val="auto"/>
                <w:szCs w:val="16"/>
              </w:rPr>
              <w:t xml:space="preserve"> </w:t>
            </w:r>
            <w:r w:rsidR="00AA14DB">
              <w:rPr>
                <w:b/>
                <w:bCs/>
                <w:color w:val="auto"/>
                <w:szCs w:val="16"/>
              </w:rPr>
              <w:t>2</w:t>
            </w:r>
            <w:r w:rsidR="001E2B23">
              <w:rPr>
                <w:b/>
                <w:bCs/>
                <w:color w:val="auto"/>
                <w:szCs w:val="16"/>
              </w:rPr>
              <w:t>1</w:t>
            </w:r>
          </w:p>
        </w:tc>
        <w:tc>
          <w:tcPr>
            <w:tcW w:w="602" w:type="pct"/>
            <w:tcBorders>
              <w:top w:val="nil"/>
              <w:left w:val="single" w:sz="4" w:space="0" w:color="auto"/>
              <w:bottom w:val="single" w:sz="12" w:space="0" w:color="auto"/>
              <w:right w:val="nil"/>
            </w:tcBorders>
            <w:shd w:val="clear" w:color="auto" w:fill="auto"/>
            <w:vAlign w:val="center"/>
            <w:hideMark/>
          </w:tcPr>
          <w:p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8822FF">
              <w:rPr>
                <w:b/>
                <w:bCs/>
                <w:color w:val="auto"/>
                <w:szCs w:val="16"/>
              </w:rPr>
              <w:t xml:space="preserve"> Jul 22</w:t>
            </w:r>
          </w:p>
          <w:p w:rsidR="00AA14DB" w:rsidRPr="006619BF" w:rsidRDefault="00AA14DB" w:rsidP="00AA14DB">
            <w:pPr>
              <w:rPr>
                <w:b/>
                <w:bCs/>
                <w:color w:val="auto"/>
                <w:szCs w:val="16"/>
              </w:rPr>
            </w:pPr>
            <w:r w:rsidRPr="006619BF">
              <w:rPr>
                <w:b/>
                <w:bCs/>
                <w:color w:val="auto"/>
                <w:szCs w:val="16"/>
              </w:rPr>
              <w:t>to</w:t>
            </w:r>
          </w:p>
          <w:p w:rsidR="00AA14DB" w:rsidRPr="00C0541C" w:rsidRDefault="008822FF" w:rsidP="004F5B17">
            <w:pPr>
              <w:rPr>
                <w:b/>
                <w:bCs/>
                <w:color w:val="auto"/>
                <w:szCs w:val="16"/>
                <w:vertAlign w:val="superscript"/>
              </w:rPr>
            </w:pPr>
            <w:r>
              <w:rPr>
                <w:b/>
                <w:bCs/>
                <w:color w:val="auto"/>
                <w:szCs w:val="16"/>
              </w:rPr>
              <w:t>29</w:t>
            </w:r>
            <w:r w:rsidR="008B5BC2">
              <w:rPr>
                <w:b/>
                <w:bCs/>
                <w:color w:val="auto"/>
                <w:szCs w:val="16"/>
                <w:vertAlign w:val="superscript"/>
              </w:rPr>
              <w:t>th</w:t>
            </w:r>
            <w:r w:rsidR="004F5B17" w:rsidRPr="004F5B17">
              <w:rPr>
                <w:b/>
                <w:bCs/>
                <w:color w:val="auto"/>
                <w:szCs w:val="16"/>
              </w:rPr>
              <w:t xml:space="preserve"> </w:t>
            </w:r>
            <w:r>
              <w:rPr>
                <w:b/>
                <w:bCs/>
                <w:color w:val="auto"/>
                <w:szCs w:val="16"/>
              </w:rPr>
              <w:t>Jul</w:t>
            </w:r>
            <w:r w:rsidR="004F5B17" w:rsidRPr="004F5B17">
              <w:rPr>
                <w:b/>
                <w:bCs/>
                <w:color w:val="auto"/>
                <w:szCs w:val="16"/>
              </w:rPr>
              <w:t xml:space="preserve"> </w:t>
            </w:r>
            <w:r w:rsidR="004A71D8" w:rsidRPr="004A71D8">
              <w:rPr>
                <w:b/>
                <w:bCs/>
                <w:color w:val="auto"/>
                <w:szCs w:val="16"/>
              </w:rPr>
              <w:t>2</w:t>
            </w:r>
            <w:r w:rsidR="001E2B23">
              <w:rPr>
                <w:b/>
                <w:bCs/>
                <w:color w:val="auto"/>
                <w:szCs w:val="16"/>
              </w:rPr>
              <w:t>2</w:t>
            </w:r>
          </w:p>
        </w:tc>
      </w:tr>
      <w:tr w:rsidR="00AA14DB" w:rsidRPr="00D5469A" w:rsidTr="00AA14DB">
        <w:trPr>
          <w:trHeight w:val="204"/>
          <w:jc w:val="center"/>
        </w:trPr>
        <w:tc>
          <w:tcPr>
            <w:tcW w:w="2626" w:type="pct"/>
            <w:tcBorders>
              <w:top w:val="nil"/>
              <w:left w:val="nil"/>
              <w:bottom w:val="nil"/>
              <w:right w:val="nil"/>
            </w:tcBorders>
            <w:shd w:val="clear" w:color="auto" w:fill="auto"/>
            <w:vAlign w:val="bottom"/>
            <w:hideMark/>
          </w:tcPr>
          <w:p w:rsidR="00AA14DB" w:rsidRPr="00D5469A" w:rsidRDefault="00AA14DB" w:rsidP="00AA14DB">
            <w:pPr>
              <w:jc w:val="left"/>
              <w:rPr>
                <w:b/>
                <w:bCs/>
                <w:color w:val="auto"/>
                <w:sz w:val="18"/>
                <w:szCs w:val="18"/>
              </w:rPr>
            </w:pPr>
          </w:p>
        </w:tc>
        <w:tc>
          <w:tcPr>
            <w:tcW w:w="575" w:type="pct"/>
            <w:tcBorders>
              <w:top w:val="nil"/>
              <w:left w:val="nil"/>
              <w:bottom w:val="nil"/>
              <w:right w:val="nil"/>
            </w:tcBorders>
            <w:shd w:val="clear" w:color="auto" w:fill="auto"/>
            <w:vAlign w:val="bottom"/>
            <w:hideMark/>
          </w:tcPr>
          <w:p w:rsidR="00AA14DB" w:rsidRPr="00D5469A" w:rsidRDefault="00AA14DB" w:rsidP="00AA14DB">
            <w:pPr>
              <w:jc w:val="right"/>
              <w:rPr>
                <w:b/>
                <w:bCs/>
                <w:color w:val="auto"/>
                <w:sz w:val="18"/>
                <w:szCs w:val="18"/>
              </w:rPr>
            </w:pPr>
          </w:p>
        </w:tc>
        <w:tc>
          <w:tcPr>
            <w:tcW w:w="576" w:type="pct"/>
            <w:tcBorders>
              <w:top w:val="nil"/>
              <w:left w:val="nil"/>
              <w:bottom w:val="nil"/>
              <w:right w:val="nil"/>
            </w:tcBorders>
            <w:shd w:val="clear" w:color="auto" w:fill="auto"/>
            <w:vAlign w:val="bottom"/>
          </w:tcPr>
          <w:p w:rsidR="00AA14DB" w:rsidRPr="00D5469A" w:rsidRDefault="00AA14DB" w:rsidP="00AA14DB">
            <w:pPr>
              <w:jc w:val="right"/>
              <w:rPr>
                <w:b/>
                <w:bCs/>
                <w:color w:val="auto"/>
                <w:sz w:val="18"/>
                <w:szCs w:val="18"/>
              </w:rPr>
            </w:pPr>
          </w:p>
        </w:tc>
        <w:tc>
          <w:tcPr>
            <w:tcW w:w="621" w:type="pct"/>
            <w:tcBorders>
              <w:top w:val="single" w:sz="12" w:space="0" w:color="auto"/>
              <w:left w:val="nil"/>
              <w:bottom w:val="nil"/>
              <w:right w:val="nil"/>
            </w:tcBorders>
            <w:shd w:val="clear" w:color="auto" w:fill="auto"/>
            <w:vAlign w:val="bottom"/>
            <w:hideMark/>
          </w:tcPr>
          <w:p w:rsidR="00AA14DB" w:rsidRPr="00D5469A" w:rsidRDefault="00AA14DB" w:rsidP="00AA14DB">
            <w:pPr>
              <w:jc w:val="right"/>
              <w:rPr>
                <w:b/>
                <w:bCs/>
                <w:color w:val="auto"/>
                <w:sz w:val="18"/>
                <w:szCs w:val="18"/>
              </w:rPr>
            </w:pPr>
          </w:p>
        </w:tc>
        <w:tc>
          <w:tcPr>
            <w:tcW w:w="602" w:type="pct"/>
            <w:tcBorders>
              <w:top w:val="single" w:sz="12" w:space="0" w:color="auto"/>
              <w:left w:val="nil"/>
              <w:bottom w:val="nil"/>
              <w:right w:val="nil"/>
            </w:tcBorders>
            <w:shd w:val="clear" w:color="auto" w:fill="auto"/>
            <w:vAlign w:val="bottom"/>
            <w:hideMark/>
          </w:tcPr>
          <w:p w:rsidR="00AA14DB" w:rsidRPr="00D5469A" w:rsidRDefault="00AA14DB" w:rsidP="00AA14DB">
            <w:pPr>
              <w:jc w:val="right"/>
              <w:rPr>
                <w:b/>
                <w:bCs/>
                <w:color w:val="auto"/>
                <w:sz w:val="18"/>
                <w:szCs w:val="18"/>
              </w:rPr>
            </w:pPr>
          </w:p>
        </w:tc>
      </w:tr>
      <w:tr w:rsidR="008822FF" w:rsidRPr="00D5469A" w:rsidTr="003945B3">
        <w:trPr>
          <w:trHeight w:val="288"/>
          <w:jc w:val="center"/>
        </w:trPr>
        <w:tc>
          <w:tcPr>
            <w:tcW w:w="2626" w:type="pct"/>
            <w:tcBorders>
              <w:top w:val="nil"/>
              <w:left w:val="nil"/>
              <w:bottom w:val="nil"/>
              <w:right w:val="nil"/>
            </w:tcBorders>
            <w:shd w:val="clear" w:color="auto" w:fill="auto"/>
            <w:vAlign w:val="center"/>
            <w:hideMark/>
          </w:tcPr>
          <w:p w:rsidR="008822FF" w:rsidRPr="00D5469A" w:rsidRDefault="008822FF" w:rsidP="008822FF">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8822FF" w:rsidRDefault="008822FF" w:rsidP="008822FF">
            <w:pPr>
              <w:jc w:val="right"/>
              <w:rPr>
                <w:b/>
                <w:bCs/>
                <w:szCs w:val="16"/>
              </w:rPr>
            </w:pPr>
            <w:r>
              <w:rPr>
                <w:b/>
                <w:bCs/>
                <w:szCs w:val="16"/>
              </w:rPr>
              <w:t>16,894,192</w:t>
            </w:r>
          </w:p>
        </w:tc>
        <w:tc>
          <w:tcPr>
            <w:tcW w:w="576" w:type="pct"/>
            <w:tcBorders>
              <w:top w:val="nil"/>
              <w:left w:val="nil"/>
              <w:bottom w:val="nil"/>
              <w:right w:val="nil"/>
            </w:tcBorders>
            <w:shd w:val="clear" w:color="auto" w:fill="auto"/>
            <w:vAlign w:val="center"/>
          </w:tcPr>
          <w:p w:rsidR="008822FF" w:rsidRDefault="008822FF" w:rsidP="008822FF">
            <w:pPr>
              <w:jc w:val="right"/>
              <w:rPr>
                <w:b/>
                <w:bCs/>
                <w:szCs w:val="16"/>
              </w:rPr>
            </w:pPr>
            <w:r>
              <w:rPr>
                <w:b/>
                <w:bCs/>
                <w:sz w:val="18"/>
                <w:szCs w:val="18"/>
              </w:rPr>
              <w:t xml:space="preserve">20,383,144 </w:t>
            </w:r>
          </w:p>
        </w:tc>
        <w:tc>
          <w:tcPr>
            <w:tcW w:w="621" w:type="pct"/>
            <w:tcBorders>
              <w:top w:val="nil"/>
              <w:left w:val="nil"/>
              <w:bottom w:val="nil"/>
              <w:right w:val="nil"/>
            </w:tcBorders>
            <w:shd w:val="clear" w:color="auto" w:fill="auto"/>
            <w:vAlign w:val="center"/>
            <w:hideMark/>
          </w:tcPr>
          <w:p w:rsidR="008822FF" w:rsidRPr="008822FF" w:rsidRDefault="008822FF" w:rsidP="008822FF">
            <w:pPr>
              <w:jc w:val="right"/>
              <w:rPr>
                <w:b/>
                <w:bCs/>
                <w:szCs w:val="16"/>
              </w:rPr>
            </w:pPr>
            <w:r w:rsidRPr="008822FF">
              <w:rPr>
                <w:b/>
                <w:bCs/>
                <w:szCs w:val="16"/>
              </w:rPr>
              <w:t>(114,325)</w:t>
            </w:r>
          </w:p>
        </w:tc>
        <w:tc>
          <w:tcPr>
            <w:tcW w:w="602" w:type="pct"/>
            <w:tcBorders>
              <w:top w:val="nil"/>
              <w:left w:val="nil"/>
              <w:bottom w:val="nil"/>
              <w:right w:val="nil"/>
            </w:tcBorders>
            <w:shd w:val="clear" w:color="auto" w:fill="auto"/>
            <w:vAlign w:val="center"/>
            <w:hideMark/>
          </w:tcPr>
          <w:p w:rsidR="008822FF" w:rsidRPr="008822FF" w:rsidRDefault="008822FF" w:rsidP="008822FF">
            <w:pPr>
              <w:jc w:val="right"/>
              <w:rPr>
                <w:b/>
                <w:bCs/>
                <w:szCs w:val="16"/>
              </w:rPr>
            </w:pPr>
            <w:r w:rsidRPr="008822FF">
              <w:rPr>
                <w:b/>
                <w:bCs/>
                <w:szCs w:val="16"/>
              </w:rPr>
              <w:t xml:space="preserve">361,376 </w:t>
            </w:r>
          </w:p>
        </w:tc>
      </w:tr>
      <w:tr w:rsidR="008822FF" w:rsidRPr="00D5469A" w:rsidTr="003945B3">
        <w:trPr>
          <w:trHeight w:val="288"/>
          <w:jc w:val="center"/>
        </w:trPr>
        <w:tc>
          <w:tcPr>
            <w:tcW w:w="2626" w:type="pct"/>
            <w:tcBorders>
              <w:top w:val="nil"/>
              <w:left w:val="nil"/>
              <w:bottom w:val="nil"/>
              <w:right w:val="nil"/>
            </w:tcBorders>
            <w:shd w:val="clear" w:color="auto" w:fill="auto"/>
            <w:vAlign w:val="center"/>
            <w:hideMark/>
          </w:tcPr>
          <w:p w:rsidR="008822FF" w:rsidRPr="00D5469A" w:rsidRDefault="008822FF" w:rsidP="008822FF">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rsidR="008822FF" w:rsidRDefault="008822FF" w:rsidP="008822FF">
            <w:pPr>
              <w:jc w:val="right"/>
              <w:rPr>
                <w:szCs w:val="16"/>
              </w:rPr>
            </w:pPr>
            <w:r>
              <w:rPr>
                <w:szCs w:val="16"/>
              </w:rPr>
              <w:t>11,181,917</w:t>
            </w:r>
          </w:p>
        </w:tc>
        <w:tc>
          <w:tcPr>
            <w:tcW w:w="576" w:type="pct"/>
            <w:tcBorders>
              <w:top w:val="nil"/>
              <w:left w:val="nil"/>
              <w:bottom w:val="nil"/>
              <w:right w:val="nil"/>
            </w:tcBorders>
            <w:shd w:val="clear" w:color="auto" w:fill="auto"/>
            <w:vAlign w:val="center"/>
          </w:tcPr>
          <w:p w:rsidR="008822FF" w:rsidRDefault="008822FF" w:rsidP="008822FF">
            <w:pPr>
              <w:jc w:val="right"/>
              <w:rPr>
                <w:szCs w:val="16"/>
              </w:rPr>
            </w:pPr>
            <w:r>
              <w:rPr>
                <w:szCs w:val="16"/>
              </w:rPr>
              <w:t xml:space="preserve">14,612,531 </w:t>
            </w:r>
          </w:p>
        </w:tc>
        <w:tc>
          <w:tcPr>
            <w:tcW w:w="621" w:type="pct"/>
            <w:tcBorders>
              <w:top w:val="nil"/>
              <w:left w:val="nil"/>
              <w:bottom w:val="nil"/>
              <w:right w:val="nil"/>
            </w:tcBorders>
            <w:shd w:val="clear" w:color="auto" w:fill="auto"/>
            <w:vAlign w:val="center"/>
            <w:hideMark/>
          </w:tcPr>
          <w:p w:rsidR="008822FF" w:rsidRPr="002A3DE5" w:rsidRDefault="008822FF" w:rsidP="008822FF">
            <w:pPr>
              <w:jc w:val="right"/>
              <w:rPr>
                <w:szCs w:val="16"/>
              </w:rPr>
            </w:pPr>
            <w:r w:rsidRPr="008822FF">
              <w:rPr>
                <w:szCs w:val="16"/>
              </w:rPr>
              <w:t xml:space="preserve">351,649 </w:t>
            </w:r>
          </w:p>
        </w:tc>
        <w:tc>
          <w:tcPr>
            <w:tcW w:w="602" w:type="pct"/>
            <w:tcBorders>
              <w:top w:val="nil"/>
              <w:left w:val="nil"/>
              <w:bottom w:val="nil"/>
              <w:right w:val="nil"/>
            </w:tcBorders>
            <w:shd w:val="clear" w:color="auto" w:fill="auto"/>
            <w:vAlign w:val="center"/>
            <w:hideMark/>
          </w:tcPr>
          <w:p w:rsidR="008822FF" w:rsidRPr="002A3DE5" w:rsidRDefault="008822FF" w:rsidP="008822FF">
            <w:pPr>
              <w:jc w:val="right"/>
              <w:rPr>
                <w:szCs w:val="16"/>
              </w:rPr>
            </w:pPr>
            <w:r w:rsidRPr="008822FF">
              <w:rPr>
                <w:szCs w:val="16"/>
              </w:rPr>
              <w:t xml:space="preserve">190,454 </w:t>
            </w:r>
          </w:p>
        </w:tc>
      </w:tr>
      <w:tr w:rsidR="008822FF" w:rsidRPr="00D5469A" w:rsidTr="003945B3">
        <w:trPr>
          <w:trHeight w:val="288"/>
          <w:jc w:val="center"/>
        </w:trPr>
        <w:tc>
          <w:tcPr>
            <w:tcW w:w="2626" w:type="pct"/>
            <w:tcBorders>
              <w:top w:val="nil"/>
              <w:left w:val="nil"/>
              <w:bottom w:val="nil"/>
              <w:right w:val="nil"/>
            </w:tcBorders>
            <w:shd w:val="clear" w:color="auto" w:fill="auto"/>
            <w:vAlign w:val="center"/>
            <w:hideMark/>
          </w:tcPr>
          <w:p w:rsidR="008822FF" w:rsidRPr="00D5469A" w:rsidRDefault="008822FF" w:rsidP="008822FF">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rsidR="008822FF" w:rsidRDefault="008822FF" w:rsidP="008822FF">
            <w:pPr>
              <w:jc w:val="right"/>
              <w:rPr>
                <w:szCs w:val="16"/>
              </w:rPr>
            </w:pPr>
            <w:r>
              <w:rPr>
                <w:szCs w:val="16"/>
              </w:rPr>
              <w:t>12,840,918</w:t>
            </w:r>
          </w:p>
        </w:tc>
        <w:tc>
          <w:tcPr>
            <w:tcW w:w="576" w:type="pct"/>
            <w:tcBorders>
              <w:top w:val="nil"/>
              <w:left w:val="nil"/>
              <w:bottom w:val="nil"/>
              <w:right w:val="nil"/>
            </w:tcBorders>
            <w:shd w:val="clear" w:color="auto" w:fill="auto"/>
            <w:vAlign w:val="center"/>
          </w:tcPr>
          <w:p w:rsidR="008822FF" w:rsidRDefault="008822FF" w:rsidP="008822FF">
            <w:pPr>
              <w:jc w:val="right"/>
              <w:rPr>
                <w:szCs w:val="16"/>
              </w:rPr>
            </w:pPr>
            <w:r>
              <w:rPr>
                <w:szCs w:val="16"/>
              </w:rPr>
              <w:t xml:space="preserve">16,650,189 </w:t>
            </w:r>
          </w:p>
        </w:tc>
        <w:tc>
          <w:tcPr>
            <w:tcW w:w="621" w:type="pct"/>
            <w:tcBorders>
              <w:top w:val="nil"/>
              <w:left w:val="nil"/>
              <w:bottom w:val="nil"/>
              <w:right w:val="nil"/>
            </w:tcBorders>
            <w:shd w:val="clear" w:color="auto" w:fill="auto"/>
            <w:vAlign w:val="center"/>
            <w:hideMark/>
          </w:tcPr>
          <w:p w:rsidR="008822FF" w:rsidRPr="002A3DE5" w:rsidRDefault="008822FF" w:rsidP="008822FF">
            <w:pPr>
              <w:jc w:val="right"/>
              <w:rPr>
                <w:szCs w:val="16"/>
              </w:rPr>
            </w:pPr>
            <w:r w:rsidRPr="008822FF">
              <w:rPr>
                <w:szCs w:val="16"/>
              </w:rPr>
              <w:t xml:space="preserve">335,024 </w:t>
            </w:r>
          </w:p>
        </w:tc>
        <w:tc>
          <w:tcPr>
            <w:tcW w:w="602" w:type="pct"/>
            <w:tcBorders>
              <w:top w:val="nil"/>
              <w:left w:val="nil"/>
              <w:bottom w:val="nil"/>
              <w:right w:val="nil"/>
            </w:tcBorders>
            <w:shd w:val="clear" w:color="auto" w:fill="auto"/>
            <w:vAlign w:val="center"/>
            <w:hideMark/>
          </w:tcPr>
          <w:p w:rsidR="008822FF" w:rsidRPr="002A3DE5" w:rsidRDefault="008822FF" w:rsidP="008822FF">
            <w:pPr>
              <w:jc w:val="right"/>
              <w:rPr>
                <w:szCs w:val="16"/>
              </w:rPr>
            </w:pPr>
            <w:r w:rsidRPr="008822FF">
              <w:rPr>
                <w:szCs w:val="16"/>
              </w:rPr>
              <w:t xml:space="preserve">192,924 </w:t>
            </w:r>
          </w:p>
        </w:tc>
      </w:tr>
      <w:tr w:rsidR="00F047F0" w:rsidRPr="00D5469A" w:rsidTr="003945B3">
        <w:trPr>
          <w:trHeight w:val="288"/>
          <w:jc w:val="center"/>
        </w:trPr>
        <w:tc>
          <w:tcPr>
            <w:tcW w:w="2626" w:type="pct"/>
            <w:tcBorders>
              <w:top w:val="nil"/>
              <w:left w:val="nil"/>
              <w:bottom w:val="nil"/>
              <w:right w:val="nil"/>
            </w:tcBorders>
            <w:shd w:val="clear" w:color="auto" w:fill="auto"/>
            <w:vAlign w:val="center"/>
            <w:hideMark/>
          </w:tcPr>
          <w:p w:rsidR="00F047F0" w:rsidRPr="00D5469A" w:rsidRDefault="00F047F0" w:rsidP="00F047F0">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F047F0" w:rsidRDefault="00F047F0" w:rsidP="00F047F0">
            <w:pPr>
              <w:jc w:val="right"/>
              <w:rPr>
                <w:sz w:val="20"/>
              </w:rPr>
            </w:pPr>
          </w:p>
        </w:tc>
        <w:tc>
          <w:tcPr>
            <w:tcW w:w="576" w:type="pct"/>
            <w:tcBorders>
              <w:top w:val="nil"/>
              <w:left w:val="nil"/>
              <w:bottom w:val="nil"/>
              <w:right w:val="nil"/>
            </w:tcBorders>
            <w:shd w:val="clear" w:color="auto" w:fill="auto"/>
            <w:vAlign w:val="center"/>
          </w:tcPr>
          <w:p w:rsidR="00F047F0" w:rsidRDefault="00F047F0" w:rsidP="00F047F0">
            <w:pPr>
              <w:jc w:val="right"/>
              <w:rPr>
                <w:szCs w:val="16"/>
              </w:rPr>
            </w:pPr>
          </w:p>
        </w:tc>
        <w:tc>
          <w:tcPr>
            <w:tcW w:w="621" w:type="pct"/>
            <w:tcBorders>
              <w:top w:val="nil"/>
              <w:left w:val="nil"/>
              <w:bottom w:val="nil"/>
              <w:right w:val="nil"/>
            </w:tcBorders>
            <w:shd w:val="clear" w:color="auto" w:fill="auto"/>
            <w:vAlign w:val="center"/>
          </w:tcPr>
          <w:p w:rsidR="00F047F0" w:rsidRPr="008822FF" w:rsidRDefault="00F047F0" w:rsidP="00F047F0">
            <w:pPr>
              <w:jc w:val="right"/>
              <w:rPr>
                <w:szCs w:val="16"/>
              </w:rPr>
            </w:pPr>
          </w:p>
        </w:tc>
        <w:tc>
          <w:tcPr>
            <w:tcW w:w="602" w:type="pct"/>
            <w:tcBorders>
              <w:top w:val="nil"/>
              <w:left w:val="nil"/>
              <w:bottom w:val="nil"/>
              <w:right w:val="nil"/>
            </w:tcBorders>
            <w:shd w:val="clear" w:color="auto" w:fill="auto"/>
            <w:vAlign w:val="center"/>
          </w:tcPr>
          <w:p w:rsidR="00F047F0" w:rsidRPr="008822FF" w:rsidRDefault="00F047F0" w:rsidP="00F047F0">
            <w:pPr>
              <w:jc w:val="right"/>
              <w:rPr>
                <w:szCs w:val="16"/>
              </w:rPr>
            </w:pPr>
          </w:p>
        </w:tc>
      </w:tr>
      <w:tr w:rsidR="008822FF" w:rsidRPr="003945B3" w:rsidTr="003945B3">
        <w:trPr>
          <w:trHeight w:val="288"/>
          <w:jc w:val="center"/>
        </w:trPr>
        <w:tc>
          <w:tcPr>
            <w:tcW w:w="2626" w:type="pct"/>
            <w:tcBorders>
              <w:top w:val="nil"/>
              <w:left w:val="nil"/>
              <w:bottom w:val="nil"/>
              <w:right w:val="nil"/>
            </w:tcBorders>
            <w:shd w:val="clear" w:color="auto" w:fill="auto"/>
            <w:vAlign w:val="center"/>
            <w:hideMark/>
          </w:tcPr>
          <w:p w:rsidR="008822FF" w:rsidRPr="000A675C" w:rsidRDefault="008822FF" w:rsidP="008822FF">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8822FF" w:rsidRDefault="008822FF" w:rsidP="008822FF">
            <w:pPr>
              <w:jc w:val="right"/>
              <w:rPr>
                <w:i/>
                <w:iCs/>
                <w:szCs w:val="16"/>
              </w:rPr>
            </w:pPr>
            <w:r>
              <w:rPr>
                <w:i/>
                <w:iCs/>
                <w:szCs w:val="16"/>
              </w:rPr>
              <w:t>1,659,001</w:t>
            </w:r>
          </w:p>
        </w:tc>
        <w:tc>
          <w:tcPr>
            <w:tcW w:w="576" w:type="pct"/>
            <w:tcBorders>
              <w:top w:val="nil"/>
              <w:left w:val="nil"/>
              <w:bottom w:val="nil"/>
              <w:right w:val="nil"/>
            </w:tcBorders>
            <w:shd w:val="clear" w:color="auto" w:fill="auto"/>
            <w:vAlign w:val="center"/>
          </w:tcPr>
          <w:p w:rsidR="008822FF" w:rsidRDefault="008822FF" w:rsidP="008822FF">
            <w:pPr>
              <w:jc w:val="right"/>
              <w:rPr>
                <w:i/>
                <w:iCs/>
                <w:szCs w:val="16"/>
              </w:rPr>
            </w:pPr>
            <w:r w:rsidRPr="00F047F0">
              <w:rPr>
                <w:i/>
                <w:iCs/>
                <w:szCs w:val="16"/>
              </w:rPr>
              <w:t xml:space="preserve">2,037,658 </w:t>
            </w:r>
          </w:p>
        </w:tc>
        <w:tc>
          <w:tcPr>
            <w:tcW w:w="621" w:type="pct"/>
            <w:tcBorders>
              <w:top w:val="nil"/>
              <w:left w:val="nil"/>
              <w:bottom w:val="nil"/>
              <w:right w:val="nil"/>
            </w:tcBorders>
            <w:shd w:val="clear" w:color="auto" w:fill="auto"/>
            <w:vAlign w:val="center"/>
            <w:hideMark/>
          </w:tcPr>
          <w:p w:rsidR="008822FF" w:rsidRPr="000C5BBD" w:rsidRDefault="008822FF" w:rsidP="008822FF">
            <w:pPr>
              <w:jc w:val="right"/>
              <w:rPr>
                <w:i/>
                <w:iCs/>
                <w:szCs w:val="16"/>
              </w:rPr>
            </w:pPr>
            <w:r w:rsidRPr="000C5BBD">
              <w:rPr>
                <w:i/>
                <w:iCs/>
                <w:szCs w:val="16"/>
              </w:rPr>
              <w:t>(16,625)</w:t>
            </w:r>
          </w:p>
        </w:tc>
        <w:tc>
          <w:tcPr>
            <w:tcW w:w="602" w:type="pct"/>
            <w:tcBorders>
              <w:top w:val="nil"/>
              <w:left w:val="nil"/>
              <w:bottom w:val="nil"/>
              <w:right w:val="nil"/>
            </w:tcBorders>
            <w:shd w:val="clear" w:color="auto" w:fill="auto"/>
            <w:vAlign w:val="center"/>
            <w:hideMark/>
          </w:tcPr>
          <w:p w:rsidR="008822FF" w:rsidRPr="000C5BBD" w:rsidRDefault="008822FF" w:rsidP="008822FF">
            <w:pPr>
              <w:jc w:val="right"/>
              <w:rPr>
                <w:i/>
                <w:iCs/>
                <w:szCs w:val="16"/>
              </w:rPr>
            </w:pPr>
            <w:r w:rsidRPr="000C5BBD">
              <w:rPr>
                <w:i/>
                <w:iCs/>
                <w:szCs w:val="16"/>
              </w:rPr>
              <w:t xml:space="preserve">2,470 </w:t>
            </w:r>
          </w:p>
        </w:tc>
      </w:tr>
      <w:tr w:rsidR="008822FF" w:rsidRPr="00D5469A" w:rsidTr="003945B3">
        <w:trPr>
          <w:trHeight w:val="288"/>
          <w:jc w:val="center"/>
        </w:trPr>
        <w:tc>
          <w:tcPr>
            <w:tcW w:w="2626" w:type="pct"/>
            <w:tcBorders>
              <w:top w:val="nil"/>
              <w:left w:val="nil"/>
              <w:bottom w:val="nil"/>
              <w:right w:val="nil"/>
            </w:tcBorders>
            <w:shd w:val="clear" w:color="auto" w:fill="auto"/>
            <w:vAlign w:val="center"/>
            <w:hideMark/>
          </w:tcPr>
          <w:p w:rsidR="008822FF" w:rsidRPr="00D5469A" w:rsidRDefault="008822FF" w:rsidP="008822FF">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rsidR="008822FF" w:rsidRDefault="008822FF" w:rsidP="008822FF">
            <w:pPr>
              <w:jc w:val="right"/>
              <w:rPr>
                <w:szCs w:val="16"/>
              </w:rPr>
            </w:pPr>
            <w:r>
              <w:rPr>
                <w:szCs w:val="16"/>
              </w:rPr>
              <w:t>5,712,275</w:t>
            </w:r>
          </w:p>
        </w:tc>
        <w:tc>
          <w:tcPr>
            <w:tcW w:w="576" w:type="pct"/>
            <w:tcBorders>
              <w:top w:val="nil"/>
              <w:left w:val="nil"/>
              <w:bottom w:val="nil"/>
              <w:right w:val="nil"/>
            </w:tcBorders>
            <w:shd w:val="clear" w:color="auto" w:fill="auto"/>
            <w:vAlign w:val="center"/>
          </w:tcPr>
          <w:p w:rsidR="008822FF" w:rsidRDefault="008822FF" w:rsidP="008822FF">
            <w:pPr>
              <w:jc w:val="right"/>
              <w:rPr>
                <w:szCs w:val="16"/>
              </w:rPr>
            </w:pPr>
            <w:r>
              <w:rPr>
                <w:szCs w:val="16"/>
              </w:rPr>
              <w:t xml:space="preserve">5,770,613 </w:t>
            </w:r>
          </w:p>
        </w:tc>
        <w:tc>
          <w:tcPr>
            <w:tcW w:w="621" w:type="pct"/>
            <w:tcBorders>
              <w:top w:val="nil"/>
              <w:left w:val="nil"/>
              <w:bottom w:val="nil"/>
              <w:right w:val="nil"/>
            </w:tcBorders>
            <w:shd w:val="clear" w:color="auto" w:fill="auto"/>
            <w:vAlign w:val="center"/>
            <w:hideMark/>
          </w:tcPr>
          <w:p w:rsidR="008822FF" w:rsidRPr="002A3DE5" w:rsidRDefault="008822FF" w:rsidP="008822FF">
            <w:pPr>
              <w:jc w:val="right"/>
              <w:rPr>
                <w:szCs w:val="16"/>
              </w:rPr>
            </w:pPr>
            <w:r w:rsidRPr="008822FF">
              <w:rPr>
                <w:szCs w:val="16"/>
              </w:rPr>
              <w:t>(465,974)</w:t>
            </w:r>
          </w:p>
        </w:tc>
        <w:tc>
          <w:tcPr>
            <w:tcW w:w="602" w:type="pct"/>
            <w:tcBorders>
              <w:top w:val="nil"/>
              <w:left w:val="nil"/>
              <w:bottom w:val="nil"/>
              <w:right w:val="nil"/>
            </w:tcBorders>
            <w:shd w:val="clear" w:color="auto" w:fill="auto"/>
            <w:vAlign w:val="center"/>
            <w:hideMark/>
          </w:tcPr>
          <w:p w:rsidR="008822FF" w:rsidRPr="002A3DE5" w:rsidRDefault="008822FF" w:rsidP="008822FF">
            <w:pPr>
              <w:jc w:val="right"/>
              <w:rPr>
                <w:szCs w:val="16"/>
              </w:rPr>
            </w:pPr>
            <w:r w:rsidRPr="008822FF">
              <w:rPr>
                <w:szCs w:val="16"/>
              </w:rPr>
              <w:t xml:space="preserve">170,922 </w:t>
            </w:r>
          </w:p>
        </w:tc>
      </w:tr>
      <w:tr w:rsidR="008822FF" w:rsidRPr="00D5469A" w:rsidTr="003945B3">
        <w:trPr>
          <w:trHeight w:val="288"/>
          <w:jc w:val="center"/>
        </w:trPr>
        <w:tc>
          <w:tcPr>
            <w:tcW w:w="2626" w:type="pct"/>
            <w:tcBorders>
              <w:top w:val="nil"/>
              <w:left w:val="nil"/>
              <w:bottom w:val="nil"/>
              <w:right w:val="nil"/>
            </w:tcBorders>
            <w:shd w:val="clear" w:color="auto" w:fill="auto"/>
            <w:vAlign w:val="center"/>
            <w:hideMark/>
          </w:tcPr>
          <w:p w:rsidR="008822FF" w:rsidRPr="00D5469A" w:rsidRDefault="008822FF" w:rsidP="008822FF">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rsidR="008822FF" w:rsidRDefault="008822FF" w:rsidP="008822FF">
            <w:pPr>
              <w:jc w:val="right"/>
              <w:rPr>
                <w:szCs w:val="16"/>
              </w:rPr>
            </w:pPr>
            <w:r>
              <w:rPr>
                <w:szCs w:val="16"/>
              </w:rPr>
              <w:t>6,685,409</w:t>
            </w:r>
          </w:p>
        </w:tc>
        <w:tc>
          <w:tcPr>
            <w:tcW w:w="576" w:type="pct"/>
            <w:tcBorders>
              <w:top w:val="nil"/>
              <w:left w:val="nil"/>
              <w:bottom w:val="nil"/>
              <w:right w:val="nil"/>
            </w:tcBorders>
            <w:shd w:val="clear" w:color="auto" w:fill="auto"/>
            <w:noWrap/>
            <w:vAlign w:val="center"/>
          </w:tcPr>
          <w:p w:rsidR="008822FF" w:rsidRDefault="008822FF" w:rsidP="008822FF">
            <w:pPr>
              <w:jc w:val="right"/>
              <w:rPr>
                <w:szCs w:val="16"/>
              </w:rPr>
            </w:pPr>
            <w:r>
              <w:rPr>
                <w:szCs w:val="16"/>
              </w:rPr>
              <w:t xml:space="preserve">6,196,237 </w:t>
            </w:r>
          </w:p>
        </w:tc>
        <w:tc>
          <w:tcPr>
            <w:tcW w:w="621" w:type="pct"/>
            <w:tcBorders>
              <w:top w:val="nil"/>
              <w:left w:val="nil"/>
              <w:bottom w:val="nil"/>
              <w:right w:val="nil"/>
            </w:tcBorders>
            <w:shd w:val="clear" w:color="auto" w:fill="auto"/>
            <w:noWrap/>
            <w:vAlign w:val="center"/>
            <w:hideMark/>
          </w:tcPr>
          <w:p w:rsidR="008822FF" w:rsidRPr="002A3DE5" w:rsidRDefault="008822FF" w:rsidP="008822FF">
            <w:pPr>
              <w:jc w:val="right"/>
              <w:rPr>
                <w:szCs w:val="16"/>
              </w:rPr>
            </w:pPr>
            <w:r w:rsidRPr="008822FF">
              <w:rPr>
                <w:szCs w:val="16"/>
              </w:rPr>
              <w:t xml:space="preserve">9,732 </w:t>
            </w:r>
          </w:p>
        </w:tc>
        <w:tc>
          <w:tcPr>
            <w:tcW w:w="602" w:type="pct"/>
            <w:tcBorders>
              <w:top w:val="nil"/>
              <w:left w:val="nil"/>
              <w:bottom w:val="nil"/>
              <w:right w:val="nil"/>
            </w:tcBorders>
            <w:shd w:val="clear" w:color="auto" w:fill="auto"/>
            <w:noWrap/>
            <w:vAlign w:val="center"/>
            <w:hideMark/>
          </w:tcPr>
          <w:p w:rsidR="008822FF" w:rsidRPr="002A3DE5" w:rsidRDefault="008822FF" w:rsidP="008822FF">
            <w:pPr>
              <w:jc w:val="right"/>
              <w:rPr>
                <w:szCs w:val="16"/>
              </w:rPr>
            </w:pPr>
            <w:r w:rsidRPr="008822FF">
              <w:rPr>
                <w:szCs w:val="16"/>
              </w:rPr>
              <w:t>(273,182)</w:t>
            </w:r>
          </w:p>
        </w:tc>
      </w:tr>
      <w:tr w:rsidR="008822FF" w:rsidRPr="00D5469A" w:rsidTr="003945B3">
        <w:trPr>
          <w:trHeight w:val="288"/>
          <w:jc w:val="center"/>
        </w:trPr>
        <w:tc>
          <w:tcPr>
            <w:tcW w:w="2626" w:type="pct"/>
            <w:tcBorders>
              <w:top w:val="nil"/>
              <w:left w:val="nil"/>
              <w:bottom w:val="nil"/>
              <w:right w:val="nil"/>
            </w:tcBorders>
            <w:shd w:val="clear" w:color="auto" w:fill="auto"/>
            <w:vAlign w:val="center"/>
            <w:hideMark/>
          </w:tcPr>
          <w:p w:rsidR="008822FF" w:rsidRPr="00D5469A" w:rsidRDefault="008822FF" w:rsidP="008822FF">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rsidR="008822FF" w:rsidRDefault="008822FF" w:rsidP="008822FF">
            <w:pPr>
              <w:jc w:val="right"/>
              <w:rPr>
                <w:szCs w:val="16"/>
              </w:rPr>
            </w:pPr>
            <w:r>
              <w:rPr>
                <w:szCs w:val="16"/>
              </w:rPr>
              <w:t>33,794</w:t>
            </w:r>
          </w:p>
        </w:tc>
        <w:tc>
          <w:tcPr>
            <w:tcW w:w="576" w:type="pct"/>
            <w:tcBorders>
              <w:top w:val="nil"/>
              <w:left w:val="nil"/>
              <w:bottom w:val="nil"/>
              <w:right w:val="nil"/>
            </w:tcBorders>
            <w:shd w:val="clear" w:color="auto" w:fill="auto"/>
            <w:noWrap/>
            <w:vAlign w:val="center"/>
          </w:tcPr>
          <w:p w:rsidR="008822FF" w:rsidRDefault="008822FF" w:rsidP="008822FF">
            <w:pPr>
              <w:jc w:val="right"/>
              <w:rPr>
                <w:szCs w:val="16"/>
              </w:rPr>
            </w:pPr>
            <w:r>
              <w:rPr>
                <w:szCs w:val="16"/>
              </w:rPr>
              <w:t>-</w:t>
            </w:r>
            <w:r w:rsidRPr="00F047F0">
              <w:rPr>
                <w:szCs w:val="16"/>
              </w:rPr>
              <w:t xml:space="preserve"> </w:t>
            </w:r>
          </w:p>
        </w:tc>
        <w:tc>
          <w:tcPr>
            <w:tcW w:w="621" w:type="pct"/>
            <w:tcBorders>
              <w:top w:val="nil"/>
              <w:left w:val="nil"/>
              <w:bottom w:val="nil"/>
              <w:right w:val="nil"/>
            </w:tcBorders>
            <w:shd w:val="clear" w:color="auto" w:fill="auto"/>
            <w:noWrap/>
            <w:vAlign w:val="center"/>
            <w:hideMark/>
          </w:tcPr>
          <w:p w:rsidR="008822FF" w:rsidRPr="002A3DE5" w:rsidRDefault="008822FF" w:rsidP="008822FF">
            <w:pPr>
              <w:jc w:val="right"/>
              <w:rPr>
                <w:szCs w:val="16"/>
              </w:rPr>
            </w:pPr>
            <w:r w:rsidRPr="008822FF">
              <w:rPr>
                <w:szCs w:val="16"/>
              </w:rPr>
              <w:t xml:space="preserve">717 </w:t>
            </w:r>
          </w:p>
        </w:tc>
        <w:tc>
          <w:tcPr>
            <w:tcW w:w="602" w:type="pct"/>
            <w:tcBorders>
              <w:top w:val="nil"/>
              <w:left w:val="nil"/>
              <w:bottom w:val="nil"/>
              <w:right w:val="nil"/>
            </w:tcBorders>
            <w:shd w:val="clear" w:color="auto" w:fill="auto"/>
            <w:noWrap/>
            <w:vAlign w:val="center"/>
            <w:hideMark/>
          </w:tcPr>
          <w:p w:rsidR="008822FF" w:rsidRPr="002A3DE5" w:rsidRDefault="00867DF3" w:rsidP="008822FF">
            <w:pPr>
              <w:jc w:val="right"/>
              <w:rPr>
                <w:szCs w:val="16"/>
              </w:rPr>
            </w:pPr>
            <w:r>
              <w:rPr>
                <w:szCs w:val="16"/>
              </w:rPr>
              <w:t>-</w:t>
            </w:r>
            <w:r w:rsidR="008822FF" w:rsidRPr="008822FF">
              <w:rPr>
                <w:szCs w:val="16"/>
              </w:rPr>
              <w:t xml:space="preserve"> </w:t>
            </w:r>
          </w:p>
        </w:tc>
      </w:tr>
      <w:tr w:rsidR="00F047F0" w:rsidRPr="00D5469A" w:rsidTr="003945B3">
        <w:trPr>
          <w:trHeight w:val="288"/>
          <w:jc w:val="center"/>
        </w:trPr>
        <w:tc>
          <w:tcPr>
            <w:tcW w:w="2626" w:type="pct"/>
            <w:tcBorders>
              <w:top w:val="nil"/>
              <w:left w:val="nil"/>
              <w:bottom w:val="nil"/>
              <w:right w:val="nil"/>
            </w:tcBorders>
            <w:shd w:val="clear" w:color="auto" w:fill="auto"/>
            <w:vAlign w:val="center"/>
            <w:hideMark/>
          </w:tcPr>
          <w:p w:rsidR="00F047F0" w:rsidRPr="00D5469A" w:rsidRDefault="00F047F0" w:rsidP="00F047F0">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F047F0" w:rsidRDefault="00F047F0" w:rsidP="00F047F0">
            <w:pPr>
              <w:jc w:val="right"/>
              <w:rPr>
                <w:sz w:val="20"/>
              </w:rPr>
            </w:pPr>
          </w:p>
        </w:tc>
        <w:tc>
          <w:tcPr>
            <w:tcW w:w="576" w:type="pct"/>
            <w:tcBorders>
              <w:top w:val="nil"/>
              <w:left w:val="nil"/>
              <w:bottom w:val="nil"/>
              <w:right w:val="nil"/>
            </w:tcBorders>
            <w:shd w:val="clear" w:color="auto" w:fill="auto"/>
            <w:vAlign w:val="center"/>
          </w:tcPr>
          <w:p w:rsidR="00F047F0" w:rsidRDefault="00F047F0" w:rsidP="00F047F0">
            <w:pPr>
              <w:jc w:val="right"/>
              <w:rPr>
                <w:szCs w:val="16"/>
              </w:rPr>
            </w:pPr>
          </w:p>
        </w:tc>
        <w:tc>
          <w:tcPr>
            <w:tcW w:w="621" w:type="pct"/>
            <w:tcBorders>
              <w:top w:val="nil"/>
              <w:left w:val="nil"/>
              <w:bottom w:val="nil"/>
              <w:right w:val="nil"/>
            </w:tcBorders>
            <w:shd w:val="clear" w:color="auto" w:fill="auto"/>
            <w:vAlign w:val="center"/>
          </w:tcPr>
          <w:p w:rsidR="00F047F0" w:rsidRPr="002A3DE5" w:rsidRDefault="00F047F0" w:rsidP="00F047F0">
            <w:pPr>
              <w:jc w:val="right"/>
              <w:rPr>
                <w:b/>
                <w:bCs/>
                <w:sz w:val="18"/>
                <w:szCs w:val="18"/>
              </w:rPr>
            </w:pPr>
          </w:p>
        </w:tc>
        <w:tc>
          <w:tcPr>
            <w:tcW w:w="602" w:type="pct"/>
            <w:tcBorders>
              <w:top w:val="nil"/>
              <w:left w:val="nil"/>
              <w:bottom w:val="nil"/>
              <w:right w:val="nil"/>
            </w:tcBorders>
            <w:shd w:val="clear" w:color="auto" w:fill="auto"/>
            <w:vAlign w:val="center"/>
          </w:tcPr>
          <w:p w:rsidR="00F047F0" w:rsidRPr="002A3DE5" w:rsidRDefault="00F047F0" w:rsidP="00F047F0">
            <w:pPr>
              <w:jc w:val="right"/>
              <w:rPr>
                <w:b/>
                <w:bCs/>
                <w:sz w:val="18"/>
                <w:szCs w:val="18"/>
              </w:rPr>
            </w:pPr>
          </w:p>
        </w:tc>
      </w:tr>
      <w:tr w:rsidR="008822FF" w:rsidRPr="00D5469A" w:rsidTr="003945B3">
        <w:trPr>
          <w:trHeight w:val="288"/>
          <w:jc w:val="center"/>
        </w:trPr>
        <w:tc>
          <w:tcPr>
            <w:tcW w:w="2626" w:type="pct"/>
            <w:tcBorders>
              <w:top w:val="nil"/>
              <w:left w:val="nil"/>
              <w:bottom w:val="nil"/>
              <w:right w:val="nil"/>
            </w:tcBorders>
            <w:shd w:val="clear" w:color="auto" w:fill="auto"/>
            <w:vAlign w:val="center"/>
            <w:hideMark/>
          </w:tcPr>
          <w:p w:rsidR="008822FF" w:rsidRPr="000A675C" w:rsidRDefault="008822FF" w:rsidP="008822FF">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rsidR="008822FF" w:rsidRDefault="008822FF" w:rsidP="008822FF">
            <w:pPr>
              <w:jc w:val="right"/>
              <w:rPr>
                <w:i/>
                <w:iCs/>
                <w:szCs w:val="16"/>
              </w:rPr>
            </w:pPr>
            <w:r>
              <w:rPr>
                <w:i/>
                <w:iCs/>
                <w:szCs w:val="16"/>
              </w:rPr>
              <w:t>1,016,725</w:t>
            </w:r>
          </w:p>
        </w:tc>
        <w:tc>
          <w:tcPr>
            <w:tcW w:w="576" w:type="pct"/>
            <w:tcBorders>
              <w:top w:val="nil"/>
              <w:left w:val="nil"/>
              <w:bottom w:val="nil"/>
              <w:right w:val="nil"/>
            </w:tcBorders>
            <w:shd w:val="clear" w:color="auto" w:fill="auto"/>
            <w:vAlign w:val="center"/>
          </w:tcPr>
          <w:p w:rsidR="008822FF" w:rsidRDefault="008822FF" w:rsidP="008822FF">
            <w:pPr>
              <w:jc w:val="right"/>
              <w:rPr>
                <w:i/>
                <w:iCs/>
                <w:szCs w:val="16"/>
              </w:rPr>
            </w:pPr>
            <w:r w:rsidRPr="00F047F0">
              <w:rPr>
                <w:i/>
                <w:iCs/>
                <w:szCs w:val="16"/>
              </w:rPr>
              <w:t>968,090</w:t>
            </w:r>
          </w:p>
        </w:tc>
        <w:tc>
          <w:tcPr>
            <w:tcW w:w="621" w:type="pct"/>
            <w:tcBorders>
              <w:top w:val="nil"/>
              <w:left w:val="nil"/>
              <w:bottom w:val="nil"/>
              <w:right w:val="nil"/>
            </w:tcBorders>
            <w:shd w:val="clear" w:color="auto" w:fill="auto"/>
            <w:vAlign w:val="center"/>
            <w:hideMark/>
          </w:tcPr>
          <w:p w:rsidR="008822FF" w:rsidRPr="002A3DE5" w:rsidRDefault="008822FF" w:rsidP="008822FF">
            <w:pPr>
              <w:jc w:val="right"/>
              <w:rPr>
                <w:i/>
                <w:iCs/>
                <w:szCs w:val="16"/>
              </w:rPr>
            </w:pPr>
            <w:r w:rsidRPr="008822FF">
              <w:rPr>
                <w:i/>
                <w:iCs/>
                <w:szCs w:val="16"/>
              </w:rPr>
              <w:t xml:space="preserve">476,423 </w:t>
            </w:r>
          </w:p>
        </w:tc>
        <w:tc>
          <w:tcPr>
            <w:tcW w:w="602" w:type="pct"/>
            <w:tcBorders>
              <w:top w:val="nil"/>
              <w:left w:val="nil"/>
              <w:bottom w:val="nil"/>
              <w:right w:val="nil"/>
            </w:tcBorders>
            <w:shd w:val="clear" w:color="auto" w:fill="auto"/>
            <w:vAlign w:val="center"/>
            <w:hideMark/>
          </w:tcPr>
          <w:p w:rsidR="008822FF" w:rsidRPr="002A3DE5" w:rsidRDefault="008822FF" w:rsidP="008822FF">
            <w:pPr>
              <w:jc w:val="right"/>
              <w:rPr>
                <w:i/>
                <w:iCs/>
                <w:szCs w:val="16"/>
              </w:rPr>
            </w:pPr>
            <w:r w:rsidRPr="008822FF">
              <w:rPr>
                <w:i/>
                <w:iCs/>
                <w:szCs w:val="16"/>
              </w:rPr>
              <w:t>(360,937)</w:t>
            </w:r>
          </w:p>
        </w:tc>
      </w:tr>
      <w:tr w:rsidR="008822FF" w:rsidRPr="00D5469A" w:rsidTr="003945B3">
        <w:trPr>
          <w:trHeight w:val="288"/>
          <w:jc w:val="center"/>
        </w:trPr>
        <w:tc>
          <w:tcPr>
            <w:tcW w:w="2626" w:type="pct"/>
            <w:tcBorders>
              <w:top w:val="nil"/>
              <w:left w:val="nil"/>
              <w:bottom w:val="nil"/>
              <w:right w:val="nil"/>
            </w:tcBorders>
            <w:shd w:val="clear" w:color="auto" w:fill="auto"/>
            <w:vAlign w:val="center"/>
            <w:hideMark/>
          </w:tcPr>
          <w:p w:rsidR="008822FF" w:rsidRPr="000A675C" w:rsidRDefault="008822FF" w:rsidP="008822FF">
            <w:pPr>
              <w:ind w:left="720"/>
              <w:jc w:val="left"/>
              <w:rPr>
                <w:i/>
                <w:iCs/>
                <w:color w:val="auto"/>
                <w:sz w:val="18"/>
                <w:szCs w:val="18"/>
              </w:rPr>
            </w:pPr>
            <w:r w:rsidRPr="000A675C">
              <w:rPr>
                <w:i/>
                <w:iCs/>
                <w:color w:val="auto"/>
                <w:sz w:val="18"/>
                <w:szCs w:val="18"/>
              </w:rPr>
              <w:t>Others</w:t>
            </w:r>
          </w:p>
        </w:tc>
        <w:tc>
          <w:tcPr>
            <w:tcW w:w="575" w:type="pct"/>
            <w:tcBorders>
              <w:top w:val="nil"/>
              <w:left w:val="nil"/>
              <w:bottom w:val="nil"/>
              <w:right w:val="nil"/>
            </w:tcBorders>
            <w:shd w:val="clear" w:color="auto" w:fill="auto"/>
            <w:vAlign w:val="center"/>
            <w:hideMark/>
          </w:tcPr>
          <w:p w:rsidR="008822FF" w:rsidRDefault="008822FF" w:rsidP="008822FF">
            <w:pPr>
              <w:jc w:val="right"/>
              <w:rPr>
                <w:i/>
                <w:iCs/>
                <w:szCs w:val="16"/>
              </w:rPr>
            </w:pPr>
            <w:r>
              <w:rPr>
                <w:i/>
                <w:iCs/>
                <w:szCs w:val="16"/>
              </w:rPr>
              <w:t>(9,797)</w:t>
            </w:r>
          </w:p>
        </w:tc>
        <w:tc>
          <w:tcPr>
            <w:tcW w:w="576" w:type="pct"/>
            <w:tcBorders>
              <w:top w:val="nil"/>
              <w:left w:val="nil"/>
              <w:bottom w:val="nil"/>
              <w:right w:val="nil"/>
            </w:tcBorders>
            <w:shd w:val="clear" w:color="auto" w:fill="auto"/>
            <w:vAlign w:val="center"/>
          </w:tcPr>
          <w:p w:rsidR="008822FF" w:rsidRDefault="008822FF" w:rsidP="008822FF">
            <w:pPr>
              <w:jc w:val="right"/>
              <w:rPr>
                <w:i/>
                <w:iCs/>
                <w:szCs w:val="16"/>
              </w:rPr>
            </w:pPr>
            <w:r w:rsidRPr="00F047F0">
              <w:rPr>
                <w:i/>
                <w:iCs/>
                <w:szCs w:val="16"/>
              </w:rPr>
              <w:t>(542,466)</w:t>
            </w:r>
          </w:p>
        </w:tc>
        <w:tc>
          <w:tcPr>
            <w:tcW w:w="621" w:type="pct"/>
            <w:tcBorders>
              <w:top w:val="nil"/>
              <w:left w:val="nil"/>
              <w:bottom w:val="nil"/>
              <w:right w:val="nil"/>
            </w:tcBorders>
            <w:shd w:val="clear" w:color="auto" w:fill="auto"/>
            <w:vAlign w:val="center"/>
            <w:hideMark/>
          </w:tcPr>
          <w:p w:rsidR="008822FF" w:rsidRPr="002A3DE5" w:rsidRDefault="008822FF" w:rsidP="008822FF">
            <w:pPr>
              <w:jc w:val="right"/>
              <w:rPr>
                <w:i/>
                <w:iCs/>
                <w:szCs w:val="16"/>
              </w:rPr>
            </w:pPr>
            <w:r w:rsidRPr="008822FF">
              <w:rPr>
                <w:i/>
                <w:iCs/>
                <w:szCs w:val="16"/>
              </w:rPr>
              <w:t xml:space="preserve">1 </w:t>
            </w:r>
          </w:p>
        </w:tc>
        <w:tc>
          <w:tcPr>
            <w:tcW w:w="602" w:type="pct"/>
            <w:tcBorders>
              <w:top w:val="nil"/>
              <w:left w:val="nil"/>
              <w:bottom w:val="nil"/>
              <w:right w:val="nil"/>
            </w:tcBorders>
            <w:shd w:val="clear" w:color="auto" w:fill="auto"/>
            <w:vAlign w:val="center"/>
            <w:hideMark/>
          </w:tcPr>
          <w:p w:rsidR="008822FF" w:rsidRPr="002A3DE5" w:rsidRDefault="008822FF" w:rsidP="008822FF">
            <w:pPr>
              <w:jc w:val="right"/>
              <w:rPr>
                <w:i/>
                <w:iCs/>
                <w:szCs w:val="16"/>
              </w:rPr>
            </w:pPr>
            <w:r w:rsidRPr="008822FF">
              <w:rPr>
                <w:i/>
                <w:iCs/>
                <w:szCs w:val="16"/>
              </w:rPr>
              <w:t>(83,167)</w:t>
            </w:r>
          </w:p>
        </w:tc>
      </w:tr>
      <w:tr w:rsidR="008822FF" w:rsidRPr="00D5469A" w:rsidTr="003945B3">
        <w:trPr>
          <w:trHeight w:val="288"/>
          <w:jc w:val="center"/>
        </w:trPr>
        <w:tc>
          <w:tcPr>
            <w:tcW w:w="2626" w:type="pct"/>
            <w:tcBorders>
              <w:top w:val="nil"/>
              <w:left w:val="nil"/>
              <w:bottom w:val="nil"/>
              <w:right w:val="nil"/>
            </w:tcBorders>
            <w:shd w:val="clear" w:color="auto" w:fill="auto"/>
            <w:vAlign w:val="center"/>
            <w:hideMark/>
          </w:tcPr>
          <w:p w:rsidR="008822FF" w:rsidRPr="00D5469A" w:rsidRDefault="008822FF" w:rsidP="008822FF">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rsidR="008822FF" w:rsidRDefault="008822FF" w:rsidP="008822FF">
            <w:pPr>
              <w:jc w:val="right"/>
              <w:rPr>
                <w:b/>
                <w:bCs/>
                <w:szCs w:val="16"/>
              </w:rPr>
            </w:pPr>
            <w:r>
              <w:rPr>
                <w:b/>
                <w:bCs/>
                <w:szCs w:val="16"/>
              </w:rPr>
              <w:t>(1,520,728)</w:t>
            </w:r>
          </w:p>
        </w:tc>
        <w:tc>
          <w:tcPr>
            <w:tcW w:w="576" w:type="pct"/>
            <w:tcBorders>
              <w:top w:val="nil"/>
              <w:left w:val="nil"/>
              <w:bottom w:val="nil"/>
              <w:right w:val="nil"/>
            </w:tcBorders>
            <w:shd w:val="clear" w:color="auto" w:fill="auto"/>
            <w:vAlign w:val="center"/>
          </w:tcPr>
          <w:p w:rsidR="008822FF" w:rsidRDefault="008822FF" w:rsidP="008822FF">
            <w:pPr>
              <w:jc w:val="right"/>
              <w:rPr>
                <w:b/>
                <w:bCs/>
                <w:szCs w:val="16"/>
              </w:rPr>
            </w:pPr>
            <w:r>
              <w:rPr>
                <w:b/>
                <w:bCs/>
                <w:sz w:val="18"/>
                <w:szCs w:val="18"/>
              </w:rPr>
              <w:t>(1,854,696)</w:t>
            </w:r>
          </w:p>
        </w:tc>
        <w:tc>
          <w:tcPr>
            <w:tcW w:w="621" w:type="pct"/>
            <w:tcBorders>
              <w:top w:val="nil"/>
              <w:left w:val="nil"/>
              <w:bottom w:val="nil"/>
              <w:right w:val="nil"/>
            </w:tcBorders>
            <w:shd w:val="clear" w:color="auto" w:fill="auto"/>
            <w:vAlign w:val="center"/>
            <w:hideMark/>
          </w:tcPr>
          <w:p w:rsidR="008822FF" w:rsidRPr="008822FF" w:rsidRDefault="008822FF" w:rsidP="008822FF">
            <w:pPr>
              <w:jc w:val="right"/>
              <w:rPr>
                <w:b/>
                <w:bCs/>
                <w:szCs w:val="16"/>
              </w:rPr>
            </w:pPr>
            <w:r w:rsidRPr="008822FF">
              <w:rPr>
                <w:b/>
                <w:bCs/>
                <w:szCs w:val="16"/>
              </w:rPr>
              <w:t>(75,138)</w:t>
            </w:r>
          </w:p>
        </w:tc>
        <w:tc>
          <w:tcPr>
            <w:tcW w:w="602" w:type="pct"/>
            <w:tcBorders>
              <w:top w:val="nil"/>
              <w:left w:val="nil"/>
              <w:bottom w:val="nil"/>
              <w:right w:val="nil"/>
            </w:tcBorders>
            <w:shd w:val="clear" w:color="auto" w:fill="auto"/>
            <w:vAlign w:val="center"/>
            <w:hideMark/>
          </w:tcPr>
          <w:p w:rsidR="008822FF" w:rsidRPr="008822FF" w:rsidRDefault="008822FF" w:rsidP="008822FF">
            <w:pPr>
              <w:jc w:val="right"/>
              <w:rPr>
                <w:b/>
                <w:bCs/>
                <w:szCs w:val="16"/>
              </w:rPr>
            </w:pPr>
            <w:r w:rsidRPr="008822FF">
              <w:rPr>
                <w:b/>
                <w:bCs/>
                <w:szCs w:val="16"/>
              </w:rPr>
              <w:t>(97,830)</w:t>
            </w:r>
          </w:p>
        </w:tc>
      </w:tr>
      <w:tr w:rsidR="008822FF" w:rsidRPr="00D5469A" w:rsidTr="003945B3">
        <w:trPr>
          <w:trHeight w:val="288"/>
          <w:jc w:val="center"/>
        </w:trPr>
        <w:tc>
          <w:tcPr>
            <w:tcW w:w="2626" w:type="pct"/>
            <w:tcBorders>
              <w:top w:val="nil"/>
              <w:left w:val="nil"/>
              <w:bottom w:val="nil"/>
              <w:right w:val="nil"/>
            </w:tcBorders>
            <w:shd w:val="clear" w:color="auto" w:fill="auto"/>
            <w:vAlign w:val="center"/>
            <w:hideMark/>
          </w:tcPr>
          <w:p w:rsidR="008822FF" w:rsidRPr="00D5469A" w:rsidRDefault="008822FF" w:rsidP="008822FF">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rsidR="008822FF" w:rsidRDefault="008822FF" w:rsidP="008822FF">
            <w:pPr>
              <w:jc w:val="right"/>
              <w:rPr>
                <w:szCs w:val="16"/>
              </w:rPr>
            </w:pPr>
            <w:r>
              <w:rPr>
                <w:szCs w:val="16"/>
              </w:rPr>
              <w:t>(1,140,944)</w:t>
            </w:r>
          </w:p>
        </w:tc>
        <w:tc>
          <w:tcPr>
            <w:tcW w:w="576" w:type="pct"/>
            <w:tcBorders>
              <w:top w:val="nil"/>
              <w:left w:val="nil"/>
              <w:bottom w:val="nil"/>
              <w:right w:val="nil"/>
            </w:tcBorders>
            <w:shd w:val="clear" w:color="auto" w:fill="auto"/>
            <w:vAlign w:val="center"/>
          </w:tcPr>
          <w:p w:rsidR="008822FF" w:rsidRDefault="008822FF" w:rsidP="008822FF">
            <w:pPr>
              <w:jc w:val="right"/>
              <w:rPr>
                <w:szCs w:val="16"/>
              </w:rPr>
            </w:pPr>
            <w:r>
              <w:rPr>
                <w:szCs w:val="16"/>
              </w:rPr>
              <w:t>(1,269,462)</w:t>
            </w:r>
          </w:p>
        </w:tc>
        <w:tc>
          <w:tcPr>
            <w:tcW w:w="621" w:type="pct"/>
            <w:tcBorders>
              <w:top w:val="nil"/>
              <w:left w:val="nil"/>
              <w:bottom w:val="nil"/>
              <w:right w:val="nil"/>
            </w:tcBorders>
            <w:shd w:val="clear" w:color="auto" w:fill="auto"/>
            <w:vAlign w:val="center"/>
            <w:hideMark/>
          </w:tcPr>
          <w:p w:rsidR="008822FF" w:rsidRPr="002A3DE5" w:rsidRDefault="008822FF" w:rsidP="008822FF">
            <w:pPr>
              <w:jc w:val="right"/>
              <w:rPr>
                <w:szCs w:val="16"/>
              </w:rPr>
            </w:pPr>
            <w:r w:rsidRPr="008822FF">
              <w:rPr>
                <w:szCs w:val="16"/>
              </w:rPr>
              <w:t xml:space="preserve">21,283 </w:t>
            </w:r>
          </w:p>
        </w:tc>
        <w:tc>
          <w:tcPr>
            <w:tcW w:w="602" w:type="pct"/>
            <w:tcBorders>
              <w:top w:val="nil"/>
              <w:left w:val="nil"/>
              <w:bottom w:val="nil"/>
              <w:right w:val="nil"/>
            </w:tcBorders>
            <w:shd w:val="clear" w:color="auto" w:fill="auto"/>
            <w:vAlign w:val="center"/>
            <w:hideMark/>
          </w:tcPr>
          <w:p w:rsidR="008822FF" w:rsidRPr="002A3DE5" w:rsidRDefault="008822FF" w:rsidP="008822FF">
            <w:pPr>
              <w:jc w:val="right"/>
              <w:rPr>
                <w:szCs w:val="16"/>
              </w:rPr>
            </w:pPr>
            <w:r w:rsidRPr="008822FF">
              <w:rPr>
                <w:szCs w:val="16"/>
              </w:rPr>
              <w:t>(3,033)</w:t>
            </w:r>
          </w:p>
        </w:tc>
      </w:tr>
      <w:tr w:rsidR="00867DF3" w:rsidRPr="00D5469A" w:rsidTr="0051358F">
        <w:trPr>
          <w:trHeight w:val="288"/>
          <w:jc w:val="center"/>
        </w:trPr>
        <w:tc>
          <w:tcPr>
            <w:tcW w:w="2626" w:type="pct"/>
            <w:tcBorders>
              <w:top w:val="nil"/>
              <w:left w:val="nil"/>
              <w:bottom w:val="nil"/>
              <w:right w:val="nil"/>
            </w:tcBorders>
            <w:shd w:val="clear" w:color="auto" w:fill="auto"/>
            <w:vAlign w:val="center"/>
            <w:hideMark/>
          </w:tcPr>
          <w:p w:rsidR="00867DF3" w:rsidRPr="00D5469A" w:rsidRDefault="00867DF3" w:rsidP="00867DF3">
            <w:pPr>
              <w:ind w:firstLineChars="200" w:firstLine="360"/>
              <w:jc w:val="left"/>
              <w:rPr>
                <w:color w:val="auto"/>
                <w:sz w:val="18"/>
                <w:szCs w:val="18"/>
              </w:rPr>
            </w:pPr>
            <w:r w:rsidRPr="00D5469A">
              <w:rPr>
                <w:color w:val="auto"/>
                <w:sz w:val="18"/>
                <w:szCs w:val="18"/>
              </w:rPr>
              <w:t>Government  Securities and Others</w:t>
            </w:r>
          </w:p>
        </w:tc>
        <w:tc>
          <w:tcPr>
            <w:tcW w:w="575" w:type="pct"/>
            <w:tcBorders>
              <w:top w:val="nil"/>
              <w:left w:val="nil"/>
              <w:bottom w:val="nil"/>
              <w:right w:val="nil"/>
            </w:tcBorders>
            <w:shd w:val="clear" w:color="auto" w:fill="auto"/>
            <w:vAlign w:val="center"/>
            <w:hideMark/>
          </w:tcPr>
          <w:p w:rsidR="00867DF3" w:rsidRDefault="00867DF3" w:rsidP="00867DF3">
            <w:pPr>
              <w:jc w:val="right"/>
              <w:rPr>
                <w:szCs w:val="16"/>
              </w:rPr>
            </w:pPr>
            <w:r>
              <w:rPr>
                <w:szCs w:val="16"/>
              </w:rPr>
              <w:t>1,024</w:t>
            </w:r>
          </w:p>
        </w:tc>
        <w:tc>
          <w:tcPr>
            <w:tcW w:w="576" w:type="pct"/>
            <w:tcBorders>
              <w:top w:val="nil"/>
              <w:left w:val="nil"/>
              <w:bottom w:val="nil"/>
              <w:right w:val="nil"/>
            </w:tcBorders>
            <w:shd w:val="clear" w:color="auto" w:fill="auto"/>
            <w:vAlign w:val="center"/>
          </w:tcPr>
          <w:p w:rsidR="00867DF3" w:rsidRDefault="00867DF3" w:rsidP="00867DF3">
            <w:pPr>
              <w:jc w:val="right"/>
              <w:rPr>
                <w:szCs w:val="16"/>
              </w:rPr>
            </w:pPr>
            <w:r>
              <w:rPr>
                <w:szCs w:val="16"/>
              </w:rPr>
              <w:t xml:space="preserve">1,024 </w:t>
            </w:r>
          </w:p>
        </w:tc>
        <w:tc>
          <w:tcPr>
            <w:tcW w:w="621" w:type="pct"/>
            <w:tcBorders>
              <w:top w:val="nil"/>
              <w:left w:val="nil"/>
              <w:bottom w:val="nil"/>
              <w:right w:val="nil"/>
            </w:tcBorders>
            <w:shd w:val="clear" w:color="auto" w:fill="auto"/>
            <w:hideMark/>
          </w:tcPr>
          <w:p w:rsidR="00867DF3" w:rsidRPr="002A3DE5" w:rsidRDefault="00867DF3" w:rsidP="00867DF3">
            <w:pPr>
              <w:jc w:val="right"/>
              <w:rPr>
                <w:szCs w:val="16"/>
              </w:rPr>
            </w:pPr>
            <w:r w:rsidRPr="002C6703">
              <w:rPr>
                <w:szCs w:val="16"/>
              </w:rPr>
              <w:t>-</w:t>
            </w:r>
          </w:p>
        </w:tc>
        <w:tc>
          <w:tcPr>
            <w:tcW w:w="602" w:type="pct"/>
            <w:tcBorders>
              <w:top w:val="nil"/>
              <w:left w:val="nil"/>
              <w:bottom w:val="nil"/>
              <w:right w:val="nil"/>
            </w:tcBorders>
            <w:shd w:val="clear" w:color="auto" w:fill="auto"/>
            <w:hideMark/>
          </w:tcPr>
          <w:p w:rsidR="00867DF3" w:rsidRPr="002A3DE5" w:rsidRDefault="00867DF3" w:rsidP="00867DF3">
            <w:pPr>
              <w:jc w:val="right"/>
              <w:rPr>
                <w:szCs w:val="16"/>
              </w:rPr>
            </w:pPr>
            <w:r w:rsidRPr="002C6703">
              <w:rPr>
                <w:szCs w:val="16"/>
              </w:rPr>
              <w:t>-</w:t>
            </w:r>
          </w:p>
        </w:tc>
      </w:tr>
      <w:tr w:rsidR="008822FF" w:rsidRPr="00D5469A" w:rsidTr="003945B3">
        <w:trPr>
          <w:trHeight w:val="288"/>
          <w:jc w:val="center"/>
        </w:trPr>
        <w:tc>
          <w:tcPr>
            <w:tcW w:w="2626" w:type="pct"/>
            <w:tcBorders>
              <w:top w:val="nil"/>
              <w:left w:val="nil"/>
              <w:bottom w:val="nil"/>
              <w:right w:val="nil"/>
            </w:tcBorders>
            <w:shd w:val="clear" w:color="auto" w:fill="auto"/>
            <w:vAlign w:val="center"/>
            <w:hideMark/>
          </w:tcPr>
          <w:p w:rsidR="008822FF" w:rsidRPr="00D5469A" w:rsidRDefault="008822FF" w:rsidP="008822FF">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rsidR="008822FF" w:rsidRDefault="008822FF" w:rsidP="008822FF">
            <w:pPr>
              <w:jc w:val="right"/>
              <w:rPr>
                <w:sz w:val="20"/>
              </w:rPr>
            </w:pPr>
          </w:p>
        </w:tc>
        <w:tc>
          <w:tcPr>
            <w:tcW w:w="576" w:type="pct"/>
            <w:tcBorders>
              <w:top w:val="nil"/>
              <w:left w:val="nil"/>
              <w:bottom w:val="nil"/>
              <w:right w:val="nil"/>
            </w:tcBorders>
            <w:shd w:val="clear" w:color="auto" w:fill="auto"/>
            <w:vAlign w:val="center"/>
          </w:tcPr>
          <w:p w:rsidR="008822FF" w:rsidRPr="00B21DEA" w:rsidRDefault="008822FF" w:rsidP="008822FF">
            <w:pPr>
              <w:jc w:val="right"/>
              <w:rPr>
                <w:sz w:val="20"/>
              </w:rPr>
            </w:pPr>
          </w:p>
        </w:tc>
        <w:tc>
          <w:tcPr>
            <w:tcW w:w="621" w:type="pct"/>
            <w:tcBorders>
              <w:top w:val="nil"/>
              <w:left w:val="nil"/>
              <w:bottom w:val="nil"/>
              <w:right w:val="nil"/>
            </w:tcBorders>
            <w:shd w:val="clear" w:color="auto" w:fill="auto"/>
            <w:vAlign w:val="center"/>
          </w:tcPr>
          <w:p w:rsidR="008822FF" w:rsidRPr="002A3DE5" w:rsidRDefault="008822FF" w:rsidP="008822FF">
            <w:pPr>
              <w:jc w:val="right"/>
              <w:rPr>
                <w:szCs w:val="16"/>
              </w:rPr>
            </w:pPr>
          </w:p>
        </w:tc>
        <w:tc>
          <w:tcPr>
            <w:tcW w:w="602" w:type="pct"/>
            <w:tcBorders>
              <w:top w:val="nil"/>
              <w:left w:val="nil"/>
              <w:bottom w:val="nil"/>
              <w:right w:val="nil"/>
            </w:tcBorders>
            <w:shd w:val="clear" w:color="auto" w:fill="auto"/>
            <w:vAlign w:val="center"/>
          </w:tcPr>
          <w:p w:rsidR="008822FF" w:rsidRPr="002A3DE5" w:rsidRDefault="008822FF" w:rsidP="008822FF">
            <w:pPr>
              <w:jc w:val="right"/>
              <w:rPr>
                <w:szCs w:val="16"/>
              </w:rPr>
            </w:pPr>
          </w:p>
        </w:tc>
      </w:tr>
      <w:tr w:rsidR="008822FF" w:rsidRPr="002A3DE5" w:rsidTr="003945B3">
        <w:trPr>
          <w:trHeight w:val="288"/>
          <w:jc w:val="center"/>
        </w:trPr>
        <w:tc>
          <w:tcPr>
            <w:tcW w:w="2626" w:type="pct"/>
            <w:tcBorders>
              <w:top w:val="nil"/>
              <w:left w:val="nil"/>
              <w:bottom w:val="nil"/>
              <w:right w:val="nil"/>
            </w:tcBorders>
            <w:shd w:val="clear" w:color="auto" w:fill="auto"/>
            <w:vAlign w:val="center"/>
            <w:hideMark/>
          </w:tcPr>
          <w:p w:rsidR="008822FF" w:rsidRPr="000A675C" w:rsidRDefault="008822FF" w:rsidP="008822FF">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rsidR="008822FF" w:rsidRDefault="008822FF" w:rsidP="008822FF">
            <w:pPr>
              <w:jc w:val="right"/>
              <w:rPr>
                <w:i/>
                <w:iCs/>
                <w:szCs w:val="16"/>
              </w:rPr>
            </w:pPr>
            <w:r>
              <w:rPr>
                <w:i/>
                <w:iCs/>
                <w:szCs w:val="16"/>
              </w:rPr>
              <w:t>1,141,968</w:t>
            </w:r>
          </w:p>
        </w:tc>
        <w:tc>
          <w:tcPr>
            <w:tcW w:w="576" w:type="pct"/>
            <w:tcBorders>
              <w:top w:val="nil"/>
              <w:left w:val="nil"/>
              <w:bottom w:val="nil"/>
              <w:right w:val="nil"/>
            </w:tcBorders>
            <w:shd w:val="clear" w:color="auto" w:fill="auto"/>
            <w:vAlign w:val="center"/>
          </w:tcPr>
          <w:p w:rsidR="008822FF" w:rsidRDefault="008822FF" w:rsidP="008822FF">
            <w:pPr>
              <w:jc w:val="right"/>
              <w:rPr>
                <w:i/>
                <w:iCs/>
                <w:szCs w:val="16"/>
              </w:rPr>
            </w:pPr>
            <w:r>
              <w:rPr>
                <w:i/>
                <w:iCs/>
                <w:szCs w:val="16"/>
              </w:rPr>
              <w:t xml:space="preserve">1,270,486 </w:t>
            </w:r>
          </w:p>
        </w:tc>
        <w:tc>
          <w:tcPr>
            <w:tcW w:w="621" w:type="pct"/>
            <w:tcBorders>
              <w:top w:val="nil"/>
              <w:left w:val="nil"/>
              <w:bottom w:val="nil"/>
              <w:right w:val="nil"/>
            </w:tcBorders>
            <w:shd w:val="clear" w:color="auto" w:fill="auto"/>
            <w:vAlign w:val="center"/>
            <w:hideMark/>
          </w:tcPr>
          <w:p w:rsidR="008822FF" w:rsidRPr="002A3DE5" w:rsidRDefault="008822FF" w:rsidP="008822FF">
            <w:pPr>
              <w:jc w:val="right"/>
              <w:rPr>
                <w:i/>
                <w:iCs/>
                <w:szCs w:val="16"/>
              </w:rPr>
            </w:pPr>
            <w:r w:rsidRPr="008822FF">
              <w:rPr>
                <w:i/>
                <w:iCs/>
                <w:szCs w:val="16"/>
              </w:rPr>
              <w:t>(21,283)</w:t>
            </w:r>
          </w:p>
        </w:tc>
        <w:tc>
          <w:tcPr>
            <w:tcW w:w="602" w:type="pct"/>
            <w:tcBorders>
              <w:top w:val="nil"/>
              <w:left w:val="nil"/>
              <w:bottom w:val="nil"/>
              <w:right w:val="nil"/>
            </w:tcBorders>
            <w:shd w:val="clear" w:color="auto" w:fill="auto"/>
            <w:vAlign w:val="center"/>
            <w:hideMark/>
          </w:tcPr>
          <w:p w:rsidR="008822FF" w:rsidRPr="002A3DE5" w:rsidRDefault="008822FF" w:rsidP="008822FF">
            <w:pPr>
              <w:jc w:val="right"/>
              <w:rPr>
                <w:i/>
                <w:iCs/>
                <w:szCs w:val="16"/>
              </w:rPr>
            </w:pPr>
            <w:r w:rsidRPr="008822FF">
              <w:rPr>
                <w:i/>
                <w:iCs/>
                <w:szCs w:val="16"/>
              </w:rPr>
              <w:t xml:space="preserve">3,033 </w:t>
            </w:r>
          </w:p>
        </w:tc>
      </w:tr>
      <w:tr w:rsidR="008822FF" w:rsidRPr="00D5469A" w:rsidTr="003945B3">
        <w:trPr>
          <w:trHeight w:val="288"/>
          <w:jc w:val="center"/>
        </w:trPr>
        <w:tc>
          <w:tcPr>
            <w:tcW w:w="2626" w:type="pct"/>
            <w:tcBorders>
              <w:top w:val="nil"/>
              <w:left w:val="nil"/>
              <w:bottom w:val="nil"/>
              <w:right w:val="nil"/>
            </w:tcBorders>
            <w:shd w:val="clear" w:color="auto" w:fill="auto"/>
            <w:vAlign w:val="center"/>
            <w:hideMark/>
          </w:tcPr>
          <w:p w:rsidR="008822FF" w:rsidRPr="00D5469A" w:rsidRDefault="008822FF" w:rsidP="008822FF">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rsidR="008822FF" w:rsidRDefault="008822FF" w:rsidP="008822FF">
            <w:pPr>
              <w:jc w:val="right"/>
              <w:rPr>
                <w:szCs w:val="16"/>
              </w:rPr>
            </w:pPr>
            <w:r>
              <w:rPr>
                <w:szCs w:val="16"/>
              </w:rPr>
              <w:t>(379,784)</w:t>
            </w:r>
          </w:p>
        </w:tc>
        <w:tc>
          <w:tcPr>
            <w:tcW w:w="576" w:type="pct"/>
            <w:tcBorders>
              <w:top w:val="nil"/>
              <w:left w:val="nil"/>
              <w:bottom w:val="nil"/>
              <w:right w:val="nil"/>
            </w:tcBorders>
            <w:shd w:val="clear" w:color="auto" w:fill="auto"/>
            <w:vAlign w:val="center"/>
          </w:tcPr>
          <w:p w:rsidR="008822FF" w:rsidRDefault="008822FF" w:rsidP="008822FF">
            <w:pPr>
              <w:jc w:val="right"/>
              <w:rPr>
                <w:szCs w:val="16"/>
              </w:rPr>
            </w:pPr>
            <w:r>
              <w:rPr>
                <w:szCs w:val="16"/>
              </w:rPr>
              <w:t>(585,234)</w:t>
            </w:r>
          </w:p>
        </w:tc>
        <w:tc>
          <w:tcPr>
            <w:tcW w:w="621" w:type="pct"/>
            <w:tcBorders>
              <w:top w:val="nil"/>
              <w:left w:val="nil"/>
              <w:bottom w:val="nil"/>
              <w:right w:val="nil"/>
            </w:tcBorders>
            <w:shd w:val="clear" w:color="auto" w:fill="auto"/>
            <w:vAlign w:val="center"/>
            <w:hideMark/>
          </w:tcPr>
          <w:p w:rsidR="008822FF" w:rsidRPr="002A3DE5" w:rsidRDefault="008822FF" w:rsidP="008822FF">
            <w:pPr>
              <w:jc w:val="right"/>
              <w:rPr>
                <w:szCs w:val="16"/>
              </w:rPr>
            </w:pPr>
            <w:r w:rsidRPr="008822FF">
              <w:rPr>
                <w:szCs w:val="16"/>
              </w:rPr>
              <w:t>(96,422)</w:t>
            </w:r>
          </w:p>
        </w:tc>
        <w:tc>
          <w:tcPr>
            <w:tcW w:w="602" w:type="pct"/>
            <w:tcBorders>
              <w:top w:val="nil"/>
              <w:left w:val="nil"/>
              <w:bottom w:val="nil"/>
              <w:right w:val="nil"/>
            </w:tcBorders>
            <w:shd w:val="clear" w:color="auto" w:fill="auto"/>
            <w:vAlign w:val="center"/>
            <w:hideMark/>
          </w:tcPr>
          <w:p w:rsidR="008822FF" w:rsidRPr="002A3DE5" w:rsidRDefault="008822FF" w:rsidP="008822FF">
            <w:pPr>
              <w:jc w:val="right"/>
              <w:rPr>
                <w:szCs w:val="16"/>
              </w:rPr>
            </w:pPr>
            <w:r w:rsidRPr="008822FF">
              <w:rPr>
                <w:szCs w:val="16"/>
              </w:rPr>
              <w:t>(94,797)</w:t>
            </w:r>
          </w:p>
        </w:tc>
      </w:tr>
      <w:tr w:rsidR="008822FF" w:rsidRPr="00D5469A" w:rsidTr="003945B3">
        <w:trPr>
          <w:trHeight w:val="288"/>
          <w:jc w:val="center"/>
        </w:trPr>
        <w:tc>
          <w:tcPr>
            <w:tcW w:w="2626" w:type="pct"/>
            <w:tcBorders>
              <w:top w:val="nil"/>
              <w:left w:val="nil"/>
              <w:bottom w:val="nil"/>
              <w:right w:val="nil"/>
            </w:tcBorders>
            <w:shd w:val="clear" w:color="auto" w:fill="auto"/>
            <w:vAlign w:val="center"/>
            <w:hideMark/>
          </w:tcPr>
          <w:p w:rsidR="008822FF" w:rsidRPr="00D5469A" w:rsidRDefault="008822FF" w:rsidP="008822FF">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rsidR="008822FF" w:rsidRDefault="008822FF" w:rsidP="008822FF">
            <w:pPr>
              <w:jc w:val="right"/>
              <w:rPr>
                <w:sz w:val="20"/>
              </w:rPr>
            </w:pPr>
          </w:p>
        </w:tc>
        <w:tc>
          <w:tcPr>
            <w:tcW w:w="576" w:type="pct"/>
            <w:tcBorders>
              <w:top w:val="nil"/>
              <w:left w:val="nil"/>
              <w:bottom w:val="nil"/>
              <w:right w:val="nil"/>
            </w:tcBorders>
            <w:shd w:val="clear" w:color="auto" w:fill="auto"/>
            <w:noWrap/>
            <w:vAlign w:val="center"/>
          </w:tcPr>
          <w:p w:rsidR="008822FF" w:rsidRPr="00B21DEA" w:rsidRDefault="008822FF" w:rsidP="008822FF">
            <w:pPr>
              <w:jc w:val="right"/>
              <w:rPr>
                <w:sz w:val="20"/>
              </w:rPr>
            </w:pPr>
          </w:p>
        </w:tc>
        <w:tc>
          <w:tcPr>
            <w:tcW w:w="621" w:type="pct"/>
            <w:tcBorders>
              <w:top w:val="nil"/>
              <w:left w:val="nil"/>
              <w:bottom w:val="nil"/>
              <w:right w:val="nil"/>
            </w:tcBorders>
            <w:shd w:val="clear" w:color="auto" w:fill="auto"/>
            <w:noWrap/>
            <w:vAlign w:val="center"/>
          </w:tcPr>
          <w:p w:rsidR="008822FF" w:rsidRPr="002A3DE5" w:rsidRDefault="008822FF" w:rsidP="008822FF">
            <w:pPr>
              <w:jc w:val="right"/>
              <w:rPr>
                <w:szCs w:val="16"/>
              </w:rPr>
            </w:pPr>
          </w:p>
        </w:tc>
        <w:tc>
          <w:tcPr>
            <w:tcW w:w="602" w:type="pct"/>
            <w:tcBorders>
              <w:top w:val="nil"/>
              <w:left w:val="nil"/>
              <w:bottom w:val="nil"/>
              <w:right w:val="nil"/>
            </w:tcBorders>
            <w:shd w:val="clear" w:color="auto" w:fill="auto"/>
            <w:noWrap/>
            <w:vAlign w:val="center"/>
          </w:tcPr>
          <w:p w:rsidR="008822FF" w:rsidRPr="002A3DE5" w:rsidRDefault="008822FF" w:rsidP="008822FF">
            <w:pPr>
              <w:jc w:val="right"/>
              <w:rPr>
                <w:szCs w:val="16"/>
              </w:rPr>
            </w:pPr>
          </w:p>
        </w:tc>
      </w:tr>
      <w:tr w:rsidR="00867DF3" w:rsidRPr="00D5469A" w:rsidTr="0051358F">
        <w:trPr>
          <w:trHeight w:val="288"/>
          <w:jc w:val="center"/>
        </w:trPr>
        <w:tc>
          <w:tcPr>
            <w:tcW w:w="2626" w:type="pct"/>
            <w:tcBorders>
              <w:top w:val="nil"/>
              <w:left w:val="nil"/>
              <w:bottom w:val="nil"/>
              <w:right w:val="nil"/>
            </w:tcBorders>
            <w:shd w:val="clear" w:color="auto" w:fill="auto"/>
            <w:vAlign w:val="center"/>
            <w:hideMark/>
          </w:tcPr>
          <w:p w:rsidR="00867DF3" w:rsidRPr="00D5469A" w:rsidRDefault="00867DF3" w:rsidP="00867DF3">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rsidR="00867DF3" w:rsidRDefault="00867DF3" w:rsidP="00867DF3">
            <w:pPr>
              <w:jc w:val="right"/>
              <w:rPr>
                <w:szCs w:val="16"/>
              </w:rPr>
            </w:pPr>
            <w:r>
              <w:rPr>
                <w:szCs w:val="16"/>
              </w:rPr>
              <w:t>-</w:t>
            </w:r>
          </w:p>
        </w:tc>
        <w:tc>
          <w:tcPr>
            <w:tcW w:w="576" w:type="pct"/>
            <w:tcBorders>
              <w:top w:val="nil"/>
              <w:left w:val="nil"/>
              <w:bottom w:val="nil"/>
              <w:right w:val="nil"/>
            </w:tcBorders>
            <w:shd w:val="clear" w:color="auto" w:fill="auto"/>
            <w:vAlign w:val="center"/>
          </w:tcPr>
          <w:p w:rsidR="00867DF3" w:rsidRDefault="00867DF3" w:rsidP="00867DF3">
            <w:pPr>
              <w:jc w:val="right"/>
              <w:rPr>
                <w:szCs w:val="16"/>
              </w:rPr>
            </w:pPr>
            <w:r>
              <w:rPr>
                <w:szCs w:val="16"/>
              </w:rPr>
              <w:t>-</w:t>
            </w:r>
          </w:p>
        </w:tc>
        <w:tc>
          <w:tcPr>
            <w:tcW w:w="621" w:type="pct"/>
            <w:tcBorders>
              <w:top w:val="nil"/>
              <w:left w:val="nil"/>
              <w:bottom w:val="nil"/>
              <w:right w:val="nil"/>
            </w:tcBorders>
            <w:shd w:val="clear" w:color="auto" w:fill="auto"/>
            <w:hideMark/>
          </w:tcPr>
          <w:p w:rsidR="00867DF3" w:rsidRPr="002A3DE5" w:rsidRDefault="00867DF3" w:rsidP="00867DF3">
            <w:pPr>
              <w:jc w:val="right"/>
              <w:rPr>
                <w:szCs w:val="16"/>
              </w:rPr>
            </w:pPr>
            <w:r w:rsidRPr="00A85E9F">
              <w:rPr>
                <w:szCs w:val="16"/>
              </w:rPr>
              <w:t>-</w:t>
            </w:r>
          </w:p>
        </w:tc>
        <w:tc>
          <w:tcPr>
            <w:tcW w:w="602" w:type="pct"/>
            <w:tcBorders>
              <w:top w:val="nil"/>
              <w:left w:val="nil"/>
              <w:bottom w:val="nil"/>
              <w:right w:val="nil"/>
            </w:tcBorders>
            <w:shd w:val="clear" w:color="auto" w:fill="auto"/>
            <w:hideMark/>
          </w:tcPr>
          <w:p w:rsidR="00867DF3" w:rsidRPr="002A3DE5" w:rsidRDefault="00867DF3" w:rsidP="00867DF3">
            <w:pPr>
              <w:jc w:val="right"/>
              <w:rPr>
                <w:szCs w:val="16"/>
              </w:rPr>
            </w:pPr>
            <w:r w:rsidRPr="00A85E9F">
              <w:rPr>
                <w:szCs w:val="16"/>
              </w:rPr>
              <w:t>-</w:t>
            </w:r>
          </w:p>
        </w:tc>
      </w:tr>
      <w:tr w:rsidR="008822FF" w:rsidRPr="00D5469A" w:rsidTr="003945B3">
        <w:trPr>
          <w:trHeight w:val="288"/>
          <w:jc w:val="center"/>
        </w:trPr>
        <w:tc>
          <w:tcPr>
            <w:tcW w:w="2626" w:type="pct"/>
            <w:tcBorders>
              <w:top w:val="nil"/>
              <w:left w:val="nil"/>
              <w:bottom w:val="nil"/>
              <w:right w:val="nil"/>
            </w:tcBorders>
            <w:shd w:val="clear" w:color="auto" w:fill="auto"/>
            <w:vAlign w:val="center"/>
            <w:hideMark/>
          </w:tcPr>
          <w:p w:rsidR="008822FF" w:rsidRPr="00D5469A" w:rsidRDefault="008822FF" w:rsidP="008822FF">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right w:val="nil"/>
            </w:tcBorders>
            <w:shd w:val="clear" w:color="auto" w:fill="auto"/>
            <w:noWrap/>
            <w:vAlign w:val="center"/>
            <w:hideMark/>
          </w:tcPr>
          <w:p w:rsidR="008822FF" w:rsidRDefault="008822FF" w:rsidP="008822FF">
            <w:pPr>
              <w:jc w:val="right"/>
              <w:rPr>
                <w:sz w:val="20"/>
              </w:rPr>
            </w:pPr>
          </w:p>
        </w:tc>
        <w:tc>
          <w:tcPr>
            <w:tcW w:w="576" w:type="pct"/>
            <w:tcBorders>
              <w:top w:val="nil"/>
              <w:left w:val="nil"/>
              <w:right w:val="nil"/>
            </w:tcBorders>
            <w:shd w:val="clear" w:color="auto" w:fill="auto"/>
            <w:noWrap/>
            <w:vAlign w:val="center"/>
          </w:tcPr>
          <w:p w:rsidR="008822FF" w:rsidRPr="00B21DEA" w:rsidRDefault="008822FF" w:rsidP="008822FF">
            <w:pPr>
              <w:jc w:val="right"/>
              <w:rPr>
                <w:sz w:val="20"/>
              </w:rPr>
            </w:pPr>
          </w:p>
        </w:tc>
        <w:tc>
          <w:tcPr>
            <w:tcW w:w="621" w:type="pct"/>
            <w:tcBorders>
              <w:top w:val="nil"/>
              <w:left w:val="nil"/>
              <w:right w:val="nil"/>
            </w:tcBorders>
            <w:shd w:val="clear" w:color="auto" w:fill="auto"/>
            <w:noWrap/>
            <w:vAlign w:val="center"/>
          </w:tcPr>
          <w:p w:rsidR="008822FF" w:rsidRPr="002A3DE5" w:rsidRDefault="008822FF" w:rsidP="008822FF">
            <w:pPr>
              <w:jc w:val="right"/>
              <w:rPr>
                <w:szCs w:val="16"/>
              </w:rPr>
            </w:pPr>
          </w:p>
        </w:tc>
        <w:tc>
          <w:tcPr>
            <w:tcW w:w="602" w:type="pct"/>
            <w:tcBorders>
              <w:top w:val="nil"/>
              <w:left w:val="nil"/>
              <w:right w:val="nil"/>
            </w:tcBorders>
            <w:shd w:val="clear" w:color="auto" w:fill="auto"/>
            <w:noWrap/>
            <w:vAlign w:val="center"/>
          </w:tcPr>
          <w:p w:rsidR="008822FF" w:rsidRPr="002A3DE5" w:rsidRDefault="008822FF" w:rsidP="008822FF">
            <w:pPr>
              <w:jc w:val="right"/>
              <w:rPr>
                <w:szCs w:val="16"/>
              </w:rPr>
            </w:pPr>
          </w:p>
        </w:tc>
      </w:tr>
      <w:tr w:rsidR="008822FF" w:rsidRPr="00D5469A" w:rsidTr="008822FF">
        <w:trPr>
          <w:trHeight w:val="288"/>
          <w:jc w:val="center"/>
        </w:trPr>
        <w:tc>
          <w:tcPr>
            <w:tcW w:w="2626" w:type="pct"/>
            <w:tcBorders>
              <w:top w:val="nil"/>
              <w:left w:val="nil"/>
              <w:bottom w:val="single" w:sz="12" w:space="0" w:color="auto"/>
              <w:right w:val="nil"/>
            </w:tcBorders>
            <w:shd w:val="clear" w:color="auto" w:fill="auto"/>
            <w:vAlign w:val="center"/>
            <w:hideMark/>
          </w:tcPr>
          <w:p w:rsidR="008822FF" w:rsidRPr="000A675C" w:rsidRDefault="008822FF" w:rsidP="008822FF">
            <w:pPr>
              <w:ind w:left="720"/>
              <w:jc w:val="left"/>
              <w:rPr>
                <w:i/>
                <w:iCs/>
                <w:color w:val="auto"/>
                <w:sz w:val="18"/>
                <w:szCs w:val="18"/>
              </w:rPr>
            </w:pPr>
            <w:r w:rsidRPr="000A675C">
              <w:rPr>
                <w:i/>
                <w:iCs/>
                <w:color w:val="auto"/>
                <w:sz w:val="18"/>
                <w:szCs w:val="18"/>
              </w:rPr>
              <w:t>Government Deposits (Excluding  Zakat Fund)</w:t>
            </w:r>
          </w:p>
        </w:tc>
        <w:tc>
          <w:tcPr>
            <w:tcW w:w="575" w:type="pct"/>
            <w:tcBorders>
              <w:top w:val="nil"/>
              <w:left w:val="nil"/>
              <w:bottom w:val="single" w:sz="12" w:space="0" w:color="auto"/>
              <w:right w:val="nil"/>
            </w:tcBorders>
            <w:shd w:val="clear" w:color="auto" w:fill="auto"/>
            <w:vAlign w:val="center"/>
            <w:hideMark/>
          </w:tcPr>
          <w:p w:rsidR="008822FF" w:rsidRDefault="008822FF" w:rsidP="008822FF">
            <w:pPr>
              <w:jc w:val="right"/>
              <w:rPr>
                <w:i/>
                <w:iCs/>
                <w:szCs w:val="16"/>
              </w:rPr>
            </w:pPr>
            <w:r>
              <w:rPr>
                <w:i/>
                <w:iCs/>
                <w:szCs w:val="16"/>
              </w:rPr>
              <w:t>379,784</w:t>
            </w:r>
          </w:p>
        </w:tc>
        <w:tc>
          <w:tcPr>
            <w:tcW w:w="576" w:type="pct"/>
            <w:tcBorders>
              <w:top w:val="nil"/>
              <w:left w:val="nil"/>
              <w:bottom w:val="single" w:sz="12" w:space="0" w:color="auto"/>
              <w:right w:val="nil"/>
            </w:tcBorders>
            <w:shd w:val="clear" w:color="auto" w:fill="auto"/>
            <w:vAlign w:val="center"/>
          </w:tcPr>
          <w:p w:rsidR="008822FF" w:rsidRDefault="008822FF" w:rsidP="008822FF">
            <w:pPr>
              <w:jc w:val="right"/>
              <w:rPr>
                <w:i/>
                <w:iCs/>
                <w:szCs w:val="16"/>
              </w:rPr>
            </w:pPr>
            <w:r w:rsidRPr="00F047F0">
              <w:rPr>
                <w:i/>
                <w:iCs/>
                <w:szCs w:val="16"/>
              </w:rPr>
              <w:t>585,234</w:t>
            </w:r>
          </w:p>
        </w:tc>
        <w:tc>
          <w:tcPr>
            <w:tcW w:w="621" w:type="pct"/>
            <w:tcBorders>
              <w:top w:val="nil"/>
              <w:left w:val="nil"/>
              <w:bottom w:val="single" w:sz="12" w:space="0" w:color="auto"/>
              <w:right w:val="nil"/>
            </w:tcBorders>
            <w:shd w:val="clear" w:color="auto" w:fill="auto"/>
            <w:vAlign w:val="center"/>
            <w:hideMark/>
          </w:tcPr>
          <w:p w:rsidR="008822FF" w:rsidRPr="002A3DE5" w:rsidRDefault="008822FF" w:rsidP="008822FF">
            <w:pPr>
              <w:jc w:val="right"/>
              <w:rPr>
                <w:i/>
                <w:iCs/>
                <w:szCs w:val="16"/>
              </w:rPr>
            </w:pPr>
            <w:r w:rsidRPr="008822FF">
              <w:rPr>
                <w:i/>
                <w:iCs/>
                <w:szCs w:val="16"/>
              </w:rPr>
              <w:t xml:space="preserve">96,422 </w:t>
            </w:r>
          </w:p>
        </w:tc>
        <w:tc>
          <w:tcPr>
            <w:tcW w:w="602" w:type="pct"/>
            <w:tcBorders>
              <w:top w:val="nil"/>
              <w:left w:val="nil"/>
              <w:bottom w:val="single" w:sz="12" w:space="0" w:color="auto"/>
              <w:right w:val="nil"/>
            </w:tcBorders>
            <w:shd w:val="clear" w:color="auto" w:fill="auto"/>
            <w:vAlign w:val="center"/>
            <w:hideMark/>
          </w:tcPr>
          <w:p w:rsidR="008822FF" w:rsidRPr="002A3DE5" w:rsidRDefault="008822FF" w:rsidP="008822FF">
            <w:pPr>
              <w:jc w:val="right"/>
              <w:rPr>
                <w:i/>
                <w:iCs/>
                <w:szCs w:val="16"/>
              </w:rPr>
            </w:pPr>
            <w:r w:rsidRPr="008822FF">
              <w:rPr>
                <w:i/>
                <w:iCs/>
                <w:szCs w:val="16"/>
              </w:rPr>
              <w:t xml:space="preserve">94,797 </w:t>
            </w:r>
          </w:p>
        </w:tc>
      </w:tr>
      <w:tr w:rsidR="008822FF" w:rsidRPr="00D5469A" w:rsidTr="008822FF">
        <w:trPr>
          <w:trHeight w:val="288"/>
          <w:jc w:val="center"/>
        </w:trPr>
        <w:tc>
          <w:tcPr>
            <w:tcW w:w="2626" w:type="pct"/>
            <w:tcBorders>
              <w:top w:val="single" w:sz="12" w:space="0" w:color="auto"/>
              <w:left w:val="nil"/>
              <w:bottom w:val="single" w:sz="12" w:space="0" w:color="auto"/>
              <w:right w:val="nil"/>
            </w:tcBorders>
            <w:shd w:val="clear" w:color="auto" w:fill="auto"/>
            <w:vAlign w:val="center"/>
            <w:hideMark/>
          </w:tcPr>
          <w:p w:rsidR="008822FF" w:rsidRPr="00D5469A" w:rsidRDefault="008822FF" w:rsidP="008822FF">
            <w:pPr>
              <w:jc w:val="left"/>
              <w:rPr>
                <w:b/>
                <w:bCs/>
                <w:color w:val="auto"/>
                <w:sz w:val="18"/>
                <w:szCs w:val="18"/>
              </w:rPr>
            </w:pPr>
            <w:r w:rsidRPr="00D5469A">
              <w:rPr>
                <w:b/>
                <w:bCs/>
                <w:color w:val="auto"/>
                <w:sz w:val="18"/>
                <w:szCs w:val="18"/>
              </w:rPr>
              <w:t>Net Budgetary Borrowing from the Banking System</w:t>
            </w:r>
          </w:p>
        </w:tc>
        <w:tc>
          <w:tcPr>
            <w:tcW w:w="575" w:type="pct"/>
            <w:tcBorders>
              <w:top w:val="nil"/>
              <w:left w:val="nil"/>
              <w:bottom w:val="single" w:sz="12" w:space="0" w:color="auto"/>
              <w:right w:val="nil"/>
            </w:tcBorders>
            <w:shd w:val="clear" w:color="auto" w:fill="auto"/>
            <w:vAlign w:val="center"/>
            <w:hideMark/>
          </w:tcPr>
          <w:p w:rsidR="008822FF" w:rsidRDefault="008822FF" w:rsidP="008822FF">
            <w:pPr>
              <w:jc w:val="right"/>
              <w:rPr>
                <w:b/>
                <w:bCs/>
                <w:szCs w:val="16"/>
              </w:rPr>
            </w:pPr>
            <w:r>
              <w:rPr>
                <w:b/>
                <w:bCs/>
                <w:szCs w:val="16"/>
              </w:rPr>
              <w:t>15,373,463</w:t>
            </w:r>
          </w:p>
        </w:tc>
        <w:tc>
          <w:tcPr>
            <w:tcW w:w="576" w:type="pct"/>
            <w:tcBorders>
              <w:top w:val="nil"/>
              <w:left w:val="nil"/>
              <w:bottom w:val="single" w:sz="12" w:space="0" w:color="auto"/>
              <w:right w:val="nil"/>
            </w:tcBorders>
            <w:shd w:val="clear" w:color="auto" w:fill="auto"/>
            <w:vAlign w:val="center"/>
          </w:tcPr>
          <w:p w:rsidR="008822FF" w:rsidRDefault="008822FF" w:rsidP="008822FF">
            <w:pPr>
              <w:jc w:val="right"/>
              <w:rPr>
                <w:b/>
                <w:bCs/>
                <w:szCs w:val="16"/>
              </w:rPr>
            </w:pPr>
            <w:r w:rsidRPr="00F047F0">
              <w:rPr>
                <w:b/>
                <w:bCs/>
                <w:szCs w:val="16"/>
              </w:rPr>
              <w:t>18,528,448</w:t>
            </w:r>
          </w:p>
        </w:tc>
        <w:tc>
          <w:tcPr>
            <w:tcW w:w="621" w:type="pct"/>
            <w:tcBorders>
              <w:top w:val="single" w:sz="12" w:space="0" w:color="auto"/>
              <w:left w:val="nil"/>
              <w:bottom w:val="single" w:sz="12" w:space="0" w:color="auto"/>
              <w:right w:val="nil"/>
            </w:tcBorders>
            <w:shd w:val="clear" w:color="auto" w:fill="auto"/>
            <w:vAlign w:val="center"/>
            <w:hideMark/>
          </w:tcPr>
          <w:p w:rsidR="008822FF" w:rsidRPr="008822FF" w:rsidRDefault="008822FF" w:rsidP="008822FF">
            <w:pPr>
              <w:jc w:val="right"/>
              <w:rPr>
                <w:b/>
                <w:bCs/>
                <w:szCs w:val="16"/>
              </w:rPr>
            </w:pPr>
            <w:r w:rsidRPr="008822FF">
              <w:rPr>
                <w:b/>
                <w:bCs/>
                <w:szCs w:val="16"/>
              </w:rPr>
              <w:t>(189,463)</w:t>
            </w:r>
          </w:p>
        </w:tc>
        <w:tc>
          <w:tcPr>
            <w:tcW w:w="602" w:type="pct"/>
            <w:tcBorders>
              <w:top w:val="single" w:sz="12" w:space="0" w:color="auto"/>
              <w:left w:val="nil"/>
              <w:bottom w:val="single" w:sz="12" w:space="0" w:color="auto"/>
              <w:right w:val="nil"/>
            </w:tcBorders>
            <w:shd w:val="clear" w:color="auto" w:fill="auto"/>
            <w:vAlign w:val="center"/>
            <w:hideMark/>
          </w:tcPr>
          <w:p w:rsidR="008822FF" w:rsidRPr="008822FF" w:rsidRDefault="008822FF" w:rsidP="008822FF">
            <w:pPr>
              <w:jc w:val="right"/>
              <w:rPr>
                <w:b/>
                <w:bCs/>
                <w:szCs w:val="16"/>
              </w:rPr>
            </w:pPr>
            <w:r w:rsidRPr="008822FF">
              <w:rPr>
                <w:b/>
                <w:bCs/>
                <w:szCs w:val="16"/>
              </w:rPr>
              <w:t xml:space="preserve">263,546 </w:t>
            </w:r>
          </w:p>
        </w:tc>
      </w:tr>
      <w:tr w:rsidR="008822FF" w:rsidRPr="00D5469A" w:rsidTr="00123399">
        <w:trPr>
          <w:trHeight w:val="447"/>
          <w:jc w:val="center"/>
        </w:trPr>
        <w:tc>
          <w:tcPr>
            <w:tcW w:w="5000" w:type="pct"/>
            <w:gridSpan w:val="5"/>
            <w:tcBorders>
              <w:top w:val="nil"/>
              <w:left w:val="nil"/>
              <w:bottom w:val="nil"/>
              <w:right w:val="nil"/>
            </w:tcBorders>
            <w:shd w:val="clear" w:color="auto" w:fill="auto"/>
            <w:vAlign w:val="center"/>
            <w:hideMark/>
          </w:tcPr>
          <w:p w:rsidR="008822FF" w:rsidRDefault="008822FF" w:rsidP="008822FF">
            <w:pPr>
              <w:jc w:val="left"/>
              <w:rPr>
                <w:color w:val="auto"/>
                <w:sz w:val="14"/>
                <w:szCs w:val="14"/>
              </w:rPr>
            </w:pPr>
            <w:r>
              <w:rPr>
                <w:color w:val="auto"/>
                <w:sz w:val="14"/>
                <w:szCs w:val="14"/>
              </w:rPr>
              <w:t xml:space="preserve">Note; - </w:t>
            </w:r>
            <w:r w:rsidRPr="00B4576D">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rsidR="008822FF" w:rsidRDefault="008822FF" w:rsidP="008822FF">
            <w:pPr>
              <w:jc w:val="left"/>
              <w:rPr>
                <w:color w:val="auto"/>
                <w:sz w:val="14"/>
                <w:szCs w:val="14"/>
              </w:rPr>
            </w:pPr>
            <w:r w:rsidRPr="00B4576D">
              <w:rPr>
                <w:color w:val="auto"/>
                <w:sz w:val="14"/>
                <w:szCs w:val="14"/>
              </w:rPr>
              <w:t>Detail of changes are available at:</w:t>
            </w:r>
          </w:p>
          <w:p w:rsidR="008822FF" w:rsidRPr="00114997" w:rsidRDefault="000012AB" w:rsidP="008822FF">
            <w:pPr>
              <w:jc w:val="left"/>
              <w:rPr>
                <w:color w:val="auto"/>
                <w:sz w:val="14"/>
                <w:szCs w:val="14"/>
              </w:rPr>
            </w:pPr>
            <w:hyperlink r:id="rId19" w:history="1">
              <w:r w:rsidR="008822FF" w:rsidRPr="00846D97">
                <w:rPr>
                  <w:rStyle w:val="Hyperlink"/>
                  <w:sz w:val="14"/>
                  <w:szCs w:val="14"/>
                </w:rPr>
                <w:t>http://www.sbp.org.pk/departments/stats/Expalanatory-Note.pdf</w:t>
              </w:r>
            </w:hyperlink>
          </w:p>
        </w:tc>
      </w:tr>
      <w:tr w:rsidR="008822FF" w:rsidRPr="00D5469A"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8822FF" w:rsidRDefault="008822FF" w:rsidP="008822FF">
            <w:pPr>
              <w:rPr>
                <w:b/>
                <w:bCs/>
                <w:szCs w:val="16"/>
              </w:rPr>
            </w:pPr>
            <w:r w:rsidRPr="004708B4">
              <w:rPr>
                <w:b/>
                <w:bCs/>
                <w:color w:val="auto"/>
                <w:sz w:val="28"/>
                <w:szCs w:val="28"/>
              </w:rPr>
              <w:t>2.8  Government Borrowing for Commodity Operations</w:t>
            </w:r>
          </w:p>
        </w:tc>
      </w:tr>
      <w:tr w:rsidR="007C0924" w:rsidRPr="00D5469A" w:rsidTr="00A63704">
        <w:trPr>
          <w:trHeight w:val="259"/>
          <w:jc w:val="center"/>
        </w:trPr>
        <w:tc>
          <w:tcPr>
            <w:tcW w:w="2626" w:type="pct"/>
            <w:tcBorders>
              <w:top w:val="single" w:sz="12" w:space="0" w:color="auto"/>
              <w:left w:val="nil"/>
              <w:bottom w:val="nil"/>
              <w:right w:val="nil"/>
            </w:tcBorders>
            <w:shd w:val="clear" w:color="auto" w:fill="auto"/>
            <w:vAlign w:val="center"/>
            <w:hideMark/>
          </w:tcPr>
          <w:p w:rsidR="007C0924" w:rsidRPr="00D5469A" w:rsidRDefault="007C0924" w:rsidP="007C0924">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hideMark/>
          </w:tcPr>
          <w:p w:rsidR="007C0924" w:rsidRDefault="007C0924" w:rsidP="007C0924">
            <w:pPr>
              <w:jc w:val="right"/>
              <w:rPr>
                <w:szCs w:val="16"/>
              </w:rPr>
            </w:pPr>
            <w:r>
              <w:rPr>
                <w:szCs w:val="16"/>
              </w:rPr>
              <w:t>129</w:t>
            </w:r>
          </w:p>
        </w:tc>
        <w:tc>
          <w:tcPr>
            <w:tcW w:w="576" w:type="pct"/>
            <w:tcBorders>
              <w:top w:val="nil"/>
              <w:left w:val="nil"/>
              <w:bottom w:val="nil"/>
              <w:right w:val="nil"/>
            </w:tcBorders>
            <w:shd w:val="clear" w:color="auto" w:fill="auto"/>
            <w:tcMar>
              <w:left w:w="72" w:type="dxa"/>
              <w:right w:w="72" w:type="dxa"/>
            </w:tcMar>
            <w:vAlign w:val="center"/>
          </w:tcPr>
          <w:p w:rsidR="007C0924" w:rsidRDefault="007C0924" w:rsidP="007C0924">
            <w:pPr>
              <w:jc w:val="right"/>
              <w:rPr>
                <w:szCs w:val="16"/>
              </w:rPr>
            </w:pPr>
            <w:r>
              <w:rPr>
                <w:szCs w:val="16"/>
              </w:rPr>
              <w:t xml:space="preserve">117 </w:t>
            </w:r>
          </w:p>
        </w:tc>
        <w:tc>
          <w:tcPr>
            <w:tcW w:w="621" w:type="pct"/>
            <w:tcBorders>
              <w:top w:val="nil"/>
              <w:left w:val="nil"/>
              <w:bottom w:val="nil"/>
              <w:right w:val="nil"/>
            </w:tcBorders>
            <w:shd w:val="clear" w:color="auto" w:fill="auto"/>
            <w:tcMar>
              <w:left w:w="72" w:type="dxa"/>
              <w:right w:w="72" w:type="dxa"/>
            </w:tcMar>
            <w:vAlign w:val="center"/>
            <w:hideMark/>
          </w:tcPr>
          <w:p w:rsidR="007C0924" w:rsidRPr="00B81834" w:rsidRDefault="007C0924" w:rsidP="007C0924">
            <w:pPr>
              <w:jc w:val="right"/>
              <w:rPr>
                <w:szCs w:val="16"/>
              </w:rPr>
            </w:pPr>
            <w:r>
              <w:rPr>
                <w:szCs w:val="16"/>
              </w:rPr>
              <w:t xml:space="preserve">2 </w:t>
            </w:r>
          </w:p>
        </w:tc>
        <w:tc>
          <w:tcPr>
            <w:tcW w:w="602" w:type="pct"/>
            <w:tcBorders>
              <w:top w:val="nil"/>
              <w:left w:val="nil"/>
              <w:bottom w:val="nil"/>
              <w:right w:val="nil"/>
            </w:tcBorders>
            <w:shd w:val="clear" w:color="auto" w:fill="auto"/>
            <w:tcMar>
              <w:left w:w="72" w:type="dxa"/>
              <w:right w:w="72" w:type="dxa"/>
            </w:tcMar>
            <w:vAlign w:val="center"/>
            <w:hideMark/>
          </w:tcPr>
          <w:p w:rsidR="007C0924" w:rsidRDefault="007C0924" w:rsidP="007C0924">
            <w:pPr>
              <w:jc w:val="right"/>
              <w:rPr>
                <w:szCs w:val="16"/>
              </w:rPr>
            </w:pPr>
            <w:r>
              <w:rPr>
                <w:szCs w:val="16"/>
              </w:rPr>
              <w:t xml:space="preserve">3 </w:t>
            </w:r>
          </w:p>
        </w:tc>
      </w:tr>
      <w:tr w:rsidR="007C0924" w:rsidRPr="00D5469A" w:rsidTr="00A63704">
        <w:trPr>
          <w:trHeight w:val="259"/>
          <w:jc w:val="center"/>
        </w:trPr>
        <w:tc>
          <w:tcPr>
            <w:tcW w:w="2626" w:type="pct"/>
            <w:tcBorders>
              <w:top w:val="nil"/>
              <w:left w:val="nil"/>
              <w:bottom w:val="nil"/>
              <w:right w:val="nil"/>
            </w:tcBorders>
            <w:shd w:val="clear" w:color="auto" w:fill="auto"/>
            <w:vAlign w:val="center"/>
            <w:hideMark/>
          </w:tcPr>
          <w:p w:rsidR="007C0924" w:rsidRPr="00D5469A" w:rsidRDefault="007C0924" w:rsidP="007C0924">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hideMark/>
          </w:tcPr>
          <w:p w:rsidR="007C0924" w:rsidRDefault="007C0924" w:rsidP="007C0924">
            <w:pPr>
              <w:jc w:val="right"/>
              <w:rPr>
                <w:szCs w:val="16"/>
              </w:rPr>
            </w:pPr>
            <w:r>
              <w:rPr>
                <w:szCs w:val="16"/>
              </w:rPr>
              <w:t>788,173</w:t>
            </w:r>
          </w:p>
        </w:tc>
        <w:tc>
          <w:tcPr>
            <w:tcW w:w="576" w:type="pct"/>
            <w:tcBorders>
              <w:top w:val="nil"/>
              <w:left w:val="nil"/>
              <w:bottom w:val="nil"/>
              <w:right w:val="nil"/>
            </w:tcBorders>
            <w:shd w:val="clear" w:color="auto" w:fill="auto"/>
            <w:tcMar>
              <w:left w:w="72" w:type="dxa"/>
              <w:right w:w="72" w:type="dxa"/>
            </w:tcMar>
            <w:vAlign w:val="center"/>
          </w:tcPr>
          <w:p w:rsidR="007C0924" w:rsidRDefault="007C0924" w:rsidP="007C0924">
            <w:pPr>
              <w:jc w:val="right"/>
              <w:rPr>
                <w:szCs w:val="16"/>
              </w:rPr>
            </w:pPr>
            <w:r>
              <w:rPr>
                <w:szCs w:val="16"/>
              </w:rPr>
              <w:t xml:space="preserve">1,011,626 </w:t>
            </w:r>
          </w:p>
        </w:tc>
        <w:tc>
          <w:tcPr>
            <w:tcW w:w="621" w:type="pct"/>
            <w:tcBorders>
              <w:top w:val="nil"/>
              <w:left w:val="nil"/>
              <w:bottom w:val="nil"/>
              <w:right w:val="nil"/>
            </w:tcBorders>
            <w:shd w:val="clear" w:color="auto" w:fill="auto"/>
            <w:tcMar>
              <w:left w:w="72" w:type="dxa"/>
              <w:right w:w="72" w:type="dxa"/>
            </w:tcMar>
            <w:vAlign w:val="center"/>
            <w:hideMark/>
          </w:tcPr>
          <w:p w:rsidR="007C0924" w:rsidRDefault="007C0924" w:rsidP="007C0924">
            <w:pPr>
              <w:jc w:val="right"/>
              <w:rPr>
                <w:szCs w:val="16"/>
              </w:rPr>
            </w:pPr>
            <w:r>
              <w:rPr>
                <w:szCs w:val="16"/>
              </w:rPr>
              <w:t>(7,229)</w:t>
            </w:r>
          </w:p>
        </w:tc>
        <w:tc>
          <w:tcPr>
            <w:tcW w:w="602" w:type="pct"/>
            <w:tcBorders>
              <w:top w:val="nil"/>
              <w:left w:val="nil"/>
              <w:bottom w:val="nil"/>
              <w:right w:val="nil"/>
            </w:tcBorders>
            <w:shd w:val="clear" w:color="auto" w:fill="auto"/>
            <w:tcMar>
              <w:left w:w="72" w:type="dxa"/>
              <w:right w:w="72" w:type="dxa"/>
            </w:tcMar>
            <w:vAlign w:val="center"/>
            <w:hideMark/>
          </w:tcPr>
          <w:p w:rsidR="007C0924" w:rsidRDefault="007C0924" w:rsidP="007C0924">
            <w:pPr>
              <w:jc w:val="right"/>
              <w:rPr>
                <w:szCs w:val="16"/>
              </w:rPr>
            </w:pPr>
            <w:r>
              <w:rPr>
                <w:szCs w:val="16"/>
              </w:rPr>
              <w:t xml:space="preserve">14,621 </w:t>
            </w:r>
          </w:p>
        </w:tc>
      </w:tr>
      <w:tr w:rsidR="007C0924" w:rsidRPr="00D5469A" w:rsidTr="00A63704">
        <w:trPr>
          <w:trHeight w:val="259"/>
          <w:jc w:val="center"/>
        </w:trPr>
        <w:tc>
          <w:tcPr>
            <w:tcW w:w="2626" w:type="pct"/>
            <w:tcBorders>
              <w:top w:val="nil"/>
              <w:left w:val="nil"/>
              <w:bottom w:val="nil"/>
              <w:right w:val="nil"/>
            </w:tcBorders>
            <w:shd w:val="clear" w:color="auto" w:fill="auto"/>
            <w:vAlign w:val="center"/>
            <w:hideMark/>
          </w:tcPr>
          <w:p w:rsidR="007C0924" w:rsidRPr="00D5469A" w:rsidRDefault="007C0924" w:rsidP="007C0924">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hideMark/>
          </w:tcPr>
          <w:p w:rsidR="007C0924" w:rsidRDefault="007C0924" w:rsidP="007C0924">
            <w:pPr>
              <w:jc w:val="right"/>
              <w:rPr>
                <w:szCs w:val="16"/>
              </w:rPr>
            </w:pPr>
            <w:r>
              <w:rPr>
                <w:szCs w:val="16"/>
              </w:rPr>
              <w:t>67,510</w:t>
            </w:r>
          </w:p>
        </w:tc>
        <w:tc>
          <w:tcPr>
            <w:tcW w:w="576" w:type="pct"/>
            <w:tcBorders>
              <w:top w:val="nil"/>
              <w:left w:val="nil"/>
              <w:bottom w:val="nil"/>
              <w:right w:val="nil"/>
            </w:tcBorders>
            <w:shd w:val="clear" w:color="auto" w:fill="auto"/>
            <w:tcMar>
              <w:left w:w="72" w:type="dxa"/>
              <w:right w:w="72" w:type="dxa"/>
            </w:tcMar>
            <w:vAlign w:val="center"/>
          </w:tcPr>
          <w:p w:rsidR="007C0924" w:rsidRDefault="007C0924" w:rsidP="007C0924">
            <w:pPr>
              <w:jc w:val="right"/>
              <w:rPr>
                <w:szCs w:val="16"/>
              </w:rPr>
            </w:pPr>
            <w:r>
              <w:rPr>
                <w:szCs w:val="16"/>
              </w:rPr>
              <w:t xml:space="preserve">67,302 </w:t>
            </w:r>
          </w:p>
        </w:tc>
        <w:tc>
          <w:tcPr>
            <w:tcW w:w="621" w:type="pct"/>
            <w:tcBorders>
              <w:top w:val="nil"/>
              <w:left w:val="nil"/>
              <w:bottom w:val="nil"/>
              <w:right w:val="nil"/>
            </w:tcBorders>
            <w:shd w:val="clear" w:color="auto" w:fill="auto"/>
            <w:tcMar>
              <w:left w:w="72" w:type="dxa"/>
              <w:right w:w="72" w:type="dxa"/>
            </w:tcMar>
            <w:vAlign w:val="center"/>
            <w:hideMark/>
          </w:tcPr>
          <w:p w:rsidR="007C0924" w:rsidRDefault="007C0924" w:rsidP="007C0924">
            <w:pPr>
              <w:jc w:val="right"/>
              <w:rPr>
                <w:szCs w:val="16"/>
              </w:rPr>
            </w:pPr>
            <w:r>
              <w:rPr>
                <w:szCs w:val="16"/>
              </w:rPr>
              <w:t xml:space="preserve">1,269 </w:t>
            </w:r>
          </w:p>
        </w:tc>
        <w:tc>
          <w:tcPr>
            <w:tcW w:w="602" w:type="pct"/>
            <w:tcBorders>
              <w:top w:val="nil"/>
              <w:left w:val="nil"/>
              <w:bottom w:val="nil"/>
              <w:right w:val="nil"/>
            </w:tcBorders>
            <w:shd w:val="clear" w:color="auto" w:fill="auto"/>
            <w:tcMar>
              <w:left w:w="72" w:type="dxa"/>
              <w:right w:w="72" w:type="dxa"/>
            </w:tcMar>
            <w:vAlign w:val="center"/>
            <w:hideMark/>
          </w:tcPr>
          <w:p w:rsidR="007C0924" w:rsidRDefault="007C0924" w:rsidP="007C0924">
            <w:pPr>
              <w:jc w:val="right"/>
              <w:rPr>
                <w:szCs w:val="16"/>
              </w:rPr>
            </w:pPr>
            <w:r>
              <w:rPr>
                <w:szCs w:val="16"/>
              </w:rPr>
              <w:t>(235)</w:t>
            </w:r>
          </w:p>
        </w:tc>
      </w:tr>
      <w:tr w:rsidR="007C0924" w:rsidRPr="00D5469A" w:rsidTr="00A63704">
        <w:trPr>
          <w:trHeight w:val="259"/>
          <w:jc w:val="center"/>
        </w:trPr>
        <w:tc>
          <w:tcPr>
            <w:tcW w:w="2626" w:type="pct"/>
            <w:tcBorders>
              <w:top w:val="nil"/>
              <w:left w:val="nil"/>
              <w:bottom w:val="nil"/>
              <w:right w:val="nil"/>
            </w:tcBorders>
            <w:shd w:val="clear" w:color="auto" w:fill="auto"/>
            <w:vAlign w:val="center"/>
            <w:hideMark/>
          </w:tcPr>
          <w:p w:rsidR="007C0924" w:rsidRPr="00D5469A" w:rsidRDefault="007C0924" w:rsidP="007C0924">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hideMark/>
          </w:tcPr>
          <w:p w:rsidR="007C0924" w:rsidRDefault="007C0924" w:rsidP="007C0924">
            <w:pPr>
              <w:jc w:val="right"/>
              <w:rPr>
                <w:szCs w:val="16"/>
              </w:rPr>
            </w:pPr>
            <w:r>
              <w:rPr>
                <w:szCs w:val="16"/>
              </w:rPr>
              <w:t>46,718</w:t>
            </w:r>
          </w:p>
        </w:tc>
        <w:tc>
          <w:tcPr>
            <w:tcW w:w="576" w:type="pct"/>
            <w:tcBorders>
              <w:top w:val="nil"/>
              <w:left w:val="nil"/>
              <w:bottom w:val="nil"/>
              <w:right w:val="nil"/>
            </w:tcBorders>
            <w:shd w:val="clear" w:color="auto" w:fill="auto"/>
            <w:tcMar>
              <w:left w:w="72" w:type="dxa"/>
              <w:right w:w="72" w:type="dxa"/>
            </w:tcMar>
            <w:vAlign w:val="center"/>
          </w:tcPr>
          <w:p w:rsidR="007C0924" w:rsidRDefault="007C0924" w:rsidP="007C0924">
            <w:pPr>
              <w:jc w:val="right"/>
              <w:rPr>
                <w:szCs w:val="16"/>
              </w:rPr>
            </w:pPr>
            <w:r>
              <w:rPr>
                <w:szCs w:val="16"/>
              </w:rPr>
              <w:t xml:space="preserve">53,019 </w:t>
            </w:r>
          </w:p>
        </w:tc>
        <w:tc>
          <w:tcPr>
            <w:tcW w:w="621" w:type="pct"/>
            <w:tcBorders>
              <w:top w:val="nil"/>
              <w:left w:val="nil"/>
              <w:bottom w:val="nil"/>
              <w:right w:val="nil"/>
            </w:tcBorders>
            <w:shd w:val="clear" w:color="auto" w:fill="auto"/>
            <w:tcMar>
              <w:left w:w="72" w:type="dxa"/>
              <w:right w:w="72" w:type="dxa"/>
            </w:tcMar>
            <w:vAlign w:val="center"/>
            <w:hideMark/>
          </w:tcPr>
          <w:p w:rsidR="007C0924" w:rsidRDefault="007C0924" w:rsidP="007C0924">
            <w:pPr>
              <w:jc w:val="right"/>
              <w:rPr>
                <w:szCs w:val="16"/>
              </w:rPr>
            </w:pPr>
            <w:r>
              <w:rPr>
                <w:szCs w:val="16"/>
              </w:rPr>
              <w:t xml:space="preserve">865 </w:t>
            </w:r>
          </w:p>
        </w:tc>
        <w:tc>
          <w:tcPr>
            <w:tcW w:w="602" w:type="pct"/>
            <w:tcBorders>
              <w:top w:val="nil"/>
              <w:left w:val="nil"/>
              <w:bottom w:val="nil"/>
              <w:right w:val="nil"/>
            </w:tcBorders>
            <w:shd w:val="clear" w:color="auto" w:fill="auto"/>
            <w:tcMar>
              <w:left w:w="72" w:type="dxa"/>
              <w:right w:w="72" w:type="dxa"/>
            </w:tcMar>
            <w:vAlign w:val="center"/>
            <w:hideMark/>
          </w:tcPr>
          <w:p w:rsidR="007C0924" w:rsidRDefault="007C0924" w:rsidP="007C0924">
            <w:pPr>
              <w:jc w:val="right"/>
              <w:rPr>
                <w:szCs w:val="16"/>
              </w:rPr>
            </w:pPr>
            <w:r>
              <w:rPr>
                <w:szCs w:val="16"/>
              </w:rPr>
              <w:t>(9,903)</w:t>
            </w:r>
          </w:p>
        </w:tc>
      </w:tr>
      <w:tr w:rsidR="008822FF" w:rsidRPr="00D5469A" w:rsidTr="00A63704">
        <w:trPr>
          <w:trHeight w:val="259"/>
          <w:jc w:val="center"/>
        </w:trPr>
        <w:tc>
          <w:tcPr>
            <w:tcW w:w="2626" w:type="pct"/>
            <w:tcBorders>
              <w:top w:val="nil"/>
              <w:left w:val="nil"/>
              <w:bottom w:val="nil"/>
              <w:right w:val="nil"/>
            </w:tcBorders>
            <w:shd w:val="clear" w:color="auto" w:fill="auto"/>
            <w:vAlign w:val="center"/>
            <w:hideMark/>
          </w:tcPr>
          <w:p w:rsidR="008822FF" w:rsidRPr="00D5469A" w:rsidRDefault="008822FF" w:rsidP="008822FF">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tcPr>
          <w:p w:rsidR="008822FF" w:rsidRDefault="008822FF" w:rsidP="008822FF">
            <w:pPr>
              <w:jc w:val="right"/>
              <w:rPr>
                <w:szCs w:val="16"/>
              </w:rPr>
            </w:pPr>
          </w:p>
        </w:tc>
        <w:tc>
          <w:tcPr>
            <w:tcW w:w="576" w:type="pct"/>
            <w:tcBorders>
              <w:top w:val="nil"/>
              <w:left w:val="nil"/>
              <w:bottom w:val="nil"/>
              <w:right w:val="nil"/>
            </w:tcBorders>
            <w:shd w:val="clear" w:color="auto" w:fill="auto"/>
            <w:tcMar>
              <w:left w:w="72" w:type="dxa"/>
              <w:right w:w="72" w:type="dxa"/>
            </w:tcMar>
            <w:vAlign w:val="center"/>
          </w:tcPr>
          <w:p w:rsidR="008822FF" w:rsidRPr="00FC6B8C" w:rsidRDefault="008822FF" w:rsidP="008822FF">
            <w:pPr>
              <w:jc w:val="right"/>
              <w:rPr>
                <w:szCs w:val="16"/>
              </w:rPr>
            </w:pPr>
          </w:p>
        </w:tc>
        <w:tc>
          <w:tcPr>
            <w:tcW w:w="621" w:type="pct"/>
            <w:tcBorders>
              <w:top w:val="nil"/>
              <w:left w:val="nil"/>
              <w:bottom w:val="nil"/>
              <w:right w:val="nil"/>
            </w:tcBorders>
            <w:shd w:val="clear" w:color="auto" w:fill="auto"/>
            <w:tcMar>
              <w:left w:w="72" w:type="dxa"/>
              <w:right w:w="72" w:type="dxa"/>
            </w:tcMar>
            <w:vAlign w:val="center"/>
          </w:tcPr>
          <w:p w:rsidR="008822FF" w:rsidRPr="00FC6B8C" w:rsidRDefault="008822FF" w:rsidP="008822FF">
            <w:pPr>
              <w:jc w:val="right"/>
              <w:rPr>
                <w:szCs w:val="16"/>
              </w:rPr>
            </w:pPr>
          </w:p>
        </w:tc>
        <w:tc>
          <w:tcPr>
            <w:tcW w:w="602" w:type="pct"/>
            <w:tcBorders>
              <w:top w:val="nil"/>
              <w:left w:val="nil"/>
              <w:bottom w:val="nil"/>
              <w:right w:val="nil"/>
            </w:tcBorders>
            <w:shd w:val="clear" w:color="auto" w:fill="auto"/>
            <w:tcMar>
              <w:left w:w="72" w:type="dxa"/>
              <w:right w:w="72" w:type="dxa"/>
            </w:tcMar>
            <w:vAlign w:val="center"/>
          </w:tcPr>
          <w:p w:rsidR="008822FF" w:rsidRPr="00FC6B8C" w:rsidRDefault="008822FF" w:rsidP="008822FF">
            <w:pPr>
              <w:jc w:val="right"/>
              <w:rPr>
                <w:szCs w:val="16"/>
              </w:rPr>
            </w:pPr>
          </w:p>
        </w:tc>
      </w:tr>
      <w:tr w:rsidR="008822FF" w:rsidRPr="00D5469A" w:rsidTr="00A63704">
        <w:trPr>
          <w:trHeight w:val="259"/>
          <w:jc w:val="center"/>
        </w:trPr>
        <w:tc>
          <w:tcPr>
            <w:tcW w:w="2626" w:type="pct"/>
            <w:tcBorders>
              <w:top w:val="nil"/>
              <w:left w:val="nil"/>
              <w:bottom w:val="nil"/>
              <w:right w:val="nil"/>
            </w:tcBorders>
            <w:shd w:val="clear" w:color="auto" w:fill="auto"/>
            <w:vAlign w:val="center"/>
            <w:hideMark/>
          </w:tcPr>
          <w:p w:rsidR="008822FF" w:rsidRPr="00D5469A" w:rsidRDefault="008822FF" w:rsidP="008822FF">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hideMark/>
          </w:tcPr>
          <w:p w:rsidR="008822FF" w:rsidRPr="00FC6B8C" w:rsidRDefault="008822FF" w:rsidP="008822FF">
            <w:pPr>
              <w:jc w:val="right"/>
              <w:rPr>
                <w:szCs w:val="16"/>
              </w:rPr>
            </w:pPr>
          </w:p>
        </w:tc>
        <w:tc>
          <w:tcPr>
            <w:tcW w:w="576" w:type="pct"/>
            <w:tcBorders>
              <w:top w:val="nil"/>
              <w:left w:val="nil"/>
              <w:bottom w:val="nil"/>
              <w:right w:val="nil"/>
            </w:tcBorders>
            <w:shd w:val="clear" w:color="auto" w:fill="auto"/>
            <w:tcMar>
              <w:left w:w="72" w:type="dxa"/>
              <w:right w:w="72" w:type="dxa"/>
            </w:tcMar>
            <w:vAlign w:val="center"/>
          </w:tcPr>
          <w:p w:rsidR="008822FF" w:rsidRPr="00FC6B8C" w:rsidRDefault="008822FF" w:rsidP="008822FF">
            <w:pPr>
              <w:jc w:val="right"/>
              <w:rPr>
                <w:szCs w:val="16"/>
              </w:rPr>
            </w:pPr>
          </w:p>
        </w:tc>
        <w:tc>
          <w:tcPr>
            <w:tcW w:w="621" w:type="pct"/>
            <w:tcBorders>
              <w:top w:val="nil"/>
              <w:left w:val="nil"/>
              <w:bottom w:val="nil"/>
              <w:right w:val="nil"/>
            </w:tcBorders>
            <w:shd w:val="clear" w:color="auto" w:fill="auto"/>
            <w:tcMar>
              <w:left w:w="72" w:type="dxa"/>
              <w:right w:w="72" w:type="dxa"/>
            </w:tcMar>
            <w:vAlign w:val="center"/>
            <w:hideMark/>
          </w:tcPr>
          <w:p w:rsidR="008822FF" w:rsidRPr="00FC6B8C" w:rsidRDefault="008822FF" w:rsidP="008822FF">
            <w:pPr>
              <w:jc w:val="right"/>
              <w:rPr>
                <w:szCs w:val="16"/>
              </w:rPr>
            </w:pPr>
          </w:p>
        </w:tc>
        <w:tc>
          <w:tcPr>
            <w:tcW w:w="602" w:type="pct"/>
            <w:tcBorders>
              <w:top w:val="nil"/>
              <w:left w:val="nil"/>
              <w:bottom w:val="nil"/>
              <w:right w:val="nil"/>
            </w:tcBorders>
            <w:shd w:val="clear" w:color="auto" w:fill="auto"/>
            <w:tcMar>
              <w:left w:w="72" w:type="dxa"/>
              <w:right w:w="72" w:type="dxa"/>
            </w:tcMar>
            <w:vAlign w:val="center"/>
            <w:hideMark/>
          </w:tcPr>
          <w:p w:rsidR="008822FF" w:rsidRPr="00FC6B8C" w:rsidRDefault="008822FF" w:rsidP="008822FF">
            <w:pPr>
              <w:jc w:val="right"/>
              <w:rPr>
                <w:szCs w:val="16"/>
              </w:rPr>
            </w:pPr>
          </w:p>
        </w:tc>
      </w:tr>
      <w:tr w:rsidR="008822FF" w:rsidRPr="00D5469A" w:rsidTr="00A63704">
        <w:trPr>
          <w:trHeight w:val="259"/>
          <w:jc w:val="center"/>
        </w:trPr>
        <w:tc>
          <w:tcPr>
            <w:tcW w:w="2626" w:type="pct"/>
            <w:tcBorders>
              <w:top w:val="nil"/>
              <w:left w:val="nil"/>
              <w:bottom w:val="nil"/>
              <w:right w:val="nil"/>
            </w:tcBorders>
            <w:shd w:val="clear" w:color="auto" w:fill="auto"/>
            <w:vAlign w:val="center"/>
            <w:hideMark/>
          </w:tcPr>
          <w:p w:rsidR="008822FF" w:rsidRPr="00D5469A" w:rsidRDefault="008822FF" w:rsidP="008822FF">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hideMark/>
          </w:tcPr>
          <w:p w:rsidR="008822FF" w:rsidRDefault="008822FF" w:rsidP="008822FF">
            <w:pPr>
              <w:jc w:val="right"/>
              <w:rPr>
                <w:sz w:val="20"/>
              </w:rPr>
            </w:pPr>
          </w:p>
        </w:tc>
        <w:tc>
          <w:tcPr>
            <w:tcW w:w="576" w:type="pct"/>
            <w:tcBorders>
              <w:top w:val="nil"/>
              <w:left w:val="nil"/>
              <w:bottom w:val="nil"/>
              <w:right w:val="nil"/>
            </w:tcBorders>
            <w:shd w:val="clear" w:color="auto" w:fill="auto"/>
            <w:tcMar>
              <w:left w:w="72" w:type="dxa"/>
              <w:right w:w="72" w:type="dxa"/>
            </w:tcMar>
            <w:vAlign w:val="center"/>
          </w:tcPr>
          <w:p w:rsidR="008822FF" w:rsidRPr="003C7BB0" w:rsidRDefault="008822FF" w:rsidP="008822FF">
            <w:pPr>
              <w:jc w:val="right"/>
              <w:rPr>
                <w:szCs w:val="16"/>
              </w:rPr>
            </w:pPr>
          </w:p>
        </w:tc>
        <w:tc>
          <w:tcPr>
            <w:tcW w:w="621" w:type="pct"/>
            <w:tcBorders>
              <w:top w:val="nil"/>
              <w:left w:val="nil"/>
              <w:bottom w:val="nil"/>
              <w:right w:val="nil"/>
            </w:tcBorders>
            <w:shd w:val="clear" w:color="auto" w:fill="auto"/>
            <w:tcMar>
              <w:left w:w="72" w:type="dxa"/>
              <w:right w:w="72" w:type="dxa"/>
            </w:tcMar>
            <w:vAlign w:val="center"/>
            <w:hideMark/>
          </w:tcPr>
          <w:p w:rsidR="008822FF" w:rsidRPr="003C7BB0" w:rsidRDefault="008822FF" w:rsidP="008822FF">
            <w:pPr>
              <w:jc w:val="right"/>
              <w:rPr>
                <w:szCs w:val="16"/>
              </w:rPr>
            </w:pPr>
          </w:p>
        </w:tc>
        <w:tc>
          <w:tcPr>
            <w:tcW w:w="602" w:type="pct"/>
            <w:tcBorders>
              <w:top w:val="nil"/>
              <w:left w:val="nil"/>
              <w:bottom w:val="nil"/>
              <w:right w:val="nil"/>
            </w:tcBorders>
            <w:shd w:val="clear" w:color="auto" w:fill="auto"/>
            <w:tcMar>
              <w:left w:w="72" w:type="dxa"/>
              <w:right w:w="72" w:type="dxa"/>
            </w:tcMar>
            <w:vAlign w:val="center"/>
            <w:hideMark/>
          </w:tcPr>
          <w:p w:rsidR="008822FF" w:rsidRPr="003C7BB0" w:rsidRDefault="008822FF" w:rsidP="008822FF">
            <w:pPr>
              <w:jc w:val="right"/>
              <w:rPr>
                <w:szCs w:val="16"/>
              </w:rPr>
            </w:pPr>
          </w:p>
        </w:tc>
      </w:tr>
      <w:tr w:rsidR="008822FF" w:rsidRPr="00D5469A" w:rsidTr="00A63704">
        <w:trPr>
          <w:trHeight w:val="259"/>
          <w:jc w:val="center"/>
        </w:trPr>
        <w:tc>
          <w:tcPr>
            <w:tcW w:w="2626" w:type="pct"/>
            <w:tcBorders>
              <w:top w:val="nil"/>
              <w:left w:val="nil"/>
              <w:bottom w:val="nil"/>
              <w:right w:val="nil"/>
            </w:tcBorders>
            <w:shd w:val="clear" w:color="auto" w:fill="auto"/>
            <w:vAlign w:val="center"/>
            <w:hideMark/>
          </w:tcPr>
          <w:p w:rsidR="008822FF" w:rsidRPr="00D5469A" w:rsidRDefault="008822FF" w:rsidP="008822FF">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hideMark/>
          </w:tcPr>
          <w:p w:rsidR="008822FF" w:rsidRDefault="008822FF" w:rsidP="008822FF">
            <w:pPr>
              <w:jc w:val="right"/>
              <w:rPr>
                <w:sz w:val="20"/>
              </w:rPr>
            </w:pPr>
          </w:p>
        </w:tc>
        <w:tc>
          <w:tcPr>
            <w:tcW w:w="576" w:type="pct"/>
            <w:tcBorders>
              <w:top w:val="nil"/>
              <w:left w:val="nil"/>
              <w:bottom w:val="nil"/>
              <w:right w:val="nil"/>
            </w:tcBorders>
            <w:shd w:val="clear" w:color="auto" w:fill="auto"/>
            <w:tcMar>
              <w:left w:w="72" w:type="dxa"/>
              <w:right w:w="72" w:type="dxa"/>
            </w:tcMar>
            <w:vAlign w:val="center"/>
          </w:tcPr>
          <w:p w:rsidR="008822FF" w:rsidRPr="003C7BB0" w:rsidRDefault="008822FF" w:rsidP="008822FF">
            <w:pPr>
              <w:jc w:val="right"/>
              <w:rPr>
                <w:szCs w:val="16"/>
              </w:rPr>
            </w:pPr>
          </w:p>
        </w:tc>
        <w:tc>
          <w:tcPr>
            <w:tcW w:w="621" w:type="pct"/>
            <w:tcBorders>
              <w:top w:val="nil"/>
              <w:left w:val="nil"/>
              <w:bottom w:val="nil"/>
              <w:right w:val="nil"/>
            </w:tcBorders>
            <w:shd w:val="clear" w:color="auto" w:fill="auto"/>
            <w:tcMar>
              <w:left w:w="72" w:type="dxa"/>
              <w:right w:w="72" w:type="dxa"/>
            </w:tcMar>
            <w:vAlign w:val="center"/>
            <w:hideMark/>
          </w:tcPr>
          <w:p w:rsidR="008822FF" w:rsidRPr="003C7BB0" w:rsidRDefault="008822FF" w:rsidP="008822FF">
            <w:pPr>
              <w:jc w:val="right"/>
              <w:rPr>
                <w:szCs w:val="16"/>
              </w:rPr>
            </w:pPr>
          </w:p>
        </w:tc>
        <w:tc>
          <w:tcPr>
            <w:tcW w:w="602" w:type="pct"/>
            <w:tcBorders>
              <w:top w:val="nil"/>
              <w:left w:val="nil"/>
              <w:bottom w:val="nil"/>
              <w:right w:val="nil"/>
            </w:tcBorders>
            <w:shd w:val="clear" w:color="auto" w:fill="auto"/>
            <w:tcMar>
              <w:left w:w="72" w:type="dxa"/>
              <w:right w:w="72" w:type="dxa"/>
            </w:tcMar>
            <w:vAlign w:val="center"/>
            <w:hideMark/>
          </w:tcPr>
          <w:p w:rsidR="008822FF" w:rsidRPr="003C7BB0" w:rsidRDefault="008822FF" w:rsidP="008822FF">
            <w:pPr>
              <w:jc w:val="right"/>
              <w:rPr>
                <w:szCs w:val="16"/>
              </w:rPr>
            </w:pPr>
          </w:p>
        </w:tc>
      </w:tr>
      <w:tr w:rsidR="008822FF" w:rsidRPr="00D5469A" w:rsidTr="00A63704">
        <w:trPr>
          <w:trHeight w:val="259"/>
          <w:jc w:val="center"/>
        </w:trPr>
        <w:tc>
          <w:tcPr>
            <w:tcW w:w="2626" w:type="pct"/>
            <w:tcBorders>
              <w:top w:val="nil"/>
              <w:left w:val="nil"/>
              <w:bottom w:val="nil"/>
              <w:right w:val="nil"/>
            </w:tcBorders>
            <w:shd w:val="clear" w:color="auto" w:fill="auto"/>
            <w:vAlign w:val="center"/>
            <w:hideMark/>
          </w:tcPr>
          <w:p w:rsidR="008822FF" w:rsidRPr="00D5469A" w:rsidRDefault="008822FF" w:rsidP="008822FF">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hideMark/>
          </w:tcPr>
          <w:p w:rsidR="008822FF" w:rsidRDefault="008822FF" w:rsidP="008822FF">
            <w:pPr>
              <w:jc w:val="right"/>
              <w:rPr>
                <w:sz w:val="20"/>
              </w:rPr>
            </w:pPr>
          </w:p>
        </w:tc>
        <w:tc>
          <w:tcPr>
            <w:tcW w:w="576" w:type="pct"/>
            <w:tcBorders>
              <w:top w:val="nil"/>
              <w:left w:val="nil"/>
              <w:bottom w:val="nil"/>
              <w:right w:val="nil"/>
            </w:tcBorders>
            <w:shd w:val="clear" w:color="auto" w:fill="auto"/>
            <w:tcMar>
              <w:left w:w="72" w:type="dxa"/>
              <w:right w:w="72" w:type="dxa"/>
            </w:tcMar>
            <w:vAlign w:val="center"/>
          </w:tcPr>
          <w:p w:rsidR="008822FF" w:rsidRPr="003C7BB0" w:rsidRDefault="008822FF" w:rsidP="008822FF">
            <w:pPr>
              <w:jc w:val="right"/>
              <w:rPr>
                <w:szCs w:val="16"/>
              </w:rPr>
            </w:pPr>
          </w:p>
        </w:tc>
        <w:tc>
          <w:tcPr>
            <w:tcW w:w="621" w:type="pct"/>
            <w:tcBorders>
              <w:top w:val="nil"/>
              <w:left w:val="nil"/>
              <w:bottom w:val="nil"/>
              <w:right w:val="nil"/>
            </w:tcBorders>
            <w:shd w:val="clear" w:color="auto" w:fill="auto"/>
            <w:tcMar>
              <w:left w:w="72" w:type="dxa"/>
              <w:right w:w="72" w:type="dxa"/>
            </w:tcMar>
            <w:vAlign w:val="center"/>
            <w:hideMark/>
          </w:tcPr>
          <w:p w:rsidR="008822FF" w:rsidRPr="003C7BB0" w:rsidRDefault="008822FF" w:rsidP="008822FF">
            <w:pPr>
              <w:jc w:val="right"/>
              <w:rPr>
                <w:szCs w:val="16"/>
              </w:rPr>
            </w:pPr>
          </w:p>
        </w:tc>
        <w:tc>
          <w:tcPr>
            <w:tcW w:w="602" w:type="pct"/>
            <w:tcBorders>
              <w:top w:val="nil"/>
              <w:left w:val="nil"/>
              <w:bottom w:val="nil"/>
              <w:right w:val="nil"/>
            </w:tcBorders>
            <w:shd w:val="clear" w:color="auto" w:fill="auto"/>
            <w:tcMar>
              <w:left w:w="72" w:type="dxa"/>
              <w:right w:w="72" w:type="dxa"/>
            </w:tcMar>
            <w:vAlign w:val="center"/>
            <w:hideMark/>
          </w:tcPr>
          <w:p w:rsidR="008822FF" w:rsidRPr="003C7BB0" w:rsidRDefault="008822FF" w:rsidP="008822FF">
            <w:pPr>
              <w:jc w:val="right"/>
              <w:rPr>
                <w:szCs w:val="16"/>
              </w:rPr>
            </w:pPr>
          </w:p>
        </w:tc>
      </w:tr>
      <w:tr w:rsidR="008822FF" w:rsidRPr="00D5469A" w:rsidTr="00A63704">
        <w:trPr>
          <w:trHeight w:val="259"/>
          <w:jc w:val="center"/>
        </w:trPr>
        <w:tc>
          <w:tcPr>
            <w:tcW w:w="2626" w:type="pct"/>
            <w:tcBorders>
              <w:top w:val="nil"/>
              <w:left w:val="nil"/>
              <w:bottom w:val="nil"/>
              <w:right w:val="nil"/>
            </w:tcBorders>
            <w:shd w:val="clear" w:color="auto" w:fill="auto"/>
            <w:vAlign w:val="center"/>
            <w:hideMark/>
          </w:tcPr>
          <w:p w:rsidR="008822FF" w:rsidRPr="00D5469A" w:rsidRDefault="008822FF" w:rsidP="008822FF">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hideMark/>
          </w:tcPr>
          <w:p w:rsidR="008822FF" w:rsidRDefault="008822FF" w:rsidP="008822FF">
            <w:pPr>
              <w:jc w:val="right"/>
              <w:rPr>
                <w:sz w:val="20"/>
              </w:rPr>
            </w:pPr>
          </w:p>
        </w:tc>
        <w:tc>
          <w:tcPr>
            <w:tcW w:w="576" w:type="pct"/>
            <w:tcBorders>
              <w:top w:val="nil"/>
              <w:left w:val="nil"/>
              <w:bottom w:val="nil"/>
              <w:right w:val="nil"/>
            </w:tcBorders>
            <w:shd w:val="clear" w:color="auto" w:fill="auto"/>
            <w:tcMar>
              <w:left w:w="72" w:type="dxa"/>
              <w:right w:w="72" w:type="dxa"/>
            </w:tcMar>
            <w:vAlign w:val="center"/>
          </w:tcPr>
          <w:p w:rsidR="008822FF" w:rsidRPr="003C7BB0" w:rsidRDefault="008822FF" w:rsidP="008822FF">
            <w:pPr>
              <w:jc w:val="right"/>
              <w:rPr>
                <w:szCs w:val="16"/>
              </w:rPr>
            </w:pPr>
          </w:p>
        </w:tc>
        <w:tc>
          <w:tcPr>
            <w:tcW w:w="621" w:type="pct"/>
            <w:tcBorders>
              <w:top w:val="nil"/>
              <w:left w:val="nil"/>
              <w:bottom w:val="nil"/>
              <w:right w:val="nil"/>
            </w:tcBorders>
            <w:shd w:val="clear" w:color="auto" w:fill="auto"/>
            <w:tcMar>
              <w:left w:w="72" w:type="dxa"/>
              <w:right w:w="72" w:type="dxa"/>
            </w:tcMar>
            <w:vAlign w:val="center"/>
            <w:hideMark/>
          </w:tcPr>
          <w:p w:rsidR="008822FF" w:rsidRPr="003C7BB0" w:rsidRDefault="008822FF" w:rsidP="008822FF">
            <w:pPr>
              <w:jc w:val="right"/>
              <w:rPr>
                <w:szCs w:val="16"/>
              </w:rPr>
            </w:pPr>
          </w:p>
        </w:tc>
        <w:tc>
          <w:tcPr>
            <w:tcW w:w="602" w:type="pct"/>
            <w:tcBorders>
              <w:top w:val="nil"/>
              <w:left w:val="nil"/>
              <w:bottom w:val="nil"/>
              <w:right w:val="nil"/>
            </w:tcBorders>
            <w:shd w:val="clear" w:color="auto" w:fill="auto"/>
            <w:tcMar>
              <w:left w:w="72" w:type="dxa"/>
              <w:right w:w="72" w:type="dxa"/>
            </w:tcMar>
            <w:vAlign w:val="center"/>
            <w:hideMark/>
          </w:tcPr>
          <w:p w:rsidR="008822FF" w:rsidRPr="003C7BB0" w:rsidRDefault="008822FF" w:rsidP="008822FF">
            <w:pPr>
              <w:jc w:val="right"/>
              <w:rPr>
                <w:szCs w:val="16"/>
              </w:rPr>
            </w:pPr>
          </w:p>
        </w:tc>
      </w:tr>
      <w:tr w:rsidR="008822FF" w:rsidRPr="00D5469A" w:rsidTr="00A63704">
        <w:trPr>
          <w:trHeight w:val="259"/>
          <w:jc w:val="center"/>
        </w:trPr>
        <w:tc>
          <w:tcPr>
            <w:tcW w:w="2626" w:type="pct"/>
            <w:tcBorders>
              <w:top w:val="nil"/>
              <w:left w:val="nil"/>
              <w:bottom w:val="nil"/>
              <w:right w:val="nil"/>
            </w:tcBorders>
            <w:shd w:val="clear" w:color="auto" w:fill="auto"/>
            <w:vAlign w:val="center"/>
            <w:hideMark/>
          </w:tcPr>
          <w:p w:rsidR="008822FF" w:rsidRPr="00D5469A" w:rsidRDefault="008822FF" w:rsidP="008822FF">
            <w:pPr>
              <w:ind w:left="402"/>
              <w:jc w:val="left"/>
              <w:rPr>
                <w:color w:val="auto"/>
                <w:szCs w:val="16"/>
              </w:rPr>
            </w:pPr>
            <w:r w:rsidRPr="00D5469A">
              <w:rPr>
                <w:color w:val="auto"/>
                <w:szCs w:val="16"/>
              </w:rPr>
              <w:t>Seed  Meal</w:t>
            </w:r>
          </w:p>
        </w:tc>
        <w:tc>
          <w:tcPr>
            <w:tcW w:w="575" w:type="pct"/>
            <w:tcBorders>
              <w:top w:val="nil"/>
              <w:left w:val="nil"/>
              <w:bottom w:val="nil"/>
              <w:right w:val="nil"/>
            </w:tcBorders>
            <w:shd w:val="clear" w:color="auto" w:fill="auto"/>
            <w:tcMar>
              <w:left w:w="72" w:type="dxa"/>
              <w:right w:w="72" w:type="dxa"/>
            </w:tcMar>
            <w:vAlign w:val="center"/>
            <w:hideMark/>
          </w:tcPr>
          <w:p w:rsidR="008822FF" w:rsidRDefault="008822FF" w:rsidP="008822FF">
            <w:pPr>
              <w:jc w:val="right"/>
              <w:rPr>
                <w:sz w:val="20"/>
              </w:rPr>
            </w:pPr>
          </w:p>
        </w:tc>
        <w:tc>
          <w:tcPr>
            <w:tcW w:w="576" w:type="pct"/>
            <w:tcBorders>
              <w:top w:val="nil"/>
              <w:left w:val="nil"/>
              <w:bottom w:val="nil"/>
              <w:right w:val="nil"/>
            </w:tcBorders>
            <w:shd w:val="clear" w:color="auto" w:fill="auto"/>
            <w:tcMar>
              <w:left w:w="72" w:type="dxa"/>
              <w:right w:w="72" w:type="dxa"/>
            </w:tcMar>
            <w:vAlign w:val="center"/>
          </w:tcPr>
          <w:p w:rsidR="008822FF" w:rsidRPr="003C7BB0" w:rsidRDefault="008822FF" w:rsidP="008822FF">
            <w:pPr>
              <w:jc w:val="right"/>
              <w:rPr>
                <w:szCs w:val="16"/>
              </w:rPr>
            </w:pPr>
          </w:p>
        </w:tc>
        <w:tc>
          <w:tcPr>
            <w:tcW w:w="621" w:type="pct"/>
            <w:tcBorders>
              <w:top w:val="nil"/>
              <w:left w:val="nil"/>
              <w:bottom w:val="nil"/>
              <w:right w:val="nil"/>
            </w:tcBorders>
            <w:shd w:val="clear" w:color="auto" w:fill="auto"/>
            <w:tcMar>
              <w:left w:w="72" w:type="dxa"/>
              <w:right w:w="72" w:type="dxa"/>
            </w:tcMar>
            <w:vAlign w:val="center"/>
            <w:hideMark/>
          </w:tcPr>
          <w:p w:rsidR="008822FF" w:rsidRPr="003C7BB0" w:rsidRDefault="008822FF" w:rsidP="008822FF">
            <w:pPr>
              <w:jc w:val="right"/>
              <w:rPr>
                <w:szCs w:val="16"/>
              </w:rPr>
            </w:pPr>
          </w:p>
        </w:tc>
        <w:tc>
          <w:tcPr>
            <w:tcW w:w="602" w:type="pct"/>
            <w:tcBorders>
              <w:top w:val="nil"/>
              <w:left w:val="nil"/>
              <w:bottom w:val="nil"/>
              <w:right w:val="nil"/>
            </w:tcBorders>
            <w:shd w:val="clear" w:color="auto" w:fill="auto"/>
            <w:tcMar>
              <w:left w:w="72" w:type="dxa"/>
              <w:right w:w="72" w:type="dxa"/>
            </w:tcMar>
            <w:vAlign w:val="center"/>
            <w:hideMark/>
          </w:tcPr>
          <w:p w:rsidR="008822FF" w:rsidRPr="003C7BB0" w:rsidRDefault="008822FF" w:rsidP="008822FF">
            <w:pPr>
              <w:jc w:val="right"/>
              <w:rPr>
                <w:szCs w:val="16"/>
              </w:rPr>
            </w:pPr>
          </w:p>
        </w:tc>
      </w:tr>
      <w:tr w:rsidR="008822FF" w:rsidRPr="00D5469A" w:rsidTr="00A63704">
        <w:trPr>
          <w:trHeight w:val="259"/>
          <w:jc w:val="center"/>
        </w:trPr>
        <w:tc>
          <w:tcPr>
            <w:tcW w:w="2626" w:type="pct"/>
            <w:tcBorders>
              <w:top w:val="nil"/>
              <w:left w:val="nil"/>
              <w:bottom w:val="nil"/>
              <w:right w:val="nil"/>
            </w:tcBorders>
            <w:shd w:val="clear" w:color="auto" w:fill="auto"/>
            <w:vAlign w:val="center"/>
            <w:hideMark/>
          </w:tcPr>
          <w:p w:rsidR="008822FF" w:rsidRPr="00D5469A" w:rsidRDefault="008822FF" w:rsidP="008822FF">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hideMark/>
          </w:tcPr>
          <w:p w:rsidR="008822FF" w:rsidRDefault="008822FF" w:rsidP="008822FF">
            <w:pPr>
              <w:jc w:val="right"/>
              <w:rPr>
                <w:sz w:val="20"/>
              </w:rPr>
            </w:pPr>
          </w:p>
        </w:tc>
        <w:tc>
          <w:tcPr>
            <w:tcW w:w="576" w:type="pct"/>
            <w:tcBorders>
              <w:top w:val="nil"/>
              <w:left w:val="nil"/>
              <w:bottom w:val="nil"/>
              <w:right w:val="nil"/>
            </w:tcBorders>
            <w:shd w:val="clear" w:color="auto" w:fill="auto"/>
            <w:tcMar>
              <w:left w:w="72" w:type="dxa"/>
              <w:right w:w="72" w:type="dxa"/>
            </w:tcMar>
            <w:vAlign w:val="center"/>
          </w:tcPr>
          <w:p w:rsidR="008822FF" w:rsidRPr="003C7BB0" w:rsidRDefault="008822FF" w:rsidP="008822FF">
            <w:pPr>
              <w:jc w:val="right"/>
              <w:rPr>
                <w:szCs w:val="16"/>
              </w:rPr>
            </w:pPr>
          </w:p>
        </w:tc>
        <w:tc>
          <w:tcPr>
            <w:tcW w:w="621" w:type="pct"/>
            <w:tcBorders>
              <w:top w:val="nil"/>
              <w:left w:val="nil"/>
              <w:bottom w:val="nil"/>
              <w:right w:val="nil"/>
            </w:tcBorders>
            <w:shd w:val="clear" w:color="auto" w:fill="auto"/>
            <w:tcMar>
              <w:left w:w="72" w:type="dxa"/>
              <w:right w:w="72" w:type="dxa"/>
            </w:tcMar>
            <w:vAlign w:val="center"/>
            <w:hideMark/>
          </w:tcPr>
          <w:p w:rsidR="008822FF" w:rsidRPr="003C7BB0" w:rsidRDefault="008822FF" w:rsidP="008822FF">
            <w:pPr>
              <w:jc w:val="right"/>
              <w:rPr>
                <w:szCs w:val="16"/>
              </w:rPr>
            </w:pPr>
          </w:p>
        </w:tc>
        <w:tc>
          <w:tcPr>
            <w:tcW w:w="602" w:type="pct"/>
            <w:tcBorders>
              <w:top w:val="nil"/>
              <w:left w:val="nil"/>
              <w:bottom w:val="nil"/>
              <w:right w:val="nil"/>
            </w:tcBorders>
            <w:shd w:val="clear" w:color="auto" w:fill="auto"/>
            <w:tcMar>
              <w:left w:w="72" w:type="dxa"/>
              <w:right w:w="72" w:type="dxa"/>
            </w:tcMar>
            <w:vAlign w:val="center"/>
            <w:hideMark/>
          </w:tcPr>
          <w:p w:rsidR="008822FF" w:rsidRPr="003C7BB0" w:rsidRDefault="008822FF" w:rsidP="008822FF">
            <w:pPr>
              <w:jc w:val="right"/>
              <w:rPr>
                <w:szCs w:val="16"/>
              </w:rPr>
            </w:pPr>
          </w:p>
        </w:tc>
      </w:tr>
      <w:tr w:rsidR="008822FF" w:rsidRPr="00D5469A" w:rsidTr="00A63704">
        <w:trPr>
          <w:trHeight w:val="259"/>
          <w:jc w:val="center"/>
        </w:trPr>
        <w:tc>
          <w:tcPr>
            <w:tcW w:w="2626" w:type="pct"/>
            <w:tcBorders>
              <w:top w:val="nil"/>
              <w:left w:val="nil"/>
              <w:right w:val="nil"/>
            </w:tcBorders>
            <w:shd w:val="clear" w:color="auto" w:fill="auto"/>
            <w:vAlign w:val="center"/>
            <w:hideMark/>
          </w:tcPr>
          <w:p w:rsidR="008822FF" w:rsidRPr="00D5469A" w:rsidRDefault="008822FF" w:rsidP="008822FF">
            <w:pPr>
              <w:ind w:left="402"/>
              <w:jc w:val="left"/>
              <w:rPr>
                <w:color w:val="auto"/>
                <w:szCs w:val="16"/>
              </w:rPr>
            </w:pPr>
            <w:r w:rsidRPr="00D5469A">
              <w:rPr>
                <w:color w:val="auto"/>
                <w:szCs w:val="16"/>
              </w:rPr>
              <w:t>Onion</w:t>
            </w:r>
          </w:p>
        </w:tc>
        <w:tc>
          <w:tcPr>
            <w:tcW w:w="575" w:type="pct"/>
            <w:tcBorders>
              <w:top w:val="nil"/>
              <w:left w:val="nil"/>
              <w:bottom w:val="nil"/>
              <w:right w:val="nil"/>
            </w:tcBorders>
            <w:shd w:val="clear" w:color="auto" w:fill="auto"/>
            <w:tcMar>
              <w:left w:w="72" w:type="dxa"/>
              <w:right w:w="72" w:type="dxa"/>
            </w:tcMar>
            <w:vAlign w:val="center"/>
            <w:hideMark/>
          </w:tcPr>
          <w:p w:rsidR="008822FF" w:rsidRDefault="008822FF" w:rsidP="008822FF">
            <w:pPr>
              <w:jc w:val="right"/>
              <w:rPr>
                <w:sz w:val="20"/>
              </w:rPr>
            </w:pPr>
          </w:p>
        </w:tc>
        <w:tc>
          <w:tcPr>
            <w:tcW w:w="576" w:type="pct"/>
            <w:tcBorders>
              <w:top w:val="nil"/>
              <w:left w:val="nil"/>
              <w:bottom w:val="nil"/>
              <w:right w:val="nil"/>
            </w:tcBorders>
            <w:shd w:val="clear" w:color="auto" w:fill="auto"/>
            <w:tcMar>
              <w:left w:w="72" w:type="dxa"/>
              <w:right w:w="72" w:type="dxa"/>
            </w:tcMar>
            <w:vAlign w:val="center"/>
          </w:tcPr>
          <w:p w:rsidR="008822FF" w:rsidRPr="003C7BB0" w:rsidRDefault="008822FF" w:rsidP="008822FF">
            <w:pPr>
              <w:jc w:val="right"/>
              <w:rPr>
                <w:szCs w:val="16"/>
              </w:rPr>
            </w:pPr>
          </w:p>
        </w:tc>
        <w:tc>
          <w:tcPr>
            <w:tcW w:w="621" w:type="pct"/>
            <w:tcBorders>
              <w:top w:val="nil"/>
              <w:left w:val="nil"/>
              <w:bottom w:val="nil"/>
              <w:right w:val="nil"/>
            </w:tcBorders>
            <w:shd w:val="clear" w:color="auto" w:fill="auto"/>
            <w:tcMar>
              <w:left w:w="72" w:type="dxa"/>
              <w:right w:w="72" w:type="dxa"/>
            </w:tcMar>
            <w:vAlign w:val="center"/>
            <w:hideMark/>
          </w:tcPr>
          <w:p w:rsidR="008822FF" w:rsidRPr="003C7BB0" w:rsidRDefault="008822FF" w:rsidP="008822FF">
            <w:pPr>
              <w:jc w:val="right"/>
              <w:rPr>
                <w:szCs w:val="16"/>
              </w:rPr>
            </w:pPr>
          </w:p>
        </w:tc>
        <w:tc>
          <w:tcPr>
            <w:tcW w:w="602" w:type="pct"/>
            <w:tcBorders>
              <w:top w:val="nil"/>
              <w:left w:val="nil"/>
              <w:bottom w:val="nil"/>
              <w:right w:val="nil"/>
            </w:tcBorders>
            <w:shd w:val="clear" w:color="auto" w:fill="auto"/>
            <w:tcMar>
              <w:left w:w="72" w:type="dxa"/>
              <w:right w:w="72" w:type="dxa"/>
            </w:tcMar>
            <w:vAlign w:val="center"/>
            <w:hideMark/>
          </w:tcPr>
          <w:p w:rsidR="008822FF" w:rsidRPr="003C7BB0" w:rsidRDefault="008822FF" w:rsidP="008822FF">
            <w:pPr>
              <w:jc w:val="right"/>
              <w:rPr>
                <w:szCs w:val="16"/>
              </w:rPr>
            </w:pPr>
          </w:p>
        </w:tc>
      </w:tr>
      <w:tr w:rsidR="008822FF" w:rsidRPr="00D5469A" w:rsidTr="00A63704">
        <w:trPr>
          <w:trHeight w:val="259"/>
          <w:jc w:val="center"/>
        </w:trPr>
        <w:tc>
          <w:tcPr>
            <w:tcW w:w="2626" w:type="pct"/>
            <w:tcBorders>
              <w:top w:val="nil"/>
              <w:left w:val="nil"/>
              <w:right w:val="nil"/>
            </w:tcBorders>
            <w:shd w:val="clear" w:color="auto" w:fill="auto"/>
            <w:vAlign w:val="center"/>
            <w:hideMark/>
          </w:tcPr>
          <w:p w:rsidR="008822FF" w:rsidRPr="00D5469A" w:rsidRDefault="008822FF" w:rsidP="008822FF">
            <w:pPr>
              <w:ind w:left="402"/>
              <w:jc w:val="left"/>
              <w:rPr>
                <w:color w:val="auto"/>
                <w:szCs w:val="16"/>
              </w:rPr>
            </w:pPr>
            <w:r w:rsidRPr="00D5469A">
              <w:rPr>
                <w:color w:val="auto"/>
                <w:szCs w:val="16"/>
              </w:rPr>
              <w:t>Potatoes</w:t>
            </w:r>
          </w:p>
        </w:tc>
        <w:tc>
          <w:tcPr>
            <w:tcW w:w="575" w:type="pct"/>
            <w:tcBorders>
              <w:top w:val="nil"/>
              <w:left w:val="nil"/>
              <w:right w:val="nil"/>
            </w:tcBorders>
            <w:shd w:val="clear" w:color="auto" w:fill="auto"/>
            <w:tcMar>
              <w:left w:w="72" w:type="dxa"/>
              <w:right w:w="72" w:type="dxa"/>
            </w:tcMar>
            <w:vAlign w:val="center"/>
            <w:hideMark/>
          </w:tcPr>
          <w:p w:rsidR="008822FF" w:rsidRDefault="008822FF" w:rsidP="008822FF">
            <w:pPr>
              <w:jc w:val="right"/>
              <w:rPr>
                <w:sz w:val="20"/>
              </w:rPr>
            </w:pPr>
          </w:p>
        </w:tc>
        <w:tc>
          <w:tcPr>
            <w:tcW w:w="576" w:type="pct"/>
            <w:tcBorders>
              <w:top w:val="nil"/>
              <w:left w:val="nil"/>
              <w:bottom w:val="nil"/>
              <w:right w:val="nil"/>
            </w:tcBorders>
            <w:shd w:val="clear" w:color="auto" w:fill="auto"/>
            <w:tcMar>
              <w:left w:w="72" w:type="dxa"/>
              <w:right w:w="72" w:type="dxa"/>
            </w:tcMar>
            <w:vAlign w:val="center"/>
          </w:tcPr>
          <w:p w:rsidR="008822FF" w:rsidRPr="003C7BB0" w:rsidRDefault="008822FF" w:rsidP="008822FF">
            <w:pPr>
              <w:jc w:val="right"/>
              <w:rPr>
                <w:szCs w:val="16"/>
              </w:rPr>
            </w:pPr>
          </w:p>
        </w:tc>
        <w:tc>
          <w:tcPr>
            <w:tcW w:w="621" w:type="pct"/>
            <w:tcBorders>
              <w:top w:val="nil"/>
              <w:left w:val="nil"/>
              <w:bottom w:val="nil"/>
              <w:right w:val="nil"/>
            </w:tcBorders>
            <w:shd w:val="clear" w:color="auto" w:fill="auto"/>
            <w:tcMar>
              <w:left w:w="72" w:type="dxa"/>
              <w:right w:w="72" w:type="dxa"/>
            </w:tcMar>
            <w:vAlign w:val="center"/>
            <w:hideMark/>
          </w:tcPr>
          <w:p w:rsidR="008822FF" w:rsidRPr="003C7BB0" w:rsidRDefault="008822FF" w:rsidP="008822FF">
            <w:pPr>
              <w:jc w:val="right"/>
              <w:rPr>
                <w:szCs w:val="16"/>
              </w:rPr>
            </w:pPr>
          </w:p>
        </w:tc>
        <w:tc>
          <w:tcPr>
            <w:tcW w:w="602" w:type="pct"/>
            <w:tcBorders>
              <w:top w:val="nil"/>
              <w:left w:val="nil"/>
              <w:bottom w:val="nil"/>
              <w:right w:val="nil"/>
            </w:tcBorders>
            <w:shd w:val="clear" w:color="auto" w:fill="auto"/>
            <w:tcMar>
              <w:left w:w="72" w:type="dxa"/>
              <w:right w:w="72" w:type="dxa"/>
            </w:tcMar>
            <w:vAlign w:val="center"/>
            <w:hideMark/>
          </w:tcPr>
          <w:p w:rsidR="008822FF" w:rsidRPr="003C7BB0" w:rsidRDefault="008822FF" w:rsidP="008822FF">
            <w:pPr>
              <w:jc w:val="right"/>
              <w:rPr>
                <w:szCs w:val="16"/>
              </w:rPr>
            </w:pPr>
          </w:p>
        </w:tc>
      </w:tr>
      <w:tr w:rsidR="007C0924" w:rsidRPr="00D5469A" w:rsidTr="00A63704">
        <w:trPr>
          <w:trHeight w:val="259"/>
          <w:jc w:val="center"/>
        </w:trPr>
        <w:tc>
          <w:tcPr>
            <w:tcW w:w="2626" w:type="pct"/>
            <w:tcBorders>
              <w:left w:val="nil"/>
              <w:bottom w:val="single" w:sz="12" w:space="0" w:color="auto"/>
              <w:right w:val="nil"/>
            </w:tcBorders>
            <w:shd w:val="clear" w:color="auto" w:fill="auto"/>
            <w:vAlign w:val="center"/>
          </w:tcPr>
          <w:p w:rsidR="007C0924" w:rsidRPr="00D5469A" w:rsidRDefault="007C0924" w:rsidP="007C0924">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rsidR="007C0924" w:rsidRDefault="007C0924" w:rsidP="007C0924">
            <w:pPr>
              <w:jc w:val="right"/>
              <w:rPr>
                <w:szCs w:val="16"/>
              </w:rPr>
            </w:pPr>
            <w:r>
              <w:rPr>
                <w:szCs w:val="16"/>
              </w:rPr>
              <w:t>1,470</w:t>
            </w:r>
          </w:p>
        </w:tc>
        <w:tc>
          <w:tcPr>
            <w:tcW w:w="576" w:type="pct"/>
            <w:tcBorders>
              <w:top w:val="nil"/>
              <w:left w:val="nil"/>
              <w:bottom w:val="single" w:sz="12" w:space="0" w:color="auto"/>
              <w:right w:val="nil"/>
            </w:tcBorders>
            <w:shd w:val="clear" w:color="auto" w:fill="auto"/>
            <w:tcMar>
              <w:left w:w="72" w:type="dxa"/>
              <w:right w:w="72" w:type="dxa"/>
            </w:tcMar>
            <w:vAlign w:val="center"/>
          </w:tcPr>
          <w:p w:rsidR="007C0924" w:rsidRDefault="007C0924" w:rsidP="007C0924">
            <w:pPr>
              <w:jc w:val="right"/>
              <w:rPr>
                <w:szCs w:val="16"/>
              </w:rPr>
            </w:pPr>
            <w:r>
              <w:rPr>
                <w:szCs w:val="16"/>
              </w:rPr>
              <w:t xml:space="preserve">1,592 </w:t>
            </w:r>
          </w:p>
        </w:tc>
        <w:tc>
          <w:tcPr>
            <w:tcW w:w="621" w:type="pct"/>
            <w:tcBorders>
              <w:top w:val="nil"/>
              <w:left w:val="nil"/>
              <w:bottom w:val="single" w:sz="12" w:space="0" w:color="auto"/>
              <w:right w:val="nil"/>
            </w:tcBorders>
            <w:shd w:val="clear" w:color="auto" w:fill="auto"/>
            <w:tcMar>
              <w:left w:w="72" w:type="dxa"/>
              <w:right w:w="72" w:type="dxa"/>
            </w:tcMar>
            <w:vAlign w:val="center"/>
          </w:tcPr>
          <w:p w:rsidR="007C0924" w:rsidRPr="00B81834" w:rsidRDefault="007C0924" w:rsidP="007C0924">
            <w:pPr>
              <w:jc w:val="right"/>
              <w:rPr>
                <w:szCs w:val="16"/>
              </w:rPr>
            </w:pPr>
            <w:r>
              <w:rPr>
                <w:szCs w:val="16"/>
              </w:rPr>
              <w:t xml:space="preserve">27 </w:t>
            </w:r>
          </w:p>
        </w:tc>
        <w:tc>
          <w:tcPr>
            <w:tcW w:w="602" w:type="pct"/>
            <w:tcBorders>
              <w:top w:val="nil"/>
              <w:left w:val="nil"/>
              <w:bottom w:val="single" w:sz="12" w:space="0" w:color="auto"/>
              <w:right w:val="nil"/>
            </w:tcBorders>
            <w:shd w:val="clear" w:color="auto" w:fill="auto"/>
            <w:tcMar>
              <w:left w:w="72" w:type="dxa"/>
              <w:right w:w="72" w:type="dxa"/>
            </w:tcMar>
            <w:vAlign w:val="center"/>
          </w:tcPr>
          <w:p w:rsidR="007C0924" w:rsidRDefault="007C0924" w:rsidP="007C0924">
            <w:pPr>
              <w:jc w:val="right"/>
              <w:rPr>
                <w:szCs w:val="16"/>
              </w:rPr>
            </w:pPr>
            <w:r>
              <w:rPr>
                <w:szCs w:val="16"/>
              </w:rPr>
              <w:t xml:space="preserve">47 </w:t>
            </w:r>
          </w:p>
        </w:tc>
      </w:tr>
      <w:tr w:rsidR="007C0924" w:rsidRPr="00D5469A" w:rsidTr="00A63704">
        <w:trPr>
          <w:trHeight w:val="259"/>
          <w:jc w:val="center"/>
        </w:trPr>
        <w:tc>
          <w:tcPr>
            <w:tcW w:w="2626" w:type="pct"/>
            <w:tcBorders>
              <w:top w:val="nil"/>
              <w:left w:val="nil"/>
              <w:bottom w:val="single" w:sz="12" w:space="0" w:color="auto"/>
              <w:right w:val="nil"/>
            </w:tcBorders>
            <w:shd w:val="clear" w:color="auto" w:fill="auto"/>
            <w:vAlign w:val="center"/>
          </w:tcPr>
          <w:p w:rsidR="007C0924" w:rsidRPr="00D5469A" w:rsidRDefault="007C0924" w:rsidP="007C0924">
            <w:pPr>
              <w:ind w:left="402"/>
              <w:jc w:val="both"/>
              <w:rPr>
                <w:b/>
                <w:color w:val="auto"/>
                <w:sz w:val="18"/>
                <w:szCs w:val="18"/>
              </w:rPr>
            </w:pPr>
            <w:r w:rsidRPr="00D5469A">
              <w:rPr>
                <w:b/>
                <w:color w:val="auto"/>
                <w:sz w:val="18"/>
                <w:szCs w:val="18"/>
              </w:rPr>
              <w:t>Total</w:t>
            </w:r>
          </w:p>
        </w:tc>
        <w:tc>
          <w:tcPr>
            <w:tcW w:w="575" w:type="pct"/>
            <w:tcBorders>
              <w:top w:val="single" w:sz="12" w:space="0" w:color="auto"/>
              <w:left w:val="nil"/>
              <w:bottom w:val="single" w:sz="8" w:space="0" w:color="auto"/>
              <w:right w:val="nil"/>
            </w:tcBorders>
            <w:shd w:val="clear" w:color="auto" w:fill="auto"/>
            <w:tcMar>
              <w:left w:w="72" w:type="dxa"/>
              <w:right w:w="72" w:type="dxa"/>
            </w:tcMar>
            <w:vAlign w:val="center"/>
          </w:tcPr>
          <w:p w:rsidR="007C0924" w:rsidRDefault="007C0924" w:rsidP="007C0924">
            <w:pPr>
              <w:jc w:val="right"/>
              <w:rPr>
                <w:b/>
                <w:bCs/>
                <w:szCs w:val="16"/>
              </w:rPr>
            </w:pPr>
            <w:r w:rsidRPr="00FC6B8C">
              <w:rPr>
                <w:b/>
                <w:bCs/>
                <w:szCs w:val="16"/>
              </w:rPr>
              <w:t>903,999</w:t>
            </w:r>
          </w:p>
        </w:tc>
        <w:tc>
          <w:tcPr>
            <w:tcW w:w="576" w:type="pct"/>
            <w:tcBorders>
              <w:top w:val="single" w:sz="8" w:space="0" w:color="auto"/>
              <w:left w:val="nil"/>
              <w:bottom w:val="single" w:sz="8" w:space="0" w:color="auto"/>
              <w:right w:val="nil"/>
            </w:tcBorders>
            <w:shd w:val="clear" w:color="auto" w:fill="auto"/>
            <w:tcMar>
              <w:left w:w="72" w:type="dxa"/>
              <w:right w:w="72" w:type="dxa"/>
            </w:tcMar>
            <w:vAlign w:val="center"/>
          </w:tcPr>
          <w:p w:rsidR="007C0924" w:rsidRDefault="007C0924" w:rsidP="007C0924">
            <w:pPr>
              <w:jc w:val="right"/>
              <w:rPr>
                <w:b/>
                <w:bCs/>
                <w:szCs w:val="16"/>
              </w:rPr>
            </w:pPr>
            <w:r w:rsidRPr="003C7BB0">
              <w:rPr>
                <w:b/>
                <w:bCs/>
                <w:szCs w:val="16"/>
              </w:rPr>
              <w:t xml:space="preserve">1,133,655 </w:t>
            </w:r>
          </w:p>
        </w:tc>
        <w:tc>
          <w:tcPr>
            <w:tcW w:w="621" w:type="pct"/>
            <w:tcBorders>
              <w:top w:val="single" w:sz="8" w:space="0" w:color="auto"/>
              <w:left w:val="nil"/>
              <w:bottom w:val="single" w:sz="8" w:space="0" w:color="auto"/>
              <w:right w:val="nil"/>
            </w:tcBorders>
            <w:shd w:val="clear" w:color="auto" w:fill="auto"/>
            <w:tcMar>
              <w:left w:w="72" w:type="dxa"/>
              <w:right w:w="72" w:type="dxa"/>
            </w:tcMar>
            <w:vAlign w:val="center"/>
          </w:tcPr>
          <w:p w:rsidR="007C0924" w:rsidRPr="00B81834" w:rsidRDefault="007C0924" w:rsidP="007C0924">
            <w:pPr>
              <w:jc w:val="right"/>
              <w:rPr>
                <w:b/>
                <w:bCs/>
                <w:szCs w:val="16"/>
              </w:rPr>
            </w:pPr>
            <w:r>
              <w:rPr>
                <w:b/>
                <w:bCs/>
                <w:szCs w:val="16"/>
              </w:rPr>
              <w:t>(5,066)</w:t>
            </w:r>
          </w:p>
        </w:tc>
        <w:tc>
          <w:tcPr>
            <w:tcW w:w="602" w:type="pct"/>
            <w:tcBorders>
              <w:top w:val="single" w:sz="8" w:space="0" w:color="auto"/>
              <w:left w:val="nil"/>
              <w:bottom w:val="single" w:sz="8" w:space="0" w:color="auto"/>
              <w:right w:val="nil"/>
            </w:tcBorders>
            <w:shd w:val="clear" w:color="auto" w:fill="auto"/>
            <w:tcMar>
              <w:left w:w="72" w:type="dxa"/>
              <w:right w:w="72" w:type="dxa"/>
            </w:tcMar>
            <w:vAlign w:val="center"/>
          </w:tcPr>
          <w:p w:rsidR="007C0924" w:rsidRPr="00B81834" w:rsidRDefault="007C0924" w:rsidP="007C0924">
            <w:pPr>
              <w:jc w:val="right"/>
              <w:rPr>
                <w:b/>
                <w:bCs/>
                <w:szCs w:val="16"/>
              </w:rPr>
            </w:pPr>
            <w:r>
              <w:rPr>
                <w:b/>
                <w:bCs/>
                <w:szCs w:val="16"/>
              </w:rPr>
              <w:t xml:space="preserve">4,534 </w:t>
            </w:r>
          </w:p>
        </w:tc>
      </w:tr>
      <w:tr w:rsidR="008822FF" w:rsidRPr="00D5469A" w:rsidTr="00123399">
        <w:trPr>
          <w:trHeight w:val="288"/>
          <w:jc w:val="center"/>
        </w:trPr>
        <w:tc>
          <w:tcPr>
            <w:tcW w:w="5000" w:type="pct"/>
            <w:gridSpan w:val="5"/>
            <w:tcBorders>
              <w:top w:val="single" w:sz="12" w:space="0" w:color="auto"/>
              <w:left w:val="nil"/>
              <w:right w:val="nil"/>
            </w:tcBorders>
            <w:shd w:val="clear" w:color="auto" w:fill="auto"/>
            <w:vAlign w:val="center"/>
          </w:tcPr>
          <w:p w:rsidR="008822FF" w:rsidRDefault="008822FF" w:rsidP="008822FF">
            <w:pPr>
              <w:jc w:val="right"/>
              <w:rPr>
                <w:b/>
                <w:bCs/>
                <w:szCs w:val="16"/>
              </w:rPr>
            </w:pPr>
            <w:r>
              <w:rPr>
                <w:sz w:val="14"/>
                <w:szCs w:val="14"/>
              </w:rPr>
              <w:t>Source: Statistics &amp; Data Warehouse Department SBP</w:t>
            </w:r>
          </w:p>
        </w:tc>
      </w:tr>
    </w:tbl>
    <w:p w:rsidR="00E23D58" w:rsidRDefault="00E23D58" w:rsidP="0069571C">
      <w:pPr>
        <w:jc w:val="left"/>
        <w:rPr>
          <w:color w:val="auto"/>
        </w:rPr>
      </w:pPr>
    </w:p>
    <w:p w:rsidR="0044689F" w:rsidRDefault="0044689F" w:rsidP="0069571C">
      <w:pPr>
        <w:jc w:val="left"/>
        <w:rPr>
          <w:color w:val="auto"/>
        </w:rPr>
      </w:pPr>
    </w:p>
    <w:p w:rsidR="0044689F" w:rsidRPr="00D5469A" w:rsidRDefault="0044689F" w:rsidP="0069571C">
      <w:pPr>
        <w:jc w:val="left"/>
        <w:rPr>
          <w:color w:val="auto"/>
        </w:rPr>
      </w:pPr>
    </w:p>
    <w:tbl>
      <w:tblPr>
        <w:tblW w:w="10326" w:type="dxa"/>
        <w:jc w:val="center"/>
        <w:tblLayout w:type="fixed"/>
        <w:tblLook w:val="04A0" w:firstRow="1" w:lastRow="0" w:firstColumn="1" w:lastColumn="0" w:noHBand="0" w:noVBand="1"/>
      </w:tblPr>
      <w:tblGrid>
        <w:gridCol w:w="4198"/>
        <w:gridCol w:w="662"/>
        <w:gridCol w:w="630"/>
        <w:gridCol w:w="720"/>
        <w:gridCol w:w="630"/>
        <w:gridCol w:w="720"/>
        <w:gridCol w:w="720"/>
        <w:gridCol w:w="720"/>
        <w:gridCol w:w="630"/>
        <w:gridCol w:w="696"/>
      </w:tblGrid>
      <w:tr w:rsidR="00CE0560" w:rsidRPr="00CE0560" w:rsidTr="00EE136D">
        <w:trPr>
          <w:trHeight w:val="375"/>
          <w:jc w:val="center"/>
        </w:trPr>
        <w:tc>
          <w:tcPr>
            <w:tcW w:w="10326" w:type="dxa"/>
            <w:gridSpan w:val="10"/>
            <w:tcBorders>
              <w:top w:val="nil"/>
              <w:left w:val="nil"/>
              <w:right w:val="nil"/>
            </w:tcBorders>
            <w:shd w:val="clear" w:color="auto" w:fill="auto"/>
            <w:noWrap/>
            <w:tcMar>
              <w:left w:w="29" w:type="dxa"/>
              <w:right w:w="29" w:type="dxa"/>
            </w:tcMar>
            <w:vAlign w:val="center"/>
            <w:hideMark/>
          </w:tcPr>
          <w:p w:rsidR="006A6EAA" w:rsidRPr="006A6EAA" w:rsidRDefault="00CE0560" w:rsidP="006A6EAA">
            <w:pPr>
              <w:rPr>
                <w:b/>
                <w:bCs/>
                <w:sz w:val="28"/>
                <w:szCs w:val="28"/>
              </w:rPr>
            </w:pPr>
            <w:r w:rsidRPr="004708B4">
              <w:rPr>
                <w:b/>
                <w:bCs/>
                <w:sz w:val="28"/>
                <w:szCs w:val="28"/>
              </w:rPr>
              <w:lastRenderedPageBreak/>
              <w:t>2.9 Statement of Affairs</w:t>
            </w:r>
          </w:p>
        </w:tc>
      </w:tr>
      <w:tr w:rsidR="006A6EAA" w:rsidRPr="00CE0560" w:rsidTr="00EE136D">
        <w:trPr>
          <w:trHeight w:val="132"/>
          <w:jc w:val="center"/>
        </w:trPr>
        <w:tc>
          <w:tcPr>
            <w:tcW w:w="10326" w:type="dxa"/>
            <w:gridSpan w:val="10"/>
            <w:tcBorders>
              <w:left w:val="nil"/>
              <w:bottom w:val="single" w:sz="12" w:space="0" w:color="auto"/>
            </w:tcBorders>
            <w:shd w:val="clear" w:color="auto" w:fill="auto"/>
            <w:noWrap/>
            <w:tcMar>
              <w:left w:w="29" w:type="dxa"/>
              <w:right w:w="29" w:type="dxa"/>
            </w:tcMar>
            <w:vAlign w:val="center"/>
          </w:tcPr>
          <w:p w:rsidR="006A6EAA" w:rsidRPr="006A6EAA" w:rsidRDefault="00841633" w:rsidP="006A6EAA">
            <w:pPr>
              <w:jc w:val="right"/>
              <w:rPr>
                <w:bCs/>
                <w:color w:val="auto"/>
                <w:sz w:val="14"/>
                <w:szCs w:val="14"/>
              </w:rPr>
            </w:pPr>
            <w:r>
              <w:rPr>
                <w:bCs/>
                <w:color w:val="auto"/>
                <w:sz w:val="14"/>
                <w:szCs w:val="14"/>
              </w:rPr>
              <w:t>(</w:t>
            </w:r>
            <w:r w:rsidR="006A6EAA" w:rsidRPr="006A6EAA">
              <w:rPr>
                <w:bCs/>
                <w:color w:val="auto"/>
                <w:sz w:val="14"/>
                <w:szCs w:val="14"/>
              </w:rPr>
              <w:t>Million Rupees</w:t>
            </w:r>
            <w:r>
              <w:rPr>
                <w:bCs/>
                <w:color w:val="auto"/>
                <w:sz w:val="14"/>
                <w:szCs w:val="14"/>
              </w:rPr>
              <w:t>)</w:t>
            </w:r>
          </w:p>
        </w:tc>
      </w:tr>
      <w:tr w:rsidR="00D846C6" w:rsidRPr="00CE0560" w:rsidTr="00916E79">
        <w:trPr>
          <w:trHeight w:val="132"/>
          <w:jc w:val="center"/>
        </w:trPr>
        <w:tc>
          <w:tcPr>
            <w:tcW w:w="4198"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D846C6" w:rsidRPr="00CE0560" w:rsidRDefault="00D846C6" w:rsidP="00D846C6">
            <w:pPr>
              <w:rPr>
                <w:b/>
                <w:bCs/>
                <w:color w:val="auto"/>
                <w:sz w:val="14"/>
                <w:szCs w:val="14"/>
              </w:rPr>
            </w:pPr>
            <w:r>
              <w:rPr>
                <w:b/>
                <w:bCs/>
                <w:color w:val="auto"/>
                <w:sz w:val="14"/>
                <w:szCs w:val="14"/>
              </w:rPr>
              <w:t>LAST WEEK END</w:t>
            </w:r>
          </w:p>
        </w:tc>
        <w:tc>
          <w:tcPr>
            <w:tcW w:w="2012"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hideMark/>
          </w:tcPr>
          <w:p w:rsidR="00D846C6" w:rsidRPr="00CE0560" w:rsidRDefault="00D846C6" w:rsidP="00D846C6">
            <w:pPr>
              <w:rPr>
                <w:b/>
                <w:bCs/>
                <w:color w:val="auto"/>
                <w:sz w:val="14"/>
                <w:szCs w:val="14"/>
              </w:rPr>
            </w:pPr>
            <w:r w:rsidRPr="00E079AA">
              <w:rPr>
                <w:b/>
                <w:bCs/>
                <w:color w:val="auto"/>
                <w:sz w:val="14"/>
                <w:szCs w:val="14"/>
              </w:rPr>
              <w:t>Jan-22</w:t>
            </w:r>
          </w:p>
        </w:tc>
        <w:tc>
          <w:tcPr>
            <w:tcW w:w="207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D846C6" w:rsidRPr="00CE0560" w:rsidRDefault="00D846C6" w:rsidP="00D846C6">
            <w:pPr>
              <w:rPr>
                <w:b/>
                <w:bCs/>
                <w:color w:val="auto"/>
                <w:sz w:val="14"/>
                <w:szCs w:val="14"/>
              </w:rPr>
            </w:pPr>
            <w:r w:rsidRPr="003F6AF2">
              <w:rPr>
                <w:b/>
                <w:bCs/>
                <w:color w:val="auto"/>
                <w:sz w:val="14"/>
                <w:szCs w:val="14"/>
              </w:rPr>
              <w:t>Feb-22</w:t>
            </w:r>
          </w:p>
        </w:tc>
        <w:tc>
          <w:tcPr>
            <w:tcW w:w="2046"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D846C6" w:rsidRPr="00CE0560" w:rsidRDefault="00D846C6" w:rsidP="00D846C6">
            <w:pPr>
              <w:rPr>
                <w:b/>
                <w:bCs/>
                <w:color w:val="auto"/>
                <w:sz w:val="14"/>
                <w:szCs w:val="14"/>
              </w:rPr>
            </w:pPr>
            <w:r>
              <w:rPr>
                <w:b/>
                <w:bCs/>
                <w:color w:val="auto"/>
                <w:sz w:val="14"/>
                <w:szCs w:val="14"/>
              </w:rPr>
              <w:t>Mar-22</w:t>
            </w:r>
          </w:p>
        </w:tc>
      </w:tr>
      <w:tr w:rsidR="00D846C6" w:rsidRPr="00CE0560" w:rsidTr="006461AC">
        <w:trPr>
          <w:trHeight w:val="133"/>
          <w:jc w:val="center"/>
        </w:trPr>
        <w:tc>
          <w:tcPr>
            <w:tcW w:w="4198"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D846C6" w:rsidRPr="00CE0560" w:rsidRDefault="00D846C6" w:rsidP="00D846C6">
            <w:pPr>
              <w:jc w:val="left"/>
              <w:rPr>
                <w:b/>
                <w:bCs/>
                <w:color w:val="auto"/>
                <w:sz w:val="14"/>
                <w:szCs w:val="14"/>
              </w:rPr>
            </w:pPr>
          </w:p>
        </w:tc>
        <w:tc>
          <w:tcPr>
            <w:tcW w:w="662"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Banking</w:t>
            </w:r>
          </w:p>
        </w:tc>
        <w:tc>
          <w:tcPr>
            <w:tcW w:w="696" w:type="dxa"/>
            <w:tcBorders>
              <w:top w:val="nil"/>
              <w:left w:val="nil"/>
              <w:bottom w:val="single" w:sz="12" w:space="0" w:color="auto"/>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r w:rsidRPr="00CE0560">
              <w:rPr>
                <w:b/>
                <w:bCs/>
                <w:color w:val="auto"/>
                <w:sz w:val="14"/>
                <w:szCs w:val="14"/>
              </w:rPr>
              <w:t>Total</w:t>
            </w:r>
          </w:p>
        </w:tc>
      </w:tr>
      <w:tr w:rsidR="00D846C6" w:rsidRPr="00CE0560" w:rsidTr="006461AC">
        <w:trPr>
          <w:trHeight w:val="173"/>
          <w:jc w:val="center"/>
        </w:trPr>
        <w:tc>
          <w:tcPr>
            <w:tcW w:w="4198"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jc w:val="right"/>
              <w:rPr>
                <w:b/>
                <w:bCs/>
                <w:color w:val="auto"/>
                <w:sz w:val="14"/>
                <w:szCs w:val="14"/>
              </w:rPr>
            </w:pPr>
          </w:p>
        </w:tc>
        <w:tc>
          <w:tcPr>
            <w:tcW w:w="662"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rPr>
                <w:color w:val="auto"/>
                <w:sz w:val="20"/>
              </w:rPr>
            </w:pPr>
          </w:p>
        </w:tc>
        <w:tc>
          <w:tcPr>
            <w:tcW w:w="696" w:type="dxa"/>
            <w:tcBorders>
              <w:top w:val="single" w:sz="12" w:space="0" w:color="auto"/>
              <w:left w:val="nil"/>
              <w:bottom w:val="nil"/>
              <w:right w:val="nil"/>
            </w:tcBorders>
            <w:shd w:val="clear" w:color="auto" w:fill="auto"/>
            <w:noWrap/>
            <w:tcMar>
              <w:left w:w="29" w:type="dxa"/>
              <w:right w:w="29" w:type="dxa"/>
            </w:tcMar>
            <w:vAlign w:val="center"/>
            <w:hideMark/>
          </w:tcPr>
          <w:p w:rsidR="00D846C6" w:rsidRPr="00CE0560" w:rsidRDefault="00D846C6" w:rsidP="00D846C6">
            <w:pPr>
              <w:jc w:val="right"/>
              <w:rPr>
                <w:color w:val="auto"/>
                <w:sz w:val="20"/>
              </w:rPr>
            </w:pP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b/>
                <w:bCs/>
                <w:color w:val="auto"/>
                <w:sz w:val="14"/>
                <w:szCs w:val="14"/>
              </w:rPr>
            </w:pPr>
            <w:r w:rsidRPr="00CE0560">
              <w:rPr>
                <w:b/>
                <w:bCs/>
                <w:color w:val="auto"/>
                <w:sz w:val="14"/>
                <w:szCs w:val="14"/>
              </w:rPr>
              <w:t>ASSETS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6096E">
              <w:rPr>
                <w:b/>
                <w:bCs/>
                <w:sz w:val="14"/>
                <w:szCs w:val="14"/>
              </w:rPr>
              <w:t>7,393,767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6096E">
              <w:rPr>
                <w:b/>
                <w:bCs/>
                <w:sz w:val="14"/>
                <w:szCs w:val="14"/>
              </w:rPr>
              <w:t>7,418,841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6096E">
              <w:rPr>
                <w:b/>
                <w:bCs/>
                <w:sz w:val="14"/>
                <w:szCs w:val="14"/>
              </w:rPr>
              <w:t>14,812,608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7,451,405</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8,085,727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15,537,132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7,631,675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7,479,545</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15,111,220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right"/>
              <w:rPr>
                <w:b/>
                <w:bCs/>
                <w:sz w:val="14"/>
                <w:szCs w:val="14"/>
              </w:rPr>
            </w:pPr>
          </w:p>
        </w:tc>
        <w:tc>
          <w:tcPr>
            <w:tcW w:w="662"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b/>
                <w:bCs/>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2"/>
                <w:szCs w:val="12"/>
              </w:rPr>
            </w:pPr>
          </w:p>
        </w:tc>
        <w:tc>
          <w:tcPr>
            <w:tcW w:w="696"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2"/>
                <w:szCs w:val="12"/>
              </w:rPr>
            </w:pP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b/>
                <w:bCs/>
                <w:sz w:val="14"/>
                <w:szCs w:val="14"/>
              </w:rPr>
            </w:pPr>
            <w:r w:rsidRPr="00CE0560">
              <w:rPr>
                <w:b/>
                <w:bCs/>
                <w:sz w:val="14"/>
                <w:szCs w:val="14"/>
              </w:rPr>
              <w:t>International reserve assets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1662CB">
              <w:rPr>
                <w:b/>
                <w:bCs/>
                <w:sz w:val="14"/>
                <w:szCs w:val="14"/>
              </w:rPr>
              <w:t>1,934,351</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1662CB">
              <w:rPr>
                <w:b/>
                <w:bCs/>
                <w:sz w:val="14"/>
                <w:szCs w:val="14"/>
              </w:rPr>
              <w:t>1,744,613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1662CB">
              <w:rPr>
                <w:b/>
                <w:bCs/>
                <w:sz w:val="14"/>
                <w:szCs w:val="14"/>
              </w:rPr>
              <w:t>3,678,964</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2,172,389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1,648,570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3,820,959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2,039,682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1,118,477</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3,158,159</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sz w:val="14"/>
                <w:szCs w:val="14"/>
              </w:rPr>
            </w:pPr>
            <w:r w:rsidRPr="00CE0560">
              <w:rPr>
                <w:sz w:val="14"/>
                <w:szCs w:val="14"/>
              </w:rPr>
              <w:t>- Gold</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667,770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667,770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659,413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659,413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704,492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704,492</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sz w:val="14"/>
                <w:szCs w:val="14"/>
              </w:rPr>
            </w:pPr>
            <w:r w:rsidRPr="00CE0560">
              <w:rPr>
                <w:sz w:val="14"/>
                <w:szCs w:val="14"/>
              </w:rPr>
              <w:t>- Foreign currency balances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1,229,625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1,232,049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2,461,674</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1,476,120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1,128,358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2,604,478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1,297,625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580,283</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1,877,908</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sz w:val="14"/>
                <w:szCs w:val="14"/>
              </w:rPr>
            </w:pPr>
            <w:r w:rsidRPr="00CE0560">
              <w:rPr>
                <w:sz w:val="14"/>
                <w:szCs w:val="14"/>
              </w:rPr>
              <w:t>- Balances with International Monetary Fund</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0A0A67">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0A0A67">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300" w:firstLine="420"/>
              <w:jc w:val="left"/>
              <w:rPr>
                <w:sz w:val="14"/>
                <w:szCs w:val="14"/>
              </w:rPr>
            </w:pPr>
            <w:r w:rsidRPr="00CE0560">
              <w:rPr>
                <w:sz w:val="14"/>
                <w:szCs w:val="14"/>
              </w:rPr>
              <w:t>- Special drawing rights holdings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36,956</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496,052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533,008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36,856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488,925</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525,781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37,565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498,329</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535,894</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300" w:firstLine="420"/>
              <w:jc w:val="left"/>
              <w:rPr>
                <w:sz w:val="14"/>
                <w:szCs w:val="14"/>
              </w:rPr>
            </w:pPr>
            <w:r w:rsidRPr="00CE0560">
              <w:rPr>
                <w:sz w:val="14"/>
                <w:szCs w:val="14"/>
              </w:rPr>
              <w:t xml:space="preserve">- Reserve tranche position with International Monetary Fund </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C5996">
              <w:rPr>
                <w:sz w:val="14"/>
                <w:szCs w:val="14"/>
              </w:rPr>
              <w:t>29</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sz w:val="14"/>
                <w:szCs w:val="14"/>
              </w:rPr>
            </w:pPr>
            <w:r w:rsidRPr="00CE0560">
              <w:rPr>
                <w:sz w:val="14"/>
                <w:szCs w:val="14"/>
              </w:rPr>
              <w:t xml:space="preserve"> - Other foreign currency balances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1662CB">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1662CB">
              <w:rPr>
                <w:sz w:val="14"/>
                <w:szCs w:val="14"/>
              </w:rPr>
              <w:t>16,483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1662CB">
              <w:rPr>
                <w:sz w:val="14"/>
                <w:szCs w:val="14"/>
              </w:rPr>
              <w:t>16,483</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31,258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31,258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39,835</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39,835</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b/>
                <w:bCs/>
                <w:sz w:val="14"/>
                <w:szCs w:val="14"/>
              </w:rPr>
            </w:pPr>
            <w:r w:rsidRPr="00CE0560">
              <w:rPr>
                <w:b/>
                <w:bCs/>
                <w:sz w:val="14"/>
                <w:szCs w:val="14"/>
              </w:rPr>
              <w:t>Local currency financial assets</w:t>
            </w:r>
          </w:p>
        </w:tc>
        <w:tc>
          <w:tcPr>
            <w:tcW w:w="662"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76151B">
              <w:rPr>
                <w:b/>
                <w:bCs/>
                <w:sz w:val="14"/>
                <w:szCs w:val="14"/>
              </w:rPr>
              <w:t>3,752,293</w:t>
            </w:r>
          </w:p>
        </w:tc>
        <w:tc>
          <w:tcPr>
            <w:tcW w:w="720"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76151B">
              <w:rPr>
                <w:b/>
                <w:bCs/>
                <w:sz w:val="14"/>
                <w:szCs w:val="14"/>
              </w:rPr>
              <w:t>3,752,293</w:t>
            </w:r>
          </w:p>
        </w:tc>
        <w:tc>
          <w:tcPr>
            <w:tcW w:w="630"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42051D">
              <w:rPr>
                <w:b/>
                <w:bCs/>
                <w:sz w:val="14"/>
                <w:szCs w:val="14"/>
              </w:rPr>
              <w:t>4,128,257</w:t>
            </w:r>
          </w:p>
        </w:tc>
        <w:tc>
          <w:tcPr>
            <w:tcW w:w="720"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42051D">
              <w:rPr>
                <w:b/>
                <w:bCs/>
                <w:sz w:val="14"/>
                <w:szCs w:val="14"/>
              </w:rPr>
              <w:t>4,128,257</w:t>
            </w:r>
          </w:p>
        </w:tc>
        <w:tc>
          <w:tcPr>
            <w:tcW w:w="720"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42051D">
              <w:rPr>
                <w:b/>
                <w:bCs/>
                <w:sz w:val="14"/>
                <w:szCs w:val="14"/>
              </w:rPr>
              <w:t>4,561,650</w:t>
            </w:r>
          </w:p>
        </w:tc>
        <w:tc>
          <w:tcPr>
            <w:tcW w:w="696" w:type="dxa"/>
            <w:tcBorders>
              <w:top w:val="nil"/>
              <w:left w:val="nil"/>
              <w:bottom w:val="nil"/>
              <w:right w:val="nil"/>
            </w:tcBorders>
            <w:shd w:val="clear" w:color="auto" w:fill="auto"/>
            <w:noWrap/>
            <w:tcMar>
              <w:left w:w="29" w:type="dxa"/>
              <w:right w:w="29" w:type="dxa"/>
            </w:tcMar>
            <w:vAlign w:val="center"/>
          </w:tcPr>
          <w:p w:rsidR="00D846C6" w:rsidRPr="00B03B90" w:rsidRDefault="00D846C6" w:rsidP="00D846C6">
            <w:pPr>
              <w:jc w:val="right"/>
              <w:rPr>
                <w:b/>
                <w:bCs/>
                <w:sz w:val="14"/>
                <w:szCs w:val="14"/>
              </w:rPr>
            </w:pPr>
            <w:r w:rsidRPr="0042051D">
              <w:rPr>
                <w:b/>
                <w:bCs/>
                <w:sz w:val="14"/>
                <w:szCs w:val="14"/>
              </w:rPr>
              <w:t>4,561,650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83694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5D158F">
              <w:rPr>
                <w:b/>
                <w:bCs/>
                <w:sz w:val="14"/>
                <w:szCs w:val="14"/>
              </w:rPr>
              <w:t>2,391,137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5D158F">
              <w:rPr>
                <w:b/>
                <w:bCs/>
                <w:sz w:val="14"/>
                <w:szCs w:val="14"/>
              </w:rPr>
              <w:t>2,391,137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2,806,921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2,806,921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3,151,620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3,151,620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sz w:val="14"/>
                <w:szCs w:val="14"/>
              </w:rPr>
            </w:pPr>
            <w:r w:rsidRPr="00CE0560">
              <w:rPr>
                <w:sz w:val="14"/>
                <w:szCs w:val="14"/>
              </w:rPr>
              <w:t xml:space="preserve">        - Conventional- securities purchased under agreement to resell</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A4231">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62E23">
              <w:rPr>
                <w:sz w:val="14"/>
                <w:szCs w:val="14"/>
              </w:rPr>
              <w:t>2,391,137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62E23">
              <w:rPr>
                <w:sz w:val="14"/>
                <w:szCs w:val="14"/>
              </w:rPr>
              <w:t>2,391,137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2,806,921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2,806,921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2,998,096</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2,998,096</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financing facility</w:t>
            </w:r>
          </w:p>
        </w:tc>
        <w:tc>
          <w:tcPr>
            <w:tcW w:w="662"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153,524</w:t>
            </w:r>
          </w:p>
        </w:tc>
        <w:tc>
          <w:tcPr>
            <w:tcW w:w="696"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153,524</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sz w:val="14"/>
                <w:szCs w:val="14"/>
              </w:rPr>
            </w:pPr>
            <w:r w:rsidRPr="00CE0560">
              <w:rPr>
                <w:sz w:val="14"/>
                <w:szCs w:val="14"/>
              </w:rPr>
              <w:t xml:space="preserve">        - Outright purchase of assets</w:t>
            </w:r>
          </w:p>
        </w:tc>
        <w:tc>
          <w:tcPr>
            <w:tcW w:w="662"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200" w:firstLine="280"/>
              <w:jc w:val="left"/>
              <w:rPr>
                <w:sz w:val="14"/>
                <w:szCs w:val="14"/>
              </w:rPr>
            </w:pPr>
            <w:r w:rsidRPr="00CE0560">
              <w:rPr>
                <w:sz w:val="14"/>
                <w:szCs w:val="14"/>
              </w:rPr>
              <w:t xml:space="preserve">             - Conventional securities</w:t>
            </w:r>
          </w:p>
        </w:tc>
        <w:tc>
          <w:tcPr>
            <w:tcW w:w="662"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200" w:firstLine="280"/>
              <w:jc w:val="left"/>
              <w:rPr>
                <w:sz w:val="14"/>
                <w:szCs w:val="14"/>
              </w:rPr>
            </w:pPr>
            <w:r w:rsidRPr="00CE0560">
              <w:rPr>
                <w:sz w:val="14"/>
                <w:szCs w:val="14"/>
              </w:rPr>
              <w:t xml:space="preserve">             - </w:t>
            </w:r>
            <w:proofErr w:type="spellStart"/>
            <w:r w:rsidRPr="00CE0560">
              <w:rPr>
                <w:sz w:val="14"/>
                <w:szCs w:val="14"/>
              </w:rPr>
              <w:t>Shariah</w:t>
            </w:r>
            <w:proofErr w:type="spellEnd"/>
            <w:r w:rsidRPr="00CE0560">
              <w:rPr>
                <w:sz w:val="14"/>
                <w:szCs w:val="14"/>
              </w:rPr>
              <w:t xml:space="preserve"> compliant securities</w:t>
            </w:r>
          </w:p>
        </w:tc>
        <w:tc>
          <w:tcPr>
            <w:tcW w:w="662"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Pr="0033384E" w:rsidRDefault="00D846C6" w:rsidP="00D846C6">
            <w:pPr>
              <w:jc w:val="right"/>
              <w:rPr>
                <w:sz w:val="14"/>
                <w:szCs w:val="14"/>
              </w:rPr>
            </w:pPr>
            <w:r w:rsidRPr="000A0A67">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b/>
                <w:bCs/>
                <w:sz w:val="14"/>
                <w:szCs w:val="14"/>
              </w:rPr>
            </w:pPr>
            <w:r w:rsidRPr="00CE0560">
              <w:rPr>
                <w:b/>
                <w:bCs/>
                <w:sz w:val="14"/>
                <w:szCs w:val="14"/>
              </w:rPr>
              <w:t>(ii) Credit to conventional banks &amp; financial institutions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b/>
                <w:bCs/>
                <w:sz w:val="14"/>
                <w:szCs w:val="14"/>
              </w:rPr>
            </w:pPr>
            <w:r w:rsidRPr="00CE0560">
              <w:rPr>
                <w:b/>
                <w:bCs/>
                <w:sz w:val="14"/>
                <w:szCs w:val="14"/>
              </w:rPr>
              <w:t xml:space="preserve"> for purposes other than monetary policy</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8E5F97">
              <w:rPr>
                <w:b/>
                <w:bCs/>
                <w:sz w:val="14"/>
                <w:szCs w:val="14"/>
              </w:rPr>
              <w:t>990,872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8E5F97">
              <w:rPr>
                <w:b/>
                <w:bCs/>
                <w:sz w:val="14"/>
                <w:szCs w:val="14"/>
              </w:rPr>
              <w:t>990,872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954,742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954,742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1,035,266</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1,035,266</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Agriculture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3,901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3,901</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3,951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3,951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CC13ED" w:rsidRDefault="00D846C6" w:rsidP="00D846C6">
            <w:pPr>
              <w:jc w:val="right"/>
              <w:rPr>
                <w:sz w:val="14"/>
                <w:szCs w:val="14"/>
              </w:rPr>
            </w:pPr>
            <w:r w:rsidRPr="0042051D">
              <w:rPr>
                <w:sz w:val="14"/>
                <w:szCs w:val="14"/>
              </w:rPr>
              <w:t>4,043</w:t>
            </w:r>
          </w:p>
        </w:tc>
        <w:tc>
          <w:tcPr>
            <w:tcW w:w="696" w:type="dxa"/>
            <w:tcBorders>
              <w:top w:val="nil"/>
              <w:left w:val="nil"/>
              <w:bottom w:val="nil"/>
              <w:right w:val="nil"/>
            </w:tcBorders>
            <w:shd w:val="clear" w:color="auto" w:fill="auto"/>
            <w:noWrap/>
            <w:tcMar>
              <w:left w:w="29" w:type="dxa"/>
              <w:right w:w="29" w:type="dxa"/>
            </w:tcMar>
            <w:vAlign w:val="center"/>
          </w:tcPr>
          <w:p w:rsidR="00D846C6" w:rsidRPr="00CC13ED" w:rsidRDefault="00D846C6" w:rsidP="00D846C6">
            <w:pPr>
              <w:jc w:val="right"/>
              <w:rPr>
                <w:sz w:val="14"/>
                <w:szCs w:val="14"/>
              </w:rPr>
            </w:pPr>
            <w:r w:rsidRPr="0042051D">
              <w:rPr>
                <w:sz w:val="14"/>
                <w:szCs w:val="14"/>
              </w:rPr>
              <w:t>4,043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Industrial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468,879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468,879</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490,024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490,024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503,073</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503,073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Export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469,370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469,370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414,029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414,029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487,811</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487,811</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Housing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3</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Other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48,719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8E5F97">
              <w:rPr>
                <w:sz w:val="14"/>
                <w:szCs w:val="14"/>
              </w:rPr>
              <w:t>48,719</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852DA" w:rsidRDefault="00D846C6" w:rsidP="00D846C6">
            <w:pPr>
              <w:jc w:val="right"/>
              <w:rPr>
                <w:sz w:val="14"/>
                <w:szCs w:val="14"/>
              </w:rPr>
            </w:pPr>
            <w:r w:rsidRPr="0042051D">
              <w:rPr>
                <w:sz w:val="14"/>
                <w:szCs w:val="14"/>
              </w:rPr>
              <w:t>46,735</w:t>
            </w:r>
          </w:p>
        </w:tc>
        <w:tc>
          <w:tcPr>
            <w:tcW w:w="720" w:type="dxa"/>
            <w:tcBorders>
              <w:top w:val="nil"/>
              <w:left w:val="nil"/>
              <w:bottom w:val="nil"/>
              <w:right w:val="nil"/>
            </w:tcBorders>
            <w:shd w:val="clear" w:color="auto" w:fill="auto"/>
            <w:noWrap/>
            <w:tcMar>
              <w:left w:w="29" w:type="dxa"/>
              <w:right w:w="29" w:type="dxa"/>
            </w:tcMar>
            <w:vAlign w:val="center"/>
          </w:tcPr>
          <w:p w:rsidR="00D846C6" w:rsidRPr="003852DA" w:rsidRDefault="00D846C6" w:rsidP="00D846C6">
            <w:pPr>
              <w:jc w:val="right"/>
              <w:rPr>
                <w:sz w:val="14"/>
                <w:szCs w:val="14"/>
              </w:rPr>
            </w:pPr>
            <w:r w:rsidRPr="0042051D">
              <w:rPr>
                <w:sz w:val="14"/>
                <w:szCs w:val="14"/>
              </w:rPr>
              <w:t>46,735</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40,337</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40,337</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b/>
                <w:bCs/>
                <w:sz w:val="14"/>
                <w:szCs w:val="14"/>
              </w:rPr>
            </w:pPr>
            <w:r w:rsidRPr="00CE0560">
              <w:rPr>
                <w:b/>
                <w:bCs/>
                <w:sz w:val="14"/>
                <w:szCs w:val="14"/>
              </w:rPr>
              <w:t xml:space="preserve">(iii) Credit to Islamic banks &amp; financial institutions for </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b/>
                <w:bCs/>
                <w:sz w:val="14"/>
                <w:szCs w:val="14"/>
              </w:rPr>
            </w:pPr>
            <w:r w:rsidRPr="00CE0560">
              <w:rPr>
                <w:b/>
                <w:bCs/>
                <w:sz w:val="14"/>
                <w:szCs w:val="14"/>
              </w:rPr>
              <w:t xml:space="preserve"> purpose other than monetary policy</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375364">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375364">
              <w:rPr>
                <w:b/>
                <w:bCs/>
                <w:sz w:val="14"/>
                <w:szCs w:val="14"/>
              </w:rPr>
              <w:t>370,284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375364">
              <w:rPr>
                <w:b/>
                <w:bCs/>
                <w:sz w:val="14"/>
                <w:szCs w:val="14"/>
              </w:rPr>
              <w:t>370,284</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366,594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366,594</w:t>
            </w:r>
          </w:p>
        </w:tc>
        <w:tc>
          <w:tcPr>
            <w:tcW w:w="720" w:type="dxa"/>
            <w:tcBorders>
              <w:top w:val="nil"/>
              <w:left w:val="nil"/>
              <w:bottom w:val="nil"/>
              <w:right w:val="nil"/>
            </w:tcBorders>
            <w:shd w:val="clear" w:color="auto" w:fill="auto"/>
            <w:noWrap/>
            <w:tcMar>
              <w:left w:w="29" w:type="dxa"/>
              <w:right w:w="29" w:type="dxa"/>
            </w:tcMar>
            <w:vAlign w:val="center"/>
          </w:tcPr>
          <w:p w:rsidR="00D846C6" w:rsidRPr="004A1676" w:rsidRDefault="004A1676" w:rsidP="00D846C6">
            <w:pPr>
              <w:jc w:val="right"/>
              <w:rPr>
                <w:b/>
                <w:bCs/>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374,763</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374,763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Agriculture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820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820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Pr="003852DA" w:rsidRDefault="00D846C6" w:rsidP="00D846C6">
            <w:pPr>
              <w:jc w:val="right"/>
              <w:rPr>
                <w:sz w:val="14"/>
                <w:szCs w:val="14"/>
              </w:rPr>
            </w:pPr>
            <w:r w:rsidRPr="0042051D">
              <w:rPr>
                <w:sz w:val="14"/>
                <w:szCs w:val="14"/>
              </w:rPr>
              <w:t>818</w:t>
            </w:r>
          </w:p>
        </w:tc>
        <w:tc>
          <w:tcPr>
            <w:tcW w:w="720" w:type="dxa"/>
            <w:tcBorders>
              <w:top w:val="nil"/>
              <w:left w:val="nil"/>
              <w:bottom w:val="nil"/>
              <w:right w:val="nil"/>
            </w:tcBorders>
            <w:shd w:val="clear" w:color="auto" w:fill="auto"/>
            <w:noWrap/>
            <w:tcMar>
              <w:left w:w="29" w:type="dxa"/>
              <w:right w:w="29" w:type="dxa"/>
            </w:tcMar>
            <w:vAlign w:val="center"/>
          </w:tcPr>
          <w:p w:rsidR="00D846C6" w:rsidRPr="003852DA" w:rsidRDefault="00D846C6" w:rsidP="00D846C6">
            <w:pPr>
              <w:jc w:val="right"/>
              <w:rPr>
                <w:sz w:val="14"/>
                <w:szCs w:val="14"/>
              </w:rPr>
            </w:pPr>
            <w:r w:rsidRPr="0042051D">
              <w:rPr>
                <w:sz w:val="14"/>
                <w:szCs w:val="14"/>
              </w:rPr>
              <w:t>818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853</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853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Industrial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164,733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164,733</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177,292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177,292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150,382</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150,382</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Export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200,534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200,534</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184,434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184,434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197,470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197,470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Housing sector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400" w:firstLine="560"/>
              <w:jc w:val="left"/>
              <w:rPr>
                <w:sz w:val="14"/>
                <w:szCs w:val="14"/>
              </w:rPr>
            </w:pPr>
            <w:r w:rsidRPr="00CE0560">
              <w:rPr>
                <w:sz w:val="14"/>
                <w:szCs w:val="14"/>
              </w:rPr>
              <w:t>- Other</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4,197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D23590">
              <w:rPr>
                <w:sz w:val="14"/>
                <w:szCs w:val="14"/>
              </w:rPr>
              <w:t>4,197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4,050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4,050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26,058</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26,058</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b/>
                <w:bCs/>
                <w:sz w:val="14"/>
                <w:szCs w:val="14"/>
              </w:rPr>
            </w:pPr>
            <w:r w:rsidRPr="00CE0560">
              <w:rPr>
                <w:b/>
                <w:bCs/>
                <w:sz w:val="14"/>
                <w:szCs w:val="14"/>
              </w:rPr>
              <w:t>Credit to general government account</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jc w:val="right"/>
              <w:rPr>
                <w:sz w:val="14"/>
                <w:szCs w:val="14"/>
              </w:rPr>
            </w:pP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b/>
                <w:bCs/>
                <w:sz w:val="14"/>
                <w:szCs w:val="14"/>
              </w:rPr>
            </w:pPr>
            <w:r w:rsidRPr="00CE0560">
              <w:rPr>
                <w:b/>
                <w:bCs/>
                <w:sz w:val="14"/>
                <w:szCs w:val="14"/>
              </w:rPr>
              <w:t>- Federal government</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52A92">
              <w:rPr>
                <w:b/>
                <w:bCs/>
                <w:sz w:val="14"/>
                <w:szCs w:val="14"/>
              </w:rPr>
              <w:t>5,446,352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52A92">
              <w:rPr>
                <w:b/>
                <w:bCs/>
                <w:sz w:val="14"/>
                <w:szCs w:val="14"/>
              </w:rPr>
              <w:t>1,182,489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52A92">
              <w:rPr>
                <w:b/>
                <w:bCs/>
                <w:sz w:val="14"/>
                <w:szCs w:val="14"/>
              </w:rPr>
              <w:t>6,628,841</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5,266,149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1,410,253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6,676,402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5,578,427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1,166,538</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6,744,965</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300" w:firstLine="420"/>
              <w:jc w:val="left"/>
              <w:rPr>
                <w:sz w:val="14"/>
                <w:szCs w:val="14"/>
              </w:rPr>
            </w:pPr>
            <w:r w:rsidRPr="00CE0560">
              <w:rPr>
                <w:sz w:val="14"/>
                <w:szCs w:val="14"/>
              </w:rPr>
              <w:t>- Perpetual loan to federal government</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7668AC">
              <w:rPr>
                <w:sz w:val="14"/>
                <w:szCs w:val="14"/>
              </w:rPr>
              <w:t>482,402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7668AC">
              <w:rPr>
                <w:sz w:val="14"/>
                <w:szCs w:val="14"/>
              </w:rPr>
              <w:t>482,402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481,171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481,171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490,385</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490,385</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300" w:firstLine="420"/>
              <w:jc w:val="left"/>
              <w:rPr>
                <w:sz w:val="14"/>
                <w:szCs w:val="14"/>
              </w:rPr>
            </w:pPr>
            <w:r w:rsidRPr="00CE0560">
              <w:rPr>
                <w:sz w:val="14"/>
                <w:szCs w:val="14"/>
              </w:rPr>
              <w:t>- Government securities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500" w:firstLine="700"/>
              <w:jc w:val="left"/>
              <w:rPr>
                <w:sz w:val="14"/>
                <w:szCs w:val="14"/>
              </w:rPr>
            </w:pPr>
            <w:r w:rsidRPr="00CE0560">
              <w:rPr>
                <w:sz w:val="14"/>
                <w:szCs w:val="14"/>
              </w:rPr>
              <w:t>- Market related treasury bills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500" w:firstLine="700"/>
              <w:jc w:val="left"/>
              <w:rPr>
                <w:sz w:val="14"/>
                <w:szCs w:val="14"/>
              </w:rPr>
            </w:pPr>
            <w:r w:rsidRPr="00CE0560">
              <w:rPr>
                <w:sz w:val="14"/>
                <w:szCs w:val="14"/>
              </w:rPr>
              <w:t>- Pakistan investment bonds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682170">
              <w:rPr>
                <w:sz w:val="14"/>
                <w:szCs w:val="14"/>
              </w:rPr>
              <w:t>5,446,352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682170">
              <w:rPr>
                <w:sz w:val="14"/>
                <w:szCs w:val="14"/>
              </w:rPr>
              <w:t>669,220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682170">
              <w:rPr>
                <w:sz w:val="14"/>
                <w:szCs w:val="14"/>
              </w:rPr>
              <w:t>6,115,572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5,266,149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906,534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6,172,683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5,578,427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651,366</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6,229,793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500" w:firstLine="700"/>
              <w:jc w:val="left"/>
              <w:rPr>
                <w:sz w:val="14"/>
                <w:szCs w:val="14"/>
              </w:rPr>
            </w:pPr>
            <w:r w:rsidRPr="00CE0560">
              <w:rPr>
                <w:sz w:val="14"/>
                <w:szCs w:val="14"/>
              </w:rPr>
              <w:t>- Government overdrafts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01545">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B36B3">
              <w:rPr>
                <w:sz w:val="14"/>
                <w:szCs w:val="14"/>
              </w:rPr>
              <w:t>30,867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B36B3">
              <w:rPr>
                <w:sz w:val="14"/>
                <w:szCs w:val="14"/>
              </w:rPr>
              <w:t>30,867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22,548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22,548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24,787</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24,787</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100" w:firstLine="140"/>
              <w:jc w:val="left"/>
              <w:rPr>
                <w:b/>
                <w:bCs/>
                <w:sz w:val="14"/>
                <w:szCs w:val="14"/>
              </w:rPr>
            </w:pPr>
            <w:r w:rsidRPr="00CE0560">
              <w:rPr>
                <w:b/>
                <w:bCs/>
                <w:sz w:val="14"/>
                <w:szCs w:val="14"/>
              </w:rPr>
              <w:t>- Provincial &amp; autonomous regions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B46EB">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B46EB">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B46EB">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b/>
                <w:bCs/>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300" w:firstLine="420"/>
              <w:jc w:val="left"/>
              <w:rPr>
                <w:sz w:val="14"/>
                <w:szCs w:val="14"/>
              </w:rPr>
            </w:pPr>
            <w:r w:rsidRPr="00CE0560">
              <w:rPr>
                <w:sz w:val="14"/>
                <w:szCs w:val="14"/>
              </w:rPr>
              <w:t xml:space="preserve">- Long term loans </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300" w:firstLine="420"/>
              <w:jc w:val="left"/>
              <w:rPr>
                <w:sz w:val="14"/>
                <w:szCs w:val="14"/>
              </w:rPr>
            </w:pPr>
            <w:r w:rsidRPr="00CE0560">
              <w:rPr>
                <w:sz w:val="14"/>
                <w:szCs w:val="14"/>
              </w:rPr>
              <w:t xml:space="preserve">- Short term loans </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300" w:firstLine="420"/>
              <w:jc w:val="left"/>
              <w:rPr>
                <w:sz w:val="14"/>
                <w:szCs w:val="14"/>
              </w:rPr>
            </w:pPr>
            <w:r w:rsidRPr="00CE0560">
              <w:rPr>
                <w:sz w:val="14"/>
                <w:szCs w:val="14"/>
              </w:rPr>
              <w:t>- Government overdrafts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b/>
                <w:bCs/>
                <w:sz w:val="14"/>
                <w:szCs w:val="14"/>
              </w:rPr>
            </w:pPr>
            <w:r w:rsidRPr="00CE0560">
              <w:rPr>
                <w:b/>
                <w:bCs/>
                <w:sz w:val="14"/>
                <w:szCs w:val="14"/>
              </w:rPr>
              <w:t>Equity investments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BD737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B22981">
              <w:rPr>
                <w:b/>
                <w:bCs/>
                <w:sz w:val="14"/>
                <w:szCs w:val="14"/>
              </w:rPr>
              <w:t>166,303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B22981">
              <w:rPr>
                <w:b/>
                <w:bCs/>
                <w:sz w:val="14"/>
                <w:szCs w:val="14"/>
              </w:rPr>
              <w:t>166,303</w:t>
            </w:r>
          </w:p>
        </w:tc>
        <w:tc>
          <w:tcPr>
            <w:tcW w:w="630" w:type="dxa"/>
            <w:tcBorders>
              <w:top w:val="nil"/>
              <w:left w:val="nil"/>
              <w:bottom w:val="nil"/>
              <w:right w:val="nil"/>
            </w:tcBorders>
            <w:shd w:val="clear" w:color="auto" w:fill="auto"/>
            <w:noWrap/>
            <w:tcMar>
              <w:left w:w="29" w:type="dxa"/>
              <w:right w:w="29" w:type="dxa"/>
            </w:tcMar>
            <w:vAlign w:val="center"/>
          </w:tcPr>
          <w:p w:rsidR="00D846C6" w:rsidRPr="00086EE8" w:rsidRDefault="00D846C6" w:rsidP="00D846C6">
            <w:pPr>
              <w:jc w:val="right"/>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166,303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166,303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164,260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164,260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200" w:firstLine="280"/>
              <w:jc w:val="left"/>
              <w:rPr>
                <w:sz w:val="14"/>
                <w:szCs w:val="14"/>
              </w:rPr>
            </w:pPr>
            <w:r w:rsidRPr="00CE0560">
              <w:rPr>
                <w:sz w:val="14"/>
                <w:szCs w:val="14"/>
              </w:rPr>
              <w:t>- Subsidiaries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086EE8" w:rsidRDefault="00D846C6" w:rsidP="00D846C6">
            <w:pPr>
              <w:jc w:val="right"/>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200" w:firstLine="280"/>
              <w:jc w:val="left"/>
              <w:rPr>
                <w:sz w:val="14"/>
                <w:szCs w:val="14"/>
              </w:rPr>
            </w:pPr>
            <w:r w:rsidRPr="00CE0560">
              <w:rPr>
                <w:sz w:val="14"/>
                <w:szCs w:val="14"/>
              </w:rPr>
              <w:t>- Banks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22981">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22981">
              <w:rPr>
                <w:sz w:val="14"/>
                <w:szCs w:val="14"/>
              </w:rPr>
              <w:t>61,301</w:t>
            </w:r>
          </w:p>
        </w:tc>
        <w:tc>
          <w:tcPr>
            <w:tcW w:w="630" w:type="dxa"/>
            <w:tcBorders>
              <w:top w:val="nil"/>
              <w:left w:val="nil"/>
              <w:bottom w:val="nil"/>
              <w:right w:val="nil"/>
            </w:tcBorders>
            <w:shd w:val="clear" w:color="auto" w:fill="auto"/>
            <w:noWrap/>
            <w:tcMar>
              <w:left w:w="29" w:type="dxa"/>
              <w:right w:w="29" w:type="dxa"/>
            </w:tcMar>
            <w:vAlign w:val="center"/>
          </w:tcPr>
          <w:p w:rsidR="00D846C6" w:rsidRPr="00086EE8" w:rsidRDefault="00D846C6" w:rsidP="00D846C6">
            <w:pPr>
              <w:jc w:val="right"/>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61,301</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61,301</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200" w:firstLine="280"/>
              <w:jc w:val="left"/>
              <w:rPr>
                <w:sz w:val="14"/>
                <w:szCs w:val="14"/>
              </w:rPr>
            </w:pPr>
            <w:r w:rsidRPr="00CE0560">
              <w:rPr>
                <w:sz w:val="14"/>
                <w:szCs w:val="14"/>
              </w:rPr>
              <w:t>- Financial institutions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22981">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22981">
              <w:rPr>
                <w:sz w:val="14"/>
                <w:szCs w:val="14"/>
              </w:rPr>
              <w:t>50,228</w:t>
            </w:r>
          </w:p>
        </w:tc>
        <w:tc>
          <w:tcPr>
            <w:tcW w:w="630" w:type="dxa"/>
            <w:tcBorders>
              <w:top w:val="nil"/>
              <w:left w:val="nil"/>
              <w:bottom w:val="nil"/>
              <w:right w:val="nil"/>
            </w:tcBorders>
            <w:shd w:val="clear" w:color="auto" w:fill="auto"/>
            <w:noWrap/>
            <w:tcMar>
              <w:left w:w="29" w:type="dxa"/>
              <w:right w:w="29" w:type="dxa"/>
            </w:tcMar>
            <w:vAlign w:val="center"/>
          </w:tcPr>
          <w:p w:rsidR="00D846C6" w:rsidRPr="00086EE8" w:rsidRDefault="00D846C6" w:rsidP="00D846C6">
            <w:pPr>
              <w:jc w:val="right"/>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50,228</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50,228</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ind w:firstLineChars="200" w:firstLine="280"/>
              <w:jc w:val="left"/>
              <w:rPr>
                <w:sz w:val="14"/>
                <w:szCs w:val="14"/>
              </w:rPr>
            </w:pPr>
            <w:r w:rsidRPr="00CE0560">
              <w:rPr>
                <w:sz w:val="14"/>
                <w:szCs w:val="14"/>
              </w:rPr>
              <w:t xml:space="preserve">- Other </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22981">
              <w:rPr>
                <w:sz w:val="14"/>
                <w:szCs w:val="14"/>
              </w:rPr>
              <w:t>54,774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22981">
              <w:rPr>
                <w:sz w:val="14"/>
                <w:szCs w:val="14"/>
              </w:rPr>
              <w:t>54,774</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54,774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54,774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52,731</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52,731</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sz w:val="14"/>
                <w:szCs w:val="14"/>
              </w:rPr>
            </w:pPr>
            <w:r w:rsidRPr="00CE0560">
              <w:rPr>
                <w:sz w:val="14"/>
                <w:szCs w:val="14"/>
              </w:rPr>
              <w:t>Property, plant &amp; equipment</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A658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7156C2">
              <w:rPr>
                <w:sz w:val="14"/>
                <w:szCs w:val="14"/>
              </w:rPr>
              <w:t>138,869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7156C2">
              <w:rPr>
                <w:sz w:val="14"/>
                <w:szCs w:val="14"/>
              </w:rPr>
              <w:t>138,869</w:t>
            </w:r>
          </w:p>
        </w:tc>
        <w:tc>
          <w:tcPr>
            <w:tcW w:w="630" w:type="dxa"/>
            <w:tcBorders>
              <w:top w:val="nil"/>
              <w:left w:val="nil"/>
              <w:bottom w:val="nil"/>
              <w:right w:val="nil"/>
            </w:tcBorders>
            <w:shd w:val="clear" w:color="auto" w:fill="auto"/>
            <w:noWrap/>
            <w:tcMar>
              <w:left w:w="29" w:type="dxa"/>
              <w:right w:w="29" w:type="dxa"/>
            </w:tcMar>
            <w:vAlign w:val="center"/>
          </w:tcPr>
          <w:p w:rsidR="00D846C6" w:rsidRPr="00086EE8" w:rsidRDefault="00D846C6" w:rsidP="00D846C6">
            <w:pPr>
              <w:jc w:val="right"/>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139,191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139,191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139,320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139,320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sz w:val="14"/>
                <w:szCs w:val="14"/>
              </w:rPr>
            </w:pPr>
            <w:r w:rsidRPr="00CE0560">
              <w:rPr>
                <w:sz w:val="14"/>
                <w:szCs w:val="14"/>
              </w:rPr>
              <w:t>Rupee coins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EC0C31">
              <w:rPr>
                <w:sz w:val="14"/>
                <w:szCs w:val="14"/>
              </w:rPr>
              <w:t>335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EC0C3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EC0C31">
              <w:rPr>
                <w:sz w:val="14"/>
                <w:szCs w:val="14"/>
              </w:rPr>
              <w:t>335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273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273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243</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243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rsidR="00D846C6" w:rsidRPr="00CE0560" w:rsidRDefault="00D846C6" w:rsidP="00D846C6">
            <w:pPr>
              <w:jc w:val="left"/>
              <w:rPr>
                <w:sz w:val="14"/>
                <w:szCs w:val="14"/>
              </w:rPr>
            </w:pPr>
            <w:r w:rsidRPr="00CE0560">
              <w:rPr>
                <w:sz w:val="14"/>
                <w:szCs w:val="14"/>
              </w:rPr>
              <w:t>Other assets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14F32">
              <w:rPr>
                <w:sz w:val="14"/>
                <w:szCs w:val="14"/>
              </w:rPr>
              <w:t>12,729</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14F32">
              <w:rPr>
                <w:sz w:val="14"/>
                <w:szCs w:val="14"/>
              </w:rPr>
              <w:t>434,274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14F32">
              <w:rPr>
                <w:sz w:val="14"/>
                <w:szCs w:val="14"/>
              </w:rPr>
              <w:t>447,003</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12,594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593,153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605,747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13,323</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329,300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342,623</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E0560" w:rsidRDefault="00D846C6" w:rsidP="00D846C6">
            <w:pPr>
              <w:jc w:val="left"/>
              <w:rPr>
                <w:sz w:val="14"/>
                <w:szCs w:val="14"/>
              </w:rPr>
            </w:pP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ind w:firstLineChars="200" w:firstLine="280"/>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rsidR="00D846C6" w:rsidRPr="00AE3913" w:rsidRDefault="00D846C6" w:rsidP="00D846C6">
            <w:pPr>
              <w:ind w:firstLineChars="200" w:firstLine="280"/>
              <w:jc w:val="right"/>
              <w:rPr>
                <w:sz w:val="14"/>
                <w:szCs w:val="14"/>
              </w:rPr>
            </w:pP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75C27">
              <w:rPr>
                <w:b/>
                <w:bCs/>
                <w:sz w:val="14"/>
                <w:szCs w:val="14"/>
              </w:rPr>
              <w:t>7,393,767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75C27">
              <w:rPr>
                <w:b/>
                <w:bCs/>
                <w:sz w:val="14"/>
                <w:szCs w:val="14"/>
              </w:rPr>
              <w:t>7,418,841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75C27">
              <w:rPr>
                <w:b/>
                <w:bCs/>
                <w:sz w:val="14"/>
                <w:szCs w:val="14"/>
              </w:rPr>
              <w:t>14,812,608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7,451,405</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8,085,727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15,537,132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7,631,675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7,479,545</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15,111,220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75C27">
              <w:rPr>
                <w:b/>
                <w:bCs/>
                <w:sz w:val="14"/>
                <w:szCs w:val="14"/>
              </w:rPr>
              <w:t>1,513,830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975C27">
              <w:rPr>
                <w:b/>
                <w:bCs/>
                <w:sz w:val="14"/>
                <w:szCs w:val="14"/>
              </w:rPr>
              <w:t>1,513,830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1,593,467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1,593,467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1,614,724</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1,614,724</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100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100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193,500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193,500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193,500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26,214</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26,214</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26,214</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777,736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777,736</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769,372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769,372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814,451</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814,451</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516,280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975C27">
              <w:rPr>
                <w:sz w:val="14"/>
                <w:szCs w:val="14"/>
              </w:rPr>
              <w:t>516,280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604,281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604,281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674,059</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674,059</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61150F">
              <w:rPr>
                <w:b/>
                <w:bCs/>
                <w:sz w:val="14"/>
                <w:szCs w:val="14"/>
              </w:rPr>
              <w:t>7,393,</w:t>
            </w:r>
            <w:r>
              <w:rPr>
                <w:b/>
                <w:bCs/>
                <w:sz w:val="14"/>
                <w:szCs w:val="14"/>
              </w:rPr>
              <w:t>76</w:t>
            </w:r>
            <w:r w:rsidRPr="0061150F">
              <w:rPr>
                <w:b/>
                <w:bCs/>
                <w:sz w:val="14"/>
                <w:szCs w:val="14"/>
              </w:rPr>
              <w:t>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r w:rsidRPr="0061150F">
              <w:rPr>
                <w:b/>
                <w:bCs/>
                <w:sz w:val="14"/>
                <w:szCs w:val="14"/>
              </w:rPr>
              <w:t>160)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61150F">
              <w:rPr>
                <w:b/>
                <w:bCs/>
                <w:sz w:val="14"/>
                <w:szCs w:val="14"/>
              </w:rPr>
              <w:t>7,393,607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7,451,405</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(106)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7,451,299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7,631,675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(178)</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7,631,497</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D2BD2">
              <w:rPr>
                <w:sz w:val="14"/>
                <w:szCs w:val="14"/>
              </w:rPr>
              <w:t>7,393,607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D2B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D2BD2">
              <w:rPr>
                <w:sz w:val="14"/>
                <w:szCs w:val="14"/>
              </w:rPr>
              <w:t>7,393,607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7,451,299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7,451,299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7,631,497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7,631,497</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BD2BD2">
              <w:rPr>
                <w:sz w:val="14"/>
                <w:szCs w:val="14"/>
              </w:rPr>
              <w:t>160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r w:rsidRPr="00BD2BD2">
              <w:rPr>
                <w:sz w:val="14"/>
                <w:szCs w:val="14"/>
              </w:rPr>
              <w:t>160</w:t>
            </w: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274FF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106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(106)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178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(178)</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BD2BD2">
              <w:rPr>
                <w:b/>
                <w:bCs/>
                <w:sz w:val="14"/>
                <w:szCs w:val="14"/>
              </w:rPr>
              <w:t>2,788,191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BD2BD2">
              <w:rPr>
                <w:b/>
                <w:bCs/>
                <w:sz w:val="14"/>
                <w:szCs w:val="14"/>
              </w:rPr>
              <w:t>2,788,191</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3,161,702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3,161,702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2,727,797</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2,727,797</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851,328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851,328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1,192,968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1,192,968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718,229</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718,229</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830,068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830,068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856,327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856,327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918,910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918,910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975,207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975,207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980,596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980,596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959,019</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959,019</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131,588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C579A6">
              <w:rPr>
                <w:sz w:val="14"/>
                <w:szCs w:val="14"/>
              </w:rPr>
              <w:t>131,588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131,811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131,811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131,639</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131,639</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38635A">
              <w:rPr>
                <w:b/>
                <w:bCs/>
                <w:sz w:val="14"/>
                <w:szCs w:val="14"/>
              </w:rPr>
              <w:t>740,187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38635A">
              <w:rPr>
                <w:b/>
                <w:bCs/>
                <w:sz w:val="14"/>
                <w:szCs w:val="14"/>
              </w:rPr>
              <w:t>740,187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742,336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742,336</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766,282</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766,282</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8635A">
              <w:rPr>
                <w:sz w:val="14"/>
                <w:szCs w:val="14"/>
              </w:rPr>
              <w:t>260,732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8635A">
              <w:rPr>
                <w:sz w:val="14"/>
                <w:szCs w:val="14"/>
              </w:rPr>
              <w:t>260,732</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261,672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261,672</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271,829</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271,829</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8635A">
              <w:rPr>
                <w:sz w:val="14"/>
                <w:szCs w:val="14"/>
              </w:rPr>
              <w:t>79,589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8635A">
              <w:rPr>
                <w:sz w:val="14"/>
                <w:szCs w:val="14"/>
              </w:rPr>
              <w:t>79,589</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79,769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79,769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81,910</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81,910</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8635A">
              <w:rPr>
                <w:sz w:val="14"/>
                <w:szCs w:val="14"/>
              </w:rPr>
              <w:t>398,437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38635A">
              <w:rPr>
                <w:sz w:val="14"/>
                <w:szCs w:val="14"/>
              </w:rPr>
              <w:t>398,437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399,267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399,267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410,729</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410,729</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1,429</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1,429</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1,628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1,628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1,814</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1,814</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A339C4">
              <w:rPr>
                <w:b/>
                <w:bCs/>
                <w:sz w:val="14"/>
                <w:szCs w:val="14"/>
              </w:rPr>
              <w:t>2,168,740</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A339C4">
              <w:rPr>
                <w:b/>
                <w:bCs/>
                <w:sz w:val="14"/>
                <w:szCs w:val="14"/>
              </w:rPr>
              <w:t>2,168,740</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2,169,507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2,169,507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2,179,121</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b/>
                <w:bCs/>
                <w:sz w:val="14"/>
                <w:szCs w:val="14"/>
              </w:rPr>
            </w:pPr>
            <w:r w:rsidRPr="0042051D">
              <w:rPr>
                <w:b/>
                <w:bCs/>
                <w:sz w:val="14"/>
                <w:szCs w:val="14"/>
              </w:rPr>
              <w:t>2,179,121</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598,465</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598,465</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590,573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590,573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579,468</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579,468</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723,148</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723,148</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721,201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721,201</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735,072</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735,072</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847,127</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847,127</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857,733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857,733</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864,581</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864,581</w:t>
            </w:r>
          </w:p>
        </w:tc>
      </w:tr>
      <w:tr w:rsidR="00D846C6" w:rsidRPr="00CE0560" w:rsidTr="006461AC">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rsidR="00D846C6" w:rsidRPr="00C80418" w:rsidRDefault="00D846C6" w:rsidP="00D846C6">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62"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D846C6" w:rsidRPr="00453053" w:rsidRDefault="00D846C6" w:rsidP="00D846C6">
            <w:pPr>
              <w:jc w:val="right"/>
            </w:pPr>
            <w:r w:rsidRPr="0042051D">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rsidR="00D846C6" w:rsidRDefault="00D846C6" w:rsidP="00D846C6">
            <w:pPr>
              <w:jc w:val="right"/>
            </w:pPr>
            <w:r w:rsidRPr="0042051D">
              <w:rPr>
                <w:sz w:val="14"/>
                <w:szCs w:val="14"/>
              </w:rPr>
              <w:t>-</w:t>
            </w:r>
          </w:p>
        </w:tc>
      </w:tr>
      <w:tr w:rsidR="00D846C6" w:rsidRPr="00CE0560" w:rsidTr="006461AC">
        <w:trPr>
          <w:trHeight w:val="144"/>
          <w:jc w:val="center"/>
        </w:trPr>
        <w:tc>
          <w:tcPr>
            <w:tcW w:w="4198" w:type="dxa"/>
            <w:tcBorders>
              <w:top w:val="nil"/>
              <w:left w:val="nil"/>
              <w:right w:val="nil"/>
            </w:tcBorders>
            <w:shd w:val="clear" w:color="auto" w:fill="auto"/>
            <w:noWrap/>
            <w:tcMar>
              <w:left w:w="29" w:type="dxa"/>
              <w:right w:w="29" w:type="dxa"/>
            </w:tcMar>
            <w:vAlign w:val="center"/>
          </w:tcPr>
          <w:p w:rsidR="00D846C6" w:rsidRPr="00C80418" w:rsidRDefault="00D846C6" w:rsidP="00D846C6">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62"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208,053</w:t>
            </w:r>
          </w:p>
        </w:tc>
        <w:tc>
          <w:tcPr>
            <w:tcW w:w="720"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A339C4">
              <w:rPr>
                <w:sz w:val="14"/>
                <w:szCs w:val="14"/>
              </w:rPr>
              <w:t>208,053</w:t>
            </w:r>
          </w:p>
        </w:tc>
        <w:tc>
          <w:tcPr>
            <w:tcW w:w="630"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720"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418,821</w:t>
            </w:r>
          </w:p>
        </w:tc>
        <w:tc>
          <w:tcPr>
            <w:tcW w:w="720"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418,821</w:t>
            </w:r>
          </w:p>
        </w:tc>
        <w:tc>
          <w:tcPr>
            <w:tcW w:w="720"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w:t>
            </w:r>
          </w:p>
        </w:tc>
        <w:tc>
          <w:tcPr>
            <w:tcW w:w="630"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191,799</w:t>
            </w:r>
          </w:p>
        </w:tc>
        <w:tc>
          <w:tcPr>
            <w:tcW w:w="696" w:type="dxa"/>
            <w:tcBorders>
              <w:top w:val="nil"/>
              <w:left w:val="nil"/>
              <w:right w:val="nil"/>
            </w:tcBorders>
            <w:shd w:val="clear" w:color="auto" w:fill="auto"/>
            <w:noWrap/>
            <w:tcMar>
              <w:left w:w="29" w:type="dxa"/>
              <w:right w:w="29" w:type="dxa"/>
            </w:tcMar>
            <w:vAlign w:val="center"/>
          </w:tcPr>
          <w:p w:rsidR="00D846C6" w:rsidRDefault="00D846C6" w:rsidP="00D846C6">
            <w:pPr>
              <w:jc w:val="right"/>
              <w:rPr>
                <w:sz w:val="14"/>
                <w:szCs w:val="14"/>
              </w:rPr>
            </w:pPr>
            <w:r w:rsidRPr="0042051D">
              <w:rPr>
                <w:sz w:val="14"/>
                <w:szCs w:val="14"/>
              </w:rPr>
              <w:t>191,799</w:t>
            </w:r>
          </w:p>
        </w:tc>
      </w:tr>
      <w:tr w:rsidR="00D846C6" w:rsidRPr="00CE0560" w:rsidTr="006461AC">
        <w:trPr>
          <w:trHeight w:val="173"/>
          <w:jc w:val="center"/>
        </w:trPr>
        <w:tc>
          <w:tcPr>
            <w:tcW w:w="4198"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left"/>
              <w:rPr>
                <w:sz w:val="14"/>
                <w:szCs w:val="14"/>
              </w:rPr>
            </w:pPr>
          </w:p>
        </w:tc>
        <w:tc>
          <w:tcPr>
            <w:tcW w:w="662"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c>
          <w:tcPr>
            <w:tcW w:w="696" w:type="dxa"/>
            <w:tcBorders>
              <w:top w:val="nil"/>
              <w:left w:val="nil"/>
              <w:bottom w:val="single" w:sz="12" w:space="0" w:color="auto"/>
              <w:right w:val="nil"/>
            </w:tcBorders>
            <w:shd w:val="clear" w:color="auto" w:fill="auto"/>
            <w:noWrap/>
            <w:tcMar>
              <w:left w:w="29" w:type="dxa"/>
              <w:right w:w="29" w:type="dxa"/>
            </w:tcMar>
            <w:vAlign w:val="center"/>
          </w:tcPr>
          <w:p w:rsidR="00D846C6" w:rsidRPr="00CE0560" w:rsidRDefault="00D846C6" w:rsidP="00D846C6">
            <w:pPr>
              <w:jc w:val="right"/>
              <w:rPr>
                <w:sz w:val="14"/>
                <w:szCs w:val="14"/>
              </w:rPr>
            </w:pPr>
          </w:p>
        </w:tc>
      </w:tr>
    </w:tbl>
    <w:p w:rsidR="008B2948" w:rsidRDefault="008B2948" w:rsidP="0069571C">
      <w:pPr>
        <w:jc w:val="left"/>
        <w:rPr>
          <w:color w:val="auto"/>
        </w:rPr>
      </w:pPr>
    </w:p>
    <w:p w:rsidR="00CE0560" w:rsidRDefault="00CE0560" w:rsidP="0069571C">
      <w:pPr>
        <w:jc w:val="left"/>
        <w:rPr>
          <w:color w:val="auto"/>
        </w:rPr>
      </w:pPr>
    </w:p>
    <w:tbl>
      <w:tblPr>
        <w:tblW w:w="10501" w:type="dxa"/>
        <w:tblInd w:w="-601" w:type="dxa"/>
        <w:tblLayout w:type="fixed"/>
        <w:tblLook w:val="04A0" w:firstRow="1" w:lastRow="0" w:firstColumn="1" w:lastColumn="0" w:noHBand="0" w:noVBand="1"/>
      </w:tblPr>
      <w:tblGrid>
        <w:gridCol w:w="4291"/>
        <w:gridCol w:w="659"/>
        <w:gridCol w:w="630"/>
        <w:gridCol w:w="720"/>
        <w:gridCol w:w="691"/>
        <w:gridCol w:w="630"/>
        <w:gridCol w:w="68"/>
        <w:gridCol w:w="709"/>
        <w:gridCol w:w="663"/>
        <w:gridCol w:w="720"/>
        <w:gridCol w:w="720"/>
      </w:tblGrid>
      <w:tr w:rsidR="00F633BF" w:rsidRPr="00CE0560" w:rsidTr="00FD7F6C">
        <w:trPr>
          <w:trHeight w:val="375"/>
        </w:trPr>
        <w:tc>
          <w:tcPr>
            <w:tcW w:w="10501" w:type="dxa"/>
            <w:gridSpan w:val="11"/>
            <w:tcBorders>
              <w:top w:val="nil"/>
              <w:left w:val="nil"/>
              <w:right w:val="nil"/>
            </w:tcBorders>
            <w:shd w:val="clear" w:color="auto" w:fill="auto"/>
            <w:noWrap/>
            <w:tcMar>
              <w:left w:w="29" w:type="dxa"/>
              <w:right w:w="29" w:type="dxa"/>
            </w:tcMar>
            <w:vAlign w:val="center"/>
            <w:hideMark/>
          </w:tcPr>
          <w:p w:rsidR="00F633BF" w:rsidRPr="00CE0560" w:rsidRDefault="00F633BF" w:rsidP="001143F1">
            <w:pPr>
              <w:rPr>
                <w:color w:val="auto"/>
                <w:sz w:val="20"/>
              </w:rPr>
            </w:pPr>
            <w:r w:rsidRPr="00C406D5">
              <w:rPr>
                <w:b/>
                <w:bCs/>
                <w:sz w:val="28"/>
                <w:szCs w:val="28"/>
              </w:rPr>
              <w:lastRenderedPageBreak/>
              <w:t>2.9 Statement of Affairs</w:t>
            </w:r>
          </w:p>
        </w:tc>
      </w:tr>
      <w:tr w:rsidR="006A6EAA" w:rsidRPr="00CE0560" w:rsidTr="00FD7F6C">
        <w:trPr>
          <w:trHeight w:val="81"/>
        </w:trPr>
        <w:tc>
          <w:tcPr>
            <w:tcW w:w="10501" w:type="dxa"/>
            <w:gridSpan w:val="11"/>
            <w:tcBorders>
              <w:left w:val="nil"/>
              <w:bottom w:val="single" w:sz="12" w:space="0" w:color="auto"/>
            </w:tcBorders>
            <w:shd w:val="clear" w:color="auto" w:fill="auto"/>
            <w:noWrap/>
            <w:tcMar>
              <w:left w:w="29" w:type="dxa"/>
              <w:right w:w="29" w:type="dxa"/>
            </w:tcMar>
            <w:vAlign w:val="center"/>
          </w:tcPr>
          <w:p w:rsidR="006A6EAA" w:rsidRPr="006A6EAA" w:rsidRDefault="00841633" w:rsidP="00E43086">
            <w:pPr>
              <w:jc w:val="right"/>
              <w:rPr>
                <w:bCs/>
                <w:color w:val="auto"/>
                <w:sz w:val="14"/>
                <w:szCs w:val="14"/>
              </w:rPr>
            </w:pPr>
            <w:r>
              <w:rPr>
                <w:bCs/>
                <w:color w:val="auto"/>
                <w:sz w:val="12"/>
                <w:szCs w:val="12"/>
              </w:rPr>
              <w:t>(</w:t>
            </w:r>
            <w:r w:rsidR="006A6EAA" w:rsidRPr="0033384E">
              <w:rPr>
                <w:bCs/>
                <w:color w:val="auto"/>
                <w:sz w:val="12"/>
                <w:szCs w:val="12"/>
              </w:rPr>
              <w:t>Million Rupees</w:t>
            </w:r>
            <w:r>
              <w:rPr>
                <w:bCs/>
                <w:color w:val="auto"/>
                <w:sz w:val="12"/>
                <w:szCs w:val="12"/>
              </w:rPr>
              <w:t>)</w:t>
            </w:r>
          </w:p>
        </w:tc>
      </w:tr>
      <w:tr w:rsidR="00442636" w:rsidRPr="00CE0560" w:rsidTr="00C4118C">
        <w:trPr>
          <w:trHeight w:val="132"/>
        </w:trPr>
        <w:tc>
          <w:tcPr>
            <w:tcW w:w="4291"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rsidR="00442636" w:rsidRPr="00CE0560" w:rsidRDefault="00442636" w:rsidP="00442636">
            <w:pPr>
              <w:rPr>
                <w:b/>
                <w:bCs/>
                <w:color w:val="auto"/>
                <w:sz w:val="14"/>
                <w:szCs w:val="14"/>
              </w:rPr>
            </w:pPr>
            <w:r>
              <w:rPr>
                <w:b/>
                <w:bCs/>
                <w:color w:val="auto"/>
                <w:sz w:val="14"/>
                <w:szCs w:val="14"/>
              </w:rPr>
              <w:t>LAST WEEK END</w:t>
            </w:r>
          </w:p>
        </w:tc>
        <w:tc>
          <w:tcPr>
            <w:tcW w:w="2009"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442636" w:rsidRPr="00CE0560" w:rsidRDefault="00442636" w:rsidP="00442636">
            <w:pPr>
              <w:rPr>
                <w:b/>
                <w:bCs/>
                <w:color w:val="auto"/>
                <w:sz w:val="14"/>
                <w:szCs w:val="14"/>
              </w:rPr>
            </w:pPr>
            <w:r>
              <w:rPr>
                <w:b/>
                <w:bCs/>
                <w:color w:val="auto"/>
                <w:sz w:val="14"/>
                <w:szCs w:val="14"/>
              </w:rPr>
              <w:t>Apr</w:t>
            </w:r>
            <w:r w:rsidRPr="00770E9C">
              <w:rPr>
                <w:b/>
                <w:bCs/>
                <w:color w:val="auto"/>
                <w:sz w:val="14"/>
                <w:szCs w:val="14"/>
              </w:rPr>
              <w:t>-22</w:t>
            </w:r>
          </w:p>
        </w:tc>
        <w:tc>
          <w:tcPr>
            <w:tcW w:w="2098" w:type="dxa"/>
            <w:gridSpan w:val="4"/>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rsidR="00442636" w:rsidRPr="00CE0560" w:rsidRDefault="00442636" w:rsidP="00442636">
            <w:pPr>
              <w:rPr>
                <w:b/>
                <w:bCs/>
                <w:color w:val="auto"/>
                <w:sz w:val="14"/>
                <w:szCs w:val="14"/>
              </w:rPr>
            </w:pPr>
            <w:r>
              <w:rPr>
                <w:b/>
                <w:bCs/>
                <w:color w:val="auto"/>
                <w:sz w:val="14"/>
                <w:szCs w:val="14"/>
              </w:rPr>
              <w:t>May-22</w:t>
            </w:r>
          </w:p>
        </w:tc>
        <w:tc>
          <w:tcPr>
            <w:tcW w:w="2103"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rsidR="00442636" w:rsidRPr="00CE0560" w:rsidRDefault="00442636" w:rsidP="00442636">
            <w:pPr>
              <w:rPr>
                <w:b/>
                <w:bCs/>
                <w:color w:val="auto"/>
                <w:sz w:val="14"/>
                <w:szCs w:val="14"/>
              </w:rPr>
            </w:pPr>
            <w:r>
              <w:rPr>
                <w:b/>
                <w:bCs/>
                <w:color w:val="auto"/>
                <w:sz w:val="14"/>
                <w:szCs w:val="14"/>
              </w:rPr>
              <w:t>Jun-22</w:t>
            </w:r>
          </w:p>
        </w:tc>
      </w:tr>
      <w:tr w:rsidR="00442636" w:rsidRPr="00CE0560" w:rsidTr="00C4118C">
        <w:trPr>
          <w:trHeight w:val="61"/>
        </w:trPr>
        <w:tc>
          <w:tcPr>
            <w:tcW w:w="4291" w:type="dxa"/>
            <w:vMerge/>
            <w:tcBorders>
              <w:top w:val="single" w:sz="4" w:space="0" w:color="auto"/>
              <w:left w:val="nil"/>
              <w:bottom w:val="single" w:sz="12" w:space="0" w:color="auto"/>
              <w:right w:val="single" w:sz="4" w:space="0" w:color="auto"/>
            </w:tcBorders>
            <w:tcMar>
              <w:left w:w="29" w:type="dxa"/>
              <w:right w:w="29" w:type="dxa"/>
            </w:tcMar>
            <w:vAlign w:val="center"/>
            <w:hideMark/>
          </w:tcPr>
          <w:p w:rsidR="00442636" w:rsidRPr="00CE0560" w:rsidRDefault="00442636" w:rsidP="00442636">
            <w:pPr>
              <w:jc w:val="left"/>
              <w:rPr>
                <w:b/>
                <w:bCs/>
                <w:color w:val="auto"/>
                <w:sz w:val="14"/>
                <w:szCs w:val="14"/>
              </w:rPr>
            </w:pPr>
          </w:p>
        </w:tc>
        <w:tc>
          <w:tcPr>
            <w:tcW w:w="659" w:type="dxa"/>
            <w:tcBorders>
              <w:top w:val="nil"/>
              <w:left w:val="single" w:sz="4" w:space="0" w:color="auto"/>
              <w:bottom w:val="single" w:sz="12" w:space="0" w:color="auto"/>
              <w:right w:val="nil"/>
            </w:tcBorders>
            <w:shd w:val="clear" w:color="auto" w:fill="auto"/>
            <w:noWrap/>
            <w:tcMar>
              <w:left w:w="29" w:type="dxa"/>
              <w:right w:w="29" w:type="dxa"/>
            </w:tcMar>
            <w:vAlign w:val="center"/>
          </w:tcPr>
          <w:p w:rsidR="00442636" w:rsidRPr="00CE0560" w:rsidRDefault="00442636" w:rsidP="00442636">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tcPr>
          <w:p w:rsidR="00442636" w:rsidRPr="00CE0560" w:rsidRDefault="00442636" w:rsidP="0044263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rsidR="00442636" w:rsidRPr="00CE0560" w:rsidRDefault="00442636" w:rsidP="00442636">
            <w:pPr>
              <w:jc w:val="right"/>
              <w:rPr>
                <w:b/>
                <w:bCs/>
                <w:color w:val="auto"/>
                <w:sz w:val="14"/>
                <w:szCs w:val="14"/>
              </w:rPr>
            </w:pPr>
            <w:r w:rsidRPr="00CE0560">
              <w:rPr>
                <w:b/>
                <w:bCs/>
                <w:color w:val="auto"/>
                <w:sz w:val="14"/>
                <w:szCs w:val="14"/>
              </w:rPr>
              <w:t>Total</w:t>
            </w:r>
          </w:p>
        </w:tc>
        <w:tc>
          <w:tcPr>
            <w:tcW w:w="691"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442636" w:rsidRPr="00CE0560" w:rsidRDefault="00442636" w:rsidP="00442636">
            <w:pPr>
              <w:jc w:val="right"/>
              <w:rPr>
                <w:b/>
                <w:bCs/>
                <w:color w:val="auto"/>
                <w:sz w:val="14"/>
                <w:szCs w:val="14"/>
              </w:rPr>
            </w:pPr>
            <w:r w:rsidRPr="00CE0560">
              <w:rPr>
                <w:b/>
                <w:bCs/>
                <w:color w:val="auto"/>
                <w:sz w:val="14"/>
                <w:szCs w:val="14"/>
              </w:rPr>
              <w:t>Issue</w:t>
            </w:r>
          </w:p>
        </w:tc>
        <w:tc>
          <w:tcPr>
            <w:tcW w:w="698" w:type="dxa"/>
            <w:gridSpan w:val="2"/>
            <w:tcBorders>
              <w:top w:val="nil"/>
              <w:left w:val="nil"/>
              <w:bottom w:val="single" w:sz="12" w:space="0" w:color="auto"/>
              <w:right w:val="nil"/>
            </w:tcBorders>
            <w:shd w:val="clear" w:color="auto" w:fill="auto"/>
            <w:noWrap/>
            <w:tcMar>
              <w:left w:w="29" w:type="dxa"/>
              <w:right w:w="29" w:type="dxa"/>
            </w:tcMar>
            <w:vAlign w:val="center"/>
            <w:hideMark/>
          </w:tcPr>
          <w:p w:rsidR="00442636" w:rsidRPr="00CE0560" w:rsidRDefault="00442636" w:rsidP="00442636">
            <w:pPr>
              <w:jc w:val="right"/>
              <w:rPr>
                <w:b/>
                <w:bCs/>
                <w:color w:val="auto"/>
                <w:sz w:val="14"/>
                <w:szCs w:val="14"/>
              </w:rPr>
            </w:pPr>
            <w:r w:rsidRPr="00CE0560">
              <w:rPr>
                <w:b/>
                <w:bCs/>
                <w:color w:val="auto"/>
                <w:sz w:val="14"/>
                <w:szCs w:val="14"/>
              </w:rPr>
              <w:t>Banking</w:t>
            </w:r>
          </w:p>
        </w:tc>
        <w:tc>
          <w:tcPr>
            <w:tcW w:w="709"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rsidR="00442636" w:rsidRPr="00CE0560" w:rsidRDefault="00442636" w:rsidP="00442636">
            <w:pPr>
              <w:jc w:val="right"/>
              <w:rPr>
                <w:b/>
                <w:bCs/>
                <w:color w:val="auto"/>
                <w:sz w:val="14"/>
                <w:szCs w:val="14"/>
              </w:rPr>
            </w:pPr>
            <w:r w:rsidRPr="00CE0560">
              <w:rPr>
                <w:b/>
                <w:bCs/>
                <w:color w:val="auto"/>
                <w:sz w:val="14"/>
                <w:szCs w:val="14"/>
              </w:rPr>
              <w:t>Total</w:t>
            </w:r>
          </w:p>
        </w:tc>
        <w:tc>
          <w:tcPr>
            <w:tcW w:w="663"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rsidR="00442636" w:rsidRPr="00CE0560" w:rsidRDefault="00442636" w:rsidP="00442636">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rsidR="00442636" w:rsidRPr="00CE0560" w:rsidRDefault="00442636" w:rsidP="00442636">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tcBorders>
            <w:shd w:val="clear" w:color="auto" w:fill="auto"/>
            <w:noWrap/>
            <w:tcMar>
              <w:left w:w="29" w:type="dxa"/>
              <w:right w:w="29" w:type="dxa"/>
            </w:tcMar>
            <w:vAlign w:val="center"/>
            <w:hideMark/>
          </w:tcPr>
          <w:p w:rsidR="00442636" w:rsidRPr="00CE0560" w:rsidRDefault="00442636" w:rsidP="00442636">
            <w:pPr>
              <w:jc w:val="right"/>
              <w:rPr>
                <w:b/>
                <w:bCs/>
                <w:color w:val="auto"/>
                <w:sz w:val="14"/>
                <w:szCs w:val="14"/>
              </w:rPr>
            </w:pPr>
            <w:r w:rsidRPr="00CE0560">
              <w:rPr>
                <w:b/>
                <w:bCs/>
                <w:color w:val="auto"/>
                <w:sz w:val="14"/>
                <w:szCs w:val="14"/>
              </w:rPr>
              <w:t>Total</w:t>
            </w:r>
          </w:p>
        </w:tc>
      </w:tr>
      <w:tr w:rsidR="00442636" w:rsidRPr="00CE0560" w:rsidTr="00C4118C">
        <w:trPr>
          <w:trHeight w:val="60"/>
        </w:trPr>
        <w:tc>
          <w:tcPr>
            <w:tcW w:w="4291" w:type="dxa"/>
            <w:tcBorders>
              <w:top w:val="single" w:sz="12" w:space="0" w:color="auto"/>
              <w:left w:val="nil"/>
              <w:bottom w:val="nil"/>
              <w:right w:val="nil"/>
            </w:tcBorders>
            <w:shd w:val="clear" w:color="auto" w:fill="auto"/>
            <w:noWrap/>
            <w:tcMar>
              <w:left w:w="29" w:type="dxa"/>
              <w:right w:w="29" w:type="dxa"/>
            </w:tcMar>
            <w:vAlign w:val="center"/>
            <w:hideMark/>
          </w:tcPr>
          <w:p w:rsidR="00442636" w:rsidRPr="0033384E" w:rsidRDefault="00442636" w:rsidP="00442636">
            <w:pPr>
              <w:jc w:val="right"/>
              <w:rPr>
                <w:b/>
                <w:bCs/>
                <w:color w:val="auto"/>
                <w:sz w:val="2"/>
                <w:szCs w:val="2"/>
              </w:rPr>
            </w:pPr>
          </w:p>
        </w:tc>
        <w:tc>
          <w:tcPr>
            <w:tcW w:w="659" w:type="dxa"/>
            <w:tcBorders>
              <w:top w:val="single" w:sz="12" w:space="0" w:color="auto"/>
              <w:left w:val="nil"/>
              <w:bottom w:val="nil"/>
              <w:right w:val="nil"/>
            </w:tcBorders>
            <w:shd w:val="clear" w:color="auto" w:fill="auto"/>
            <w:noWrap/>
            <w:tcMar>
              <w:left w:w="29" w:type="dxa"/>
              <w:right w:w="29" w:type="dxa"/>
            </w:tcMar>
            <w:vAlign w:val="center"/>
          </w:tcPr>
          <w:p w:rsidR="00442636" w:rsidRPr="0033384E" w:rsidRDefault="00442636" w:rsidP="00442636">
            <w:pPr>
              <w:rPr>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rsidR="00442636" w:rsidRPr="0033384E" w:rsidRDefault="00442636" w:rsidP="00442636">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442636" w:rsidRPr="0033384E" w:rsidRDefault="00442636" w:rsidP="00442636">
            <w:pPr>
              <w:jc w:val="right"/>
              <w:rPr>
                <w:color w:val="auto"/>
                <w:sz w:val="2"/>
                <w:szCs w:val="2"/>
              </w:rPr>
            </w:pPr>
          </w:p>
        </w:tc>
        <w:tc>
          <w:tcPr>
            <w:tcW w:w="691" w:type="dxa"/>
            <w:tcBorders>
              <w:top w:val="single" w:sz="12" w:space="0" w:color="auto"/>
              <w:left w:val="nil"/>
              <w:bottom w:val="nil"/>
              <w:right w:val="nil"/>
            </w:tcBorders>
            <w:shd w:val="clear" w:color="auto" w:fill="auto"/>
            <w:noWrap/>
            <w:tcMar>
              <w:left w:w="29" w:type="dxa"/>
              <w:right w:w="29" w:type="dxa"/>
            </w:tcMar>
            <w:vAlign w:val="center"/>
            <w:hideMark/>
          </w:tcPr>
          <w:p w:rsidR="00442636" w:rsidRPr="0033384E" w:rsidRDefault="00442636" w:rsidP="00442636">
            <w:pPr>
              <w:jc w:val="right"/>
              <w:rPr>
                <w:color w:val="auto"/>
                <w:sz w:val="2"/>
                <w:szCs w:val="2"/>
              </w:rPr>
            </w:pPr>
          </w:p>
        </w:tc>
        <w:tc>
          <w:tcPr>
            <w:tcW w:w="698" w:type="dxa"/>
            <w:gridSpan w:val="2"/>
            <w:tcBorders>
              <w:top w:val="single" w:sz="12" w:space="0" w:color="auto"/>
              <w:left w:val="nil"/>
              <w:bottom w:val="nil"/>
              <w:right w:val="nil"/>
            </w:tcBorders>
            <w:shd w:val="clear" w:color="auto" w:fill="auto"/>
            <w:noWrap/>
            <w:tcMar>
              <w:left w:w="29" w:type="dxa"/>
              <w:right w:w="29" w:type="dxa"/>
            </w:tcMar>
            <w:vAlign w:val="center"/>
            <w:hideMark/>
          </w:tcPr>
          <w:p w:rsidR="00442636" w:rsidRPr="0033384E" w:rsidRDefault="00442636" w:rsidP="00442636">
            <w:pPr>
              <w:rPr>
                <w:color w:val="auto"/>
                <w:sz w:val="2"/>
                <w:szCs w:val="2"/>
              </w:rPr>
            </w:pPr>
          </w:p>
        </w:tc>
        <w:tc>
          <w:tcPr>
            <w:tcW w:w="709" w:type="dxa"/>
            <w:tcBorders>
              <w:top w:val="single" w:sz="12" w:space="0" w:color="auto"/>
              <w:left w:val="nil"/>
              <w:bottom w:val="nil"/>
              <w:right w:val="nil"/>
            </w:tcBorders>
            <w:shd w:val="clear" w:color="auto" w:fill="auto"/>
            <w:noWrap/>
            <w:tcMar>
              <w:left w:w="29" w:type="dxa"/>
              <w:right w:w="29" w:type="dxa"/>
            </w:tcMar>
            <w:vAlign w:val="center"/>
            <w:hideMark/>
          </w:tcPr>
          <w:p w:rsidR="00442636" w:rsidRPr="0033384E" w:rsidRDefault="00442636" w:rsidP="00442636">
            <w:pPr>
              <w:jc w:val="right"/>
              <w:rPr>
                <w:color w:val="auto"/>
                <w:sz w:val="2"/>
                <w:szCs w:val="2"/>
              </w:rPr>
            </w:pPr>
          </w:p>
        </w:tc>
        <w:tc>
          <w:tcPr>
            <w:tcW w:w="663" w:type="dxa"/>
            <w:tcBorders>
              <w:top w:val="single" w:sz="12" w:space="0" w:color="auto"/>
              <w:left w:val="nil"/>
              <w:bottom w:val="nil"/>
              <w:right w:val="nil"/>
            </w:tcBorders>
            <w:shd w:val="clear" w:color="auto" w:fill="auto"/>
            <w:noWrap/>
            <w:tcMar>
              <w:left w:w="29" w:type="dxa"/>
              <w:right w:w="29" w:type="dxa"/>
            </w:tcMar>
            <w:vAlign w:val="center"/>
          </w:tcPr>
          <w:p w:rsidR="00442636" w:rsidRPr="0033384E" w:rsidRDefault="00442636" w:rsidP="00442636">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442636" w:rsidRPr="0033384E" w:rsidRDefault="00442636" w:rsidP="00442636">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rsidR="00442636" w:rsidRPr="0033384E" w:rsidRDefault="00442636" w:rsidP="00442636">
            <w:pPr>
              <w:jc w:val="right"/>
              <w:rPr>
                <w:color w:val="auto"/>
                <w:sz w:val="2"/>
                <w:szCs w:val="2"/>
              </w:rPr>
            </w:pPr>
          </w:p>
        </w:tc>
      </w:tr>
      <w:tr w:rsidR="007C3963"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7C3963" w:rsidRPr="00CE0560" w:rsidRDefault="007C3963" w:rsidP="007C3963">
            <w:pPr>
              <w:jc w:val="left"/>
              <w:rPr>
                <w:b/>
                <w:bCs/>
                <w:color w:val="auto"/>
                <w:sz w:val="14"/>
                <w:szCs w:val="14"/>
              </w:rPr>
            </w:pPr>
            <w:r w:rsidRPr="00CE0560">
              <w:rPr>
                <w:b/>
                <w:bCs/>
                <w:color w:val="auto"/>
                <w:sz w:val="14"/>
                <w:szCs w:val="14"/>
              </w:rPr>
              <w:t>ASSETS</w:t>
            </w:r>
          </w:p>
        </w:tc>
        <w:tc>
          <w:tcPr>
            <w:tcW w:w="65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2051D">
              <w:rPr>
                <w:b/>
                <w:bCs/>
                <w:sz w:val="14"/>
                <w:szCs w:val="14"/>
              </w:rPr>
              <w:t>8,436,052</w:t>
            </w:r>
          </w:p>
        </w:tc>
        <w:tc>
          <w:tcPr>
            <w:tcW w:w="63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2051D">
              <w:rPr>
                <w:b/>
                <w:bCs/>
                <w:sz w:val="14"/>
                <w:szCs w:val="14"/>
              </w:rPr>
              <w:t>7,462,427</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2051D">
              <w:rPr>
                <w:b/>
                <w:bCs/>
                <w:sz w:val="14"/>
                <w:szCs w:val="14"/>
              </w:rPr>
              <w:t>15,898,479</w:t>
            </w:r>
          </w:p>
        </w:tc>
        <w:tc>
          <w:tcPr>
            <w:tcW w:w="691"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FF7BA8">
              <w:rPr>
                <w:b/>
                <w:bCs/>
                <w:sz w:val="14"/>
                <w:szCs w:val="14"/>
              </w:rPr>
              <w:t>8,039,436</w:t>
            </w:r>
          </w:p>
        </w:tc>
        <w:tc>
          <w:tcPr>
            <w:tcW w:w="698" w:type="dxa"/>
            <w:gridSpan w:val="2"/>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9D5519">
              <w:rPr>
                <w:b/>
                <w:bCs/>
                <w:sz w:val="14"/>
                <w:szCs w:val="14"/>
              </w:rPr>
              <w:t>7,602,270</w:t>
            </w:r>
          </w:p>
        </w:tc>
        <w:tc>
          <w:tcPr>
            <w:tcW w:w="709"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9D5519">
              <w:rPr>
                <w:b/>
                <w:bCs/>
                <w:sz w:val="14"/>
                <w:szCs w:val="14"/>
              </w:rPr>
              <w:t>15,641,706</w:t>
            </w:r>
          </w:p>
        </w:tc>
        <w:tc>
          <w:tcPr>
            <w:tcW w:w="663" w:type="dxa"/>
            <w:tcBorders>
              <w:top w:val="nil"/>
              <w:left w:val="nil"/>
              <w:right w:val="nil"/>
            </w:tcBorders>
            <w:shd w:val="clear" w:color="auto" w:fill="auto"/>
            <w:noWrap/>
            <w:tcMar>
              <w:left w:w="29" w:type="dxa"/>
              <w:right w:w="29" w:type="dxa"/>
            </w:tcMar>
            <w:vAlign w:val="center"/>
          </w:tcPr>
          <w:p w:rsidR="007C3963" w:rsidRPr="0042051D" w:rsidRDefault="00F7222E" w:rsidP="007C3963">
            <w:pPr>
              <w:jc w:val="right"/>
              <w:rPr>
                <w:b/>
                <w:bCs/>
                <w:sz w:val="14"/>
                <w:szCs w:val="14"/>
              </w:rPr>
            </w:pPr>
            <w:r w:rsidRPr="00F7222E">
              <w:rPr>
                <w:b/>
                <w:bCs/>
                <w:sz w:val="14"/>
                <w:szCs w:val="14"/>
              </w:rPr>
              <w:t>7,983,933</w:t>
            </w:r>
          </w:p>
        </w:tc>
        <w:tc>
          <w:tcPr>
            <w:tcW w:w="720" w:type="dxa"/>
            <w:tcBorders>
              <w:top w:val="nil"/>
              <w:left w:val="nil"/>
              <w:right w:val="nil"/>
            </w:tcBorders>
            <w:shd w:val="clear" w:color="auto" w:fill="auto"/>
            <w:noWrap/>
            <w:tcMar>
              <w:left w:w="29" w:type="dxa"/>
              <w:right w:w="29" w:type="dxa"/>
            </w:tcMar>
          </w:tcPr>
          <w:p w:rsidR="007C3963" w:rsidRPr="0042051D" w:rsidRDefault="006F707F" w:rsidP="007C3963">
            <w:pPr>
              <w:jc w:val="right"/>
              <w:rPr>
                <w:b/>
                <w:bCs/>
                <w:sz w:val="14"/>
                <w:szCs w:val="14"/>
              </w:rPr>
            </w:pPr>
            <w:r>
              <w:rPr>
                <w:b/>
                <w:bCs/>
                <w:sz w:val="14"/>
                <w:szCs w:val="14"/>
              </w:rPr>
              <w:t>9</w:t>
            </w:r>
            <w:r w:rsidR="002065DA" w:rsidRPr="002065DA">
              <w:rPr>
                <w:b/>
                <w:bCs/>
                <w:sz w:val="14"/>
                <w:szCs w:val="14"/>
              </w:rPr>
              <w:t>,</w:t>
            </w:r>
            <w:r>
              <w:rPr>
                <w:b/>
                <w:bCs/>
                <w:sz w:val="14"/>
                <w:szCs w:val="14"/>
              </w:rPr>
              <w:t>297</w:t>
            </w:r>
            <w:r w:rsidR="002065DA" w:rsidRPr="002065DA">
              <w:rPr>
                <w:b/>
                <w:bCs/>
                <w:sz w:val="14"/>
                <w:szCs w:val="14"/>
              </w:rPr>
              <w:t>,</w:t>
            </w:r>
            <w:r>
              <w:rPr>
                <w:b/>
                <w:bCs/>
                <w:sz w:val="14"/>
                <w:szCs w:val="14"/>
              </w:rPr>
              <w:t>566</w:t>
            </w:r>
          </w:p>
        </w:tc>
        <w:tc>
          <w:tcPr>
            <w:tcW w:w="720" w:type="dxa"/>
            <w:tcBorders>
              <w:top w:val="nil"/>
              <w:left w:val="nil"/>
              <w:right w:val="nil"/>
            </w:tcBorders>
            <w:shd w:val="clear" w:color="auto" w:fill="auto"/>
            <w:noWrap/>
            <w:tcMar>
              <w:left w:w="29" w:type="dxa"/>
              <w:right w:w="29" w:type="dxa"/>
            </w:tcMar>
            <w:vAlign w:val="center"/>
          </w:tcPr>
          <w:p w:rsidR="007C3963" w:rsidRPr="0042051D" w:rsidRDefault="006F707F" w:rsidP="007C3963">
            <w:pPr>
              <w:jc w:val="right"/>
              <w:rPr>
                <w:b/>
                <w:bCs/>
                <w:sz w:val="14"/>
                <w:szCs w:val="14"/>
              </w:rPr>
            </w:pPr>
            <w:r>
              <w:rPr>
                <w:b/>
                <w:bCs/>
                <w:sz w:val="14"/>
                <w:szCs w:val="14"/>
              </w:rPr>
              <w:t>17,281,499</w:t>
            </w:r>
          </w:p>
        </w:tc>
      </w:tr>
      <w:tr w:rsidR="007C3963" w:rsidRPr="00CE0560" w:rsidTr="0051358F">
        <w:trPr>
          <w:trHeight w:val="117"/>
        </w:trPr>
        <w:tc>
          <w:tcPr>
            <w:tcW w:w="4291" w:type="dxa"/>
            <w:tcBorders>
              <w:top w:val="nil"/>
              <w:left w:val="nil"/>
              <w:bottom w:val="nil"/>
              <w:right w:val="nil"/>
            </w:tcBorders>
            <w:shd w:val="clear" w:color="auto" w:fill="auto"/>
            <w:noWrap/>
            <w:tcMar>
              <w:left w:w="29" w:type="dxa"/>
              <w:right w:w="29" w:type="dxa"/>
            </w:tcMar>
            <w:vAlign w:val="center"/>
            <w:hideMark/>
          </w:tcPr>
          <w:p w:rsidR="007C3963" w:rsidRPr="0033384E" w:rsidRDefault="007C3963" w:rsidP="007C3963">
            <w:pPr>
              <w:ind w:firstLineChars="200" w:firstLine="240"/>
              <w:jc w:val="left"/>
              <w:rPr>
                <w:sz w:val="12"/>
                <w:szCs w:val="12"/>
              </w:rPr>
            </w:pPr>
          </w:p>
        </w:tc>
        <w:tc>
          <w:tcPr>
            <w:tcW w:w="65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p>
        </w:tc>
        <w:tc>
          <w:tcPr>
            <w:tcW w:w="691"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p>
        </w:tc>
        <w:tc>
          <w:tcPr>
            <w:tcW w:w="698" w:type="dxa"/>
            <w:gridSpan w:val="2"/>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p>
        </w:tc>
        <w:tc>
          <w:tcPr>
            <w:tcW w:w="709"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p>
        </w:tc>
        <w:tc>
          <w:tcPr>
            <w:tcW w:w="663"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p>
        </w:tc>
        <w:tc>
          <w:tcPr>
            <w:tcW w:w="720"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p>
        </w:tc>
      </w:tr>
      <w:tr w:rsidR="007C3963"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7C3963" w:rsidRPr="00CE0560" w:rsidRDefault="007C3963" w:rsidP="007C3963">
            <w:pPr>
              <w:jc w:val="left"/>
              <w:rPr>
                <w:b/>
                <w:bCs/>
                <w:sz w:val="14"/>
                <w:szCs w:val="14"/>
              </w:rPr>
            </w:pPr>
            <w:r w:rsidRPr="00CE0560">
              <w:rPr>
                <w:b/>
                <w:bCs/>
                <w:sz w:val="14"/>
                <w:szCs w:val="14"/>
              </w:rPr>
              <w:t>International reserve assets</w:t>
            </w:r>
          </w:p>
        </w:tc>
        <w:tc>
          <w:tcPr>
            <w:tcW w:w="65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2051D">
              <w:rPr>
                <w:b/>
                <w:bCs/>
                <w:sz w:val="14"/>
                <w:szCs w:val="14"/>
              </w:rPr>
              <w:t>2,635,137</w:t>
            </w:r>
          </w:p>
        </w:tc>
        <w:tc>
          <w:tcPr>
            <w:tcW w:w="63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2051D">
              <w:rPr>
                <w:b/>
                <w:bCs/>
                <w:sz w:val="14"/>
                <w:szCs w:val="14"/>
              </w:rPr>
              <w:t>319,175</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2051D">
              <w:rPr>
                <w:b/>
                <w:bCs/>
                <w:sz w:val="14"/>
                <w:szCs w:val="14"/>
              </w:rPr>
              <w:t>2,954,312</w:t>
            </w:r>
          </w:p>
        </w:tc>
        <w:tc>
          <w:tcPr>
            <w:tcW w:w="691"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62C94">
              <w:rPr>
                <w:b/>
                <w:bCs/>
                <w:sz w:val="14"/>
                <w:szCs w:val="14"/>
              </w:rPr>
              <w:t>2,522,373</w:t>
            </w:r>
          </w:p>
        </w:tc>
        <w:tc>
          <w:tcPr>
            <w:tcW w:w="698" w:type="dxa"/>
            <w:gridSpan w:val="2"/>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462C94">
              <w:rPr>
                <w:b/>
                <w:bCs/>
                <w:sz w:val="14"/>
                <w:szCs w:val="14"/>
              </w:rPr>
              <w:t>435,615</w:t>
            </w:r>
          </w:p>
        </w:tc>
        <w:tc>
          <w:tcPr>
            <w:tcW w:w="709"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0A0A67">
              <w:rPr>
                <w:b/>
                <w:bCs/>
                <w:sz w:val="14"/>
                <w:szCs w:val="14"/>
              </w:rPr>
              <w:t>2,957,988</w:t>
            </w:r>
          </w:p>
        </w:tc>
        <w:tc>
          <w:tcPr>
            <w:tcW w:w="663" w:type="dxa"/>
            <w:tcBorders>
              <w:top w:val="nil"/>
              <w:left w:val="nil"/>
              <w:right w:val="nil"/>
            </w:tcBorders>
            <w:shd w:val="clear" w:color="auto" w:fill="auto"/>
            <w:noWrap/>
            <w:tcMar>
              <w:left w:w="29" w:type="dxa"/>
              <w:right w:w="29" w:type="dxa"/>
            </w:tcMar>
            <w:vAlign w:val="center"/>
          </w:tcPr>
          <w:p w:rsidR="007C3963" w:rsidRPr="0042051D" w:rsidRDefault="007C3963" w:rsidP="007C3963">
            <w:pPr>
              <w:jc w:val="right"/>
              <w:rPr>
                <w:b/>
                <w:bCs/>
                <w:sz w:val="14"/>
                <w:szCs w:val="14"/>
              </w:rPr>
            </w:pPr>
            <w:r w:rsidRPr="007C3963">
              <w:rPr>
                <w:b/>
                <w:bCs/>
                <w:sz w:val="14"/>
                <w:szCs w:val="14"/>
              </w:rPr>
              <w:t>1,793,522</w:t>
            </w:r>
          </w:p>
        </w:tc>
        <w:tc>
          <w:tcPr>
            <w:tcW w:w="720" w:type="dxa"/>
            <w:tcBorders>
              <w:top w:val="nil"/>
              <w:left w:val="nil"/>
              <w:right w:val="nil"/>
            </w:tcBorders>
            <w:shd w:val="clear" w:color="auto" w:fill="auto"/>
            <w:noWrap/>
            <w:tcMar>
              <w:left w:w="29" w:type="dxa"/>
              <w:right w:w="29" w:type="dxa"/>
            </w:tcMar>
            <w:vAlign w:val="center"/>
          </w:tcPr>
          <w:p w:rsidR="007C3963" w:rsidRPr="0042051D" w:rsidRDefault="002065DA" w:rsidP="007C3963">
            <w:pPr>
              <w:jc w:val="right"/>
              <w:rPr>
                <w:b/>
                <w:bCs/>
                <w:sz w:val="14"/>
                <w:szCs w:val="14"/>
              </w:rPr>
            </w:pPr>
            <w:r>
              <w:rPr>
                <w:b/>
                <w:bCs/>
                <w:sz w:val="14"/>
                <w:szCs w:val="14"/>
              </w:rPr>
              <w:t>1,313,930</w:t>
            </w:r>
          </w:p>
        </w:tc>
        <w:tc>
          <w:tcPr>
            <w:tcW w:w="720" w:type="dxa"/>
            <w:tcBorders>
              <w:top w:val="nil"/>
              <w:left w:val="nil"/>
              <w:right w:val="nil"/>
            </w:tcBorders>
            <w:shd w:val="clear" w:color="auto" w:fill="auto"/>
            <w:noWrap/>
            <w:tcMar>
              <w:left w:w="29" w:type="dxa"/>
              <w:right w:w="29" w:type="dxa"/>
            </w:tcMar>
            <w:vAlign w:val="center"/>
          </w:tcPr>
          <w:p w:rsidR="007C3963" w:rsidRPr="0042051D" w:rsidRDefault="002065DA" w:rsidP="007C3963">
            <w:pPr>
              <w:jc w:val="right"/>
              <w:rPr>
                <w:b/>
                <w:bCs/>
                <w:sz w:val="14"/>
                <w:szCs w:val="14"/>
              </w:rPr>
            </w:pPr>
            <w:r>
              <w:rPr>
                <w:b/>
                <w:bCs/>
                <w:sz w:val="14"/>
                <w:szCs w:val="14"/>
              </w:rPr>
              <w:t>3,107,452</w:t>
            </w:r>
          </w:p>
        </w:tc>
      </w:tr>
      <w:tr w:rsidR="007C3963"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7C3963" w:rsidRPr="00CE0560" w:rsidRDefault="007C3963" w:rsidP="007C3963">
            <w:pPr>
              <w:ind w:firstLineChars="100" w:firstLine="140"/>
              <w:jc w:val="left"/>
              <w:rPr>
                <w:sz w:val="14"/>
                <w:szCs w:val="14"/>
              </w:rPr>
            </w:pPr>
            <w:r w:rsidRPr="00CE0560">
              <w:rPr>
                <w:sz w:val="14"/>
                <w:szCs w:val="14"/>
              </w:rPr>
              <w:t>- Gold</w:t>
            </w:r>
          </w:p>
        </w:tc>
        <w:tc>
          <w:tcPr>
            <w:tcW w:w="65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737,672</w:t>
            </w:r>
          </w:p>
        </w:tc>
        <w:tc>
          <w:tcPr>
            <w:tcW w:w="63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737,672</w:t>
            </w:r>
          </w:p>
        </w:tc>
        <w:tc>
          <w:tcPr>
            <w:tcW w:w="691"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737,672</w:t>
            </w:r>
          </w:p>
        </w:tc>
        <w:tc>
          <w:tcPr>
            <w:tcW w:w="698" w:type="dxa"/>
            <w:gridSpan w:val="2"/>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8703CC">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737,672</w:t>
            </w:r>
          </w:p>
        </w:tc>
        <w:tc>
          <w:tcPr>
            <w:tcW w:w="663"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121878">
              <w:rPr>
                <w:sz w:val="14"/>
                <w:szCs w:val="14"/>
              </w:rPr>
              <w:t>758,471</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0E16B5" w:rsidP="007C396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0E16B5" w:rsidP="007C3963">
            <w:pPr>
              <w:jc w:val="right"/>
              <w:rPr>
                <w:sz w:val="14"/>
                <w:szCs w:val="14"/>
              </w:rPr>
            </w:pPr>
            <w:r w:rsidRPr="00121878">
              <w:rPr>
                <w:sz w:val="14"/>
                <w:szCs w:val="14"/>
              </w:rPr>
              <w:t>758,471</w:t>
            </w:r>
          </w:p>
        </w:tc>
      </w:tr>
      <w:tr w:rsidR="007C3963"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7C3963" w:rsidRPr="00CE0560" w:rsidRDefault="007C3963" w:rsidP="007C3963">
            <w:pPr>
              <w:ind w:firstLineChars="100" w:firstLine="140"/>
              <w:jc w:val="left"/>
              <w:rPr>
                <w:sz w:val="14"/>
                <w:szCs w:val="14"/>
              </w:rPr>
            </w:pPr>
            <w:r w:rsidRPr="00CE0560">
              <w:rPr>
                <w:sz w:val="14"/>
                <w:szCs w:val="14"/>
              </w:rPr>
              <w:t>- Foreign currency balances</w:t>
            </w:r>
          </w:p>
        </w:tc>
        <w:tc>
          <w:tcPr>
            <w:tcW w:w="65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1,535,542</w:t>
            </w:r>
          </w:p>
        </w:tc>
        <w:tc>
          <w:tcPr>
            <w:tcW w:w="63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224,701</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1,760,243</w:t>
            </w:r>
          </w:p>
        </w:tc>
        <w:tc>
          <w:tcPr>
            <w:tcW w:w="691"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1,388,234</w:t>
            </w:r>
          </w:p>
        </w:tc>
        <w:tc>
          <w:tcPr>
            <w:tcW w:w="698" w:type="dxa"/>
            <w:gridSpan w:val="2"/>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348,920</w:t>
            </w:r>
          </w:p>
        </w:tc>
        <w:tc>
          <w:tcPr>
            <w:tcW w:w="70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1,737,154</w:t>
            </w:r>
          </w:p>
        </w:tc>
        <w:tc>
          <w:tcPr>
            <w:tcW w:w="663"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7C3963">
              <w:rPr>
                <w:sz w:val="14"/>
                <w:szCs w:val="14"/>
              </w:rPr>
              <w:t>993,319</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0E16B5" w:rsidP="007C3963">
            <w:pPr>
              <w:jc w:val="right"/>
              <w:rPr>
                <w:sz w:val="14"/>
                <w:szCs w:val="14"/>
              </w:rPr>
            </w:pPr>
            <w:r w:rsidRPr="000E16B5">
              <w:rPr>
                <w:sz w:val="14"/>
                <w:szCs w:val="14"/>
              </w:rPr>
              <w:t>1,185,874</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0E16B5" w:rsidP="007C3963">
            <w:pPr>
              <w:jc w:val="right"/>
              <w:rPr>
                <w:sz w:val="14"/>
                <w:szCs w:val="14"/>
              </w:rPr>
            </w:pPr>
            <w:r w:rsidRPr="000E16B5">
              <w:rPr>
                <w:sz w:val="14"/>
                <w:szCs w:val="14"/>
              </w:rPr>
              <w:t>2,179,193</w:t>
            </w:r>
          </w:p>
        </w:tc>
      </w:tr>
      <w:tr w:rsidR="007C3963"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7C3963" w:rsidRPr="00CE0560" w:rsidRDefault="007C3963" w:rsidP="007C3963">
            <w:pPr>
              <w:ind w:firstLineChars="100" w:firstLine="140"/>
              <w:jc w:val="left"/>
              <w:rPr>
                <w:sz w:val="14"/>
                <w:szCs w:val="14"/>
              </w:rPr>
            </w:pPr>
            <w:r w:rsidRPr="00CE0560">
              <w:rPr>
                <w:sz w:val="14"/>
                <w:szCs w:val="14"/>
              </w:rPr>
              <w:t>- Balances with International Monetary Fund</w:t>
            </w:r>
          </w:p>
        </w:tc>
        <w:tc>
          <w:tcPr>
            <w:tcW w:w="659" w:type="dxa"/>
            <w:tcBorders>
              <w:top w:val="nil"/>
              <w:left w:val="nil"/>
              <w:bottom w:val="nil"/>
              <w:right w:val="nil"/>
            </w:tcBorders>
            <w:shd w:val="clear" w:color="auto" w:fill="auto"/>
            <w:noWrap/>
            <w:tcMar>
              <w:left w:w="29" w:type="dxa"/>
              <w:right w:w="29" w:type="dxa"/>
            </w:tcMar>
            <w:vAlign w:val="center"/>
          </w:tcPr>
          <w:p w:rsidR="007C3963" w:rsidRPr="000A0A67" w:rsidRDefault="007C3963" w:rsidP="007C3963">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C3963" w:rsidRPr="000A0A67" w:rsidRDefault="007C3963" w:rsidP="007C3963">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C3963" w:rsidRPr="000A0A67" w:rsidRDefault="007C3963" w:rsidP="007C3963">
            <w:pPr>
              <w:jc w:val="right"/>
              <w:rPr>
                <w:sz w:val="14"/>
                <w:szCs w:val="14"/>
              </w:rPr>
            </w:pPr>
            <w:r w:rsidRPr="000A0A67">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7C3963" w:rsidRPr="000A0A67" w:rsidRDefault="007C3963" w:rsidP="007C3963">
            <w:pPr>
              <w:jc w:val="right"/>
              <w:rPr>
                <w:sz w:val="14"/>
                <w:szCs w:val="14"/>
              </w:rPr>
            </w:pPr>
            <w:r w:rsidRPr="000A0A67">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C3963" w:rsidRPr="000A0A67" w:rsidRDefault="007C3963" w:rsidP="007C3963">
            <w:pPr>
              <w:jc w:val="right"/>
              <w:rPr>
                <w:sz w:val="14"/>
                <w:szCs w:val="14"/>
              </w:rPr>
            </w:pPr>
            <w:r w:rsidRPr="000A0A67">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C3963" w:rsidRPr="000A0A67" w:rsidRDefault="007C3963" w:rsidP="007C3963">
            <w:pPr>
              <w:jc w:val="right"/>
              <w:rPr>
                <w:sz w:val="14"/>
                <w:szCs w:val="14"/>
              </w:rPr>
            </w:pPr>
            <w:r w:rsidRPr="000A0A67">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7C3963" w:rsidRPr="000A0A67" w:rsidRDefault="007C3963" w:rsidP="007C396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C3963" w:rsidRPr="000A0A67" w:rsidRDefault="000E16B5" w:rsidP="007C396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C3963" w:rsidRPr="000A0A67" w:rsidRDefault="000E16B5" w:rsidP="007C3963">
            <w:pPr>
              <w:jc w:val="right"/>
              <w:rPr>
                <w:sz w:val="14"/>
                <w:szCs w:val="14"/>
              </w:rPr>
            </w:pPr>
            <w:r>
              <w:rPr>
                <w:sz w:val="14"/>
                <w:szCs w:val="14"/>
              </w:rPr>
              <w:t>-</w:t>
            </w:r>
          </w:p>
        </w:tc>
      </w:tr>
      <w:tr w:rsidR="007C3963"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7C3963" w:rsidRPr="00CE0560" w:rsidRDefault="007C3963" w:rsidP="007C3963">
            <w:pPr>
              <w:ind w:firstLineChars="300" w:firstLine="420"/>
              <w:jc w:val="left"/>
              <w:rPr>
                <w:sz w:val="14"/>
                <w:szCs w:val="14"/>
              </w:rPr>
            </w:pPr>
            <w:r w:rsidRPr="00CE0560">
              <w:rPr>
                <w:sz w:val="14"/>
                <w:szCs w:val="14"/>
              </w:rPr>
              <w:t>- Special drawing rights holdings</w:t>
            </w:r>
          </w:p>
        </w:tc>
        <w:tc>
          <w:tcPr>
            <w:tcW w:w="65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361,923</w:t>
            </w:r>
          </w:p>
        </w:tc>
        <w:tc>
          <w:tcPr>
            <w:tcW w:w="63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47,388</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2051D">
              <w:rPr>
                <w:sz w:val="14"/>
                <w:szCs w:val="14"/>
              </w:rPr>
              <w:t>409,311</w:t>
            </w:r>
          </w:p>
        </w:tc>
        <w:tc>
          <w:tcPr>
            <w:tcW w:w="691"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396,467</w:t>
            </w:r>
          </w:p>
        </w:tc>
        <w:tc>
          <w:tcPr>
            <w:tcW w:w="698" w:type="dxa"/>
            <w:gridSpan w:val="2"/>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43,800</w:t>
            </w:r>
          </w:p>
        </w:tc>
        <w:tc>
          <w:tcPr>
            <w:tcW w:w="709"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462C94">
              <w:rPr>
                <w:sz w:val="14"/>
                <w:szCs w:val="14"/>
              </w:rPr>
              <w:t>440,267</w:t>
            </w:r>
          </w:p>
        </w:tc>
        <w:tc>
          <w:tcPr>
            <w:tcW w:w="663" w:type="dxa"/>
            <w:tcBorders>
              <w:top w:val="nil"/>
              <w:left w:val="nil"/>
              <w:bottom w:val="nil"/>
              <w:right w:val="nil"/>
            </w:tcBorders>
            <w:shd w:val="clear" w:color="auto" w:fill="auto"/>
            <w:noWrap/>
            <w:tcMar>
              <w:left w:w="29" w:type="dxa"/>
              <w:right w:w="29" w:type="dxa"/>
            </w:tcMar>
            <w:vAlign w:val="center"/>
          </w:tcPr>
          <w:p w:rsidR="007C3963" w:rsidRPr="0042051D" w:rsidRDefault="007C3963" w:rsidP="007C3963">
            <w:pPr>
              <w:jc w:val="right"/>
              <w:rPr>
                <w:sz w:val="14"/>
                <w:szCs w:val="14"/>
              </w:rPr>
            </w:pPr>
            <w:r w:rsidRPr="00121878">
              <w:rPr>
                <w:sz w:val="14"/>
                <w:szCs w:val="14"/>
              </w:rPr>
              <w:t>41,732</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0E16B5" w:rsidP="007C3963">
            <w:pPr>
              <w:jc w:val="right"/>
              <w:rPr>
                <w:sz w:val="14"/>
                <w:szCs w:val="14"/>
              </w:rPr>
            </w:pPr>
            <w:r w:rsidRPr="000E16B5">
              <w:rPr>
                <w:sz w:val="14"/>
                <w:szCs w:val="14"/>
              </w:rPr>
              <w:t>128,023</w:t>
            </w:r>
          </w:p>
        </w:tc>
        <w:tc>
          <w:tcPr>
            <w:tcW w:w="720" w:type="dxa"/>
            <w:tcBorders>
              <w:top w:val="nil"/>
              <w:left w:val="nil"/>
              <w:bottom w:val="nil"/>
              <w:right w:val="nil"/>
            </w:tcBorders>
            <w:shd w:val="clear" w:color="auto" w:fill="auto"/>
            <w:noWrap/>
            <w:tcMar>
              <w:left w:w="29" w:type="dxa"/>
              <w:right w:w="29" w:type="dxa"/>
            </w:tcMar>
            <w:vAlign w:val="center"/>
          </w:tcPr>
          <w:p w:rsidR="007C3963" w:rsidRPr="0042051D" w:rsidRDefault="000E16B5" w:rsidP="007C3963">
            <w:pPr>
              <w:jc w:val="right"/>
              <w:rPr>
                <w:sz w:val="14"/>
                <w:szCs w:val="14"/>
              </w:rPr>
            </w:pPr>
            <w:r w:rsidRPr="000E16B5">
              <w:rPr>
                <w:sz w:val="14"/>
                <w:szCs w:val="14"/>
              </w:rPr>
              <w:t>169,755</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300" w:firstLine="420"/>
              <w:jc w:val="left"/>
              <w:rPr>
                <w:sz w:val="14"/>
                <w:szCs w:val="14"/>
              </w:rPr>
            </w:pPr>
            <w:r w:rsidRPr="00CE0560">
              <w:rPr>
                <w:sz w:val="14"/>
                <w:szCs w:val="14"/>
              </w:rPr>
              <w:t xml:space="preserve">- Reserve tranche position with International Monetary Fund </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30</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62C94">
              <w:rPr>
                <w:sz w:val="14"/>
                <w:szCs w:val="14"/>
              </w:rPr>
              <w:t>33</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62C94">
              <w:rPr>
                <w:sz w:val="14"/>
                <w:szCs w:val="14"/>
              </w:rPr>
              <w:t>33</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0E16B5" w:rsidP="00F7222E">
            <w:pPr>
              <w:jc w:val="right"/>
              <w:rPr>
                <w:sz w:val="14"/>
                <w:szCs w:val="14"/>
              </w:rPr>
            </w:pPr>
            <w:r>
              <w:rPr>
                <w:sz w:val="14"/>
                <w:szCs w:val="14"/>
              </w:rPr>
              <w:t>33</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0E16B5" w:rsidP="00F7222E">
            <w:pPr>
              <w:jc w:val="right"/>
              <w:rPr>
                <w:sz w:val="14"/>
                <w:szCs w:val="14"/>
              </w:rPr>
            </w:pPr>
            <w:r>
              <w:rPr>
                <w:sz w:val="14"/>
                <w:szCs w:val="14"/>
              </w:rPr>
              <w:t>33</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100" w:firstLine="140"/>
              <w:jc w:val="left"/>
              <w:rPr>
                <w:sz w:val="14"/>
                <w:szCs w:val="14"/>
              </w:rPr>
            </w:pPr>
            <w:r w:rsidRPr="00CE0560">
              <w:rPr>
                <w:sz w:val="14"/>
                <w:szCs w:val="14"/>
              </w:rPr>
              <w:t xml:space="preserve"> - Other foreign currency balances</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47,056</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47,056</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62C94">
              <w:rPr>
                <w:sz w:val="14"/>
                <w:szCs w:val="14"/>
              </w:rPr>
              <w:t>42,862</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62C94">
              <w:rPr>
                <w:sz w:val="14"/>
                <w:szCs w:val="14"/>
              </w:rPr>
              <w:t>42,862</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0E16B5" w:rsidP="00F7222E">
            <w:pPr>
              <w:jc w:val="right"/>
              <w:rPr>
                <w:sz w:val="14"/>
                <w:szCs w:val="14"/>
              </w:rPr>
            </w:pPr>
            <w:r w:rsidRPr="000E16B5">
              <w:rPr>
                <w:sz w:val="14"/>
                <w:szCs w:val="14"/>
              </w:rPr>
              <w:t>50,687</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0E16B5" w:rsidP="00F7222E">
            <w:pPr>
              <w:jc w:val="right"/>
              <w:rPr>
                <w:sz w:val="14"/>
                <w:szCs w:val="14"/>
              </w:rPr>
            </w:pPr>
            <w:r w:rsidRPr="000E16B5">
              <w:rPr>
                <w:sz w:val="14"/>
                <w:szCs w:val="14"/>
              </w:rPr>
              <w:t>50,687</w:t>
            </w:r>
          </w:p>
        </w:tc>
      </w:tr>
      <w:tr w:rsidR="00170AF8"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170AF8" w:rsidRPr="00CE0560" w:rsidRDefault="00170AF8" w:rsidP="00170AF8">
            <w:pPr>
              <w:jc w:val="left"/>
              <w:rPr>
                <w:b/>
                <w:bCs/>
                <w:sz w:val="14"/>
                <w:szCs w:val="14"/>
              </w:rPr>
            </w:pPr>
            <w:r w:rsidRPr="00CE0560">
              <w:rPr>
                <w:b/>
                <w:bCs/>
                <w:sz w:val="14"/>
                <w:szCs w:val="14"/>
              </w:rPr>
              <w:t>Local currency financial assets</w:t>
            </w:r>
          </w:p>
        </w:tc>
        <w:tc>
          <w:tcPr>
            <w:tcW w:w="65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0A0A67">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0A0A67">
              <w:rPr>
                <w:b/>
                <w:bCs/>
                <w:sz w:val="14"/>
                <w:szCs w:val="14"/>
              </w:rPr>
              <w:t>5,471,108</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0A0A67">
              <w:rPr>
                <w:b/>
                <w:bCs/>
                <w:sz w:val="14"/>
                <w:szCs w:val="14"/>
              </w:rPr>
              <w:t>5,471,108</w:t>
            </w:r>
          </w:p>
        </w:tc>
        <w:tc>
          <w:tcPr>
            <w:tcW w:w="691" w:type="dxa"/>
            <w:tcBorders>
              <w:top w:val="nil"/>
              <w:left w:val="nil"/>
              <w:bottom w:val="nil"/>
              <w:right w:val="nil"/>
            </w:tcBorders>
            <w:shd w:val="clear" w:color="auto" w:fill="auto"/>
            <w:noWrap/>
            <w:tcMar>
              <w:left w:w="29" w:type="dxa"/>
              <w:right w:w="29" w:type="dxa"/>
            </w:tcMar>
            <w:vAlign w:val="center"/>
          </w:tcPr>
          <w:p w:rsidR="00170AF8" w:rsidRPr="000A0A67" w:rsidRDefault="00170AF8" w:rsidP="00170AF8">
            <w:pPr>
              <w:jc w:val="right"/>
              <w:rPr>
                <w:b/>
                <w:bCs/>
                <w:sz w:val="14"/>
                <w:szCs w:val="14"/>
              </w:rPr>
            </w:pPr>
            <w:r w:rsidRPr="000A0A67">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70AF8" w:rsidRPr="000A0A67" w:rsidRDefault="00170AF8" w:rsidP="00170AF8">
            <w:pPr>
              <w:jc w:val="right"/>
              <w:rPr>
                <w:b/>
                <w:bCs/>
                <w:sz w:val="14"/>
                <w:szCs w:val="14"/>
              </w:rPr>
            </w:pPr>
            <w:r w:rsidRPr="00215FA6">
              <w:rPr>
                <w:b/>
                <w:bCs/>
                <w:sz w:val="14"/>
                <w:szCs w:val="14"/>
              </w:rPr>
              <w:t>5,130,950</w:t>
            </w:r>
          </w:p>
        </w:tc>
        <w:tc>
          <w:tcPr>
            <w:tcW w:w="709" w:type="dxa"/>
            <w:tcBorders>
              <w:top w:val="nil"/>
              <w:left w:val="nil"/>
              <w:bottom w:val="nil"/>
              <w:right w:val="nil"/>
            </w:tcBorders>
            <w:shd w:val="clear" w:color="auto" w:fill="auto"/>
            <w:noWrap/>
            <w:tcMar>
              <w:left w:w="29" w:type="dxa"/>
              <w:right w:w="29" w:type="dxa"/>
            </w:tcMar>
            <w:vAlign w:val="center"/>
          </w:tcPr>
          <w:p w:rsidR="00170AF8" w:rsidRPr="000A0A67" w:rsidRDefault="00170AF8" w:rsidP="00170AF8">
            <w:pPr>
              <w:jc w:val="right"/>
              <w:rPr>
                <w:b/>
                <w:bCs/>
                <w:sz w:val="14"/>
                <w:szCs w:val="14"/>
              </w:rPr>
            </w:pPr>
            <w:r w:rsidRPr="00215FA6">
              <w:rPr>
                <w:b/>
                <w:bCs/>
                <w:sz w:val="14"/>
                <w:szCs w:val="14"/>
              </w:rPr>
              <w:t>5,130,950</w:t>
            </w:r>
          </w:p>
        </w:tc>
        <w:tc>
          <w:tcPr>
            <w:tcW w:w="663" w:type="dxa"/>
            <w:tcBorders>
              <w:top w:val="nil"/>
              <w:left w:val="nil"/>
              <w:bottom w:val="nil"/>
              <w:right w:val="nil"/>
            </w:tcBorders>
            <w:shd w:val="clear" w:color="auto" w:fill="auto"/>
            <w:noWrap/>
            <w:tcMar>
              <w:left w:w="29" w:type="dxa"/>
              <w:right w:w="29" w:type="dxa"/>
            </w:tcMar>
            <w:vAlign w:val="center"/>
          </w:tcPr>
          <w:p w:rsidR="00170AF8" w:rsidRPr="000A0A67" w:rsidRDefault="00170AF8" w:rsidP="00170AF8">
            <w:pPr>
              <w:jc w:val="right"/>
              <w:rPr>
                <w:b/>
                <w:bCs/>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70AF8" w:rsidRPr="000A0A67" w:rsidRDefault="00170AF8" w:rsidP="00170AF8">
            <w:pPr>
              <w:jc w:val="right"/>
              <w:rPr>
                <w:b/>
                <w:bCs/>
                <w:sz w:val="14"/>
                <w:szCs w:val="14"/>
              </w:rPr>
            </w:pPr>
            <w:r w:rsidRPr="00CB3DFF">
              <w:rPr>
                <w:b/>
                <w:bCs/>
                <w:sz w:val="14"/>
                <w:szCs w:val="14"/>
              </w:rPr>
              <w:t>5,814,230</w:t>
            </w:r>
          </w:p>
        </w:tc>
        <w:tc>
          <w:tcPr>
            <w:tcW w:w="720" w:type="dxa"/>
            <w:tcBorders>
              <w:top w:val="nil"/>
              <w:left w:val="nil"/>
              <w:bottom w:val="nil"/>
              <w:right w:val="nil"/>
            </w:tcBorders>
            <w:shd w:val="clear" w:color="auto" w:fill="auto"/>
            <w:noWrap/>
            <w:tcMar>
              <w:left w:w="29" w:type="dxa"/>
              <w:right w:w="29" w:type="dxa"/>
            </w:tcMar>
            <w:vAlign w:val="center"/>
          </w:tcPr>
          <w:p w:rsidR="00170AF8" w:rsidRPr="000A0A67" w:rsidRDefault="00170AF8" w:rsidP="00170AF8">
            <w:pPr>
              <w:jc w:val="right"/>
              <w:rPr>
                <w:b/>
                <w:bCs/>
                <w:sz w:val="14"/>
                <w:szCs w:val="14"/>
              </w:rPr>
            </w:pPr>
            <w:r w:rsidRPr="00CB3DFF">
              <w:rPr>
                <w:b/>
                <w:bCs/>
                <w:sz w:val="14"/>
                <w:szCs w:val="14"/>
              </w:rPr>
              <w:t>5,814,230</w:t>
            </w:r>
          </w:p>
        </w:tc>
      </w:tr>
      <w:tr w:rsidR="00CB3DFF"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CB3DFF" w:rsidRPr="00CE0560" w:rsidRDefault="00CB3DFF" w:rsidP="00CB3DFF">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659"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b/>
                <w:bCs/>
                <w:sz w:val="14"/>
                <w:szCs w:val="14"/>
              </w:rPr>
            </w:pPr>
            <w:r w:rsidRPr="000A0A67">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b/>
                <w:bCs/>
                <w:sz w:val="14"/>
                <w:szCs w:val="14"/>
              </w:rPr>
            </w:pPr>
            <w:r w:rsidRPr="000A0A67">
              <w:rPr>
                <w:b/>
                <w:bCs/>
                <w:sz w:val="14"/>
                <w:szCs w:val="14"/>
              </w:rPr>
              <w:t>4,026,537</w:t>
            </w:r>
          </w:p>
        </w:tc>
        <w:tc>
          <w:tcPr>
            <w:tcW w:w="720"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b/>
                <w:bCs/>
                <w:sz w:val="14"/>
                <w:szCs w:val="14"/>
              </w:rPr>
            </w:pPr>
            <w:r w:rsidRPr="000A0A67">
              <w:rPr>
                <w:b/>
                <w:bCs/>
                <w:sz w:val="14"/>
                <w:szCs w:val="14"/>
              </w:rPr>
              <w:t>4,026,537</w:t>
            </w:r>
          </w:p>
        </w:tc>
        <w:tc>
          <w:tcPr>
            <w:tcW w:w="691"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b/>
                <w:bCs/>
                <w:sz w:val="14"/>
                <w:szCs w:val="14"/>
              </w:rPr>
            </w:pPr>
            <w:r w:rsidRPr="000A0A67">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b/>
                <w:bCs/>
                <w:sz w:val="14"/>
                <w:szCs w:val="14"/>
              </w:rPr>
            </w:pPr>
            <w:r w:rsidRPr="00655A11">
              <w:rPr>
                <w:b/>
                <w:bCs/>
                <w:sz w:val="14"/>
                <w:szCs w:val="14"/>
              </w:rPr>
              <w:t>3,651,445</w:t>
            </w:r>
          </w:p>
        </w:tc>
        <w:tc>
          <w:tcPr>
            <w:tcW w:w="709"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b/>
                <w:bCs/>
                <w:sz w:val="14"/>
                <w:szCs w:val="14"/>
              </w:rPr>
            </w:pPr>
            <w:r w:rsidRPr="00655A11">
              <w:rPr>
                <w:b/>
                <w:bCs/>
                <w:sz w:val="14"/>
                <w:szCs w:val="14"/>
              </w:rPr>
              <w:t>3,651,445</w:t>
            </w:r>
          </w:p>
        </w:tc>
        <w:tc>
          <w:tcPr>
            <w:tcW w:w="663"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b/>
                <w:bCs/>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tcPr>
          <w:p w:rsidR="00CB3DFF" w:rsidRPr="00CB3DFF" w:rsidRDefault="00CB3DFF" w:rsidP="00CB3DFF">
            <w:pPr>
              <w:jc w:val="right"/>
              <w:rPr>
                <w:b/>
                <w:bCs/>
                <w:sz w:val="14"/>
                <w:szCs w:val="14"/>
              </w:rPr>
            </w:pPr>
            <w:r w:rsidRPr="004A23E3">
              <w:rPr>
                <w:b/>
                <w:bCs/>
                <w:sz w:val="14"/>
                <w:szCs w:val="14"/>
              </w:rPr>
              <w:t>4,288,334</w:t>
            </w:r>
          </w:p>
        </w:tc>
        <w:tc>
          <w:tcPr>
            <w:tcW w:w="720" w:type="dxa"/>
            <w:tcBorders>
              <w:top w:val="nil"/>
              <w:left w:val="nil"/>
              <w:bottom w:val="nil"/>
              <w:right w:val="nil"/>
            </w:tcBorders>
            <w:shd w:val="clear" w:color="auto" w:fill="auto"/>
            <w:noWrap/>
            <w:tcMar>
              <w:left w:w="29" w:type="dxa"/>
              <w:right w:w="29" w:type="dxa"/>
            </w:tcMar>
          </w:tcPr>
          <w:p w:rsidR="00CB3DFF" w:rsidRPr="00CB3DFF" w:rsidRDefault="00CB3DFF" w:rsidP="00CB3DFF">
            <w:pPr>
              <w:jc w:val="right"/>
              <w:rPr>
                <w:b/>
                <w:bCs/>
                <w:sz w:val="14"/>
                <w:szCs w:val="14"/>
              </w:rPr>
            </w:pPr>
            <w:r w:rsidRPr="004A23E3">
              <w:rPr>
                <w:b/>
                <w:bCs/>
                <w:sz w:val="14"/>
                <w:szCs w:val="14"/>
              </w:rPr>
              <w:t>4,288,334</w:t>
            </w:r>
          </w:p>
        </w:tc>
      </w:tr>
      <w:tr w:rsidR="00CB3DFF"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CB3DFF" w:rsidRPr="00CE0560" w:rsidRDefault="00CB3DFF" w:rsidP="00CB3DFF">
            <w:pPr>
              <w:ind w:firstLineChars="100" w:firstLine="140"/>
              <w:jc w:val="left"/>
              <w:rPr>
                <w:sz w:val="14"/>
                <w:szCs w:val="14"/>
              </w:rPr>
            </w:pPr>
            <w:r w:rsidRPr="00CE0560">
              <w:rPr>
                <w:sz w:val="14"/>
                <w:szCs w:val="14"/>
              </w:rPr>
              <w:t xml:space="preserve">        - Conventional- securities purchased under agreement to resell</w:t>
            </w:r>
          </w:p>
        </w:tc>
        <w:tc>
          <w:tcPr>
            <w:tcW w:w="659"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42051D">
              <w:rPr>
                <w:sz w:val="14"/>
                <w:szCs w:val="14"/>
              </w:rPr>
              <w:t>3,502,794</w:t>
            </w:r>
          </w:p>
        </w:tc>
        <w:tc>
          <w:tcPr>
            <w:tcW w:w="720"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42051D">
              <w:rPr>
                <w:sz w:val="14"/>
                <w:szCs w:val="14"/>
              </w:rPr>
              <w:t>3,502,794</w:t>
            </w:r>
          </w:p>
        </w:tc>
        <w:tc>
          <w:tcPr>
            <w:tcW w:w="691"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0A0A67">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0A0A67">
              <w:rPr>
                <w:sz w:val="14"/>
                <w:szCs w:val="14"/>
              </w:rPr>
              <w:t>3,154,948</w:t>
            </w:r>
          </w:p>
        </w:tc>
        <w:tc>
          <w:tcPr>
            <w:tcW w:w="709"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0A0A67">
              <w:rPr>
                <w:sz w:val="14"/>
                <w:szCs w:val="14"/>
              </w:rPr>
              <w:t>3,154,948</w:t>
            </w:r>
          </w:p>
        </w:tc>
        <w:tc>
          <w:tcPr>
            <w:tcW w:w="663"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b/>
                <w:bCs/>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CB3DFF" w:rsidRDefault="00CB3DFF" w:rsidP="00CB3DFF">
            <w:pPr>
              <w:jc w:val="right"/>
              <w:rPr>
                <w:sz w:val="14"/>
                <w:szCs w:val="14"/>
              </w:rPr>
            </w:pPr>
            <w:r w:rsidRPr="00CB3DFF">
              <w:rPr>
                <w:sz w:val="14"/>
                <w:szCs w:val="14"/>
              </w:rPr>
              <w:t>3,771,213</w:t>
            </w:r>
          </w:p>
        </w:tc>
        <w:tc>
          <w:tcPr>
            <w:tcW w:w="720" w:type="dxa"/>
            <w:tcBorders>
              <w:top w:val="nil"/>
              <w:left w:val="nil"/>
              <w:bottom w:val="nil"/>
              <w:right w:val="nil"/>
            </w:tcBorders>
            <w:shd w:val="clear" w:color="auto" w:fill="auto"/>
            <w:noWrap/>
            <w:tcMar>
              <w:left w:w="29" w:type="dxa"/>
              <w:right w:w="29" w:type="dxa"/>
            </w:tcMar>
            <w:vAlign w:val="center"/>
          </w:tcPr>
          <w:p w:rsidR="00CB3DFF" w:rsidRPr="00CB3DFF" w:rsidRDefault="00CB3DFF" w:rsidP="00CB3DFF">
            <w:pPr>
              <w:jc w:val="right"/>
              <w:rPr>
                <w:sz w:val="14"/>
                <w:szCs w:val="14"/>
              </w:rPr>
            </w:pPr>
            <w:r w:rsidRPr="00CB3DFF">
              <w:rPr>
                <w:sz w:val="14"/>
                <w:szCs w:val="14"/>
              </w:rPr>
              <w:t>3,771,213</w:t>
            </w:r>
          </w:p>
        </w:tc>
      </w:tr>
      <w:tr w:rsidR="00CB3DFF"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CB3DFF" w:rsidRPr="0033384E" w:rsidRDefault="00CB3DFF" w:rsidP="00CB3DFF">
            <w:pPr>
              <w:ind w:firstLineChars="100" w:firstLine="140"/>
              <w:jc w:val="left"/>
              <w:rPr>
                <w:sz w:val="14"/>
                <w:szCs w:val="14"/>
              </w:rPr>
            </w:pPr>
            <w:r w:rsidRPr="0033384E">
              <w:rPr>
                <w:sz w:val="14"/>
                <w:szCs w:val="14"/>
              </w:rPr>
              <w:t xml:space="preserve">        - </w:t>
            </w:r>
            <w:proofErr w:type="spellStart"/>
            <w:r w:rsidRPr="0033384E">
              <w:rPr>
                <w:sz w:val="14"/>
                <w:szCs w:val="14"/>
              </w:rPr>
              <w:t>Shariah</w:t>
            </w:r>
            <w:proofErr w:type="spellEnd"/>
            <w:r w:rsidRPr="0033384E">
              <w:rPr>
                <w:sz w:val="14"/>
                <w:szCs w:val="14"/>
              </w:rPr>
              <w:t xml:space="preserve"> compliant financing facility</w:t>
            </w:r>
          </w:p>
        </w:tc>
        <w:tc>
          <w:tcPr>
            <w:tcW w:w="659"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42051D">
              <w:rPr>
                <w:sz w:val="14"/>
                <w:szCs w:val="14"/>
              </w:rPr>
              <w:t>523,743</w:t>
            </w:r>
          </w:p>
        </w:tc>
        <w:tc>
          <w:tcPr>
            <w:tcW w:w="720"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42051D">
              <w:rPr>
                <w:sz w:val="14"/>
                <w:szCs w:val="14"/>
              </w:rPr>
              <w:t>523,743</w:t>
            </w:r>
          </w:p>
        </w:tc>
        <w:tc>
          <w:tcPr>
            <w:tcW w:w="691"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0A0A67">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0A0A67">
              <w:rPr>
                <w:sz w:val="14"/>
                <w:szCs w:val="14"/>
              </w:rPr>
              <w:t>496,497</w:t>
            </w:r>
          </w:p>
        </w:tc>
        <w:tc>
          <w:tcPr>
            <w:tcW w:w="709" w:type="dxa"/>
            <w:tcBorders>
              <w:top w:val="nil"/>
              <w:left w:val="nil"/>
              <w:bottom w:val="nil"/>
              <w:right w:val="nil"/>
            </w:tcBorders>
            <w:shd w:val="clear" w:color="auto" w:fill="auto"/>
            <w:noWrap/>
            <w:tcMar>
              <w:left w:w="29" w:type="dxa"/>
              <w:right w:w="29" w:type="dxa"/>
            </w:tcMar>
            <w:vAlign w:val="center"/>
          </w:tcPr>
          <w:p w:rsidR="00CB3DFF" w:rsidRPr="0042051D" w:rsidRDefault="00CB3DFF" w:rsidP="00CB3DFF">
            <w:pPr>
              <w:jc w:val="right"/>
              <w:rPr>
                <w:sz w:val="14"/>
                <w:szCs w:val="14"/>
              </w:rPr>
            </w:pPr>
            <w:r w:rsidRPr="000A0A67">
              <w:rPr>
                <w:sz w:val="14"/>
                <w:szCs w:val="14"/>
              </w:rPr>
              <w:t>496,497</w:t>
            </w:r>
          </w:p>
        </w:tc>
        <w:tc>
          <w:tcPr>
            <w:tcW w:w="663"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b/>
                <w:bCs/>
                <w:sz w:val="14"/>
                <w:szCs w:val="14"/>
              </w:rPr>
            </w:pPr>
            <w:r w:rsidRPr="000A0A67">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CB3DFF" w:rsidRDefault="00CB3DFF" w:rsidP="00CB3DFF">
            <w:pPr>
              <w:jc w:val="right"/>
              <w:rPr>
                <w:sz w:val="14"/>
                <w:szCs w:val="14"/>
              </w:rPr>
            </w:pPr>
            <w:r w:rsidRPr="00CB3DFF">
              <w:rPr>
                <w:sz w:val="14"/>
                <w:szCs w:val="14"/>
              </w:rPr>
              <w:t>517,121</w:t>
            </w:r>
          </w:p>
        </w:tc>
        <w:tc>
          <w:tcPr>
            <w:tcW w:w="720" w:type="dxa"/>
            <w:tcBorders>
              <w:top w:val="nil"/>
              <w:left w:val="nil"/>
              <w:bottom w:val="nil"/>
              <w:right w:val="nil"/>
            </w:tcBorders>
            <w:shd w:val="clear" w:color="auto" w:fill="auto"/>
            <w:noWrap/>
            <w:tcMar>
              <w:left w:w="29" w:type="dxa"/>
              <w:right w:w="29" w:type="dxa"/>
            </w:tcMar>
            <w:vAlign w:val="center"/>
          </w:tcPr>
          <w:p w:rsidR="00CB3DFF" w:rsidRPr="00CB3DFF" w:rsidRDefault="00CB3DFF" w:rsidP="00CB3DFF">
            <w:pPr>
              <w:jc w:val="right"/>
              <w:rPr>
                <w:sz w:val="14"/>
                <w:szCs w:val="14"/>
              </w:rPr>
            </w:pPr>
            <w:r w:rsidRPr="00CB3DFF">
              <w:rPr>
                <w:sz w:val="14"/>
                <w:szCs w:val="14"/>
              </w:rPr>
              <w:t>517,121</w:t>
            </w:r>
          </w:p>
        </w:tc>
      </w:tr>
      <w:tr w:rsidR="00CB3DFF"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CB3DFF" w:rsidRPr="0033384E" w:rsidRDefault="00CB3DFF" w:rsidP="00CB3DFF">
            <w:pPr>
              <w:ind w:firstLineChars="100" w:firstLine="140"/>
              <w:jc w:val="left"/>
              <w:rPr>
                <w:sz w:val="14"/>
                <w:szCs w:val="14"/>
              </w:rPr>
            </w:pPr>
            <w:r w:rsidRPr="0033384E">
              <w:rPr>
                <w:sz w:val="14"/>
                <w:szCs w:val="14"/>
              </w:rPr>
              <w:t xml:space="preserve">        - Outright purchase of assets</w:t>
            </w:r>
          </w:p>
        </w:tc>
        <w:tc>
          <w:tcPr>
            <w:tcW w:w="659"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r>
      <w:tr w:rsidR="00CB3DFF"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CB3DFF" w:rsidRPr="0033384E" w:rsidRDefault="00CB3DFF" w:rsidP="00CB3DFF">
            <w:pPr>
              <w:ind w:firstLineChars="200" w:firstLine="280"/>
              <w:jc w:val="left"/>
              <w:rPr>
                <w:sz w:val="14"/>
                <w:szCs w:val="14"/>
              </w:rPr>
            </w:pPr>
            <w:r w:rsidRPr="0033384E">
              <w:rPr>
                <w:sz w:val="14"/>
                <w:szCs w:val="14"/>
              </w:rPr>
              <w:t xml:space="preserve">             - Conventional securities</w:t>
            </w:r>
          </w:p>
        </w:tc>
        <w:tc>
          <w:tcPr>
            <w:tcW w:w="659"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r>
      <w:tr w:rsidR="00CB3DFF"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CB3DFF" w:rsidRPr="0033384E" w:rsidRDefault="00CB3DFF" w:rsidP="00CB3DFF">
            <w:pPr>
              <w:ind w:firstLineChars="200" w:firstLine="280"/>
              <w:jc w:val="left"/>
              <w:rPr>
                <w:sz w:val="14"/>
                <w:szCs w:val="14"/>
              </w:rPr>
            </w:pPr>
            <w:r w:rsidRPr="0033384E">
              <w:rPr>
                <w:sz w:val="14"/>
                <w:szCs w:val="14"/>
              </w:rPr>
              <w:t xml:space="preserve">             - </w:t>
            </w:r>
            <w:proofErr w:type="spellStart"/>
            <w:r w:rsidRPr="0033384E">
              <w:rPr>
                <w:sz w:val="14"/>
                <w:szCs w:val="14"/>
              </w:rPr>
              <w:t>Shariah</w:t>
            </w:r>
            <w:proofErr w:type="spellEnd"/>
            <w:r w:rsidRPr="0033384E">
              <w:rPr>
                <w:sz w:val="14"/>
                <w:szCs w:val="14"/>
              </w:rPr>
              <w:t xml:space="preserve"> compliant securities</w:t>
            </w:r>
          </w:p>
        </w:tc>
        <w:tc>
          <w:tcPr>
            <w:tcW w:w="659"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CB3DFF" w:rsidRPr="000A0A67" w:rsidRDefault="00CB3DFF" w:rsidP="00CB3DFF">
            <w:pPr>
              <w:jc w:val="right"/>
              <w:rPr>
                <w:sz w:val="14"/>
                <w:szCs w:val="14"/>
              </w:rPr>
            </w:pPr>
            <w:r w:rsidRPr="000A0A67">
              <w:rPr>
                <w:sz w:val="14"/>
                <w:szCs w:val="14"/>
              </w:rPr>
              <w:t>-</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100" w:firstLine="140"/>
              <w:jc w:val="left"/>
              <w:rPr>
                <w:b/>
                <w:bCs/>
                <w:sz w:val="14"/>
                <w:szCs w:val="14"/>
              </w:rPr>
            </w:pPr>
            <w:r w:rsidRPr="00CE0560">
              <w:rPr>
                <w:b/>
                <w:bCs/>
                <w:sz w:val="14"/>
                <w:szCs w:val="14"/>
              </w:rPr>
              <w:t>(ii) Credit to conventional banks &amp; financial institutions</w:t>
            </w:r>
          </w:p>
        </w:tc>
        <w:tc>
          <w:tcPr>
            <w:tcW w:w="659"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663"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7222E" w:rsidRPr="000A0A67" w:rsidRDefault="00F7222E" w:rsidP="00F7222E">
            <w:pPr>
              <w:jc w:val="right"/>
              <w:rPr>
                <w:b/>
                <w:bCs/>
                <w:sz w:val="14"/>
                <w:szCs w:val="14"/>
              </w:rPr>
            </w:pP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b/>
                <w:bCs/>
                <w:sz w:val="14"/>
                <w:szCs w:val="14"/>
              </w:rPr>
            </w:pPr>
            <w:r w:rsidRPr="00CE0560">
              <w:rPr>
                <w:b/>
                <w:bCs/>
                <w:sz w:val="14"/>
                <w:szCs w:val="14"/>
              </w:rPr>
              <w:t xml:space="preserve"> for purposes other than monetary policy</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1,052,000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1,052,000</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21203F">
              <w:rPr>
                <w:b/>
                <w:bCs/>
                <w:sz w:val="14"/>
                <w:szCs w:val="14"/>
              </w:rPr>
              <w:t>1,076,169</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21203F">
              <w:rPr>
                <w:b/>
                <w:bCs/>
                <w:sz w:val="14"/>
                <w:szCs w:val="14"/>
              </w:rPr>
              <w:t>1,076,169</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b/>
                <w:bCs/>
                <w:sz w:val="14"/>
                <w:szCs w:val="14"/>
              </w:rPr>
            </w:pPr>
            <w:r w:rsidRPr="00170AF8">
              <w:rPr>
                <w:b/>
                <w:bCs/>
                <w:sz w:val="14"/>
                <w:szCs w:val="14"/>
              </w:rPr>
              <w:t>1,107,867</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b/>
                <w:bCs/>
                <w:sz w:val="14"/>
                <w:szCs w:val="14"/>
              </w:rPr>
            </w:pPr>
            <w:r w:rsidRPr="00170AF8">
              <w:rPr>
                <w:b/>
                <w:bCs/>
                <w:sz w:val="14"/>
                <w:szCs w:val="14"/>
              </w:rPr>
              <w:t>1,107,867</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Agriculture sector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3,870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3,870</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655A11">
              <w:rPr>
                <w:sz w:val="14"/>
                <w:szCs w:val="14"/>
              </w:rPr>
              <w:t>3,845</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655A11">
              <w:rPr>
                <w:sz w:val="14"/>
                <w:szCs w:val="14"/>
              </w:rPr>
              <w:t>3,845</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4,050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4,050</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Industrial sector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524,779</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524,779</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655A11">
              <w:rPr>
                <w:sz w:val="14"/>
                <w:szCs w:val="14"/>
              </w:rPr>
              <w:t>533,744</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655A11">
              <w:rPr>
                <w:sz w:val="14"/>
                <w:szCs w:val="14"/>
              </w:rPr>
              <w:t>533,744</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549,410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549,410</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Export sector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522,410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522,410</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203F">
              <w:rPr>
                <w:sz w:val="14"/>
                <w:szCs w:val="14"/>
              </w:rPr>
              <w:t>536,873</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203F">
              <w:rPr>
                <w:sz w:val="14"/>
                <w:szCs w:val="14"/>
              </w:rPr>
              <w:t>536,873</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550,035</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550,035</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Housing sector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3</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Pr>
                <w:sz w:val="14"/>
                <w:szCs w:val="14"/>
              </w:rPr>
              <w:t>3</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Other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939</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939</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203F">
              <w:rPr>
                <w:sz w:val="14"/>
                <w:szCs w:val="14"/>
              </w:rPr>
              <w:t>1,704</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203F">
              <w:rPr>
                <w:sz w:val="14"/>
                <w:szCs w:val="14"/>
              </w:rPr>
              <w:t>1,704</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4,369</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600DCA" w:rsidP="00F7222E">
            <w:pPr>
              <w:jc w:val="right"/>
              <w:rPr>
                <w:sz w:val="14"/>
                <w:szCs w:val="14"/>
              </w:rPr>
            </w:pPr>
            <w:r w:rsidRPr="00600DCA">
              <w:rPr>
                <w:sz w:val="14"/>
                <w:szCs w:val="14"/>
              </w:rPr>
              <w:t>4,369</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100" w:firstLine="140"/>
              <w:jc w:val="left"/>
              <w:rPr>
                <w:b/>
                <w:bCs/>
                <w:sz w:val="14"/>
                <w:szCs w:val="14"/>
              </w:rPr>
            </w:pPr>
            <w:r w:rsidRPr="00CE0560">
              <w:rPr>
                <w:b/>
                <w:bCs/>
                <w:sz w:val="14"/>
                <w:szCs w:val="14"/>
              </w:rPr>
              <w:t xml:space="preserve">(iii) Credit to Islamic banks &amp; financial institutions for </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b/>
                <w:bCs/>
                <w:sz w:val="14"/>
                <w:szCs w:val="14"/>
              </w:rPr>
            </w:pPr>
            <w:r w:rsidRPr="00CE0560">
              <w:rPr>
                <w:b/>
                <w:bCs/>
                <w:sz w:val="14"/>
                <w:szCs w:val="14"/>
              </w:rPr>
              <w:t xml:space="preserve"> purpose other than monetary policy</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392,570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392,570</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215FA6">
              <w:rPr>
                <w:b/>
                <w:bCs/>
                <w:sz w:val="14"/>
                <w:szCs w:val="14"/>
              </w:rPr>
              <w:t>403,337</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215FA6">
              <w:rPr>
                <w:b/>
                <w:bCs/>
                <w:sz w:val="14"/>
                <w:szCs w:val="14"/>
              </w:rPr>
              <w:t>403,337</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b/>
                <w:bCs/>
                <w:sz w:val="14"/>
                <w:szCs w:val="14"/>
              </w:rPr>
            </w:pPr>
            <w:r w:rsidRPr="00170AF8">
              <w:rPr>
                <w:b/>
                <w:bCs/>
                <w:sz w:val="14"/>
                <w:szCs w:val="14"/>
              </w:rPr>
              <w:t>418,030</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b/>
                <w:bCs/>
                <w:sz w:val="14"/>
                <w:szCs w:val="14"/>
              </w:rPr>
            </w:pPr>
            <w:r w:rsidRPr="00170AF8">
              <w:rPr>
                <w:b/>
                <w:bCs/>
                <w:sz w:val="14"/>
                <w:szCs w:val="14"/>
              </w:rPr>
              <w:t>418,030</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Agriculture sector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1,071</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1,071</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5FA6">
              <w:rPr>
                <w:sz w:val="14"/>
                <w:szCs w:val="14"/>
              </w:rPr>
              <w:t>1,045</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5FA6">
              <w:rPr>
                <w:sz w:val="14"/>
                <w:szCs w:val="14"/>
              </w:rPr>
              <w:t>1,045</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sz w:val="14"/>
                <w:szCs w:val="14"/>
              </w:rPr>
            </w:pPr>
            <w:r w:rsidRPr="00170AF8">
              <w:rPr>
                <w:sz w:val="14"/>
                <w:szCs w:val="14"/>
              </w:rPr>
              <w:t>1,044</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sz w:val="14"/>
                <w:szCs w:val="14"/>
              </w:rPr>
            </w:pPr>
            <w:r w:rsidRPr="00170AF8">
              <w:rPr>
                <w:sz w:val="14"/>
                <w:szCs w:val="14"/>
              </w:rPr>
              <w:t>1,044</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Industrial sector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157,614</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157,614</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5FA6">
              <w:rPr>
                <w:sz w:val="14"/>
                <w:szCs w:val="14"/>
              </w:rPr>
              <w:t>160,782</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5FA6">
              <w:rPr>
                <w:sz w:val="14"/>
                <w:szCs w:val="14"/>
              </w:rPr>
              <w:t>160,782</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sz w:val="14"/>
                <w:szCs w:val="14"/>
              </w:rPr>
            </w:pPr>
            <w:r w:rsidRPr="00170AF8">
              <w:rPr>
                <w:sz w:val="14"/>
                <w:szCs w:val="14"/>
              </w:rPr>
              <w:t>167,199</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sz w:val="14"/>
                <w:szCs w:val="14"/>
              </w:rPr>
            </w:pPr>
            <w:r w:rsidRPr="00170AF8">
              <w:rPr>
                <w:sz w:val="14"/>
                <w:szCs w:val="14"/>
              </w:rPr>
              <w:t>167,199</w:t>
            </w:r>
          </w:p>
        </w:tc>
      </w:tr>
      <w:tr w:rsidR="00F7222E"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F7222E" w:rsidRPr="00CE0560" w:rsidRDefault="00F7222E" w:rsidP="00F7222E">
            <w:pPr>
              <w:ind w:firstLineChars="400" w:firstLine="560"/>
              <w:jc w:val="left"/>
              <w:rPr>
                <w:sz w:val="14"/>
                <w:szCs w:val="14"/>
              </w:rPr>
            </w:pPr>
            <w:r w:rsidRPr="00CE0560">
              <w:rPr>
                <w:sz w:val="14"/>
                <w:szCs w:val="14"/>
              </w:rPr>
              <w:t>- Export sector</w:t>
            </w:r>
          </w:p>
        </w:tc>
        <w:tc>
          <w:tcPr>
            <w:tcW w:w="65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211,774</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211,774</w:t>
            </w:r>
          </w:p>
        </w:tc>
        <w:tc>
          <w:tcPr>
            <w:tcW w:w="691"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5FA6">
              <w:rPr>
                <w:sz w:val="14"/>
                <w:szCs w:val="14"/>
              </w:rPr>
              <w:t>219,832</w:t>
            </w:r>
          </w:p>
        </w:tc>
        <w:tc>
          <w:tcPr>
            <w:tcW w:w="709"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215FA6">
              <w:rPr>
                <w:sz w:val="14"/>
                <w:szCs w:val="14"/>
              </w:rPr>
              <w:t>219,832</w:t>
            </w:r>
          </w:p>
        </w:tc>
        <w:tc>
          <w:tcPr>
            <w:tcW w:w="663" w:type="dxa"/>
            <w:tcBorders>
              <w:top w:val="nil"/>
              <w:left w:val="nil"/>
              <w:bottom w:val="nil"/>
              <w:right w:val="nil"/>
            </w:tcBorders>
            <w:shd w:val="clear" w:color="auto" w:fill="auto"/>
            <w:noWrap/>
            <w:tcMar>
              <w:left w:w="29" w:type="dxa"/>
              <w:right w:w="29" w:type="dxa"/>
            </w:tcMar>
            <w:vAlign w:val="center"/>
          </w:tcPr>
          <w:p w:rsidR="00F7222E" w:rsidRPr="0042051D" w:rsidRDefault="00F7222E" w:rsidP="00F7222E">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sz w:val="14"/>
                <w:szCs w:val="14"/>
              </w:rPr>
            </w:pPr>
            <w:r w:rsidRPr="00170AF8">
              <w:rPr>
                <w:sz w:val="14"/>
                <w:szCs w:val="14"/>
              </w:rPr>
              <w:t>228,485</w:t>
            </w:r>
          </w:p>
        </w:tc>
        <w:tc>
          <w:tcPr>
            <w:tcW w:w="720" w:type="dxa"/>
            <w:tcBorders>
              <w:top w:val="nil"/>
              <w:left w:val="nil"/>
              <w:bottom w:val="nil"/>
              <w:right w:val="nil"/>
            </w:tcBorders>
            <w:shd w:val="clear" w:color="auto" w:fill="auto"/>
            <w:noWrap/>
            <w:tcMar>
              <w:left w:w="29" w:type="dxa"/>
              <w:right w:w="29" w:type="dxa"/>
            </w:tcMar>
            <w:vAlign w:val="center"/>
          </w:tcPr>
          <w:p w:rsidR="00F7222E" w:rsidRPr="0042051D" w:rsidRDefault="00170AF8" w:rsidP="00F7222E">
            <w:pPr>
              <w:jc w:val="right"/>
              <w:rPr>
                <w:sz w:val="14"/>
                <w:szCs w:val="14"/>
              </w:rPr>
            </w:pPr>
            <w:r w:rsidRPr="00170AF8">
              <w:rPr>
                <w:sz w:val="14"/>
                <w:szCs w:val="14"/>
              </w:rPr>
              <w:t>228,485</w:t>
            </w:r>
          </w:p>
        </w:tc>
      </w:tr>
      <w:tr w:rsidR="00170AF8"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170AF8" w:rsidRPr="00CE0560" w:rsidRDefault="00170AF8" w:rsidP="00170AF8">
            <w:pPr>
              <w:ind w:firstLineChars="400" w:firstLine="560"/>
              <w:jc w:val="left"/>
              <w:rPr>
                <w:sz w:val="14"/>
                <w:szCs w:val="14"/>
              </w:rPr>
            </w:pPr>
            <w:r w:rsidRPr="00CE0560">
              <w:rPr>
                <w:sz w:val="14"/>
                <w:szCs w:val="14"/>
              </w:rPr>
              <w:t>- Housing sector</w:t>
            </w:r>
          </w:p>
        </w:tc>
        <w:tc>
          <w:tcPr>
            <w:tcW w:w="65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r>
      <w:tr w:rsidR="00170AF8"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170AF8" w:rsidRPr="00CE0560" w:rsidRDefault="00170AF8" w:rsidP="00170AF8">
            <w:pPr>
              <w:ind w:firstLineChars="400" w:firstLine="560"/>
              <w:jc w:val="left"/>
              <w:rPr>
                <w:sz w:val="14"/>
                <w:szCs w:val="14"/>
              </w:rPr>
            </w:pPr>
            <w:r w:rsidRPr="00CE0560">
              <w:rPr>
                <w:sz w:val="14"/>
                <w:szCs w:val="14"/>
              </w:rPr>
              <w:t>- Other</w:t>
            </w:r>
          </w:p>
        </w:tc>
        <w:tc>
          <w:tcPr>
            <w:tcW w:w="65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22,111</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22,111</w:t>
            </w:r>
          </w:p>
        </w:tc>
        <w:tc>
          <w:tcPr>
            <w:tcW w:w="691"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215FA6">
              <w:rPr>
                <w:sz w:val="14"/>
                <w:szCs w:val="14"/>
              </w:rPr>
              <w:t>21,677</w:t>
            </w:r>
          </w:p>
        </w:tc>
        <w:tc>
          <w:tcPr>
            <w:tcW w:w="70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215FA6">
              <w:rPr>
                <w:sz w:val="14"/>
                <w:szCs w:val="14"/>
              </w:rPr>
              <w:t>21,677</w:t>
            </w:r>
          </w:p>
        </w:tc>
        <w:tc>
          <w:tcPr>
            <w:tcW w:w="663"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170AF8">
              <w:rPr>
                <w:sz w:val="14"/>
                <w:szCs w:val="14"/>
              </w:rPr>
              <w:t>21,301</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170AF8">
              <w:rPr>
                <w:sz w:val="14"/>
                <w:szCs w:val="14"/>
              </w:rPr>
              <w:t>21,301</w:t>
            </w:r>
          </w:p>
        </w:tc>
      </w:tr>
      <w:tr w:rsidR="00170AF8"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170AF8" w:rsidRPr="00CE0560" w:rsidRDefault="00170AF8" w:rsidP="00170AF8">
            <w:pPr>
              <w:jc w:val="left"/>
              <w:rPr>
                <w:b/>
                <w:bCs/>
                <w:sz w:val="14"/>
                <w:szCs w:val="14"/>
              </w:rPr>
            </w:pPr>
            <w:r w:rsidRPr="00CE0560">
              <w:rPr>
                <w:b/>
                <w:bCs/>
                <w:sz w:val="14"/>
                <w:szCs w:val="14"/>
              </w:rPr>
              <w:t>Credit to general government account</w:t>
            </w:r>
          </w:p>
        </w:tc>
        <w:tc>
          <w:tcPr>
            <w:tcW w:w="65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663"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p>
        </w:tc>
      </w:tr>
      <w:tr w:rsidR="00170AF8"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170AF8" w:rsidRPr="00CE0560" w:rsidRDefault="00170AF8" w:rsidP="00170AF8">
            <w:pPr>
              <w:ind w:firstLineChars="100" w:firstLine="140"/>
              <w:jc w:val="left"/>
              <w:rPr>
                <w:b/>
                <w:bCs/>
                <w:sz w:val="14"/>
                <w:szCs w:val="14"/>
              </w:rPr>
            </w:pPr>
            <w:r w:rsidRPr="00CE0560">
              <w:rPr>
                <w:b/>
                <w:bCs/>
                <w:sz w:val="14"/>
                <w:szCs w:val="14"/>
              </w:rPr>
              <w:t>- Federal government</w:t>
            </w:r>
          </w:p>
        </w:tc>
        <w:tc>
          <w:tcPr>
            <w:tcW w:w="65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b/>
                <w:bCs/>
                <w:sz w:val="14"/>
                <w:szCs w:val="14"/>
              </w:rPr>
            </w:pPr>
            <w:r w:rsidRPr="0042051D">
              <w:rPr>
                <w:b/>
                <w:bCs/>
                <w:sz w:val="14"/>
                <w:szCs w:val="14"/>
              </w:rPr>
              <w:t>5,786,836</w:t>
            </w:r>
          </w:p>
        </w:tc>
        <w:tc>
          <w:tcPr>
            <w:tcW w:w="63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b/>
                <w:bCs/>
                <w:sz w:val="14"/>
                <w:szCs w:val="14"/>
              </w:rPr>
            </w:pPr>
            <w:r w:rsidRPr="0042051D">
              <w:rPr>
                <w:b/>
                <w:bCs/>
                <w:sz w:val="14"/>
                <w:szCs w:val="14"/>
              </w:rPr>
              <w:t>1,045,380</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b/>
                <w:bCs/>
                <w:sz w:val="14"/>
                <w:szCs w:val="14"/>
              </w:rPr>
            </w:pPr>
            <w:r w:rsidRPr="0042051D">
              <w:rPr>
                <w:b/>
                <w:bCs/>
                <w:sz w:val="14"/>
                <w:szCs w:val="14"/>
              </w:rPr>
              <w:t>6,832,216</w:t>
            </w:r>
          </w:p>
        </w:tc>
        <w:tc>
          <w:tcPr>
            <w:tcW w:w="691"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b/>
                <w:bCs/>
                <w:sz w:val="14"/>
                <w:szCs w:val="14"/>
              </w:rPr>
            </w:pPr>
            <w:r w:rsidRPr="00B804D1">
              <w:rPr>
                <w:b/>
                <w:bCs/>
                <w:sz w:val="14"/>
                <w:szCs w:val="14"/>
              </w:rPr>
              <w:t>5,503,000</w:t>
            </w:r>
          </w:p>
        </w:tc>
        <w:tc>
          <w:tcPr>
            <w:tcW w:w="698" w:type="dxa"/>
            <w:gridSpan w:val="2"/>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b/>
                <w:bCs/>
                <w:sz w:val="14"/>
                <w:szCs w:val="14"/>
              </w:rPr>
            </w:pPr>
            <w:r w:rsidRPr="00B804D1">
              <w:rPr>
                <w:b/>
                <w:bCs/>
                <w:sz w:val="14"/>
                <w:szCs w:val="14"/>
              </w:rPr>
              <w:t>1,435,066</w:t>
            </w:r>
          </w:p>
        </w:tc>
        <w:tc>
          <w:tcPr>
            <w:tcW w:w="70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b/>
                <w:bCs/>
                <w:sz w:val="14"/>
                <w:szCs w:val="14"/>
              </w:rPr>
            </w:pPr>
            <w:r w:rsidRPr="00B804D1">
              <w:rPr>
                <w:b/>
                <w:bCs/>
                <w:sz w:val="14"/>
                <w:szCs w:val="14"/>
              </w:rPr>
              <w:t>6,938,066</w:t>
            </w:r>
          </w:p>
        </w:tc>
        <w:tc>
          <w:tcPr>
            <w:tcW w:w="663"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b/>
                <w:bCs/>
                <w:sz w:val="14"/>
                <w:szCs w:val="14"/>
              </w:rPr>
            </w:pPr>
            <w:r w:rsidRPr="00F7222E">
              <w:rPr>
                <w:b/>
                <w:bCs/>
                <w:sz w:val="14"/>
                <w:szCs w:val="14"/>
              </w:rPr>
              <w:t>6,175,815</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9B79E5" w:rsidP="00170AF8">
            <w:pPr>
              <w:jc w:val="right"/>
              <w:rPr>
                <w:b/>
                <w:bCs/>
                <w:sz w:val="14"/>
                <w:szCs w:val="14"/>
              </w:rPr>
            </w:pPr>
            <w:r w:rsidRPr="009B79E5">
              <w:rPr>
                <w:b/>
                <w:bCs/>
                <w:sz w:val="14"/>
                <w:szCs w:val="14"/>
              </w:rPr>
              <w:t>829,398</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9B79E5" w:rsidP="00170AF8">
            <w:pPr>
              <w:jc w:val="right"/>
              <w:rPr>
                <w:b/>
                <w:bCs/>
                <w:sz w:val="14"/>
                <w:szCs w:val="14"/>
              </w:rPr>
            </w:pPr>
            <w:r w:rsidRPr="009B79E5">
              <w:rPr>
                <w:b/>
                <w:bCs/>
                <w:sz w:val="14"/>
                <w:szCs w:val="14"/>
              </w:rPr>
              <w:t>7,005,213</w:t>
            </w:r>
          </w:p>
        </w:tc>
      </w:tr>
      <w:tr w:rsidR="00170AF8"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170AF8" w:rsidRPr="00CE0560" w:rsidRDefault="00170AF8" w:rsidP="00170AF8">
            <w:pPr>
              <w:ind w:firstLineChars="300" w:firstLine="420"/>
              <w:jc w:val="left"/>
              <w:rPr>
                <w:sz w:val="14"/>
                <w:szCs w:val="14"/>
              </w:rPr>
            </w:pPr>
            <w:r w:rsidRPr="00CE0560">
              <w:rPr>
                <w:sz w:val="14"/>
                <w:szCs w:val="14"/>
              </w:rPr>
              <w:t>- Perpetual loan to federal government</w:t>
            </w:r>
          </w:p>
        </w:tc>
        <w:tc>
          <w:tcPr>
            <w:tcW w:w="65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488,938</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488,938</w:t>
            </w:r>
          </w:p>
        </w:tc>
        <w:tc>
          <w:tcPr>
            <w:tcW w:w="691"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215FA6">
              <w:rPr>
                <w:sz w:val="14"/>
                <w:szCs w:val="14"/>
              </w:rPr>
              <w:t>535,226</w:t>
            </w:r>
          </w:p>
        </w:tc>
        <w:tc>
          <w:tcPr>
            <w:tcW w:w="709"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215FA6">
              <w:rPr>
                <w:sz w:val="14"/>
                <w:szCs w:val="14"/>
              </w:rPr>
              <w:t>535,226</w:t>
            </w:r>
          </w:p>
        </w:tc>
        <w:tc>
          <w:tcPr>
            <w:tcW w:w="663" w:type="dxa"/>
            <w:tcBorders>
              <w:top w:val="nil"/>
              <w:left w:val="nil"/>
              <w:bottom w:val="nil"/>
              <w:right w:val="nil"/>
            </w:tcBorders>
            <w:shd w:val="clear" w:color="auto" w:fill="auto"/>
            <w:noWrap/>
            <w:tcMar>
              <w:left w:w="29" w:type="dxa"/>
              <w:right w:w="29" w:type="dxa"/>
            </w:tcMar>
            <w:vAlign w:val="center"/>
          </w:tcPr>
          <w:p w:rsidR="00170AF8" w:rsidRPr="0042051D" w:rsidRDefault="00170AF8" w:rsidP="00170AF8">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9B79E5" w:rsidP="00170AF8">
            <w:pPr>
              <w:jc w:val="right"/>
              <w:rPr>
                <w:sz w:val="14"/>
                <w:szCs w:val="14"/>
              </w:rPr>
            </w:pPr>
            <w:r w:rsidRPr="009B79E5">
              <w:rPr>
                <w:sz w:val="14"/>
                <w:szCs w:val="14"/>
              </w:rPr>
              <w:t>544,865</w:t>
            </w:r>
          </w:p>
        </w:tc>
        <w:tc>
          <w:tcPr>
            <w:tcW w:w="720" w:type="dxa"/>
            <w:tcBorders>
              <w:top w:val="nil"/>
              <w:left w:val="nil"/>
              <w:bottom w:val="nil"/>
              <w:right w:val="nil"/>
            </w:tcBorders>
            <w:shd w:val="clear" w:color="auto" w:fill="auto"/>
            <w:noWrap/>
            <w:tcMar>
              <w:left w:w="29" w:type="dxa"/>
              <w:right w:w="29" w:type="dxa"/>
            </w:tcMar>
            <w:vAlign w:val="center"/>
          </w:tcPr>
          <w:p w:rsidR="00170AF8" w:rsidRPr="0042051D" w:rsidRDefault="009B79E5" w:rsidP="00170AF8">
            <w:pPr>
              <w:jc w:val="right"/>
              <w:rPr>
                <w:sz w:val="14"/>
                <w:szCs w:val="14"/>
              </w:rPr>
            </w:pPr>
            <w:r w:rsidRPr="009B79E5">
              <w:rPr>
                <w:sz w:val="14"/>
                <w:szCs w:val="14"/>
              </w:rPr>
              <w:t>544,865</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300" w:firstLine="420"/>
              <w:jc w:val="left"/>
              <w:rPr>
                <w:sz w:val="14"/>
                <w:szCs w:val="14"/>
              </w:rPr>
            </w:pPr>
            <w:r w:rsidRPr="00CE0560">
              <w:rPr>
                <w:sz w:val="14"/>
                <w:szCs w:val="14"/>
              </w:rPr>
              <w:t>- Government securities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500" w:firstLine="700"/>
              <w:jc w:val="left"/>
              <w:rPr>
                <w:sz w:val="14"/>
                <w:szCs w:val="14"/>
              </w:rPr>
            </w:pPr>
            <w:r w:rsidRPr="00CE0560">
              <w:rPr>
                <w:sz w:val="14"/>
                <w:szCs w:val="14"/>
              </w:rPr>
              <w:t>- Market related treasury bills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r>
      <w:tr w:rsidR="009B79E5"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500" w:firstLine="700"/>
              <w:jc w:val="left"/>
              <w:rPr>
                <w:sz w:val="14"/>
                <w:szCs w:val="14"/>
              </w:rPr>
            </w:pPr>
            <w:r w:rsidRPr="00CE0560">
              <w:rPr>
                <w:sz w:val="14"/>
                <w:szCs w:val="14"/>
              </w:rPr>
              <w:t>- Pakistan investment bonds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5,786,836</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556,442</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6,343,278</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215FA6">
              <w:rPr>
                <w:sz w:val="14"/>
                <w:szCs w:val="14"/>
              </w:rPr>
              <w:t>5,503,000</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215FA6">
              <w:rPr>
                <w:sz w:val="14"/>
                <w:szCs w:val="14"/>
              </w:rPr>
              <w:t>899,840</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215FA6">
              <w:rPr>
                <w:sz w:val="14"/>
                <w:szCs w:val="14"/>
              </w:rPr>
              <w:t>6,402,840</w:t>
            </w:r>
          </w:p>
        </w:tc>
        <w:tc>
          <w:tcPr>
            <w:tcW w:w="663"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F7222E">
              <w:rPr>
                <w:sz w:val="14"/>
                <w:szCs w:val="14"/>
              </w:rPr>
              <w:t>6,175,815</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9B79E5">
              <w:rPr>
                <w:sz w:val="14"/>
                <w:szCs w:val="14"/>
              </w:rPr>
              <w:t>284,533</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9B79E5">
              <w:rPr>
                <w:sz w:val="14"/>
                <w:szCs w:val="14"/>
              </w:rPr>
              <w:t>6,460,348</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500" w:firstLine="700"/>
              <w:jc w:val="left"/>
              <w:rPr>
                <w:sz w:val="14"/>
                <w:szCs w:val="14"/>
              </w:rPr>
            </w:pPr>
            <w:r w:rsidRPr="00CE0560">
              <w:rPr>
                <w:sz w:val="14"/>
                <w:szCs w:val="14"/>
              </w:rPr>
              <w:t xml:space="preserve">- </w:t>
            </w:r>
            <w:proofErr w:type="spellStart"/>
            <w:r w:rsidRPr="00CE0560">
              <w:rPr>
                <w:sz w:val="14"/>
                <w:szCs w:val="14"/>
              </w:rPr>
              <w:t>Sukuks</w:t>
            </w:r>
            <w:proofErr w:type="spellEnd"/>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500" w:firstLine="700"/>
              <w:jc w:val="left"/>
              <w:rPr>
                <w:sz w:val="14"/>
                <w:szCs w:val="14"/>
              </w:rPr>
            </w:pPr>
            <w:r w:rsidRPr="00CE0560">
              <w:rPr>
                <w:sz w:val="14"/>
                <w:szCs w:val="14"/>
              </w:rPr>
              <w:t>- Government overdrafts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100" w:firstLine="140"/>
              <w:jc w:val="left"/>
              <w:rPr>
                <w:b/>
                <w:bCs/>
                <w:sz w:val="14"/>
                <w:szCs w:val="14"/>
              </w:rPr>
            </w:pPr>
            <w:r w:rsidRPr="00CE0560">
              <w:rPr>
                <w:b/>
                <w:bCs/>
                <w:sz w:val="14"/>
                <w:szCs w:val="14"/>
              </w:rPr>
              <w:t>- Provincial &amp; autonomous regions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b/>
                <w:bCs/>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b/>
                <w:bCs/>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b/>
                <w:bCs/>
                <w:sz w:val="14"/>
                <w:szCs w:val="14"/>
              </w:rPr>
            </w:pPr>
            <w:r w:rsidRPr="00BA4488">
              <w:rPr>
                <w:sz w:val="14"/>
                <w:szCs w:val="14"/>
              </w:rPr>
              <w:t>-</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300" w:firstLine="420"/>
              <w:jc w:val="left"/>
              <w:rPr>
                <w:sz w:val="14"/>
                <w:szCs w:val="14"/>
              </w:rPr>
            </w:pPr>
            <w:r w:rsidRPr="00CE0560">
              <w:rPr>
                <w:sz w:val="14"/>
                <w:szCs w:val="14"/>
              </w:rPr>
              <w:t xml:space="preserve">- Long term loans </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300" w:firstLine="420"/>
              <w:jc w:val="left"/>
              <w:rPr>
                <w:sz w:val="14"/>
                <w:szCs w:val="14"/>
              </w:rPr>
            </w:pPr>
            <w:r w:rsidRPr="00CE0560">
              <w:rPr>
                <w:sz w:val="14"/>
                <w:szCs w:val="14"/>
              </w:rPr>
              <w:t xml:space="preserve">- Short term loans </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r>
      <w:tr w:rsidR="009B79E5"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ind w:firstLineChars="300" w:firstLine="420"/>
              <w:jc w:val="left"/>
              <w:rPr>
                <w:sz w:val="14"/>
                <w:szCs w:val="14"/>
              </w:rPr>
            </w:pPr>
            <w:r w:rsidRPr="00CE0560">
              <w:rPr>
                <w:sz w:val="14"/>
                <w:szCs w:val="14"/>
              </w:rPr>
              <w:t>- Government overdrafts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636A97">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c>
          <w:tcPr>
            <w:tcW w:w="720" w:type="dxa"/>
            <w:tcBorders>
              <w:top w:val="nil"/>
              <w:left w:val="nil"/>
              <w:bottom w:val="nil"/>
              <w:right w:val="nil"/>
            </w:tcBorders>
            <w:shd w:val="clear" w:color="auto" w:fill="auto"/>
            <w:noWrap/>
            <w:tcMar>
              <w:left w:w="29" w:type="dxa"/>
              <w:right w:w="29" w:type="dxa"/>
            </w:tcMar>
          </w:tcPr>
          <w:p w:rsidR="009B79E5" w:rsidRPr="0042051D" w:rsidRDefault="009B79E5" w:rsidP="009B79E5">
            <w:pPr>
              <w:jc w:val="right"/>
              <w:rPr>
                <w:sz w:val="14"/>
                <w:szCs w:val="14"/>
              </w:rPr>
            </w:pPr>
            <w:r w:rsidRPr="00BA4488">
              <w:rPr>
                <w:sz w:val="14"/>
                <w:szCs w:val="14"/>
              </w:rPr>
              <w:t>-</w:t>
            </w:r>
          </w:p>
        </w:tc>
      </w:tr>
      <w:tr w:rsidR="009B79E5"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jc w:val="left"/>
              <w:rPr>
                <w:b/>
                <w:bCs/>
                <w:sz w:val="14"/>
                <w:szCs w:val="14"/>
              </w:rPr>
            </w:pPr>
            <w:r w:rsidRPr="00CE0560">
              <w:rPr>
                <w:b/>
                <w:bCs/>
                <w:sz w:val="14"/>
                <w:szCs w:val="14"/>
              </w:rPr>
              <w:t>Equity investments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159,980</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159,980</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FF7BA8">
              <w:rPr>
                <w:b/>
                <w:bCs/>
                <w:sz w:val="14"/>
                <w:szCs w:val="14"/>
              </w:rPr>
              <w:t>159,980</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b/>
                <w:bCs/>
                <w:sz w:val="14"/>
                <w:szCs w:val="14"/>
              </w:rPr>
            </w:pPr>
            <w:r w:rsidRPr="00FF7BA8">
              <w:rPr>
                <w:b/>
                <w:bCs/>
                <w:sz w:val="14"/>
                <w:szCs w:val="14"/>
              </w:rPr>
              <w:t>159,980</w:t>
            </w:r>
          </w:p>
        </w:tc>
        <w:tc>
          <w:tcPr>
            <w:tcW w:w="663"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b/>
                <w:bCs/>
                <w:sz w:val="14"/>
                <w:szCs w:val="14"/>
              </w:rPr>
            </w:pPr>
            <w:r w:rsidRPr="005E5AB3">
              <w:rPr>
                <w:b/>
                <w:bCs/>
                <w:sz w:val="14"/>
                <w:szCs w:val="14"/>
              </w:rPr>
              <w:t>159,980</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b/>
                <w:bCs/>
                <w:sz w:val="14"/>
                <w:szCs w:val="14"/>
              </w:rPr>
            </w:pPr>
            <w:r w:rsidRPr="005E5AB3">
              <w:rPr>
                <w:b/>
                <w:bCs/>
                <w:sz w:val="14"/>
                <w:szCs w:val="14"/>
              </w:rPr>
              <w:t>159,980</w:t>
            </w:r>
          </w:p>
        </w:tc>
      </w:tr>
      <w:tr w:rsidR="005E5AB3"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5E5AB3" w:rsidRPr="00CE0560" w:rsidRDefault="005E5AB3" w:rsidP="005E5AB3">
            <w:pPr>
              <w:ind w:firstLineChars="200" w:firstLine="280"/>
              <w:jc w:val="left"/>
              <w:rPr>
                <w:sz w:val="14"/>
                <w:szCs w:val="14"/>
              </w:rPr>
            </w:pPr>
            <w:r w:rsidRPr="00CE0560">
              <w:rPr>
                <w:sz w:val="14"/>
                <w:szCs w:val="14"/>
              </w:rPr>
              <w:t>- Subsidiaries</w:t>
            </w:r>
          </w:p>
        </w:tc>
        <w:tc>
          <w:tcPr>
            <w:tcW w:w="65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5E5AB3" w:rsidRPr="0042051D" w:rsidRDefault="005E5AB3" w:rsidP="005E5AB3">
            <w:pPr>
              <w:jc w:val="right"/>
              <w:rPr>
                <w:sz w:val="14"/>
                <w:szCs w:val="14"/>
              </w:rPr>
            </w:pPr>
            <w:r w:rsidRPr="007B4194">
              <w:rPr>
                <w:sz w:val="14"/>
                <w:szCs w:val="14"/>
              </w:rPr>
              <w:t>-</w:t>
            </w:r>
          </w:p>
        </w:tc>
        <w:tc>
          <w:tcPr>
            <w:tcW w:w="720" w:type="dxa"/>
            <w:tcBorders>
              <w:top w:val="nil"/>
              <w:left w:val="nil"/>
              <w:bottom w:val="nil"/>
              <w:right w:val="nil"/>
            </w:tcBorders>
            <w:shd w:val="clear" w:color="auto" w:fill="auto"/>
            <w:noWrap/>
            <w:tcMar>
              <w:left w:w="29" w:type="dxa"/>
              <w:right w:w="29" w:type="dxa"/>
            </w:tcMar>
          </w:tcPr>
          <w:p w:rsidR="005E5AB3" w:rsidRPr="0042051D" w:rsidRDefault="005E5AB3" w:rsidP="005E5AB3">
            <w:pPr>
              <w:jc w:val="right"/>
              <w:rPr>
                <w:sz w:val="14"/>
                <w:szCs w:val="14"/>
              </w:rPr>
            </w:pPr>
            <w:r w:rsidRPr="007B4194">
              <w:rPr>
                <w:sz w:val="14"/>
                <w:szCs w:val="14"/>
              </w:rPr>
              <w:t>-</w:t>
            </w:r>
          </w:p>
        </w:tc>
        <w:tc>
          <w:tcPr>
            <w:tcW w:w="720" w:type="dxa"/>
            <w:tcBorders>
              <w:top w:val="nil"/>
              <w:left w:val="nil"/>
              <w:bottom w:val="nil"/>
              <w:right w:val="nil"/>
            </w:tcBorders>
            <w:shd w:val="clear" w:color="auto" w:fill="auto"/>
            <w:noWrap/>
            <w:tcMar>
              <w:left w:w="29" w:type="dxa"/>
              <w:right w:w="29" w:type="dxa"/>
            </w:tcMar>
          </w:tcPr>
          <w:p w:rsidR="005E5AB3" w:rsidRPr="0042051D" w:rsidRDefault="005E5AB3" w:rsidP="005E5AB3">
            <w:pPr>
              <w:jc w:val="right"/>
              <w:rPr>
                <w:sz w:val="14"/>
                <w:szCs w:val="14"/>
              </w:rPr>
            </w:pPr>
            <w:r w:rsidRPr="007B4194">
              <w:rPr>
                <w:sz w:val="14"/>
                <w:szCs w:val="14"/>
              </w:rPr>
              <w:t>-</w:t>
            </w:r>
          </w:p>
        </w:tc>
      </w:tr>
      <w:tr w:rsidR="005E5AB3"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5E5AB3" w:rsidRPr="00CE0560" w:rsidRDefault="005E5AB3" w:rsidP="005E5AB3">
            <w:pPr>
              <w:ind w:firstLineChars="200" w:firstLine="280"/>
              <w:jc w:val="left"/>
              <w:rPr>
                <w:sz w:val="14"/>
                <w:szCs w:val="14"/>
              </w:rPr>
            </w:pPr>
            <w:r w:rsidRPr="00CE0560">
              <w:rPr>
                <w:sz w:val="14"/>
                <w:szCs w:val="14"/>
              </w:rPr>
              <w:t>- Banks</w:t>
            </w:r>
          </w:p>
        </w:tc>
        <w:tc>
          <w:tcPr>
            <w:tcW w:w="65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55,974</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55,974</w:t>
            </w:r>
          </w:p>
        </w:tc>
        <w:tc>
          <w:tcPr>
            <w:tcW w:w="691"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03FAC">
              <w:rPr>
                <w:sz w:val="14"/>
                <w:szCs w:val="14"/>
              </w:rPr>
              <w:t>55,974</w:t>
            </w:r>
          </w:p>
        </w:tc>
        <w:tc>
          <w:tcPr>
            <w:tcW w:w="70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03FAC">
              <w:rPr>
                <w:sz w:val="14"/>
                <w:szCs w:val="14"/>
              </w:rPr>
              <w:t>55,974</w:t>
            </w:r>
          </w:p>
        </w:tc>
        <w:tc>
          <w:tcPr>
            <w:tcW w:w="663" w:type="dxa"/>
            <w:tcBorders>
              <w:top w:val="nil"/>
              <w:left w:val="nil"/>
              <w:bottom w:val="nil"/>
              <w:right w:val="nil"/>
            </w:tcBorders>
            <w:shd w:val="clear" w:color="auto" w:fill="auto"/>
            <w:noWrap/>
            <w:tcMar>
              <w:left w:w="29" w:type="dxa"/>
              <w:right w:w="29" w:type="dxa"/>
            </w:tcMar>
          </w:tcPr>
          <w:p w:rsidR="005E5AB3" w:rsidRPr="0042051D" w:rsidRDefault="005E5AB3" w:rsidP="005E5AB3">
            <w:pPr>
              <w:jc w:val="right"/>
              <w:rPr>
                <w:sz w:val="14"/>
                <w:szCs w:val="14"/>
              </w:rPr>
            </w:pPr>
            <w:r w:rsidRPr="00C16238">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E5AB3">
              <w:rPr>
                <w:sz w:val="14"/>
                <w:szCs w:val="14"/>
              </w:rPr>
              <w:t>55,974</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E5AB3">
              <w:rPr>
                <w:sz w:val="14"/>
                <w:szCs w:val="14"/>
              </w:rPr>
              <w:t>55,974</w:t>
            </w:r>
          </w:p>
        </w:tc>
      </w:tr>
      <w:tr w:rsidR="005E5AB3"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5E5AB3" w:rsidRPr="00CE0560" w:rsidRDefault="005E5AB3" w:rsidP="005E5AB3">
            <w:pPr>
              <w:ind w:firstLineChars="200" w:firstLine="280"/>
              <w:jc w:val="left"/>
              <w:rPr>
                <w:sz w:val="14"/>
                <w:szCs w:val="14"/>
              </w:rPr>
            </w:pPr>
            <w:r w:rsidRPr="00CE0560">
              <w:rPr>
                <w:sz w:val="14"/>
                <w:szCs w:val="14"/>
              </w:rPr>
              <w:t>- Financial institutions</w:t>
            </w:r>
          </w:p>
        </w:tc>
        <w:tc>
          <w:tcPr>
            <w:tcW w:w="65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50,228</w:t>
            </w:r>
          </w:p>
        </w:tc>
        <w:tc>
          <w:tcPr>
            <w:tcW w:w="691"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03FAC">
              <w:rPr>
                <w:sz w:val="14"/>
                <w:szCs w:val="14"/>
              </w:rPr>
              <w:t>50,228</w:t>
            </w:r>
          </w:p>
        </w:tc>
        <w:tc>
          <w:tcPr>
            <w:tcW w:w="70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03FAC">
              <w:rPr>
                <w:sz w:val="14"/>
                <w:szCs w:val="14"/>
              </w:rPr>
              <w:t>50,228</w:t>
            </w:r>
          </w:p>
        </w:tc>
        <w:tc>
          <w:tcPr>
            <w:tcW w:w="663" w:type="dxa"/>
            <w:tcBorders>
              <w:top w:val="nil"/>
              <w:left w:val="nil"/>
              <w:bottom w:val="nil"/>
              <w:right w:val="nil"/>
            </w:tcBorders>
            <w:shd w:val="clear" w:color="auto" w:fill="auto"/>
            <w:noWrap/>
            <w:tcMar>
              <w:left w:w="29" w:type="dxa"/>
              <w:right w:w="29" w:type="dxa"/>
            </w:tcMar>
          </w:tcPr>
          <w:p w:rsidR="005E5AB3" w:rsidRPr="0042051D" w:rsidRDefault="005E5AB3" w:rsidP="005E5AB3">
            <w:pPr>
              <w:jc w:val="right"/>
              <w:rPr>
                <w:sz w:val="14"/>
                <w:szCs w:val="14"/>
              </w:rPr>
            </w:pPr>
            <w:r w:rsidRPr="00C16238">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E5AB3">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E5AB3">
              <w:rPr>
                <w:sz w:val="14"/>
                <w:szCs w:val="14"/>
              </w:rPr>
              <w:t>50,228</w:t>
            </w:r>
          </w:p>
        </w:tc>
      </w:tr>
      <w:tr w:rsidR="005E5AB3"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5E5AB3" w:rsidRPr="00CE0560" w:rsidRDefault="005E5AB3" w:rsidP="005E5AB3">
            <w:pPr>
              <w:ind w:firstLineChars="200" w:firstLine="280"/>
              <w:jc w:val="left"/>
              <w:rPr>
                <w:sz w:val="14"/>
                <w:szCs w:val="14"/>
              </w:rPr>
            </w:pPr>
            <w:r w:rsidRPr="00CE0560">
              <w:rPr>
                <w:sz w:val="14"/>
                <w:szCs w:val="14"/>
              </w:rPr>
              <w:t xml:space="preserve">- Other </w:t>
            </w:r>
          </w:p>
        </w:tc>
        <w:tc>
          <w:tcPr>
            <w:tcW w:w="65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53,778</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53,778</w:t>
            </w:r>
          </w:p>
        </w:tc>
        <w:tc>
          <w:tcPr>
            <w:tcW w:w="691"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03FAC">
              <w:rPr>
                <w:sz w:val="14"/>
                <w:szCs w:val="14"/>
              </w:rPr>
              <w:t>53,778</w:t>
            </w:r>
          </w:p>
        </w:tc>
        <w:tc>
          <w:tcPr>
            <w:tcW w:w="709"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03FAC">
              <w:rPr>
                <w:sz w:val="14"/>
                <w:szCs w:val="14"/>
              </w:rPr>
              <w:t>53,778</w:t>
            </w:r>
          </w:p>
        </w:tc>
        <w:tc>
          <w:tcPr>
            <w:tcW w:w="663" w:type="dxa"/>
            <w:tcBorders>
              <w:top w:val="nil"/>
              <w:left w:val="nil"/>
              <w:bottom w:val="nil"/>
              <w:right w:val="nil"/>
            </w:tcBorders>
            <w:shd w:val="clear" w:color="auto" w:fill="auto"/>
            <w:noWrap/>
            <w:tcMar>
              <w:left w:w="29" w:type="dxa"/>
              <w:right w:w="29" w:type="dxa"/>
            </w:tcMar>
          </w:tcPr>
          <w:p w:rsidR="005E5AB3" w:rsidRPr="0042051D" w:rsidRDefault="005E5AB3" w:rsidP="005E5AB3">
            <w:pPr>
              <w:jc w:val="right"/>
              <w:rPr>
                <w:sz w:val="14"/>
                <w:szCs w:val="14"/>
              </w:rPr>
            </w:pPr>
            <w:r w:rsidRPr="00C16238">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E5AB3">
              <w:rPr>
                <w:sz w:val="14"/>
                <w:szCs w:val="14"/>
              </w:rPr>
              <w:t>53,778</w:t>
            </w:r>
          </w:p>
        </w:tc>
        <w:tc>
          <w:tcPr>
            <w:tcW w:w="720" w:type="dxa"/>
            <w:tcBorders>
              <w:top w:val="nil"/>
              <w:left w:val="nil"/>
              <w:bottom w:val="nil"/>
              <w:right w:val="nil"/>
            </w:tcBorders>
            <w:shd w:val="clear" w:color="auto" w:fill="auto"/>
            <w:noWrap/>
            <w:tcMar>
              <w:left w:w="29" w:type="dxa"/>
              <w:right w:w="29" w:type="dxa"/>
            </w:tcMar>
            <w:vAlign w:val="center"/>
          </w:tcPr>
          <w:p w:rsidR="005E5AB3" w:rsidRPr="0042051D" w:rsidRDefault="005E5AB3" w:rsidP="005E5AB3">
            <w:pPr>
              <w:jc w:val="right"/>
              <w:rPr>
                <w:sz w:val="14"/>
                <w:szCs w:val="14"/>
              </w:rPr>
            </w:pPr>
            <w:r w:rsidRPr="005E5AB3">
              <w:rPr>
                <w:sz w:val="14"/>
                <w:szCs w:val="14"/>
              </w:rPr>
              <w:t>53,778</w:t>
            </w:r>
          </w:p>
        </w:tc>
      </w:tr>
      <w:tr w:rsidR="009B79E5"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jc w:val="left"/>
              <w:rPr>
                <w:sz w:val="14"/>
                <w:szCs w:val="14"/>
              </w:rPr>
            </w:pPr>
            <w:r w:rsidRPr="00CE0560">
              <w:rPr>
                <w:sz w:val="14"/>
                <w:szCs w:val="14"/>
              </w:rPr>
              <w:t>Property, plant &amp; equipment</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139,082</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139,082</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503FAC">
              <w:rPr>
                <w:sz w:val="14"/>
                <w:szCs w:val="14"/>
              </w:rPr>
              <w:t>139,469</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503FAC">
              <w:rPr>
                <w:sz w:val="14"/>
                <w:szCs w:val="14"/>
              </w:rPr>
              <w:t>139,469</w:t>
            </w:r>
          </w:p>
        </w:tc>
        <w:tc>
          <w:tcPr>
            <w:tcW w:w="663"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sz w:val="14"/>
                <w:szCs w:val="14"/>
              </w:rPr>
            </w:pPr>
            <w:r w:rsidRPr="005E5AB3">
              <w:rPr>
                <w:sz w:val="14"/>
                <w:szCs w:val="14"/>
              </w:rPr>
              <w:t>139,378</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sz w:val="14"/>
                <w:szCs w:val="14"/>
              </w:rPr>
            </w:pPr>
            <w:r w:rsidRPr="005E5AB3">
              <w:rPr>
                <w:sz w:val="14"/>
                <w:szCs w:val="14"/>
              </w:rPr>
              <w:t>139,378</w:t>
            </w:r>
          </w:p>
        </w:tc>
      </w:tr>
      <w:tr w:rsidR="009B79E5"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jc w:val="left"/>
              <w:rPr>
                <w:sz w:val="14"/>
                <w:szCs w:val="14"/>
              </w:rPr>
            </w:pPr>
            <w:r w:rsidRPr="00CE0560">
              <w:rPr>
                <w:sz w:val="14"/>
                <w:szCs w:val="14"/>
              </w:rPr>
              <w:t>Rupee coins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220</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220</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503FAC">
              <w:rPr>
                <w:sz w:val="14"/>
                <w:szCs w:val="14"/>
              </w:rPr>
              <w:t>204</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8703CC">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503FAC">
              <w:rPr>
                <w:sz w:val="14"/>
                <w:szCs w:val="14"/>
              </w:rPr>
              <w:t>204</w:t>
            </w:r>
          </w:p>
        </w:tc>
        <w:tc>
          <w:tcPr>
            <w:tcW w:w="663"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F7222E">
              <w:rPr>
                <w:sz w:val="14"/>
                <w:szCs w:val="14"/>
              </w:rPr>
              <w:t>401</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sz w:val="14"/>
                <w:szCs w:val="14"/>
              </w:rPr>
            </w:pPr>
            <w:r>
              <w:rPr>
                <w:sz w:val="14"/>
                <w:szCs w:val="14"/>
              </w:rPr>
              <w:t>401</w:t>
            </w:r>
          </w:p>
        </w:tc>
      </w:tr>
      <w:tr w:rsidR="009B79E5"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hideMark/>
          </w:tcPr>
          <w:p w:rsidR="009B79E5" w:rsidRPr="00CE0560" w:rsidRDefault="009B79E5" w:rsidP="009B79E5">
            <w:pPr>
              <w:jc w:val="left"/>
              <w:rPr>
                <w:sz w:val="14"/>
                <w:szCs w:val="14"/>
              </w:rPr>
            </w:pPr>
            <w:r w:rsidRPr="00CE0560">
              <w:rPr>
                <w:sz w:val="14"/>
                <w:szCs w:val="14"/>
              </w:rPr>
              <w:t>Other assets</w:t>
            </w: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13,859</w:t>
            </w: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327,702</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42051D">
              <w:rPr>
                <w:sz w:val="14"/>
                <w:szCs w:val="14"/>
              </w:rPr>
              <w:t>341,561</w:t>
            </w: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FF7BA8">
              <w:rPr>
                <w:sz w:val="14"/>
                <w:szCs w:val="14"/>
              </w:rPr>
              <w:t>13,859</w:t>
            </w: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FF7BA8">
              <w:rPr>
                <w:sz w:val="14"/>
                <w:szCs w:val="14"/>
              </w:rPr>
              <w:t>301,190</w:t>
            </w: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FF7BA8">
              <w:rPr>
                <w:sz w:val="14"/>
                <w:szCs w:val="14"/>
              </w:rPr>
              <w:t>315,049</w:t>
            </w:r>
          </w:p>
        </w:tc>
        <w:tc>
          <w:tcPr>
            <w:tcW w:w="663"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jc w:val="right"/>
              <w:rPr>
                <w:sz w:val="14"/>
                <w:szCs w:val="14"/>
              </w:rPr>
            </w:pPr>
            <w:r w:rsidRPr="00F7222E">
              <w:rPr>
                <w:sz w:val="14"/>
                <w:szCs w:val="14"/>
              </w:rPr>
              <w:t>14,195</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sz w:val="14"/>
                <w:szCs w:val="14"/>
              </w:rPr>
            </w:pPr>
            <w:r w:rsidRPr="005E5AB3">
              <w:rPr>
                <w:sz w:val="14"/>
                <w:szCs w:val="14"/>
              </w:rPr>
              <w:t>989,963</w:t>
            </w: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5E5AB3" w:rsidP="009B79E5">
            <w:pPr>
              <w:jc w:val="right"/>
              <w:rPr>
                <w:sz w:val="14"/>
                <w:szCs w:val="14"/>
              </w:rPr>
            </w:pPr>
            <w:r w:rsidRPr="005E5AB3">
              <w:rPr>
                <w:sz w:val="14"/>
                <w:szCs w:val="14"/>
              </w:rPr>
              <w:t>1,004,158</w:t>
            </w:r>
          </w:p>
        </w:tc>
      </w:tr>
      <w:tr w:rsidR="009B79E5"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9B79E5" w:rsidRPr="00CE0560" w:rsidRDefault="009B79E5" w:rsidP="009B79E5">
            <w:pPr>
              <w:ind w:firstLineChars="200" w:firstLine="280"/>
              <w:jc w:val="left"/>
              <w:rPr>
                <w:sz w:val="14"/>
                <w:szCs w:val="14"/>
              </w:rPr>
            </w:pPr>
          </w:p>
        </w:tc>
        <w:tc>
          <w:tcPr>
            <w:tcW w:w="65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698" w:type="dxa"/>
            <w:gridSpan w:val="2"/>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709"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663"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rsidR="009B79E5" w:rsidRPr="0042051D" w:rsidRDefault="009B79E5" w:rsidP="009B79E5">
            <w:pPr>
              <w:ind w:firstLineChars="200" w:firstLine="280"/>
              <w:jc w:val="right"/>
              <w:rPr>
                <w:sz w:val="14"/>
                <w:szCs w:val="14"/>
              </w:rPr>
            </w:pP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8,436,052</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7,462,427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15,898,479</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2798">
              <w:rPr>
                <w:b/>
                <w:bCs/>
                <w:sz w:val="14"/>
                <w:szCs w:val="14"/>
              </w:rPr>
              <w:t>8,039,436</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2798">
              <w:rPr>
                <w:b/>
                <w:bCs/>
                <w:sz w:val="14"/>
                <w:szCs w:val="14"/>
              </w:rPr>
              <w:t>7,602,270</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2798">
              <w:rPr>
                <w:b/>
                <w:bCs/>
                <w:sz w:val="14"/>
                <w:szCs w:val="14"/>
              </w:rPr>
              <w:t>15,641,706</w:t>
            </w:r>
          </w:p>
        </w:tc>
        <w:tc>
          <w:tcPr>
            <w:tcW w:w="663"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F7222E">
              <w:rPr>
                <w:b/>
                <w:bCs/>
                <w:sz w:val="14"/>
                <w:szCs w:val="14"/>
              </w:rPr>
              <w:t>7,983,933</w:t>
            </w:r>
          </w:p>
        </w:tc>
        <w:tc>
          <w:tcPr>
            <w:tcW w:w="720" w:type="dxa"/>
            <w:tcBorders>
              <w:top w:val="nil"/>
              <w:left w:val="nil"/>
              <w:right w:val="nil"/>
            </w:tcBorders>
            <w:shd w:val="clear" w:color="auto" w:fill="auto"/>
            <w:noWrap/>
            <w:tcMar>
              <w:left w:w="29" w:type="dxa"/>
              <w:right w:w="29" w:type="dxa"/>
            </w:tcMar>
          </w:tcPr>
          <w:p w:rsidR="007F2B50" w:rsidRPr="0042051D" w:rsidRDefault="007F2B50" w:rsidP="007F2B50">
            <w:pPr>
              <w:jc w:val="right"/>
              <w:rPr>
                <w:b/>
                <w:bCs/>
                <w:sz w:val="14"/>
                <w:szCs w:val="14"/>
              </w:rPr>
            </w:pPr>
            <w:r>
              <w:rPr>
                <w:b/>
                <w:bCs/>
                <w:sz w:val="14"/>
                <w:szCs w:val="14"/>
              </w:rPr>
              <w:t>9</w:t>
            </w:r>
            <w:r w:rsidRPr="002065DA">
              <w:rPr>
                <w:b/>
                <w:bCs/>
                <w:sz w:val="14"/>
                <w:szCs w:val="14"/>
              </w:rPr>
              <w:t>,</w:t>
            </w:r>
            <w:r>
              <w:rPr>
                <w:b/>
                <w:bCs/>
                <w:sz w:val="14"/>
                <w:szCs w:val="14"/>
              </w:rPr>
              <w:t>297</w:t>
            </w:r>
            <w:r w:rsidRPr="002065DA">
              <w:rPr>
                <w:b/>
                <w:bCs/>
                <w:sz w:val="14"/>
                <w:szCs w:val="14"/>
              </w:rPr>
              <w:t>,</w:t>
            </w:r>
            <w:r>
              <w:rPr>
                <w:b/>
                <w:bCs/>
                <w:sz w:val="14"/>
                <w:szCs w:val="14"/>
              </w:rPr>
              <w:t>566</w:t>
            </w:r>
          </w:p>
        </w:tc>
        <w:tc>
          <w:tcPr>
            <w:tcW w:w="720"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Pr>
                <w:b/>
                <w:bCs/>
                <w:sz w:val="14"/>
                <w:szCs w:val="14"/>
              </w:rPr>
              <w:t>17,281,499</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1,712,972</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1,712,972</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8E1834">
              <w:rPr>
                <w:b/>
                <w:bCs/>
                <w:sz w:val="14"/>
                <w:szCs w:val="14"/>
              </w:rPr>
              <w:t>1,780,968</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8E1834">
              <w:rPr>
                <w:b/>
                <w:bCs/>
                <w:sz w:val="14"/>
                <w:szCs w:val="14"/>
              </w:rPr>
              <w:t>1,780,968</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1,815,415</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1,815,415</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100</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100</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100</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100,000</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100,000</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D51775">
              <w:rPr>
                <w:sz w:val="14"/>
                <w:szCs w:val="14"/>
              </w:rPr>
              <w:t>-</w:t>
            </w:r>
          </w:p>
        </w:tc>
        <w:tc>
          <w:tcPr>
            <w:tcW w:w="720"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D51775">
              <w:rPr>
                <w:sz w:val="14"/>
                <w:szCs w:val="14"/>
              </w:rPr>
              <w:t>-</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26,214</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26,214</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26,214</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26,214</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842,303</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842,303</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842,303</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842,303</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863,103</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863,103</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744,455</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744,455</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812,451</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812,451</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D945D2">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826,098</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DD0AE9">
              <w:rPr>
                <w:sz w:val="14"/>
                <w:szCs w:val="14"/>
              </w:rPr>
              <w:t>826,098</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8,436,052</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(127)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8,435,925</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893C97">
              <w:rPr>
                <w:b/>
                <w:bCs/>
                <w:sz w:val="14"/>
                <w:szCs w:val="14"/>
              </w:rPr>
              <w:t>8,039,436</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893C97">
              <w:rPr>
                <w:b/>
                <w:bCs/>
                <w:sz w:val="14"/>
                <w:szCs w:val="14"/>
              </w:rPr>
              <w:t>(191)</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893C97">
              <w:rPr>
                <w:b/>
                <w:bCs/>
                <w:sz w:val="14"/>
                <w:szCs w:val="14"/>
              </w:rPr>
              <w:t>8,039,24</w:t>
            </w:r>
            <w:r>
              <w:rPr>
                <w:b/>
                <w:bCs/>
                <w:sz w:val="14"/>
                <w:szCs w:val="14"/>
              </w:rPr>
              <w:t>6</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7,983,933</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(174)</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7,983,759</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8,435,925</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8,435,925</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8,039,246</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62C94">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E1834">
              <w:rPr>
                <w:sz w:val="14"/>
                <w:szCs w:val="14"/>
              </w:rPr>
              <w:t>8,039,246</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7,983,759</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7,983,759</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127</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(127)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5645C">
              <w:rPr>
                <w:sz w:val="14"/>
                <w:szCs w:val="14"/>
              </w:rPr>
              <w:t>191</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Pr>
                <w:sz w:val="14"/>
                <w:szCs w:val="14"/>
              </w:rPr>
              <w:t>(</w:t>
            </w:r>
            <w:r w:rsidRPr="0005645C">
              <w:rPr>
                <w:sz w:val="14"/>
                <w:szCs w:val="14"/>
              </w:rPr>
              <w:t>191</w:t>
            </w:r>
            <w:r>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8703CC">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174</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Pr>
                <w:sz w:val="14"/>
                <w:szCs w:val="14"/>
              </w:rPr>
              <w:t>(174)</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Pr>
                <w:sz w:val="14"/>
                <w:szCs w:val="14"/>
              </w:rPr>
              <w:t>-</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w:t>
            </w:r>
            <w:proofErr w:type="spellStart"/>
            <w:r w:rsidRPr="00C80418">
              <w:rPr>
                <w:rFonts w:asciiTheme="majorBidi" w:hAnsiTheme="majorBidi" w:cstheme="majorBidi"/>
                <w:sz w:val="14"/>
                <w:szCs w:val="14"/>
              </w:rPr>
              <w:t>Shariah</w:t>
            </w:r>
            <w:proofErr w:type="spellEnd"/>
            <w:r w:rsidRPr="00C80418">
              <w:rPr>
                <w:rFonts w:asciiTheme="majorBidi" w:hAnsiTheme="majorBidi" w:cstheme="majorBidi"/>
                <w:sz w:val="14"/>
                <w:szCs w:val="14"/>
              </w:rPr>
              <w:t xml:space="preserve"> compliant facility</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2,585,510</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2,585,510</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DD4939">
              <w:rPr>
                <w:b/>
                <w:bCs/>
                <w:sz w:val="14"/>
                <w:szCs w:val="14"/>
              </w:rPr>
              <w:t>2,527,936</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DD4939">
              <w:rPr>
                <w:b/>
                <w:bCs/>
                <w:sz w:val="14"/>
                <w:szCs w:val="14"/>
              </w:rPr>
              <w:t>2,527,936</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3,111,180</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3,111,180</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622,427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622,427</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598,946</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598,946</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B6B3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819,840</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819,840</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796,218</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796,218</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782,166</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782,166</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B6B3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722,731</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722,731</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1,024,667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1,024,667</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1,012,307</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1,012,307</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B6B3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1,429,165</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1,429,165</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142,198</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142,198</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134,517</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046FA7">
              <w:rPr>
                <w:sz w:val="14"/>
                <w:szCs w:val="14"/>
              </w:rPr>
              <w:t>134,517</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B6B3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139,444</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139,444</w:t>
            </w:r>
          </w:p>
        </w:tc>
      </w:tr>
      <w:tr w:rsidR="007F2B50" w:rsidRPr="00CE0560" w:rsidTr="0042051D">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775,679</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775,679</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75F08">
              <w:rPr>
                <w:b/>
                <w:bCs/>
                <w:sz w:val="14"/>
                <w:szCs w:val="14"/>
              </w:rPr>
              <w:t>834,000</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75F08">
              <w:rPr>
                <w:b/>
                <w:bCs/>
                <w:sz w:val="14"/>
                <w:szCs w:val="14"/>
              </w:rPr>
              <w:t>834,000</w:t>
            </w:r>
          </w:p>
        </w:tc>
        <w:tc>
          <w:tcPr>
            <w:tcW w:w="663"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B6B3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832,654</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41DF">
              <w:rPr>
                <w:b/>
                <w:bCs/>
                <w:sz w:val="14"/>
                <w:szCs w:val="14"/>
              </w:rPr>
              <w:t>832,654</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269,103</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269,103</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288,427</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288,427</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FC5B5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264,593</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264,593</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83,731</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83,731</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90,133</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90,133</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FC5B5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93,707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93,707</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420,700</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420,700</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453,633</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453,633</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FC5B5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472,227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472,227</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2,145</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2,145</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1,807</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E135AE">
              <w:rPr>
                <w:sz w:val="14"/>
                <w:szCs w:val="14"/>
              </w:rPr>
              <w:t>1,807</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FC5B5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2,127</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41DF">
              <w:rPr>
                <w:sz w:val="14"/>
                <w:szCs w:val="14"/>
              </w:rPr>
              <w:t>2,127</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2,146,506</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2,146,506</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42051D">
              <w:rPr>
                <w:b/>
                <w:bCs/>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2798">
              <w:rPr>
                <w:b/>
                <w:bCs/>
                <w:sz w:val="14"/>
                <w:szCs w:val="14"/>
              </w:rPr>
              <w:t>2,263,694</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6C2798">
              <w:rPr>
                <w:b/>
                <w:bCs/>
                <w:sz w:val="14"/>
                <w:szCs w:val="14"/>
              </w:rPr>
              <w:t>2,263,694</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b/>
                <w:bCs/>
                <w:sz w:val="14"/>
                <w:szCs w:val="14"/>
              </w:rPr>
            </w:pPr>
            <w:r w:rsidRPr="006D6CD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7F2B50">
              <w:rPr>
                <w:b/>
                <w:bCs/>
                <w:sz w:val="14"/>
                <w:szCs w:val="14"/>
              </w:rPr>
              <w:t>2,325,845</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b/>
                <w:bCs/>
                <w:sz w:val="14"/>
                <w:szCs w:val="14"/>
              </w:rPr>
            </w:pPr>
            <w:r w:rsidRPr="007F2B50">
              <w:rPr>
                <w:b/>
                <w:bCs/>
                <w:sz w:val="14"/>
                <w:szCs w:val="14"/>
              </w:rPr>
              <w:t>2,325,845</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560,295</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560,295</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560,298</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560,298</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D6CD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7F2B50">
              <w:rPr>
                <w:sz w:val="14"/>
                <w:szCs w:val="14"/>
              </w:rPr>
              <w:t>570,798</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7F2B50">
              <w:rPr>
                <w:sz w:val="14"/>
                <w:szCs w:val="14"/>
              </w:rPr>
              <w:t>570,798</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732,628</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732,628</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802,556</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802,556</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D6CDC">
              <w:rPr>
                <w:sz w:val="14"/>
                <w:szCs w:val="14"/>
              </w:rPr>
              <w:t>-</w:t>
            </w:r>
          </w:p>
        </w:tc>
        <w:tc>
          <w:tcPr>
            <w:tcW w:w="720"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7F2B50">
              <w:rPr>
                <w:sz w:val="14"/>
                <w:szCs w:val="14"/>
              </w:rPr>
              <w:t>816,616</w:t>
            </w:r>
          </w:p>
        </w:tc>
        <w:tc>
          <w:tcPr>
            <w:tcW w:w="720"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7F2B50">
              <w:rPr>
                <w:sz w:val="14"/>
                <w:szCs w:val="14"/>
              </w:rPr>
              <w:t>816,616</w:t>
            </w:r>
          </w:p>
        </w:tc>
      </w:tr>
      <w:tr w:rsidR="007F2B50" w:rsidRPr="00CE0560" w:rsidTr="0051358F">
        <w:trPr>
          <w:trHeight w:val="144"/>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853,583</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853,583</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900,840</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900,840</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D6CD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7F2B50">
              <w:rPr>
                <w:sz w:val="14"/>
                <w:szCs w:val="14"/>
              </w:rPr>
              <w:t>938,431</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7F2B50">
              <w:rPr>
                <w:sz w:val="14"/>
                <w:szCs w:val="14"/>
              </w:rPr>
              <w:t>938,431</w:t>
            </w:r>
          </w:p>
        </w:tc>
      </w:tr>
      <w:tr w:rsidR="007F2B50" w:rsidRPr="00CE0560" w:rsidTr="0051358F">
        <w:trPr>
          <w:trHeight w:val="99"/>
        </w:trPr>
        <w:tc>
          <w:tcPr>
            <w:tcW w:w="4291" w:type="dxa"/>
            <w:tcBorders>
              <w:top w:val="nil"/>
              <w:left w:val="nil"/>
              <w:bottom w:val="nil"/>
              <w:right w:val="nil"/>
            </w:tcBorders>
            <w:shd w:val="clear" w:color="auto" w:fill="auto"/>
            <w:noWrap/>
            <w:tcMar>
              <w:left w:w="29" w:type="dxa"/>
              <w:right w:w="29" w:type="dxa"/>
            </w:tcMar>
            <w:vAlign w:val="center"/>
          </w:tcPr>
          <w:p w:rsidR="007F2B50" w:rsidRPr="00C80418" w:rsidRDefault="007F2B50" w:rsidP="007F2B50">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5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709" w:type="dxa"/>
            <w:tcBorders>
              <w:top w:val="nil"/>
              <w:left w:val="nil"/>
              <w:bottom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63"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D6CDC">
              <w:rPr>
                <w:sz w:val="14"/>
                <w:szCs w:val="14"/>
              </w:rPr>
              <w:t>-</w:t>
            </w:r>
          </w:p>
        </w:tc>
        <w:tc>
          <w:tcPr>
            <w:tcW w:w="720"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E55EBA">
              <w:rPr>
                <w:sz w:val="14"/>
                <w:szCs w:val="14"/>
              </w:rPr>
              <w:t>-</w:t>
            </w:r>
          </w:p>
        </w:tc>
        <w:tc>
          <w:tcPr>
            <w:tcW w:w="720" w:type="dxa"/>
            <w:tcBorders>
              <w:top w:val="nil"/>
              <w:left w:val="nil"/>
              <w:bottom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E55EBA">
              <w:rPr>
                <w:sz w:val="14"/>
                <w:szCs w:val="14"/>
              </w:rPr>
              <w:t>-</w:t>
            </w:r>
          </w:p>
        </w:tc>
      </w:tr>
      <w:tr w:rsidR="007F2B50" w:rsidRPr="00CE0560" w:rsidTr="0051358F">
        <w:trPr>
          <w:trHeight w:val="144"/>
        </w:trPr>
        <w:tc>
          <w:tcPr>
            <w:tcW w:w="4291" w:type="dxa"/>
            <w:tcBorders>
              <w:top w:val="nil"/>
              <w:left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59"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30"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241,887</w:t>
            </w:r>
          </w:p>
        </w:tc>
        <w:tc>
          <w:tcPr>
            <w:tcW w:w="720"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241,887</w:t>
            </w:r>
          </w:p>
        </w:tc>
        <w:tc>
          <w:tcPr>
            <w:tcW w:w="691"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42051D">
              <w:rPr>
                <w:sz w:val="14"/>
                <w:szCs w:val="14"/>
              </w:rPr>
              <w:t>-</w:t>
            </w:r>
          </w:p>
        </w:tc>
        <w:tc>
          <w:tcPr>
            <w:tcW w:w="698" w:type="dxa"/>
            <w:gridSpan w:val="2"/>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195,863</w:t>
            </w:r>
          </w:p>
        </w:tc>
        <w:tc>
          <w:tcPr>
            <w:tcW w:w="709"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6C2798">
              <w:rPr>
                <w:sz w:val="14"/>
                <w:szCs w:val="14"/>
              </w:rPr>
              <w:t>195,863</w:t>
            </w:r>
          </w:p>
        </w:tc>
        <w:tc>
          <w:tcPr>
            <w:tcW w:w="663" w:type="dxa"/>
            <w:tcBorders>
              <w:top w:val="nil"/>
              <w:left w:val="nil"/>
              <w:right w:val="nil"/>
            </w:tcBorders>
            <w:shd w:val="clear" w:color="auto" w:fill="auto"/>
            <w:noWrap/>
            <w:tcMar>
              <w:left w:w="29" w:type="dxa"/>
              <w:right w:w="29" w:type="dxa"/>
            </w:tcMar>
          </w:tcPr>
          <w:p w:rsidR="007F2B50" w:rsidRPr="0042051D" w:rsidRDefault="007F2B50" w:rsidP="007F2B50">
            <w:pPr>
              <w:jc w:val="right"/>
              <w:rPr>
                <w:sz w:val="14"/>
                <w:szCs w:val="14"/>
              </w:rPr>
            </w:pPr>
            <w:r w:rsidRPr="006D6CDC">
              <w:rPr>
                <w:sz w:val="14"/>
                <w:szCs w:val="14"/>
              </w:rPr>
              <w:t>-</w:t>
            </w:r>
          </w:p>
        </w:tc>
        <w:tc>
          <w:tcPr>
            <w:tcW w:w="720"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7F2B50">
              <w:rPr>
                <w:sz w:val="14"/>
                <w:szCs w:val="14"/>
              </w:rPr>
              <w:t>1,212,646</w:t>
            </w:r>
          </w:p>
        </w:tc>
        <w:tc>
          <w:tcPr>
            <w:tcW w:w="720" w:type="dxa"/>
            <w:tcBorders>
              <w:top w:val="nil"/>
              <w:left w:val="nil"/>
              <w:right w:val="nil"/>
            </w:tcBorders>
            <w:shd w:val="clear" w:color="auto" w:fill="auto"/>
            <w:noWrap/>
            <w:tcMar>
              <w:left w:w="29" w:type="dxa"/>
              <w:right w:w="29" w:type="dxa"/>
            </w:tcMar>
            <w:vAlign w:val="center"/>
          </w:tcPr>
          <w:p w:rsidR="007F2B50" w:rsidRPr="0042051D" w:rsidRDefault="007F2B50" w:rsidP="007F2B50">
            <w:pPr>
              <w:jc w:val="right"/>
              <w:rPr>
                <w:sz w:val="14"/>
                <w:szCs w:val="14"/>
              </w:rPr>
            </w:pPr>
            <w:r w:rsidRPr="007F2B50">
              <w:rPr>
                <w:sz w:val="14"/>
                <w:szCs w:val="14"/>
              </w:rPr>
              <w:t>1,212,646</w:t>
            </w:r>
          </w:p>
        </w:tc>
      </w:tr>
      <w:tr w:rsidR="007F2B50" w:rsidRPr="00CE0560" w:rsidTr="00C4118C">
        <w:trPr>
          <w:trHeight w:val="144"/>
        </w:trPr>
        <w:tc>
          <w:tcPr>
            <w:tcW w:w="4291" w:type="dxa"/>
            <w:tcBorders>
              <w:top w:val="nil"/>
              <w:left w:val="nil"/>
              <w:right w:val="nil"/>
            </w:tcBorders>
            <w:shd w:val="clear" w:color="auto" w:fill="auto"/>
            <w:noWrap/>
            <w:tcMar>
              <w:left w:w="29" w:type="dxa"/>
              <w:right w:w="29" w:type="dxa"/>
            </w:tcMar>
            <w:vAlign w:val="center"/>
          </w:tcPr>
          <w:p w:rsidR="007F2B50" w:rsidRPr="00C80418" w:rsidRDefault="007F2B50" w:rsidP="007F2B50">
            <w:pPr>
              <w:jc w:val="left"/>
              <w:rPr>
                <w:rFonts w:asciiTheme="majorBidi" w:hAnsiTheme="majorBidi" w:cstheme="majorBidi"/>
                <w:sz w:val="14"/>
                <w:szCs w:val="14"/>
              </w:rPr>
            </w:pPr>
          </w:p>
        </w:tc>
        <w:tc>
          <w:tcPr>
            <w:tcW w:w="659" w:type="dxa"/>
            <w:tcBorders>
              <w:top w:val="nil"/>
              <w:left w:val="nil"/>
              <w:right w:val="nil"/>
            </w:tcBorders>
            <w:shd w:val="clear" w:color="auto" w:fill="auto"/>
            <w:noWrap/>
            <w:tcMar>
              <w:left w:w="29" w:type="dxa"/>
              <w:right w:w="29" w:type="dxa"/>
            </w:tcMar>
            <w:vAlign w:val="center"/>
          </w:tcPr>
          <w:p w:rsidR="007F2B50" w:rsidRDefault="007F2B50" w:rsidP="007F2B50">
            <w:pPr>
              <w:jc w:val="right"/>
              <w:rPr>
                <w:sz w:val="14"/>
                <w:szCs w:val="14"/>
              </w:rPr>
            </w:pPr>
          </w:p>
        </w:tc>
        <w:tc>
          <w:tcPr>
            <w:tcW w:w="630" w:type="dxa"/>
            <w:tcBorders>
              <w:top w:val="nil"/>
              <w:left w:val="nil"/>
              <w:right w:val="nil"/>
            </w:tcBorders>
            <w:shd w:val="clear" w:color="auto" w:fill="auto"/>
            <w:noWrap/>
            <w:tcMar>
              <w:left w:w="29" w:type="dxa"/>
              <w:right w:w="29" w:type="dxa"/>
            </w:tcMar>
            <w:vAlign w:val="center"/>
          </w:tcPr>
          <w:p w:rsidR="007F2B50" w:rsidRDefault="007F2B50" w:rsidP="007F2B50">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7F2B50" w:rsidRDefault="007F2B50" w:rsidP="007F2B50">
            <w:pPr>
              <w:jc w:val="right"/>
              <w:rPr>
                <w:sz w:val="14"/>
                <w:szCs w:val="14"/>
              </w:rPr>
            </w:pPr>
          </w:p>
        </w:tc>
        <w:tc>
          <w:tcPr>
            <w:tcW w:w="691" w:type="dxa"/>
            <w:tcBorders>
              <w:top w:val="nil"/>
              <w:left w:val="nil"/>
              <w:right w:val="nil"/>
            </w:tcBorders>
            <w:shd w:val="clear" w:color="auto" w:fill="auto"/>
            <w:noWrap/>
            <w:tcMar>
              <w:left w:w="29" w:type="dxa"/>
              <w:right w:w="29" w:type="dxa"/>
            </w:tcMar>
            <w:vAlign w:val="center"/>
          </w:tcPr>
          <w:p w:rsidR="007F2B50" w:rsidRDefault="007F2B50" w:rsidP="007F2B50">
            <w:pPr>
              <w:jc w:val="right"/>
              <w:rPr>
                <w:sz w:val="14"/>
                <w:szCs w:val="14"/>
              </w:rPr>
            </w:pPr>
          </w:p>
        </w:tc>
        <w:tc>
          <w:tcPr>
            <w:tcW w:w="630" w:type="dxa"/>
            <w:tcBorders>
              <w:top w:val="nil"/>
              <w:left w:val="nil"/>
              <w:right w:val="nil"/>
            </w:tcBorders>
            <w:shd w:val="clear" w:color="auto" w:fill="auto"/>
            <w:noWrap/>
            <w:tcMar>
              <w:left w:w="29" w:type="dxa"/>
              <w:right w:w="29" w:type="dxa"/>
            </w:tcMar>
            <w:vAlign w:val="center"/>
          </w:tcPr>
          <w:p w:rsidR="007F2B50" w:rsidRPr="006F0423" w:rsidRDefault="007F2B50" w:rsidP="007F2B50">
            <w:pPr>
              <w:jc w:val="right"/>
              <w:rPr>
                <w:sz w:val="14"/>
                <w:szCs w:val="14"/>
              </w:rPr>
            </w:pPr>
          </w:p>
        </w:tc>
        <w:tc>
          <w:tcPr>
            <w:tcW w:w="777" w:type="dxa"/>
            <w:gridSpan w:val="2"/>
            <w:tcBorders>
              <w:top w:val="nil"/>
              <w:left w:val="nil"/>
              <w:right w:val="nil"/>
            </w:tcBorders>
            <w:shd w:val="clear" w:color="auto" w:fill="auto"/>
            <w:noWrap/>
            <w:tcMar>
              <w:left w:w="29" w:type="dxa"/>
              <w:right w:w="29" w:type="dxa"/>
            </w:tcMar>
            <w:vAlign w:val="center"/>
          </w:tcPr>
          <w:p w:rsidR="007F2B50" w:rsidRPr="006F0423" w:rsidRDefault="007F2B50" w:rsidP="007F2B50">
            <w:pPr>
              <w:jc w:val="right"/>
              <w:rPr>
                <w:sz w:val="14"/>
                <w:szCs w:val="14"/>
              </w:rPr>
            </w:pPr>
          </w:p>
        </w:tc>
        <w:tc>
          <w:tcPr>
            <w:tcW w:w="663" w:type="dxa"/>
            <w:tcBorders>
              <w:top w:val="nil"/>
              <w:left w:val="nil"/>
              <w:right w:val="nil"/>
            </w:tcBorders>
            <w:shd w:val="clear" w:color="auto" w:fill="auto"/>
            <w:noWrap/>
            <w:tcMar>
              <w:left w:w="29" w:type="dxa"/>
              <w:right w:w="29" w:type="dxa"/>
            </w:tcMar>
            <w:vAlign w:val="center"/>
          </w:tcPr>
          <w:p w:rsidR="007F2B50" w:rsidRDefault="007F2B50" w:rsidP="007F2B50">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7F2B50" w:rsidRPr="0090030B" w:rsidRDefault="007F2B50" w:rsidP="007F2B50">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rsidR="007F2B50" w:rsidRPr="0090030B" w:rsidRDefault="007F2B50" w:rsidP="007F2B50">
            <w:pPr>
              <w:jc w:val="right"/>
              <w:rPr>
                <w:sz w:val="14"/>
                <w:szCs w:val="14"/>
              </w:rPr>
            </w:pPr>
          </w:p>
        </w:tc>
      </w:tr>
      <w:tr w:rsidR="007F2B50" w:rsidRPr="00CE0560" w:rsidTr="00916E79">
        <w:trPr>
          <w:trHeight w:val="285"/>
        </w:trPr>
        <w:tc>
          <w:tcPr>
            <w:tcW w:w="10501" w:type="dxa"/>
            <w:gridSpan w:val="11"/>
            <w:tcBorders>
              <w:top w:val="single" w:sz="12" w:space="0" w:color="auto"/>
              <w:left w:val="nil"/>
              <w:right w:val="nil"/>
            </w:tcBorders>
            <w:shd w:val="clear" w:color="auto" w:fill="auto"/>
            <w:noWrap/>
            <w:tcMar>
              <w:left w:w="29" w:type="dxa"/>
              <w:right w:w="29" w:type="dxa"/>
            </w:tcMar>
            <w:vAlign w:val="center"/>
          </w:tcPr>
          <w:p w:rsidR="007F2B50" w:rsidRPr="0033384E" w:rsidRDefault="007F2B50" w:rsidP="007F2B50">
            <w:pPr>
              <w:jc w:val="right"/>
              <w:rPr>
                <w:sz w:val="12"/>
                <w:szCs w:val="12"/>
              </w:rPr>
            </w:pPr>
            <w:r w:rsidRPr="0033384E">
              <w:rPr>
                <w:sz w:val="12"/>
                <w:szCs w:val="12"/>
              </w:rPr>
              <w:t>Source: Finance Department SBP</w:t>
            </w:r>
          </w:p>
          <w:p w:rsidR="007F2B50" w:rsidRPr="00CE0560" w:rsidRDefault="007F2B50" w:rsidP="007F2B50">
            <w:pPr>
              <w:jc w:val="left"/>
              <w:rPr>
                <w:sz w:val="14"/>
                <w:szCs w:val="14"/>
              </w:rPr>
            </w:pPr>
            <w:r w:rsidRPr="0033384E">
              <w:rPr>
                <w:sz w:val="12"/>
                <w:szCs w:val="12"/>
              </w:rPr>
              <w:t>Note: SBP revised its format of Statement of Affairs, effective from July 2020</w:t>
            </w:r>
          </w:p>
        </w:tc>
      </w:tr>
    </w:tbl>
    <w:p w:rsidR="00A1737C" w:rsidRDefault="00A1737C" w:rsidP="0069571C">
      <w:pPr>
        <w:pStyle w:val="Footer"/>
        <w:tabs>
          <w:tab w:val="clear" w:pos="4320"/>
          <w:tab w:val="clear" w:pos="8640"/>
        </w:tabs>
        <w:jc w:val="both"/>
        <w:rPr>
          <w:color w:val="auto"/>
        </w:rPr>
      </w:pPr>
    </w:p>
    <w:tbl>
      <w:tblPr>
        <w:tblW w:w="10350" w:type="dxa"/>
        <w:jc w:val="center"/>
        <w:tblLayout w:type="fixed"/>
        <w:tblLook w:val="04A0" w:firstRow="1" w:lastRow="0" w:firstColumn="1" w:lastColumn="0" w:noHBand="0" w:noVBand="1"/>
      </w:tblPr>
      <w:tblGrid>
        <w:gridCol w:w="3420"/>
        <w:gridCol w:w="810"/>
        <w:gridCol w:w="810"/>
        <w:gridCol w:w="720"/>
        <w:gridCol w:w="810"/>
        <w:gridCol w:w="801"/>
        <w:gridCol w:w="729"/>
        <w:gridCol w:w="720"/>
        <w:gridCol w:w="751"/>
        <w:gridCol w:w="779"/>
      </w:tblGrid>
      <w:tr w:rsidR="00B34F49" w:rsidRPr="00B34F49" w:rsidTr="009E14A3">
        <w:trPr>
          <w:trHeight w:val="375"/>
          <w:jc w:val="center"/>
        </w:trPr>
        <w:tc>
          <w:tcPr>
            <w:tcW w:w="10350" w:type="dxa"/>
            <w:gridSpan w:val="10"/>
            <w:tcBorders>
              <w:top w:val="nil"/>
              <w:left w:val="nil"/>
              <w:bottom w:val="nil"/>
              <w:right w:val="nil"/>
            </w:tcBorders>
            <w:shd w:val="clear" w:color="auto" w:fill="auto"/>
            <w:noWrap/>
            <w:vAlign w:val="bottom"/>
            <w:hideMark/>
          </w:tcPr>
          <w:p w:rsidR="00B34F49" w:rsidRPr="00B34F49" w:rsidRDefault="00B34F49" w:rsidP="00951718">
            <w:pPr>
              <w:rPr>
                <w:b/>
                <w:bCs/>
                <w:sz w:val="28"/>
                <w:szCs w:val="28"/>
              </w:rPr>
            </w:pPr>
            <w:r w:rsidRPr="00B34F49">
              <w:rPr>
                <w:b/>
                <w:bCs/>
                <w:sz w:val="28"/>
                <w:szCs w:val="28"/>
              </w:rPr>
              <w:lastRenderedPageBreak/>
              <w:t>2.1</w:t>
            </w:r>
            <w:r w:rsidR="00951718">
              <w:rPr>
                <w:b/>
                <w:bCs/>
                <w:sz w:val="28"/>
                <w:szCs w:val="28"/>
              </w:rPr>
              <w:t>0</w:t>
            </w:r>
            <w:r w:rsidRPr="00B34F49">
              <w:rPr>
                <w:b/>
                <w:bCs/>
                <w:sz w:val="28"/>
                <w:szCs w:val="28"/>
              </w:rPr>
              <w:t xml:space="preserve">  Scheduled Banks’ </w:t>
            </w:r>
            <w:r w:rsidR="00235768">
              <w:rPr>
                <w:b/>
                <w:bCs/>
                <w:sz w:val="28"/>
                <w:szCs w:val="28"/>
              </w:rPr>
              <w:t xml:space="preserve">Balance sheets </w:t>
            </w:r>
            <w:r w:rsidRPr="00B34F49">
              <w:rPr>
                <w:b/>
                <w:bCs/>
                <w:sz w:val="28"/>
                <w:szCs w:val="28"/>
              </w:rPr>
              <w:t>Consolidated Position</w:t>
            </w:r>
          </w:p>
        </w:tc>
      </w:tr>
      <w:tr w:rsidR="00B34F49" w:rsidRPr="00B34F49" w:rsidTr="009E14A3">
        <w:trPr>
          <w:trHeight w:val="315"/>
          <w:jc w:val="center"/>
        </w:trPr>
        <w:tc>
          <w:tcPr>
            <w:tcW w:w="10350"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 xml:space="preserve">Based on </w:t>
            </w:r>
            <w:r w:rsidR="00590467">
              <w:rPr>
                <w:b/>
                <w:bCs/>
                <w:color w:val="auto"/>
                <w:sz w:val="24"/>
                <w:szCs w:val="24"/>
              </w:rPr>
              <w:t>Weekly Position of Liabilities and</w:t>
            </w:r>
            <w:r w:rsidRPr="00B34F49">
              <w:rPr>
                <w:color w:val="auto"/>
                <w:sz w:val="24"/>
                <w:szCs w:val="24"/>
              </w:rPr>
              <w:t xml:space="preserve"> </w:t>
            </w:r>
            <w:r w:rsidRPr="00B34F49">
              <w:rPr>
                <w:b/>
                <w:bCs/>
                <w:color w:val="auto"/>
                <w:sz w:val="24"/>
                <w:szCs w:val="24"/>
              </w:rPr>
              <w:t>Assets (All Banks)</w:t>
            </w:r>
          </w:p>
        </w:tc>
      </w:tr>
      <w:tr w:rsidR="00B34F49" w:rsidRPr="00B34F49" w:rsidTr="009E14A3">
        <w:trPr>
          <w:trHeight w:val="207"/>
          <w:jc w:val="center"/>
        </w:trPr>
        <w:tc>
          <w:tcPr>
            <w:tcW w:w="10350"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C1176D" w:rsidRPr="00B34F49" w:rsidTr="0051358F">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C1176D" w:rsidRPr="005249C8" w:rsidRDefault="00C1176D" w:rsidP="00C1176D">
            <w:pPr>
              <w:jc w:val="left"/>
              <w:rPr>
                <w:b/>
                <w:bCs/>
                <w:color w:val="auto"/>
                <w:szCs w:val="16"/>
              </w:rPr>
            </w:pPr>
            <w:r w:rsidRPr="005249C8">
              <w:rPr>
                <w:b/>
                <w:bCs/>
                <w:color w:val="auto"/>
                <w:szCs w:val="16"/>
              </w:rPr>
              <w:t>FINANCIAL POSITION</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C1176D" w:rsidRPr="00AB7A08" w:rsidRDefault="00C1176D" w:rsidP="00C1176D">
            <w:pPr>
              <w:jc w:val="right"/>
              <w:rPr>
                <w:b/>
                <w:bCs/>
                <w:color w:val="auto"/>
                <w:szCs w:val="16"/>
              </w:rPr>
            </w:pPr>
            <w:r>
              <w:rPr>
                <w:b/>
                <w:bCs/>
                <w:color w:val="auto"/>
                <w:szCs w:val="16"/>
              </w:rPr>
              <w:t>FY20</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C1176D" w:rsidRPr="00AB7A08" w:rsidRDefault="00C1176D" w:rsidP="00C1176D">
            <w:pPr>
              <w:jc w:val="right"/>
              <w:rPr>
                <w:b/>
                <w:bCs/>
                <w:color w:val="auto"/>
                <w:szCs w:val="16"/>
              </w:rPr>
            </w:pPr>
            <w:r w:rsidRPr="00BB41E8">
              <w:rPr>
                <w:b/>
                <w:bCs/>
                <w:color w:val="auto"/>
                <w:szCs w:val="16"/>
              </w:rPr>
              <w:t>FY2</w:t>
            </w:r>
            <w:r>
              <w:rPr>
                <w:b/>
                <w:bCs/>
                <w:color w:val="auto"/>
                <w:szCs w:val="16"/>
              </w:rPr>
              <w:t>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C1176D" w:rsidRPr="00AB7A08" w:rsidRDefault="00034250" w:rsidP="00C1176D">
            <w:pPr>
              <w:jc w:val="right"/>
              <w:rPr>
                <w:b/>
                <w:bCs/>
                <w:color w:val="auto"/>
                <w:szCs w:val="16"/>
              </w:rPr>
            </w:pPr>
            <w:r w:rsidRPr="00BB41E8">
              <w:rPr>
                <w:b/>
                <w:bCs/>
                <w:color w:val="auto"/>
                <w:szCs w:val="16"/>
              </w:rPr>
              <w:t>FY2</w:t>
            </w:r>
            <w:r>
              <w:rPr>
                <w:b/>
                <w:bCs/>
                <w:color w:val="auto"/>
                <w:szCs w:val="16"/>
              </w:rPr>
              <w:t>2</w:t>
            </w:r>
          </w:p>
        </w:tc>
        <w:tc>
          <w:tcPr>
            <w:tcW w:w="161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C1176D" w:rsidRPr="006619BF" w:rsidRDefault="00C1176D" w:rsidP="00C1176D">
            <w:pPr>
              <w:rPr>
                <w:b/>
                <w:bCs/>
                <w:color w:val="auto"/>
                <w:szCs w:val="16"/>
              </w:rPr>
            </w:pPr>
            <w:r>
              <w:rPr>
                <w:b/>
                <w:bCs/>
                <w:color w:val="auto"/>
                <w:szCs w:val="16"/>
              </w:rPr>
              <w:t>2021</w:t>
            </w:r>
          </w:p>
        </w:tc>
        <w:tc>
          <w:tcPr>
            <w:tcW w:w="2979" w:type="dxa"/>
            <w:gridSpan w:val="4"/>
            <w:tcBorders>
              <w:top w:val="single" w:sz="12" w:space="0" w:color="auto"/>
              <w:left w:val="single" w:sz="4" w:space="0" w:color="auto"/>
              <w:bottom w:val="single" w:sz="4" w:space="0" w:color="auto"/>
              <w:right w:val="nil"/>
            </w:tcBorders>
            <w:shd w:val="clear" w:color="auto" w:fill="auto"/>
            <w:vAlign w:val="center"/>
          </w:tcPr>
          <w:p w:rsidR="00C1176D" w:rsidRPr="006619BF" w:rsidRDefault="00C1176D" w:rsidP="00C1176D">
            <w:pPr>
              <w:rPr>
                <w:b/>
                <w:bCs/>
                <w:color w:val="auto"/>
                <w:szCs w:val="16"/>
              </w:rPr>
            </w:pPr>
            <w:r>
              <w:rPr>
                <w:b/>
                <w:bCs/>
                <w:color w:val="auto"/>
                <w:szCs w:val="16"/>
              </w:rPr>
              <w:t>2022</w:t>
            </w:r>
          </w:p>
        </w:tc>
      </w:tr>
      <w:tr w:rsidR="00C1176D" w:rsidRPr="00F06977" w:rsidTr="0051358F">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C1176D" w:rsidRPr="00273A44" w:rsidRDefault="00C1176D" w:rsidP="00C1176D">
            <w:pPr>
              <w:jc w:val="left"/>
              <w:rPr>
                <w:b/>
                <w:bCs/>
                <w:color w:val="auto"/>
                <w:szCs w:val="16"/>
              </w:rPr>
            </w:pPr>
            <w:r w:rsidRPr="00273A44">
              <w:rPr>
                <w:b/>
                <w:bCs/>
                <w:color w:val="auto"/>
                <w:szCs w:val="16"/>
              </w:rPr>
              <w:t> </w:t>
            </w: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1176D" w:rsidRPr="006619BF" w:rsidRDefault="00C1176D" w:rsidP="00C1176D">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1176D" w:rsidRPr="006619BF" w:rsidRDefault="00C1176D" w:rsidP="00C1176D">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1176D" w:rsidRPr="006619BF" w:rsidRDefault="00C1176D" w:rsidP="00C1176D">
            <w:pPr>
              <w:jc w:val="right"/>
              <w:rPr>
                <w:b/>
                <w:bCs/>
                <w:color w:val="auto"/>
                <w:sz w:val="14"/>
                <w:szCs w:val="14"/>
              </w:rPr>
            </w:pP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C1176D" w:rsidRPr="006619BF" w:rsidRDefault="00C1176D" w:rsidP="00C1176D">
            <w:pPr>
              <w:jc w:val="right"/>
              <w:rPr>
                <w:b/>
                <w:color w:val="auto"/>
                <w:sz w:val="14"/>
                <w:szCs w:val="14"/>
              </w:rPr>
            </w:pPr>
            <w:r>
              <w:rPr>
                <w:b/>
                <w:color w:val="auto"/>
                <w:sz w:val="14"/>
                <w:szCs w:val="14"/>
              </w:rPr>
              <w:t>Jun</w:t>
            </w:r>
          </w:p>
        </w:tc>
        <w:tc>
          <w:tcPr>
            <w:tcW w:w="80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C1176D" w:rsidRPr="006619BF" w:rsidRDefault="00C1176D" w:rsidP="00C1176D">
            <w:pPr>
              <w:jc w:val="right"/>
              <w:rPr>
                <w:b/>
                <w:color w:val="auto"/>
                <w:sz w:val="14"/>
                <w:szCs w:val="14"/>
              </w:rPr>
            </w:pPr>
            <w:r>
              <w:rPr>
                <w:b/>
                <w:color w:val="auto"/>
                <w:sz w:val="14"/>
                <w:szCs w:val="14"/>
              </w:rPr>
              <w:t>Jul</w:t>
            </w:r>
          </w:p>
        </w:tc>
        <w:tc>
          <w:tcPr>
            <w:tcW w:w="729" w:type="dxa"/>
            <w:tcBorders>
              <w:top w:val="single" w:sz="4" w:space="0" w:color="auto"/>
              <w:bottom w:val="single" w:sz="12" w:space="0" w:color="auto"/>
            </w:tcBorders>
            <w:shd w:val="clear" w:color="auto" w:fill="auto"/>
            <w:tcMar>
              <w:left w:w="43" w:type="dxa"/>
              <w:right w:w="43" w:type="dxa"/>
            </w:tcMar>
            <w:vAlign w:val="center"/>
          </w:tcPr>
          <w:p w:rsidR="00C1176D" w:rsidRPr="006619BF" w:rsidRDefault="00C1176D" w:rsidP="00C1176D">
            <w:pPr>
              <w:jc w:val="right"/>
              <w:rPr>
                <w:b/>
                <w:color w:val="auto"/>
                <w:sz w:val="14"/>
                <w:szCs w:val="14"/>
              </w:rPr>
            </w:pPr>
            <w:r>
              <w:rPr>
                <w:b/>
                <w:color w:val="auto"/>
                <w:sz w:val="14"/>
                <w:szCs w:val="14"/>
              </w:rPr>
              <w:t>Apr</w:t>
            </w:r>
            <w:r w:rsidRPr="00916280">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rsidR="00C1176D" w:rsidRPr="006619BF" w:rsidRDefault="00C1176D" w:rsidP="00C1176D">
            <w:pPr>
              <w:jc w:val="right"/>
              <w:rPr>
                <w:b/>
                <w:color w:val="auto"/>
                <w:sz w:val="14"/>
                <w:szCs w:val="14"/>
              </w:rPr>
            </w:pPr>
            <w:r>
              <w:rPr>
                <w:b/>
                <w:color w:val="auto"/>
                <w:sz w:val="14"/>
                <w:szCs w:val="14"/>
              </w:rPr>
              <w:t>May</w:t>
            </w:r>
          </w:p>
        </w:tc>
        <w:tc>
          <w:tcPr>
            <w:tcW w:w="751" w:type="dxa"/>
            <w:tcBorders>
              <w:top w:val="single" w:sz="4" w:space="0" w:color="auto"/>
              <w:left w:val="nil"/>
              <w:bottom w:val="single" w:sz="12" w:space="0" w:color="auto"/>
              <w:right w:val="nil"/>
            </w:tcBorders>
            <w:shd w:val="clear" w:color="auto" w:fill="auto"/>
            <w:tcMar>
              <w:left w:w="43" w:type="dxa"/>
              <w:right w:w="43" w:type="dxa"/>
            </w:tcMar>
            <w:vAlign w:val="center"/>
          </w:tcPr>
          <w:p w:rsidR="00C1176D" w:rsidRPr="006619BF" w:rsidRDefault="00C1176D" w:rsidP="00C1176D">
            <w:pPr>
              <w:jc w:val="right"/>
              <w:rPr>
                <w:b/>
                <w:color w:val="auto"/>
                <w:sz w:val="14"/>
                <w:szCs w:val="14"/>
              </w:rPr>
            </w:pPr>
            <w:r>
              <w:rPr>
                <w:b/>
                <w:color w:val="auto"/>
                <w:sz w:val="14"/>
                <w:szCs w:val="14"/>
              </w:rPr>
              <w:t>Jun</w:t>
            </w:r>
          </w:p>
        </w:tc>
        <w:tc>
          <w:tcPr>
            <w:tcW w:w="779" w:type="dxa"/>
            <w:tcBorders>
              <w:top w:val="single" w:sz="4" w:space="0" w:color="auto"/>
              <w:left w:val="nil"/>
              <w:bottom w:val="single" w:sz="12" w:space="0" w:color="auto"/>
              <w:right w:val="nil"/>
            </w:tcBorders>
            <w:shd w:val="clear" w:color="auto" w:fill="auto"/>
            <w:tcMar>
              <w:left w:w="43" w:type="dxa"/>
              <w:right w:w="43" w:type="dxa"/>
            </w:tcMar>
            <w:vAlign w:val="center"/>
          </w:tcPr>
          <w:p w:rsidR="00C1176D" w:rsidRPr="006619BF" w:rsidRDefault="00C1176D" w:rsidP="00C1176D">
            <w:pPr>
              <w:jc w:val="right"/>
              <w:rPr>
                <w:b/>
                <w:color w:val="auto"/>
                <w:sz w:val="14"/>
                <w:szCs w:val="14"/>
              </w:rPr>
            </w:pPr>
            <w:r>
              <w:rPr>
                <w:b/>
                <w:color w:val="auto"/>
                <w:sz w:val="14"/>
                <w:szCs w:val="14"/>
              </w:rPr>
              <w:t>Jul</w:t>
            </w:r>
          </w:p>
        </w:tc>
      </w:tr>
      <w:tr w:rsidR="00C1176D" w:rsidRPr="00B34F49" w:rsidTr="00F541B1">
        <w:trPr>
          <w:trHeight w:hRule="exact" w:val="202"/>
          <w:jc w:val="center"/>
        </w:trPr>
        <w:tc>
          <w:tcPr>
            <w:tcW w:w="3420" w:type="dxa"/>
            <w:tcBorders>
              <w:top w:val="nil"/>
              <w:left w:val="nil"/>
              <w:bottom w:val="nil"/>
              <w:right w:val="nil"/>
            </w:tcBorders>
            <w:shd w:val="clear" w:color="auto" w:fill="auto"/>
            <w:noWrap/>
            <w:vAlign w:val="center"/>
            <w:hideMark/>
          </w:tcPr>
          <w:p w:rsidR="00C1176D" w:rsidRPr="00B34F49" w:rsidRDefault="00C1176D" w:rsidP="00C1176D">
            <w:pPr>
              <w:jc w:val="left"/>
              <w:rPr>
                <w:b/>
                <w:bCs/>
                <w:color w:val="auto"/>
                <w:sz w:val="14"/>
                <w:szCs w:val="14"/>
              </w:rPr>
            </w:pPr>
            <w:r w:rsidRPr="00B34F49">
              <w:rPr>
                <w:b/>
                <w:bCs/>
                <w:color w:val="auto"/>
                <w:sz w:val="14"/>
                <w:szCs w:val="16"/>
              </w:rPr>
              <w:t>ASSETS</w:t>
            </w:r>
          </w:p>
        </w:tc>
        <w:tc>
          <w:tcPr>
            <w:tcW w:w="810" w:type="dxa"/>
            <w:tcBorders>
              <w:top w:val="nil"/>
              <w:left w:val="nil"/>
              <w:right w:val="nil"/>
            </w:tcBorders>
            <w:shd w:val="clear" w:color="auto" w:fill="auto"/>
            <w:tcMar>
              <w:left w:w="43" w:type="dxa"/>
              <w:right w:w="43" w:type="dxa"/>
            </w:tcMar>
            <w:vAlign w:val="center"/>
            <w:hideMark/>
          </w:tcPr>
          <w:p w:rsidR="00C1176D" w:rsidRPr="002C2345" w:rsidRDefault="00C1176D" w:rsidP="00C1176D">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C1176D" w:rsidRPr="002C2345" w:rsidRDefault="00C1176D" w:rsidP="00C1176D">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C1176D" w:rsidRPr="002C2345" w:rsidRDefault="00C1176D" w:rsidP="00C1176D">
            <w:pPr>
              <w:jc w:val="right"/>
              <w:rPr>
                <w:sz w:val="14"/>
                <w:szCs w:val="14"/>
              </w:rPr>
            </w:pPr>
          </w:p>
        </w:tc>
        <w:tc>
          <w:tcPr>
            <w:tcW w:w="810" w:type="dxa"/>
            <w:tcBorders>
              <w:top w:val="nil"/>
              <w:left w:val="nil"/>
              <w:right w:val="nil"/>
            </w:tcBorders>
            <w:shd w:val="clear" w:color="auto" w:fill="auto"/>
            <w:tcMar>
              <w:left w:w="43" w:type="dxa"/>
              <w:right w:w="43" w:type="dxa"/>
            </w:tcMar>
            <w:vAlign w:val="center"/>
          </w:tcPr>
          <w:p w:rsidR="00C1176D" w:rsidRPr="002C2345" w:rsidRDefault="00C1176D" w:rsidP="00C1176D">
            <w:pPr>
              <w:jc w:val="right"/>
              <w:rPr>
                <w:sz w:val="14"/>
                <w:szCs w:val="14"/>
              </w:rPr>
            </w:pPr>
          </w:p>
        </w:tc>
        <w:tc>
          <w:tcPr>
            <w:tcW w:w="801" w:type="dxa"/>
            <w:tcBorders>
              <w:top w:val="nil"/>
              <w:left w:val="nil"/>
              <w:right w:val="nil"/>
            </w:tcBorders>
            <w:shd w:val="clear" w:color="auto" w:fill="auto"/>
            <w:tcMar>
              <w:left w:w="43" w:type="dxa"/>
              <w:right w:w="43" w:type="dxa"/>
            </w:tcMar>
            <w:vAlign w:val="center"/>
          </w:tcPr>
          <w:p w:rsidR="00C1176D" w:rsidRPr="002C2345" w:rsidRDefault="00C1176D" w:rsidP="00C1176D">
            <w:pPr>
              <w:jc w:val="right"/>
              <w:rPr>
                <w:sz w:val="14"/>
                <w:szCs w:val="14"/>
              </w:rPr>
            </w:pPr>
          </w:p>
        </w:tc>
        <w:tc>
          <w:tcPr>
            <w:tcW w:w="729" w:type="dxa"/>
            <w:tcBorders>
              <w:top w:val="nil"/>
              <w:left w:val="nil"/>
              <w:right w:val="nil"/>
            </w:tcBorders>
            <w:shd w:val="clear" w:color="auto" w:fill="auto"/>
            <w:tcMar>
              <w:left w:w="43" w:type="dxa"/>
              <w:right w:w="43" w:type="dxa"/>
            </w:tcMar>
            <w:vAlign w:val="center"/>
          </w:tcPr>
          <w:p w:rsidR="00C1176D" w:rsidRPr="002C2345" w:rsidRDefault="00C1176D" w:rsidP="00C1176D">
            <w:pPr>
              <w:jc w:val="right"/>
              <w:rPr>
                <w:sz w:val="14"/>
                <w:szCs w:val="14"/>
              </w:rPr>
            </w:pPr>
          </w:p>
        </w:tc>
        <w:tc>
          <w:tcPr>
            <w:tcW w:w="720" w:type="dxa"/>
            <w:tcBorders>
              <w:top w:val="nil"/>
              <w:left w:val="nil"/>
              <w:right w:val="nil"/>
            </w:tcBorders>
            <w:shd w:val="clear" w:color="auto" w:fill="auto"/>
            <w:tcMar>
              <w:left w:w="43" w:type="dxa"/>
              <w:right w:w="43" w:type="dxa"/>
            </w:tcMar>
            <w:vAlign w:val="center"/>
          </w:tcPr>
          <w:p w:rsidR="00C1176D" w:rsidRPr="002C2345" w:rsidRDefault="00C1176D" w:rsidP="00C1176D">
            <w:pPr>
              <w:jc w:val="right"/>
              <w:rPr>
                <w:sz w:val="14"/>
                <w:szCs w:val="14"/>
              </w:rPr>
            </w:pPr>
          </w:p>
        </w:tc>
        <w:tc>
          <w:tcPr>
            <w:tcW w:w="751" w:type="dxa"/>
            <w:tcBorders>
              <w:top w:val="nil"/>
              <w:left w:val="nil"/>
              <w:right w:val="nil"/>
            </w:tcBorders>
            <w:shd w:val="clear" w:color="auto" w:fill="auto"/>
            <w:tcMar>
              <w:left w:w="43" w:type="dxa"/>
              <w:right w:w="43" w:type="dxa"/>
            </w:tcMar>
            <w:vAlign w:val="center"/>
          </w:tcPr>
          <w:p w:rsidR="00C1176D" w:rsidRPr="002C2345" w:rsidRDefault="00C1176D" w:rsidP="00C1176D">
            <w:pPr>
              <w:jc w:val="right"/>
              <w:rPr>
                <w:sz w:val="14"/>
                <w:szCs w:val="14"/>
              </w:rPr>
            </w:pPr>
          </w:p>
        </w:tc>
        <w:tc>
          <w:tcPr>
            <w:tcW w:w="779" w:type="dxa"/>
            <w:tcBorders>
              <w:top w:val="nil"/>
              <w:left w:val="nil"/>
              <w:right w:val="nil"/>
            </w:tcBorders>
            <w:shd w:val="clear" w:color="auto" w:fill="auto"/>
            <w:tcMar>
              <w:left w:w="43" w:type="dxa"/>
              <w:right w:w="43" w:type="dxa"/>
            </w:tcMar>
            <w:vAlign w:val="center"/>
          </w:tcPr>
          <w:p w:rsidR="00C1176D" w:rsidRPr="002C2345" w:rsidRDefault="00C1176D" w:rsidP="00C1176D">
            <w:pPr>
              <w:jc w:val="right"/>
              <w:rPr>
                <w:sz w:val="14"/>
                <w:szCs w:val="14"/>
              </w:rPr>
            </w:pP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ind w:firstLineChars="100" w:firstLine="140"/>
              <w:jc w:val="left"/>
              <w:rPr>
                <w:color w:val="auto"/>
                <w:sz w:val="14"/>
                <w:szCs w:val="14"/>
              </w:rPr>
            </w:pPr>
            <w:r w:rsidRPr="00B34F49">
              <w:rPr>
                <w:color w:val="auto"/>
                <w:sz w:val="14"/>
                <w:szCs w:val="16"/>
              </w:rPr>
              <w:t>Cash &amp; Balances with Treasury Banks</w:t>
            </w:r>
          </w:p>
        </w:tc>
        <w:tc>
          <w:tcPr>
            <w:tcW w:w="810" w:type="dxa"/>
            <w:tcBorders>
              <w:top w:val="nil"/>
              <w:bottom w:val="nil"/>
            </w:tcBorders>
            <w:shd w:val="clear" w:color="auto" w:fill="auto"/>
            <w:tcMar>
              <w:left w:w="43" w:type="dxa"/>
              <w:right w:w="43" w:type="dxa"/>
            </w:tcMar>
            <w:vAlign w:val="center"/>
            <w:hideMark/>
          </w:tcPr>
          <w:p w:rsidR="008340FF" w:rsidRDefault="008340FF" w:rsidP="008340FF">
            <w:pPr>
              <w:jc w:val="right"/>
              <w:rPr>
                <w:sz w:val="14"/>
                <w:szCs w:val="14"/>
              </w:rPr>
            </w:pPr>
            <w:r>
              <w:rPr>
                <w:sz w:val="14"/>
                <w:szCs w:val="14"/>
              </w:rPr>
              <w:t>1,408,559</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1,528,246</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F541B1">
              <w:rPr>
                <w:sz w:val="14"/>
                <w:szCs w:val="14"/>
              </w:rPr>
              <w:t xml:space="preserve">2,308,137 </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1,528,246</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1,713,431</w:t>
            </w:r>
          </w:p>
        </w:tc>
        <w:tc>
          <w:tcPr>
            <w:tcW w:w="729"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642FF2">
              <w:rPr>
                <w:sz w:val="14"/>
                <w:szCs w:val="14"/>
              </w:rPr>
              <w:t>2,135,347</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593BD0">
              <w:rPr>
                <w:sz w:val="14"/>
                <w:szCs w:val="14"/>
              </w:rPr>
              <w:t>1,961,867</w:t>
            </w:r>
          </w:p>
        </w:tc>
        <w:tc>
          <w:tcPr>
            <w:tcW w:w="751"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F541B1">
              <w:rPr>
                <w:sz w:val="14"/>
                <w:szCs w:val="14"/>
              </w:rPr>
              <w:t xml:space="preserve">2,308,137 </w:t>
            </w:r>
          </w:p>
        </w:tc>
        <w:tc>
          <w:tcPr>
            <w:tcW w:w="779" w:type="dxa"/>
            <w:tcBorders>
              <w:top w:val="nil"/>
              <w:bottom w:val="nil"/>
            </w:tcBorders>
            <w:tcMar>
              <w:left w:w="43" w:type="dxa"/>
              <w:right w:w="43" w:type="dxa"/>
            </w:tcMar>
            <w:vAlign w:val="center"/>
          </w:tcPr>
          <w:p w:rsidR="008340FF" w:rsidRDefault="008340FF" w:rsidP="008340FF">
            <w:pPr>
              <w:jc w:val="right"/>
              <w:rPr>
                <w:sz w:val="14"/>
                <w:szCs w:val="14"/>
              </w:rPr>
            </w:pPr>
            <w:r w:rsidRPr="00210CC9">
              <w:rPr>
                <w:sz w:val="14"/>
                <w:szCs w:val="14"/>
              </w:rPr>
              <w:t>2,204,699</w:t>
            </w: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ind w:firstLineChars="100" w:firstLine="140"/>
              <w:jc w:val="left"/>
              <w:rPr>
                <w:color w:val="auto"/>
                <w:sz w:val="14"/>
                <w:szCs w:val="14"/>
              </w:rPr>
            </w:pPr>
            <w:r w:rsidRPr="00B34F49">
              <w:rPr>
                <w:color w:val="auto"/>
                <w:sz w:val="14"/>
                <w:szCs w:val="16"/>
              </w:rPr>
              <w:t>Balances with other Banks</w:t>
            </w:r>
          </w:p>
        </w:tc>
        <w:tc>
          <w:tcPr>
            <w:tcW w:w="810" w:type="dxa"/>
            <w:tcBorders>
              <w:top w:val="nil"/>
              <w:bottom w:val="nil"/>
            </w:tcBorders>
            <w:shd w:val="clear" w:color="auto" w:fill="auto"/>
            <w:tcMar>
              <w:left w:w="43" w:type="dxa"/>
              <w:right w:w="43" w:type="dxa"/>
            </w:tcMar>
            <w:vAlign w:val="center"/>
            <w:hideMark/>
          </w:tcPr>
          <w:p w:rsidR="008340FF" w:rsidRDefault="008340FF" w:rsidP="008340FF">
            <w:pPr>
              <w:jc w:val="right"/>
              <w:rPr>
                <w:sz w:val="14"/>
                <w:szCs w:val="14"/>
              </w:rPr>
            </w:pPr>
            <w:r>
              <w:rPr>
                <w:sz w:val="14"/>
                <w:szCs w:val="14"/>
              </w:rPr>
              <w:t>212,150</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213,911</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F541B1">
              <w:rPr>
                <w:sz w:val="14"/>
                <w:szCs w:val="14"/>
              </w:rPr>
              <w:t xml:space="preserve">330,061 </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213,911</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214,267</w:t>
            </w:r>
          </w:p>
        </w:tc>
        <w:tc>
          <w:tcPr>
            <w:tcW w:w="729"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642FF2">
              <w:rPr>
                <w:sz w:val="14"/>
                <w:szCs w:val="14"/>
              </w:rPr>
              <w:t>280,190</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593BD0">
              <w:rPr>
                <w:sz w:val="14"/>
                <w:szCs w:val="14"/>
              </w:rPr>
              <w:t>260,262</w:t>
            </w:r>
          </w:p>
        </w:tc>
        <w:tc>
          <w:tcPr>
            <w:tcW w:w="751"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F541B1">
              <w:rPr>
                <w:sz w:val="14"/>
                <w:szCs w:val="14"/>
              </w:rPr>
              <w:t xml:space="preserve">330,061 </w:t>
            </w:r>
          </w:p>
        </w:tc>
        <w:tc>
          <w:tcPr>
            <w:tcW w:w="779" w:type="dxa"/>
            <w:tcBorders>
              <w:top w:val="nil"/>
              <w:bottom w:val="nil"/>
            </w:tcBorders>
            <w:tcMar>
              <w:left w:w="43" w:type="dxa"/>
              <w:right w:w="43" w:type="dxa"/>
            </w:tcMar>
            <w:vAlign w:val="center"/>
          </w:tcPr>
          <w:p w:rsidR="008340FF" w:rsidRDefault="008340FF" w:rsidP="008340FF">
            <w:pPr>
              <w:jc w:val="right"/>
              <w:rPr>
                <w:sz w:val="14"/>
                <w:szCs w:val="14"/>
              </w:rPr>
            </w:pPr>
            <w:r w:rsidRPr="00210CC9">
              <w:rPr>
                <w:sz w:val="14"/>
                <w:szCs w:val="14"/>
              </w:rPr>
              <w:t>333,611</w:t>
            </w: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ind w:firstLineChars="100" w:firstLine="140"/>
              <w:jc w:val="left"/>
              <w:rPr>
                <w:color w:val="auto"/>
                <w:sz w:val="14"/>
                <w:szCs w:val="14"/>
              </w:rPr>
            </w:pPr>
            <w:r w:rsidRPr="00B34F49">
              <w:rPr>
                <w:color w:val="auto"/>
                <w:sz w:val="14"/>
                <w:szCs w:val="16"/>
              </w:rPr>
              <w:t>Lending to Financial Institutions</w:t>
            </w:r>
          </w:p>
        </w:tc>
        <w:tc>
          <w:tcPr>
            <w:tcW w:w="810" w:type="dxa"/>
            <w:tcBorders>
              <w:top w:val="nil"/>
              <w:bottom w:val="nil"/>
            </w:tcBorders>
            <w:shd w:val="clear" w:color="auto" w:fill="auto"/>
            <w:tcMar>
              <w:left w:w="43" w:type="dxa"/>
              <w:right w:w="43" w:type="dxa"/>
            </w:tcMar>
            <w:vAlign w:val="center"/>
            <w:hideMark/>
          </w:tcPr>
          <w:p w:rsidR="008340FF" w:rsidRDefault="008340FF" w:rsidP="008340FF">
            <w:pPr>
              <w:jc w:val="right"/>
              <w:rPr>
                <w:sz w:val="14"/>
                <w:szCs w:val="14"/>
              </w:rPr>
            </w:pPr>
            <w:r>
              <w:rPr>
                <w:sz w:val="14"/>
                <w:szCs w:val="14"/>
              </w:rPr>
              <w:t>843,513</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966,673</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F541B1">
              <w:rPr>
                <w:sz w:val="14"/>
                <w:szCs w:val="14"/>
              </w:rPr>
              <w:t xml:space="preserve">858,227 </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966,673</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868,662</w:t>
            </w:r>
          </w:p>
        </w:tc>
        <w:tc>
          <w:tcPr>
            <w:tcW w:w="729"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642FF2">
              <w:rPr>
                <w:sz w:val="14"/>
                <w:szCs w:val="14"/>
              </w:rPr>
              <w:t>594,480</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593BD0">
              <w:rPr>
                <w:sz w:val="14"/>
                <w:szCs w:val="14"/>
              </w:rPr>
              <w:t>585,124</w:t>
            </w:r>
          </w:p>
        </w:tc>
        <w:tc>
          <w:tcPr>
            <w:tcW w:w="751"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F541B1">
              <w:rPr>
                <w:sz w:val="14"/>
                <w:szCs w:val="14"/>
              </w:rPr>
              <w:t xml:space="preserve">858,227 </w:t>
            </w:r>
          </w:p>
        </w:tc>
        <w:tc>
          <w:tcPr>
            <w:tcW w:w="779" w:type="dxa"/>
            <w:tcBorders>
              <w:top w:val="nil"/>
              <w:bottom w:val="nil"/>
            </w:tcBorders>
            <w:tcMar>
              <w:left w:w="43" w:type="dxa"/>
              <w:right w:w="43" w:type="dxa"/>
            </w:tcMar>
            <w:vAlign w:val="center"/>
          </w:tcPr>
          <w:p w:rsidR="008340FF" w:rsidRDefault="008340FF" w:rsidP="008340FF">
            <w:pPr>
              <w:jc w:val="right"/>
              <w:rPr>
                <w:sz w:val="14"/>
                <w:szCs w:val="14"/>
              </w:rPr>
            </w:pPr>
            <w:r w:rsidRPr="00210CC9">
              <w:rPr>
                <w:sz w:val="14"/>
                <w:szCs w:val="14"/>
              </w:rPr>
              <w:t>738,156</w:t>
            </w: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ind w:firstLineChars="100" w:firstLine="140"/>
              <w:jc w:val="left"/>
              <w:rPr>
                <w:color w:val="auto"/>
                <w:sz w:val="14"/>
                <w:szCs w:val="14"/>
              </w:rPr>
            </w:pPr>
            <w:r w:rsidRPr="00B34F49">
              <w:rPr>
                <w:color w:val="auto"/>
                <w:sz w:val="14"/>
                <w:szCs w:val="16"/>
              </w:rPr>
              <w:t>Investments</w:t>
            </w:r>
          </w:p>
        </w:tc>
        <w:tc>
          <w:tcPr>
            <w:tcW w:w="810" w:type="dxa"/>
            <w:tcBorders>
              <w:top w:val="nil"/>
            </w:tcBorders>
            <w:shd w:val="clear" w:color="auto" w:fill="auto"/>
            <w:tcMar>
              <w:left w:w="43" w:type="dxa"/>
              <w:right w:w="43" w:type="dxa"/>
            </w:tcMar>
            <w:vAlign w:val="center"/>
            <w:hideMark/>
          </w:tcPr>
          <w:p w:rsidR="008340FF" w:rsidRDefault="008340FF" w:rsidP="008340FF">
            <w:pPr>
              <w:jc w:val="right"/>
              <w:rPr>
                <w:sz w:val="14"/>
                <w:szCs w:val="14"/>
              </w:rPr>
            </w:pPr>
            <w:r>
              <w:rPr>
                <w:sz w:val="14"/>
                <w:szCs w:val="14"/>
              </w:rPr>
              <w:t>10,681,288</w:t>
            </w:r>
          </w:p>
        </w:tc>
        <w:tc>
          <w:tcPr>
            <w:tcW w:w="81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13,615,840</w:t>
            </w:r>
          </w:p>
        </w:tc>
        <w:tc>
          <w:tcPr>
            <w:tcW w:w="720" w:type="dxa"/>
            <w:tcBorders>
              <w:top w:val="nil"/>
            </w:tcBorders>
            <w:shd w:val="clear" w:color="auto" w:fill="auto"/>
            <w:tcMar>
              <w:left w:w="43" w:type="dxa"/>
              <w:right w:w="43" w:type="dxa"/>
            </w:tcMar>
            <w:vAlign w:val="center"/>
          </w:tcPr>
          <w:p w:rsidR="008340FF" w:rsidRPr="000C1D27" w:rsidRDefault="008340FF" w:rsidP="008340FF">
            <w:pPr>
              <w:jc w:val="right"/>
              <w:rPr>
                <w:sz w:val="14"/>
                <w:szCs w:val="14"/>
              </w:rPr>
            </w:pPr>
            <w:r w:rsidRPr="000C1D27">
              <w:rPr>
                <w:sz w:val="14"/>
                <w:szCs w:val="14"/>
              </w:rPr>
              <w:t xml:space="preserve">16,441,736 </w:t>
            </w:r>
          </w:p>
          <w:p w:rsidR="008340FF" w:rsidRDefault="008340FF" w:rsidP="008340FF">
            <w:pPr>
              <w:jc w:val="right"/>
              <w:rPr>
                <w:sz w:val="14"/>
                <w:szCs w:val="14"/>
              </w:rPr>
            </w:pPr>
          </w:p>
        </w:tc>
        <w:tc>
          <w:tcPr>
            <w:tcW w:w="81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13,615,840</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14,102,208</w:t>
            </w:r>
          </w:p>
        </w:tc>
        <w:tc>
          <w:tcPr>
            <w:tcW w:w="729" w:type="dxa"/>
            <w:tcBorders>
              <w:top w:val="nil"/>
            </w:tcBorders>
            <w:shd w:val="clear" w:color="auto" w:fill="auto"/>
            <w:tcMar>
              <w:left w:w="43" w:type="dxa"/>
              <w:right w:w="43" w:type="dxa"/>
            </w:tcMar>
            <w:vAlign w:val="center"/>
          </w:tcPr>
          <w:p w:rsidR="008340FF" w:rsidRDefault="008340FF" w:rsidP="008340FF">
            <w:pPr>
              <w:jc w:val="right"/>
              <w:rPr>
                <w:sz w:val="14"/>
                <w:szCs w:val="14"/>
              </w:rPr>
            </w:pPr>
            <w:r w:rsidRPr="00642FF2">
              <w:rPr>
                <w:sz w:val="14"/>
                <w:szCs w:val="14"/>
              </w:rPr>
              <w:t>15,201,695</w:t>
            </w:r>
          </w:p>
        </w:tc>
        <w:tc>
          <w:tcPr>
            <w:tcW w:w="72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sidRPr="00593BD0">
              <w:rPr>
                <w:sz w:val="14"/>
                <w:szCs w:val="14"/>
              </w:rPr>
              <w:t>15,564,236</w:t>
            </w:r>
          </w:p>
        </w:tc>
        <w:tc>
          <w:tcPr>
            <w:tcW w:w="751" w:type="dxa"/>
            <w:tcBorders>
              <w:top w:val="nil"/>
            </w:tcBorders>
            <w:shd w:val="clear" w:color="auto" w:fill="auto"/>
            <w:tcMar>
              <w:left w:w="43" w:type="dxa"/>
              <w:right w:w="43" w:type="dxa"/>
            </w:tcMar>
            <w:vAlign w:val="center"/>
          </w:tcPr>
          <w:p w:rsidR="008340FF" w:rsidRPr="000C1D27" w:rsidRDefault="008340FF" w:rsidP="008340FF">
            <w:pPr>
              <w:jc w:val="right"/>
              <w:rPr>
                <w:sz w:val="14"/>
                <w:szCs w:val="14"/>
              </w:rPr>
            </w:pPr>
            <w:r w:rsidRPr="000C1D27">
              <w:rPr>
                <w:sz w:val="14"/>
                <w:szCs w:val="14"/>
              </w:rPr>
              <w:t xml:space="preserve">16,441,736 </w:t>
            </w:r>
          </w:p>
          <w:p w:rsidR="008340FF" w:rsidRDefault="008340FF" w:rsidP="008340FF">
            <w:pPr>
              <w:jc w:val="right"/>
              <w:rPr>
                <w:sz w:val="14"/>
                <w:szCs w:val="14"/>
              </w:rPr>
            </w:pPr>
          </w:p>
        </w:tc>
        <w:tc>
          <w:tcPr>
            <w:tcW w:w="779" w:type="dxa"/>
            <w:tcBorders>
              <w:top w:val="nil"/>
            </w:tcBorders>
            <w:tcMar>
              <w:left w:w="43" w:type="dxa"/>
              <w:right w:w="43" w:type="dxa"/>
            </w:tcMar>
            <w:vAlign w:val="center"/>
          </w:tcPr>
          <w:p w:rsidR="008340FF" w:rsidRDefault="008340FF" w:rsidP="008340FF">
            <w:pPr>
              <w:jc w:val="right"/>
              <w:rPr>
                <w:sz w:val="14"/>
                <w:szCs w:val="14"/>
              </w:rPr>
            </w:pPr>
            <w:r w:rsidRPr="00210CC9">
              <w:rPr>
                <w:sz w:val="14"/>
                <w:szCs w:val="14"/>
              </w:rPr>
              <w:t>17,611,064</w:t>
            </w: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ind w:firstLineChars="100" w:firstLine="140"/>
              <w:jc w:val="left"/>
              <w:rPr>
                <w:color w:val="auto"/>
                <w:sz w:val="14"/>
                <w:szCs w:val="14"/>
              </w:rPr>
            </w:pPr>
            <w:r w:rsidRPr="00B34F49">
              <w:rPr>
                <w:color w:val="auto"/>
                <w:sz w:val="14"/>
                <w:szCs w:val="16"/>
              </w:rPr>
              <w:t>Advances – Net of Provision</w:t>
            </w:r>
          </w:p>
        </w:tc>
        <w:tc>
          <w:tcPr>
            <w:tcW w:w="810" w:type="dxa"/>
            <w:tcBorders>
              <w:top w:val="nil"/>
              <w:bottom w:val="nil"/>
            </w:tcBorders>
            <w:shd w:val="clear" w:color="auto" w:fill="auto"/>
            <w:tcMar>
              <w:left w:w="43" w:type="dxa"/>
              <w:right w:w="43" w:type="dxa"/>
            </w:tcMar>
            <w:vAlign w:val="center"/>
            <w:hideMark/>
          </w:tcPr>
          <w:p w:rsidR="008340FF" w:rsidRDefault="008340FF" w:rsidP="008340FF">
            <w:pPr>
              <w:jc w:val="right"/>
              <w:rPr>
                <w:sz w:val="14"/>
                <w:szCs w:val="14"/>
              </w:rPr>
            </w:pPr>
            <w:r>
              <w:rPr>
                <w:sz w:val="14"/>
                <w:szCs w:val="14"/>
              </w:rPr>
              <w:t>7,655,531</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8,202,049</w:t>
            </w:r>
          </w:p>
        </w:tc>
        <w:tc>
          <w:tcPr>
            <w:tcW w:w="720" w:type="dxa"/>
            <w:tcBorders>
              <w:top w:val="nil"/>
              <w:bottom w:val="nil"/>
            </w:tcBorders>
            <w:shd w:val="clear" w:color="auto" w:fill="auto"/>
            <w:tcMar>
              <w:left w:w="43" w:type="dxa"/>
              <w:right w:w="43" w:type="dxa"/>
            </w:tcMar>
            <w:vAlign w:val="center"/>
          </w:tcPr>
          <w:p w:rsidR="008340FF" w:rsidRPr="000C1D27" w:rsidRDefault="008340FF" w:rsidP="008340FF">
            <w:pPr>
              <w:jc w:val="right"/>
              <w:rPr>
                <w:sz w:val="14"/>
                <w:szCs w:val="14"/>
              </w:rPr>
            </w:pPr>
            <w:r w:rsidRPr="000C1D27">
              <w:rPr>
                <w:sz w:val="14"/>
                <w:szCs w:val="14"/>
              </w:rPr>
              <w:t xml:space="preserve">10,099,077 </w:t>
            </w:r>
          </w:p>
          <w:p w:rsidR="008340FF" w:rsidRDefault="008340FF" w:rsidP="008340FF">
            <w:pPr>
              <w:jc w:val="right"/>
              <w:rPr>
                <w:sz w:val="14"/>
                <w:szCs w:val="14"/>
              </w:rPr>
            </w:pP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8,202,049</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8,252,175</w:t>
            </w:r>
          </w:p>
        </w:tc>
        <w:tc>
          <w:tcPr>
            <w:tcW w:w="729"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642FF2">
              <w:rPr>
                <w:sz w:val="14"/>
                <w:szCs w:val="14"/>
              </w:rPr>
              <w:t>10,668,005</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593BD0">
              <w:rPr>
                <w:sz w:val="14"/>
                <w:szCs w:val="14"/>
              </w:rPr>
              <w:t>10,113,576</w:t>
            </w:r>
          </w:p>
        </w:tc>
        <w:tc>
          <w:tcPr>
            <w:tcW w:w="751" w:type="dxa"/>
            <w:tcBorders>
              <w:top w:val="nil"/>
              <w:bottom w:val="nil"/>
            </w:tcBorders>
            <w:shd w:val="clear" w:color="auto" w:fill="auto"/>
            <w:tcMar>
              <w:left w:w="43" w:type="dxa"/>
              <w:right w:w="43" w:type="dxa"/>
            </w:tcMar>
            <w:vAlign w:val="center"/>
          </w:tcPr>
          <w:p w:rsidR="008340FF" w:rsidRPr="000C1D27" w:rsidRDefault="008340FF" w:rsidP="008340FF">
            <w:pPr>
              <w:jc w:val="right"/>
              <w:rPr>
                <w:sz w:val="14"/>
                <w:szCs w:val="14"/>
              </w:rPr>
            </w:pPr>
            <w:r w:rsidRPr="000C1D27">
              <w:rPr>
                <w:sz w:val="14"/>
                <w:szCs w:val="14"/>
              </w:rPr>
              <w:t xml:space="preserve">10,099,077 </w:t>
            </w:r>
          </w:p>
          <w:p w:rsidR="008340FF" w:rsidRDefault="008340FF" w:rsidP="008340FF">
            <w:pPr>
              <w:jc w:val="right"/>
              <w:rPr>
                <w:sz w:val="14"/>
                <w:szCs w:val="14"/>
              </w:rPr>
            </w:pPr>
          </w:p>
        </w:tc>
        <w:tc>
          <w:tcPr>
            <w:tcW w:w="779" w:type="dxa"/>
            <w:tcBorders>
              <w:bottom w:val="nil"/>
            </w:tcBorders>
            <w:tcMar>
              <w:left w:w="43" w:type="dxa"/>
              <w:right w:w="43" w:type="dxa"/>
            </w:tcMar>
            <w:vAlign w:val="center"/>
          </w:tcPr>
          <w:p w:rsidR="008340FF" w:rsidRDefault="008340FF" w:rsidP="008340FF">
            <w:pPr>
              <w:jc w:val="right"/>
              <w:rPr>
                <w:sz w:val="14"/>
                <w:szCs w:val="14"/>
              </w:rPr>
            </w:pPr>
            <w:r w:rsidRPr="00210CC9">
              <w:rPr>
                <w:sz w:val="14"/>
                <w:szCs w:val="14"/>
              </w:rPr>
              <w:t>10,865,550</w:t>
            </w: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ind w:firstLineChars="100" w:firstLine="140"/>
              <w:jc w:val="left"/>
              <w:rPr>
                <w:color w:val="auto"/>
                <w:sz w:val="14"/>
                <w:szCs w:val="14"/>
              </w:rPr>
            </w:pPr>
            <w:r w:rsidRPr="00B34F49">
              <w:rPr>
                <w:color w:val="auto"/>
                <w:sz w:val="14"/>
                <w:szCs w:val="16"/>
              </w:rPr>
              <w:t>Gross Advances</w:t>
            </w:r>
          </w:p>
        </w:tc>
        <w:tc>
          <w:tcPr>
            <w:tcW w:w="810" w:type="dxa"/>
            <w:tcBorders>
              <w:top w:val="nil"/>
            </w:tcBorders>
            <w:shd w:val="clear" w:color="auto" w:fill="auto"/>
            <w:tcMar>
              <w:left w:w="43" w:type="dxa"/>
              <w:right w:w="43" w:type="dxa"/>
            </w:tcMar>
            <w:vAlign w:val="center"/>
            <w:hideMark/>
          </w:tcPr>
          <w:p w:rsidR="008340FF" w:rsidRDefault="008340FF" w:rsidP="008340FF">
            <w:pPr>
              <w:jc w:val="right"/>
              <w:rPr>
                <w:sz w:val="14"/>
                <w:szCs w:val="14"/>
              </w:rPr>
            </w:pPr>
            <w:r>
              <w:rPr>
                <w:sz w:val="14"/>
                <w:szCs w:val="14"/>
              </w:rPr>
              <w:t>8,202,328</w:t>
            </w:r>
          </w:p>
        </w:tc>
        <w:tc>
          <w:tcPr>
            <w:tcW w:w="81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8,831,088</w:t>
            </w:r>
          </w:p>
        </w:tc>
        <w:tc>
          <w:tcPr>
            <w:tcW w:w="720" w:type="dxa"/>
            <w:tcBorders>
              <w:top w:val="nil"/>
            </w:tcBorders>
            <w:shd w:val="clear" w:color="auto" w:fill="auto"/>
            <w:tcMar>
              <w:left w:w="43" w:type="dxa"/>
              <w:right w:w="43" w:type="dxa"/>
            </w:tcMar>
            <w:vAlign w:val="center"/>
          </w:tcPr>
          <w:p w:rsidR="008340FF" w:rsidRPr="000C1D27" w:rsidRDefault="008340FF" w:rsidP="008340FF">
            <w:pPr>
              <w:jc w:val="right"/>
              <w:rPr>
                <w:sz w:val="14"/>
                <w:szCs w:val="14"/>
              </w:rPr>
            </w:pPr>
            <w:r w:rsidRPr="000C1D27">
              <w:rPr>
                <w:sz w:val="14"/>
                <w:szCs w:val="14"/>
              </w:rPr>
              <w:t xml:space="preserve">10,771,563 </w:t>
            </w:r>
          </w:p>
          <w:p w:rsidR="008340FF" w:rsidRDefault="008340FF" w:rsidP="008340FF">
            <w:pPr>
              <w:jc w:val="right"/>
              <w:rPr>
                <w:sz w:val="14"/>
                <w:szCs w:val="14"/>
              </w:rPr>
            </w:pPr>
          </w:p>
        </w:tc>
        <w:tc>
          <w:tcPr>
            <w:tcW w:w="81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8,831,088</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8,882,972</w:t>
            </w:r>
          </w:p>
        </w:tc>
        <w:tc>
          <w:tcPr>
            <w:tcW w:w="729" w:type="dxa"/>
            <w:tcBorders>
              <w:top w:val="nil"/>
            </w:tcBorders>
            <w:shd w:val="clear" w:color="auto" w:fill="auto"/>
            <w:tcMar>
              <w:left w:w="43" w:type="dxa"/>
              <w:right w:w="43" w:type="dxa"/>
            </w:tcMar>
            <w:vAlign w:val="center"/>
          </w:tcPr>
          <w:p w:rsidR="008340FF" w:rsidRDefault="008340FF" w:rsidP="008340FF">
            <w:pPr>
              <w:jc w:val="right"/>
              <w:rPr>
                <w:sz w:val="14"/>
                <w:szCs w:val="14"/>
              </w:rPr>
            </w:pPr>
            <w:r w:rsidRPr="00642FF2">
              <w:rPr>
                <w:sz w:val="14"/>
                <w:szCs w:val="14"/>
              </w:rPr>
              <w:t>9,998,347</w:t>
            </w:r>
          </w:p>
        </w:tc>
        <w:tc>
          <w:tcPr>
            <w:tcW w:w="72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sidRPr="00593BD0">
              <w:rPr>
                <w:sz w:val="14"/>
                <w:szCs w:val="14"/>
              </w:rPr>
              <w:t>10,785,778</w:t>
            </w:r>
          </w:p>
        </w:tc>
        <w:tc>
          <w:tcPr>
            <w:tcW w:w="751" w:type="dxa"/>
            <w:tcBorders>
              <w:top w:val="nil"/>
            </w:tcBorders>
            <w:shd w:val="clear" w:color="auto" w:fill="auto"/>
            <w:tcMar>
              <w:left w:w="43" w:type="dxa"/>
              <w:right w:w="43" w:type="dxa"/>
            </w:tcMar>
            <w:vAlign w:val="center"/>
          </w:tcPr>
          <w:p w:rsidR="008340FF" w:rsidRPr="000C1D27" w:rsidRDefault="008340FF" w:rsidP="008340FF">
            <w:pPr>
              <w:jc w:val="right"/>
              <w:rPr>
                <w:sz w:val="14"/>
                <w:szCs w:val="14"/>
              </w:rPr>
            </w:pPr>
            <w:r w:rsidRPr="000C1D27">
              <w:rPr>
                <w:sz w:val="14"/>
                <w:szCs w:val="14"/>
              </w:rPr>
              <w:t xml:space="preserve">10,771,563 </w:t>
            </w:r>
          </w:p>
          <w:p w:rsidR="008340FF" w:rsidRDefault="008340FF" w:rsidP="008340FF">
            <w:pPr>
              <w:jc w:val="right"/>
              <w:rPr>
                <w:sz w:val="14"/>
                <w:szCs w:val="14"/>
              </w:rPr>
            </w:pPr>
          </w:p>
        </w:tc>
        <w:tc>
          <w:tcPr>
            <w:tcW w:w="779" w:type="dxa"/>
            <w:tcBorders>
              <w:top w:val="nil"/>
            </w:tcBorders>
            <w:tcMar>
              <w:left w:w="43" w:type="dxa"/>
              <w:right w:w="43" w:type="dxa"/>
            </w:tcMar>
            <w:vAlign w:val="center"/>
          </w:tcPr>
          <w:p w:rsidR="008340FF" w:rsidRDefault="008340FF" w:rsidP="008340FF">
            <w:pPr>
              <w:jc w:val="right"/>
              <w:rPr>
                <w:sz w:val="14"/>
                <w:szCs w:val="14"/>
              </w:rPr>
            </w:pPr>
            <w:r w:rsidRPr="00210CC9">
              <w:rPr>
                <w:sz w:val="14"/>
                <w:szCs w:val="14"/>
              </w:rPr>
              <w:t>(678,357)</w:t>
            </w: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ind w:firstLineChars="100" w:firstLine="140"/>
              <w:jc w:val="left"/>
              <w:rPr>
                <w:color w:val="auto"/>
                <w:sz w:val="14"/>
                <w:szCs w:val="14"/>
              </w:rPr>
            </w:pPr>
            <w:r w:rsidRPr="00B34F49">
              <w:rPr>
                <w:color w:val="auto"/>
                <w:sz w:val="14"/>
                <w:szCs w:val="16"/>
              </w:rPr>
              <w:t>Less: Provision for Non- Performing Advances</w:t>
            </w:r>
          </w:p>
        </w:tc>
        <w:tc>
          <w:tcPr>
            <w:tcW w:w="810" w:type="dxa"/>
            <w:tcBorders>
              <w:top w:val="nil"/>
              <w:bottom w:val="nil"/>
            </w:tcBorders>
            <w:shd w:val="clear" w:color="auto" w:fill="auto"/>
            <w:tcMar>
              <w:left w:w="43" w:type="dxa"/>
              <w:right w:w="43" w:type="dxa"/>
            </w:tcMar>
            <w:vAlign w:val="center"/>
            <w:hideMark/>
          </w:tcPr>
          <w:p w:rsidR="008340FF" w:rsidRDefault="008340FF" w:rsidP="008340FF">
            <w:pPr>
              <w:jc w:val="right"/>
              <w:rPr>
                <w:sz w:val="14"/>
                <w:szCs w:val="14"/>
              </w:rPr>
            </w:pPr>
            <w:r>
              <w:rPr>
                <w:sz w:val="14"/>
                <w:szCs w:val="14"/>
              </w:rPr>
              <w:t>546,797</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629,039</w:t>
            </w:r>
          </w:p>
        </w:tc>
        <w:tc>
          <w:tcPr>
            <w:tcW w:w="72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w:t>
            </w:r>
            <w:r w:rsidRPr="000C1D27">
              <w:rPr>
                <w:sz w:val="14"/>
                <w:szCs w:val="14"/>
              </w:rPr>
              <w:t>672486</w:t>
            </w:r>
            <w:r>
              <w:rPr>
                <w:sz w:val="14"/>
                <w:szCs w:val="14"/>
              </w:rPr>
              <w:t>)</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629,039</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630,797</w:t>
            </w:r>
          </w:p>
        </w:tc>
        <w:tc>
          <w:tcPr>
            <w:tcW w:w="729"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642FF2">
              <w:rPr>
                <w:sz w:val="14"/>
                <w:szCs w:val="14"/>
              </w:rPr>
              <w:t>(669,659)</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593BD0">
              <w:rPr>
                <w:sz w:val="14"/>
                <w:szCs w:val="14"/>
              </w:rPr>
              <w:t>(672,201)</w:t>
            </w:r>
          </w:p>
        </w:tc>
        <w:tc>
          <w:tcPr>
            <w:tcW w:w="751" w:type="dxa"/>
            <w:tcBorders>
              <w:top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w:t>
            </w:r>
            <w:r w:rsidRPr="000C1D27">
              <w:rPr>
                <w:sz w:val="14"/>
                <w:szCs w:val="14"/>
              </w:rPr>
              <w:t>672486</w:t>
            </w:r>
            <w:r>
              <w:rPr>
                <w:sz w:val="14"/>
                <w:szCs w:val="14"/>
              </w:rPr>
              <w:t>)</w:t>
            </w:r>
          </w:p>
        </w:tc>
        <w:tc>
          <w:tcPr>
            <w:tcW w:w="779" w:type="dxa"/>
            <w:tcBorders>
              <w:bottom w:val="nil"/>
            </w:tcBorders>
            <w:tcMar>
              <w:left w:w="43" w:type="dxa"/>
              <w:right w:w="43" w:type="dxa"/>
            </w:tcMar>
            <w:vAlign w:val="center"/>
          </w:tcPr>
          <w:p w:rsidR="008340FF" w:rsidRDefault="008340FF" w:rsidP="008340FF">
            <w:pPr>
              <w:jc w:val="right"/>
              <w:rPr>
                <w:sz w:val="14"/>
                <w:szCs w:val="14"/>
              </w:rPr>
            </w:pPr>
            <w:r w:rsidRPr="00210CC9">
              <w:rPr>
                <w:sz w:val="14"/>
                <w:szCs w:val="14"/>
              </w:rPr>
              <w:t>10,187,194</w:t>
            </w: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ind w:firstLineChars="100" w:firstLine="140"/>
              <w:jc w:val="left"/>
              <w:rPr>
                <w:color w:val="auto"/>
                <w:sz w:val="14"/>
                <w:szCs w:val="14"/>
              </w:rPr>
            </w:pPr>
            <w:r w:rsidRPr="00B34F49">
              <w:rPr>
                <w:color w:val="auto"/>
                <w:sz w:val="14"/>
                <w:szCs w:val="16"/>
              </w:rPr>
              <w:t>Operating Fixed Assets</w:t>
            </w:r>
          </w:p>
        </w:tc>
        <w:tc>
          <w:tcPr>
            <w:tcW w:w="810" w:type="dxa"/>
            <w:tcBorders>
              <w:top w:val="nil"/>
              <w:bottom w:val="nil"/>
            </w:tcBorders>
            <w:shd w:val="clear" w:color="auto" w:fill="auto"/>
            <w:tcMar>
              <w:left w:w="43" w:type="dxa"/>
              <w:right w:w="43" w:type="dxa"/>
            </w:tcMar>
            <w:vAlign w:val="center"/>
            <w:hideMark/>
          </w:tcPr>
          <w:p w:rsidR="008340FF" w:rsidRDefault="008340FF" w:rsidP="008340FF">
            <w:pPr>
              <w:jc w:val="right"/>
              <w:rPr>
                <w:sz w:val="14"/>
                <w:szCs w:val="14"/>
              </w:rPr>
            </w:pPr>
            <w:r>
              <w:rPr>
                <w:sz w:val="14"/>
                <w:szCs w:val="14"/>
              </w:rPr>
              <w:t>567,753</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635,575</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0C1D27">
              <w:rPr>
                <w:sz w:val="14"/>
                <w:szCs w:val="14"/>
              </w:rPr>
              <w:t xml:space="preserve">716,433 </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635,575</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637,233</w:t>
            </w:r>
          </w:p>
        </w:tc>
        <w:tc>
          <w:tcPr>
            <w:tcW w:w="729"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642FF2">
              <w:rPr>
                <w:sz w:val="14"/>
                <w:szCs w:val="14"/>
              </w:rPr>
              <w:t>704,087</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593BD0">
              <w:rPr>
                <w:sz w:val="14"/>
                <w:szCs w:val="14"/>
              </w:rPr>
              <w:t>709,773</w:t>
            </w:r>
          </w:p>
        </w:tc>
        <w:tc>
          <w:tcPr>
            <w:tcW w:w="751"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0C1D27">
              <w:rPr>
                <w:sz w:val="14"/>
                <w:szCs w:val="14"/>
              </w:rPr>
              <w:t xml:space="preserve">716,433 </w:t>
            </w:r>
          </w:p>
        </w:tc>
        <w:tc>
          <w:tcPr>
            <w:tcW w:w="779" w:type="dxa"/>
            <w:tcBorders>
              <w:top w:val="nil"/>
              <w:bottom w:val="nil"/>
            </w:tcBorders>
            <w:tcMar>
              <w:left w:w="43" w:type="dxa"/>
              <w:right w:w="43" w:type="dxa"/>
            </w:tcMar>
            <w:vAlign w:val="center"/>
          </w:tcPr>
          <w:p w:rsidR="008340FF" w:rsidRDefault="008340FF" w:rsidP="008340FF">
            <w:pPr>
              <w:jc w:val="right"/>
              <w:rPr>
                <w:sz w:val="14"/>
                <w:szCs w:val="14"/>
              </w:rPr>
            </w:pPr>
            <w:r w:rsidRPr="00210CC9">
              <w:rPr>
                <w:sz w:val="14"/>
                <w:szCs w:val="14"/>
              </w:rPr>
              <w:t>742,542</w:t>
            </w: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ind w:firstLineChars="100" w:firstLine="140"/>
              <w:jc w:val="left"/>
              <w:rPr>
                <w:color w:val="auto"/>
                <w:sz w:val="14"/>
                <w:szCs w:val="14"/>
              </w:rPr>
            </w:pPr>
            <w:r w:rsidRPr="00B34F49">
              <w:rPr>
                <w:color w:val="auto"/>
                <w:sz w:val="14"/>
                <w:szCs w:val="16"/>
              </w:rPr>
              <w:t>Deferred Tax Assets</w:t>
            </w:r>
          </w:p>
        </w:tc>
        <w:tc>
          <w:tcPr>
            <w:tcW w:w="810" w:type="dxa"/>
            <w:tcBorders>
              <w:top w:val="nil"/>
              <w:bottom w:val="nil"/>
            </w:tcBorders>
            <w:shd w:val="clear" w:color="auto" w:fill="auto"/>
            <w:tcMar>
              <w:left w:w="43" w:type="dxa"/>
              <w:right w:w="43" w:type="dxa"/>
            </w:tcMar>
            <w:vAlign w:val="center"/>
            <w:hideMark/>
          </w:tcPr>
          <w:p w:rsidR="008340FF" w:rsidRDefault="008340FF" w:rsidP="008340FF">
            <w:pPr>
              <w:jc w:val="right"/>
              <w:rPr>
                <w:sz w:val="14"/>
                <w:szCs w:val="14"/>
              </w:rPr>
            </w:pPr>
            <w:r>
              <w:rPr>
                <w:sz w:val="14"/>
                <w:szCs w:val="14"/>
              </w:rPr>
              <w:t>56,161</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70,764</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0C1D27">
              <w:rPr>
                <w:sz w:val="14"/>
                <w:szCs w:val="14"/>
              </w:rPr>
              <w:t xml:space="preserve">107,049 </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70,764</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70,335</w:t>
            </w:r>
          </w:p>
        </w:tc>
        <w:tc>
          <w:tcPr>
            <w:tcW w:w="729"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642FF2">
              <w:rPr>
                <w:sz w:val="14"/>
                <w:szCs w:val="14"/>
              </w:rPr>
              <w:t>105,868</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593BD0">
              <w:rPr>
                <w:sz w:val="14"/>
                <w:szCs w:val="14"/>
              </w:rPr>
              <w:t>109,781</w:t>
            </w:r>
          </w:p>
        </w:tc>
        <w:tc>
          <w:tcPr>
            <w:tcW w:w="751"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0C1D27">
              <w:rPr>
                <w:sz w:val="14"/>
                <w:szCs w:val="14"/>
              </w:rPr>
              <w:t xml:space="preserve">107,049 </w:t>
            </w:r>
          </w:p>
        </w:tc>
        <w:tc>
          <w:tcPr>
            <w:tcW w:w="779" w:type="dxa"/>
            <w:tcBorders>
              <w:top w:val="nil"/>
            </w:tcBorders>
            <w:tcMar>
              <w:left w:w="43" w:type="dxa"/>
              <w:right w:w="43" w:type="dxa"/>
            </w:tcMar>
            <w:vAlign w:val="center"/>
          </w:tcPr>
          <w:p w:rsidR="008340FF" w:rsidRDefault="008340FF" w:rsidP="008340FF">
            <w:pPr>
              <w:jc w:val="right"/>
              <w:rPr>
                <w:sz w:val="14"/>
                <w:szCs w:val="14"/>
              </w:rPr>
            </w:pPr>
            <w:r w:rsidRPr="00210CC9">
              <w:rPr>
                <w:sz w:val="14"/>
                <w:szCs w:val="14"/>
              </w:rPr>
              <w:t>124,725</w:t>
            </w: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ind w:firstLineChars="100" w:firstLine="140"/>
              <w:jc w:val="left"/>
              <w:rPr>
                <w:color w:val="auto"/>
                <w:sz w:val="14"/>
                <w:szCs w:val="14"/>
              </w:rPr>
            </w:pPr>
            <w:r w:rsidRPr="00B34F49">
              <w:rPr>
                <w:color w:val="auto"/>
                <w:sz w:val="14"/>
                <w:szCs w:val="16"/>
              </w:rPr>
              <w:t>Other Assets</w:t>
            </w:r>
          </w:p>
        </w:tc>
        <w:tc>
          <w:tcPr>
            <w:tcW w:w="810" w:type="dxa"/>
            <w:tcBorders>
              <w:top w:val="nil"/>
            </w:tcBorders>
            <w:shd w:val="clear" w:color="auto" w:fill="auto"/>
            <w:tcMar>
              <w:left w:w="43" w:type="dxa"/>
              <w:right w:w="43" w:type="dxa"/>
            </w:tcMar>
            <w:vAlign w:val="center"/>
            <w:hideMark/>
          </w:tcPr>
          <w:p w:rsidR="008340FF" w:rsidRDefault="008340FF" w:rsidP="008340FF">
            <w:pPr>
              <w:jc w:val="right"/>
              <w:rPr>
                <w:sz w:val="14"/>
                <w:szCs w:val="14"/>
              </w:rPr>
            </w:pPr>
            <w:r>
              <w:rPr>
                <w:sz w:val="14"/>
                <w:szCs w:val="14"/>
              </w:rPr>
              <w:t>950,083</w:t>
            </w:r>
          </w:p>
        </w:tc>
        <w:tc>
          <w:tcPr>
            <w:tcW w:w="81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908,754</w:t>
            </w:r>
          </w:p>
        </w:tc>
        <w:tc>
          <w:tcPr>
            <w:tcW w:w="72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sidRPr="000C1D27">
              <w:rPr>
                <w:sz w:val="14"/>
                <w:szCs w:val="14"/>
              </w:rPr>
              <w:t xml:space="preserve">1,202,385 </w:t>
            </w:r>
          </w:p>
        </w:tc>
        <w:tc>
          <w:tcPr>
            <w:tcW w:w="81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908,754</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881,963</w:t>
            </w:r>
          </w:p>
        </w:tc>
        <w:tc>
          <w:tcPr>
            <w:tcW w:w="729" w:type="dxa"/>
            <w:tcBorders>
              <w:top w:val="nil"/>
            </w:tcBorders>
            <w:shd w:val="clear" w:color="auto" w:fill="auto"/>
            <w:tcMar>
              <w:left w:w="43" w:type="dxa"/>
              <w:right w:w="43" w:type="dxa"/>
            </w:tcMar>
            <w:vAlign w:val="center"/>
          </w:tcPr>
          <w:p w:rsidR="008340FF" w:rsidRDefault="008340FF" w:rsidP="008340FF">
            <w:pPr>
              <w:jc w:val="right"/>
              <w:rPr>
                <w:sz w:val="14"/>
                <w:szCs w:val="14"/>
              </w:rPr>
            </w:pPr>
            <w:r w:rsidRPr="00642FF2">
              <w:rPr>
                <w:sz w:val="14"/>
                <w:szCs w:val="14"/>
              </w:rPr>
              <w:t>1,030,241</w:t>
            </w:r>
          </w:p>
        </w:tc>
        <w:tc>
          <w:tcPr>
            <w:tcW w:w="72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sidRPr="00593BD0">
              <w:rPr>
                <w:sz w:val="14"/>
                <w:szCs w:val="14"/>
              </w:rPr>
              <w:t>1,170,987</w:t>
            </w:r>
          </w:p>
        </w:tc>
        <w:tc>
          <w:tcPr>
            <w:tcW w:w="751" w:type="dxa"/>
            <w:tcBorders>
              <w:top w:val="nil"/>
            </w:tcBorders>
            <w:shd w:val="clear" w:color="auto" w:fill="auto"/>
            <w:tcMar>
              <w:left w:w="43" w:type="dxa"/>
              <w:right w:w="43" w:type="dxa"/>
            </w:tcMar>
            <w:vAlign w:val="center"/>
          </w:tcPr>
          <w:p w:rsidR="008340FF" w:rsidRDefault="008340FF" w:rsidP="008340FF">
            <w:pPr>
              <w:jc w:val="right"/>
              <w:rPr>
                <w:sz w:val="14"/>
                <w:szCs w:val="14"/>
              </w:rPr>
            </w:pPr>
            <w:r w:rsidRPr="000C1D27">
              <w:rPr>
                <w:sz w:val="14"/>
                <w:szCs w:val="14"/>
              </w:rPr>
              <w:t xml:space="preserve">1,202,385 </w:t>
            </w:r>
          </w:p>
        </w:tc>
        <w:tc>
          <w:tcPr>
            <w:tcW w:w="779" w:type="dxa"/>
            <w:tcBorders>
              <w:top w:val="nil"/>
            </w:tcBorders>
            <w:tcMar>
              <w:left w:w="43" w:type="dxa"/>
              <w:right w:w="43" w:type="dxa"/>
            </w:tcMar>
            <w:vAlign w:val="center"/>
          </w:tcPr>
          <w:p w:rsidR="008340FF" w:rsidRDefault="008340FF" w:rsidP="008340FF">
            <w:pPr>
              <w:jc w:val="right"/>
              <w:rPr>
                <w:sz w:val="14"/>
                <w:szCs w:val="14"/>
              </w:rPr>
            </w:pPr>
            <w:r w:rsidRPr="00210CC9">
              <w:rPr>
                <w:sz w:val="14"/>
                <w:szCs w:val="14"/>
              </w:rPr>
              <w:t>1,359,406</w:t>
            </w: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ind w:firstLineChars="100" w:firstLine="140"/>
              <w:jc w:val="left"/>
              <w:rPr>
                <w:b/>
                <w:bCs/>
                <w:color w:val="auto"/>
                <w:sz w:val="14"/>
                <w:szCs w:val="14"/>
              </w:rPr>
            </w:pPr>
            <w:r w:rsidRPr="00B34F49">
              <w:rPr>
                <w:b/>
                <w:bCs/>
                <w:color w:val="auto"/>
                <w:sz w:val="14"/>
                <w:szCs w:val="16"/>
              </w:rPr>
              <w:t>TOTAL ASSETS</w:t>
            </w:r>
          </w:p>
        </w:tc>
        <w:tc>
          <w:tcPr>
            <w:tcW w:w="810" w:type="dxa"/>
            <w:tcBorders>
              <w:top w:val="nil"/>
            </w:tcBorders>
            <w:shd w:val="clear" w:color="auto" w:fill="auto"/>
            <w:tcMar>
              <w:left w:w="43" w:type="dxa"/>
              <w:right w:w="43" w:type="dxa"/>
            </w:tcMar>
            <w:vAlign w:val="center"/>
            <w:hideMark/>
          </w:tcPr>
          <w:p w:rsidR="008340FF" w:rsidRDefault="008340FF" w:rsidP="008340FF">
            <w:pPr>
              <w:jc w:val="right"/>
              <w:rPr>
                <w:b/>
                <w:bCs/>
                <w:sz w:val="14"/>
                <w:szCs w:val="14"/>
              </w:rPr>
            </w:pPr>
            <w:r>
              <w:rPr>
                <w:b/>
                <w:bCs/>
                <w:sz w:val="14"/>
                <w:szCs w:val="14"/>
              </w:rPr>
              <w:t>22,375,037</w:t>
            </w:r>
          </w:p>
        </w:tc>
        <w:tc>
          <w:tcPr>
            <w:tcW w:w="810" w:type="dxa"/>
            <w:tcBorders>
              <w:top w:val="nil"/>
            </w:tcBorders>
            <w:shd w:val="clear" w:color="auto" w:fill="auto"/>
            <w:tcMar>
              <w:left w:w="43" w:type="dxa"/>
              <w:right w:w="43" w:type="dxa"/>
            </w:tcMar>
            <w:vAlign w:val="center"/>
          </w:tcPr>
          <w:p w:rsidR="008340FF" w:rsidRDefault="008340FF" w:rsidP="008340FF">
            <w:pPr>
              <w:jc w:val="right"/>
              <w:rPr>
                <w:b/>
                <w:bCs/>
                <w:sz w:val="14"/>
                <w:szCs w:val="14"/>
              </w:rPr>
            </w:pPr>
            <w:r>
              <w:rPr>
                <w:b/>
                <w:bCs/>
                <w:sz w:val="14"/>
                <w:szCs w:val="14"/>
              </w:rPr>
              <w:t>26,141,812</w:t>
            </w:r>
          </w:p>
        </w:tc>
        <w:tc>
          <w:tcPr>
            <w:tcW w:w="720" w:type="dxa"/>
            <w:shd w:val="clear" w:color="auto" w:fill="auto"/>
            <w:tcMar>
              <w:left w:w="43" w:type="dxa"/>
              <w:right w:w="43" w:type="dxa"/>
            </w:tcMar>
            <w:vAlign w:val="center"/>
          </w:tcPr>
          <w:p w:rsidR="008340FF" w:rsidRDefault="008340FF" w:rsidP="008340FF">
            <w:pPr>
              <w:jc w:val="right"/>
              <w:rPr>
                <w:b/>
                <w:bCs/>
                <w:sz w:val="14"/>
                <w:szCs w:val="14"/>
              </w:rPr>
            </w:pPr>
            <w:r w:rsidRPr="000C1D27">
              <w:rPr>
                <w:b/>
                <w:bCs/>
                <w:sz w:val="14"/>
                <w:szCs w:val="14"/>
              </w:rPr>
              <w:t>32</w:t>
            </w:r>
            <w:r>
              <w:rPr>
                <w:b/>
                <w:bCs/>
                <w:sz w:val="14"/>
                <w:szCs w:val="14"/>
              </w:rPr>
              <w:t>,</w:t>
            </w:r>
            <w:r w:rsidRPr="000C1D27">
              <w:rPr>
                <w:b/>
                <w:bCs/>
                <w:sz w:val="14"/>
                <w:szCs w:val="14"/>
              </w:rPr>
              <w:t>063</w:t>
            </w:r>
            <w:r>
              <w:rPr>
                <w:b/>
                <w:bCs/>
                <w:sz w:val="14"/>
                <w:szCs w:val="14"/>
              </w:rPr>
              <w:t>,</w:t>
            </w:r>
            <w:r w:rsidRPr="000C1D27">
              <w:rPr>
                <w:b/>
                <w:bCs/>
                <w:sz w:val="14"/>
                <w:szCs w:val="14"/>
              </w:rPr>
              <w:t>106</w:t>
            </w:r>
          </w:p>
        </w:tc>
        <w:tc>
          <w:tcPr>
            <w:tcW w:w="810" w:type="dxa"/>
            <w:tcBorders>
              <w:top w:val="nil"/>
            </w:tcBorders>
            <w:shd w:val="clear" w:color="auto" w:fill="auto"/>
            <w:tcMar>
              <w:left w:w="43" w:type="dxa"/>
              <w:right w:w="43" w:type="dxa"/>
            </w:tcMar>
            <w:vAlign w:val="center"/>
          </w:tcPr>
          <w:p w:rsidR="008340FF" w:rsidRDefault="008340FF" w:rsidP="008340FF">
            <w:pPr>
              <w:jc w:val="right"/>
              <w:rPr>
                <w:b/>
                <w:bCs/>
                <w:sz w:val="14"/>
                <w:szCs w:val="14"/>
              </w:rPr>
            </w:pPr>
            <w:r>
              <w:rPr>
                <w:b/>
                <w:bCs/>
                <w:sz w:val="14"/>
                <w:szCs w:val="14"/>
              </w:rPr>
              <w:t>26,141,812</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b/>
                <w:bCs/>
                <w:sz w:val="14"/>
                <w:szCs w:val="14"/>
              </w:rPr>
            </w:pPr>
            <w:r>
              <w:rPr>
                <w:b/>
                <w:bCs/>
                <w:sz w:val="14"/>
                <w:szCs w:val="14"/>
              </w:rPr>
              <w:t>26,740,274</w:t>
            </w:r>
          </w:p>
        </w:tc>
        <w:tc>
          <w:tcPr>
            <w:tcW w:w="729" w:type="dxa"/>
            <w:tcBorders>
              <w:top w:val="nil"/>
            </w:tcBorders>
            <w:shd w:val="clear" w:color="auto" w:fill="auto"/>
            <w:tcMar>
              <w:left w:w="43" w:type="dxa"/>
              <w:right w:w="43" w:type="dxa"/>
            </w:tcMar>
            <w:vAlign w:val="center"/>
          </w:tcPr>
          <w:p w:rsidR="008340FF" w:rsidRPr="007D78B8" w:rsidRDefault="008340FF" w:rsidP="008340FF">
            <w:pPr>
              <w:jc w:val="right"/>
              <w:rPr>
                <w:b/>
                <w:bCs/>
                <w:sz w:val="14"/>
                <w:szCs w:val="14"/>
              </w:rPr>
            </w:pPr>
            <w:r w:rsidRPr="00642FF2">
              <w:rPr>
                <w:b/>
                <w:bCs/>
                <w:sz w:val="14"/>
                <w:szCs w:val="14"/>
              </w:rPr>
              <w:t>30,050,254</w:t>
            </w:r>
          </w:p>
        </w:tc>
        <w:tc>
          <w:tcPr>
            <w:tcW w:w="720" w:type="dxa"/>
            <w:tcBorders>
              <w:top w:val="nil"/>
            </w:tcBorders>
            <w:shd w:val="clear" w:color="auto" w:fill="auto"/>
            <w:tcMar>
              <w:left w:w="43" w:type="dxa"/>
              <w:right w:w="43" w:type="dxa"/>
            </w:tcMar>
            <w:vAlign w:val="center"/>
          </w:tcPr>
          <w:p w:rsidR="008340FF" w:rsidRPr="007D78B8" w:rsidRDefault="008340FF" w:rsidP="008340FF">
            <w:pPr>
              <w:jc w:val="right"/>
              <w:rPr>
                <w:b/>
                <w:bCs/>
                <w:sz w:val="14"/>
                <w:szCs w:val="14"/>
              </w:rPr>
            </w:pPr>
            <w:r w:rsidRPr="00593BD0">
              <w:rPr>
                <w:b/>
                <w:bCs/>
                <w:sz w:val="14"/>
                <w:szCs w:val="14"/>
              </w:rPr>
              <w:t>30,475,606</w:t>
            </w:r>
          </w:p>
        </w:tc>
        <w:tc>
          <w:tcPr>
            <w:tcW w:w="751" w:type="dxa"/>
            <w:shd w:val="clear" w:color="auto" w:fill="auto"/>
            <w:tcMar>
              <w:left w:w="43" w:type="dxa"/>
              <w:right w:w="43" w:type="dxa"/>
            </w:tcMar>
            <w:vAlign w:val="center"/>
          </w:tcPr>
          <w:p w:rsidR="008340FF" w:rsidRPr="007D78B8" w:rsidRDefault="008340FF" w:rsidP="008340FF">
            <w:pPr>
              <w:jc w:val="right"/>
              <w:rPr>
                <w:b/>
                <w:bCs/>
                <w:sz w:val="14"/>
                <w:szCs w:val="14"/>
              </w:rPr>
            </w:pPr>
            <w:r w:rsidRPr="000C1D27">
              <w:rPr>
                <w:b/>
                <w:bCs/>
                <w:sz w:val="14"/>
                <w:szCs w:val="14"/>
              </w:rPr>
              <w:t>32</w:t>
            </w:r>
            <w:r>
              <w:rPr>
                <w:b/>
                <w:bCs/>
                <w:sz w:val="14"/>
                <w:szCs w:val="14"/>
              </w:rPr>
              <w:t>,</w:t>
            </w:r>
            <w:r w:rsidRPr="000C1D27">
              <w:rPr>
                <w:b/>
                <w:bCs/>
                <w:sz w:val="14"/>
                <w:szCs w:val="14"/>
              </w:rPr>
              <w:t>063</w:t>
            </w:r>
            <w:r>
              <w:rPr>
                <w:b/>
                <w:bCs/>
                <w:sz w:val="14"/>
                <w:szCs w:val="14"/>
              </w:rPr>
              <w:t>,</w:t>
            </w:r>
            <w:r w:rsidRPr="000C1D27">
              <w:rPr>
                <w:b/>
                <w:bCs/>
                <w:sz w:val="14"/>
                <w:szCs w:val="14"/>
              </w:rPr>
              <w:t>106</w:t>
            </w:r>
          </w:p>
        </w:tc>
        <w:tc>
          <w:tcPr>
            <w:tcW w:w="779" w:type="dxa"/>
            <w:tcMar>
              <w:left w:w="43" w:type="dxa"/>
              <w:right w:w="43" w:type="dxa"/>
            </w:tcMar>
            <w:vAlign w:val="center"/>
          </w:tcPr>
          <w:p w:rsidR="008340FF" w:rsidRPr="007D78B8" w:rsidRDefault="008340FF" w:rsidP="008340FF">
            <w:pPr>
              <w:jc w:val="right"/>
              <w:rPr>
                <w:b/>
                <w:bCs/>
                <w:sz w:val="14"/>
                <w:szCs w:val="14"/>
              </w:rPr>
            </w:pPr>
            <w:r w:rsidRPr="00210CC9">
              <w:rPr>
                <w:b/>
                <w:bCs/>
                <w:sz w:val="14"/>
                <w:szCs w:val="14"/>
              </w:rPr>
              <w:t>33,301,397</w:t>
            </w:r>
          </w:p>
        </w:tc>
      </w:tr>
      <w:tr w:rsidR="008340FF" w:rsidRPr="00B34F49" w:rsidTr="00C86C86">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8340FF" w:rsidRPr="00BD1D61" w:rsidRDefault="008340FF" w:rsidP="008340FF">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8340FF" w:rsidRPr="00BD1D61" w:rsidRDefault="008340FF" w:rsidP="008340FF">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rFonts w:ascii="Calibri" w:hAnsi="Calibri"/>
                <w:sz w:val="22"/>
                <w:szCs w:val="22"/>
              </w:rPr>
            </w:pPr>
          </w:p>
        </w:tc>
        <w:tc>
          <w:tcPr>
            <w:tcW w:w="801" w:type="dxa"/>
            <w:tcBorders>
              <w:top w:val="nil"/>
              <w:left w:val="nil"/>
              <w:bottom w:val="nil"/>
              <w:right w:val="nil"/>
            </w:tcBorders>
            <w:shd w:val="clear" w:color="auto" w:fill="auto"/>
            <w:tcMar>
              <w:left w:w="43" w:type="dxa"/>
              <w:right w:w="43" w:type="dxa"/>
            </w:tcMar>
            <w:vAlign w:val="center"/>
          </w:tcPr>
          <w:p w:rsidR="008340FF" w:rsidRPr="00BD1D61" w:rsidRDefault="008340FF" w:rsidP="008340FF">
            <w:pPr>
              <w:jc w:val="right"/>
              <w:rPr>
                <w:rFonts w:ascii="Calibri" w:hAnsi="Calibri"/>
                <w:sz w:val="22"/>
                <w:szCs w:val="22"/>
              </w:rPr>
            </w:pPr>
          </w:p>
        </w:tc>
        <w:tc>
          <w:tcPr>
            <w:tcW w:w="729" w:type="dxa"/>
            <w:tcBorders>
              <w:top w:val="nil"/>
              <w:left w:val="nil"/>
              <w:bottom w:val="nil"/>
              <w:right w:val="nil"/>
            </w:tcBorders>
            <w:shd w:val="clear" w:color="auto" w:fill="auto"/>
            <w:tcMar>
              <w:left w:w="43" w:type="dxa"/>
              <w:right w:w="43" w:type="dxa"/>
            </w:tcMar>
            <w:vAlign w:val="center"/>
          </w:tcPr>
          <w:p w:rsidR="008340FF" w:rsidRPr="00BD1D61" w:rsidRDefault="008340FF" w:rsidP="008340F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8340FF" w:rsidRPr="00BD1D61" w:rsidRDefault="008340FF" w:rsidP="008340FF">
            <w:pPr>
              <w:jc w:val="right"/>
              <w:rPr>
                <w:rFonts w:ascii="Calibri" w:hAnsi="Calibri"/>
                <w:sz w:val="22"/>
                <w:szCs w:val="22"/>
              </w:rPr>
            </w:pPr>
          </w:p>
        </w:tc>
        <w:tc>
          <w:tcPr>
            <w:tcW w:w="751" w:type="dxa"/>
            <w:tcBorders>
              <w:top w:val="nil"/>
              <w:left w:val="nil"/>
              <w:bottom w:val="nil"/>
              <w:right w:val="nil"/>
            </w:tcBorders>
            <w:shd w:val="clear" w:color="auto" w:fill="auto"/>
            <w:tcMar>
              <w:left w:w="43" w:type="dxa"/>
              <w:right w:w="43" w:type="dxa"/>
            </w:tcMar>
            <w:vAlign w:val="center"/>
          </w:tcPr>
          <w:p w:rsidR="008340FF" w:rsidRPr="00BD1D61" w:rsidRDefault="008340FF" w:rsidP="008340FF">
            <w:pPr>
              <w:jc w:val="right"/>
              <w:rPr>
                <w:rFonts w:ascii="Calibri" w:hAnsi="Calibri"/>
                <w:sz w:val="22"/>
                <w:szCs w:val="22"/>
              </w:rPr>
            </w:pPr>
          </w:p>
        </w:tc>
        <w:tc>
          <w:tcPr>
            <w:tcW w:w="779" w:type="dxa"/>
            <w:tcBorders>
              <w:top w:val="nil"/>
              <w:left w:val="nil"/>
              <w:bottom w:val="nil"/>
              <w:right w:val="nil"/>
            </w:tcBorders>
            <w:shd w:val="clear" w:color="auto" w:fill="auto"/>
            <w:tcMar>
              <w:left w:w="43" w:type="dxa"/>
              <w:right w:w="43" w:type="dxa"/>
            </w:tcMar>
            <w:vAlign w:val="center"/>
          </w:tcPr>
          <w:p w:rsidR="008340FF" w:rsidRPr="00BD1D61" w:rsidRDefault="008340FF" w:rsidP="008340FF">
            <w:pPr>
              <w:jc w:val="right"/>
              <w:rPr>
                <w:rFonts w:ascii="Calibri" w:hAnsi="Calibri"/>
                <w:sz w:val="22"/>
                <w:szCs w:val="22"/>
              </w:rPr>
            </w:pPr>
          </w:p>
        </w:tc>
      </w:tr>
      <w:tr w:rsidR="008340FF" w:rsidRPr="00B34F49" w:rsidTr="00C86C86">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jc w:val="left"/>
              <w:rPr>
                <w:b/>
                <w:bCs/>
                <w:color w:val="auto"/>
                <w:sz w:val="14"/>
                <w:szCs w:val="14"/>
              </w:rPr>
            </w:pPr>
            <w:r w:rsidRPr="00B34F49">
              <w:rPr>
                <w:b/>
                <w:bCs/>
                <w:color w:val="auto"/>
                <w:sz w:val="14"/>
                <w:szCs w:val="16"/>
              </w:rPr>
              <w:t>LIABILITIES</w:t>
            </w:r>
          </w:p>
        </w:tc>
        <w:tc>
          <w:tcPr>
            <w:tcW w:w="810" w:type="dxa"/>
            <w:tcBorders>
              <w:top w:val="nil"/>
              <w:left w:val="nil"/>
              <w:bottom w:val="nil"/>
              <w:right w:val="nil"/>
            </w:tcBorders>
            <w:shd w:val="clear" w:color="auto" w:fill="auto"/>
            <w:tcMar>
              <w:left w:w="43" w:type="dxa"/>
              <w:right w:w="43" w:type="dxa"/>
            </w:tcMar>
            <w:vAlign w:val="center"/>
            <w:hideMark/>
          </w:tcPr>
          <w:p w:rsidR="008340FF" w:rsidRPr="00BD1D61" w:rsidRDefault="008340FF" w:rsidP="008340FF">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8340FF" w:rsidRPr="00BD1D61" w:rsidRDefault="008340FF" w:rsidP="008340FF">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rFonts w:ascii="Calibri" w:hAnsi="Calibri"/>
                <w:sz w:val="22"/>
                <w:szCs w:val="22"/>
              </w:rPr>
            </w:pPr>
          </w:p>
        </w:tc>
        <w:tc>
          <w:tcPr>
            <w:tcW w:w="801" w:type="dxa"/>
            <w:tcBorders>
              <w:top w:val="nil"/>
              <w:left w:val="nil"/>
              <w:bottom w:val="nil"/>
              <w:right w:val="nil"/>
            </w:tcBorders>
            <w:shd w:val="clear" w:color="auto" w:fill="auto"/>
            <w:tcMar>
              <w:left w:w="43" w:type="dxa"/>
              <w:right w:w="43" w:type="dxa"/>
            </w:tcMar>
            <w:vAlign w:val="center"/>
          </w:tcPr>
          <w:p w:rsidR="008340FF" w:rsidRPr="00BD1D61" w:rsidRDefault="008340FF" w:rsidP="008340FF">
            <w:pPr>
              <w:jc w:val="right"/>
              <w:rPr>
                <w:rFonts w:ascii="Calibri" w:hAnsi="Calibri"/>
                <w:sz w:val="22"/>
                <w:szCs w:val="22"/>
              </w:rPr>
            </w:pPr>
          </w:p>
        </w:tc>
        <w:tc>
          <w:tcPr>
            <w:tcW w:w="729" w:type="dxa"/>
            <w:tcBorders>
              <w:top w:val="nil"/>
              <w:left w:val="nil"/>
              <w:bottom w:val="nil"/>
              <w:right w:val="nil"/>
            </w:tcBorders>
            <w:shd w:val="clear" w:color="auto" w:fill="auto"/>
            <w:tcMar>
              <w:left w:w="43" w:type="dxa"/>
              <w:right w:w="43" w:type="dxa"/>
            </w:tcMar>
            <w:vAlign w:val="center"/>
          </w:tcPr>
          <w:p w:rsidR="008340FF" w:rsidRPr="00BD1D61" w:rsidRDefault="008340FF" w:rsidP="008340F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8340FF" w:rsidRPr="00BD1D61" w:rsidRDefault="008340FF" w:rsidP="008340FF">
            <w:pPr>
              <w:jc w:val="right"/>
              <w:rPr>
                <w:rFonts w:ascii="Calibri" w:hAnsi="Calibri"/>
                <w:sz w:val="22"/>
                <w:szCs w:val="22"/>
              </w:rPr>
            </w:pPr>
          </w:p>
        </w:tc>
        <w:tc>
          <w:tcPr>
            <w:tcW w:w="751" w:type="dxa"/>
            <w:tcBorders>
              <w:top w:val="nil"/>
              <w:left w:val="nil"/>
              <w:right w:val="nil"/>
            </w:tcBorders>
            <w:shd w:val="clear" w:color="auto" w:fill="auto"/>
            <w:tcMar>
              <w:left w:w="43" w:type="dxa"/>
              <w:right w:w="43" w:type="dxa"/>
            </w:tcMar>
            <w:vAlign w:val="center"/>
          </w:tcPr>
          <w:p w:rsidR="008340FF" w:rsidRPr="00BD1D61" w:rsidRDefault="008340FF" w:rsidP="008340FF">
            <w:pPr>
              <w:jc w:val="right"/>
              <w:rPr>
                <w:rFonts w:ascii="Calibri" w:hAnsi="Calibri"/>
                <w:sz w:val="22"/>
                <w:szCs w:val="22"/>
              </w:rPr>
            </w:pPr>
          </w:p>
        </w:tc>
        <w:tc>
          <w:tcPr>
            <w:tcW w:w="779" w:type="dxa"/>
            <w:tcBorders>
              <w:top w:val="nil"/>
              <w:left w:val="nil"/>
              <w:right w:val="nil"/>
            </w:tcBorders>
            <w:shd w:val="clear" w:color="auto" w:fill="auto"/>
            <w:tcMar>
              <w:left w:w="43" w:type="dxa"/>
              <w:right w:w="43" w:type="dxa"/>
            </w:tcMar>
            <w:vAlign w:val="center"/>
          </w:tcPr>
          <w:p w:rsidR="008340FF" w:rsidRPr="00BD1D61" w:rsidRDefault="008340FF" w:rsidP="008340FF">
            <w:pPr>
              <w:jc w:val="right"/>
              <w:rPr>
                <w:rFonts w:ascii="Calibri" w:hAnsi="Calibri"/>
                <w:sz w:val="22"/>
                <w:szCs w:val="22"/>
              </w:rPr>
            </w:pP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ind w:firstLineChars="100" w:firstLine="140"/>
              <w:jc w:val="left"/>
              <w:rPr>
                <w:color w:val="auto"/>
                <w:sz w:val="14"/>
                <w:szCs w:val="14"/>
              </w:rPr>
            </w:pPr>
            <w:r w:rsidRPr="00B34F49">
              <w:rPr>
                <w:color w:val="auto"/>
                <w:sz w:val="14"/>
                <w:szCs w:val="16"/>
              </w:rPr>
              <w:t>Bills Payable</w:t>
            </w:r>
          </w:p>
        </w:tc>
        <w:tc>
          <w:tcPr>
            <w:tcW w:w="810" w:type="dxa"/>
            <w:tcBorders>
              <w:top w:val="nil"/>
              <w:bottom w:val="nil"/>
            </w:tcBorders>
            <w:shd w:val="clear" w:color="auto" w:fill="auto"/>
            <w:tcMar>
              <w:left w:w="43" w:type="dxa"/>
              <w:right w:w="43" w:type="dxa"/>
            </w:tcMar>
            <w:vAlign w:val="center"/>
            <w:hideMark/>
          </w:tcPr>
          <w:p w:rsidR="008340FF" w:rsidRDefault="008340FF" w:rsidP="008340FF">
            <w:pPr>
              <w:jc w:val="right"/>
              <w:rPr>
                <w:sz w:val="14"/>
                <w:szCs w:val="14"/>
              </w:rPr>
            </w:pPr>
            <w:r>
              <w:rPr>
                <w:sz w:val="14"/>
                <w:szCs w:val="14"/>
              </w:rPr>
              <w:t>245,363</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322,389</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266E16">
              <w:rPr>
                <w:sz w:val="14"/>
                <w:szCs w:val="14"/>
              </w:rPr>
              <w:t xml:space="preserve">358,528 </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322,389</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311,590</w:t>
            </w:r>
          </w:p>
        </w:tc>
        <w:tc>
          <w:tcPr>
            <w:tcW w:w="729"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642FF2">
              <w:rPr>
                <w:sz w:val="14"/>
                <w:szCs w:val="14"/>
              </w:rPr>
              <w:t>358,909</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A47D3A">
              <w:rPr>
                <w:sz w:val="14"/>
                <w:szCs w:val="14"/>
              </w:rPr>
              <w:t>360,486</w:t>
            </w:r>
          </w:p>
        </w:tc>
        <w:tc>
          <w:tcPr>
            <w:tcW w:w="751"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266E16">
              <w:rPr>
                <w:sz w:val="14"/>
                <w:szCs w:val="14"/>
              </w:rPr>
              <w:t xml:space="preserve">358,528 </w:t>
            </w:r>
          </w:p>
        </w:tc>
        <w:tc>
          <w:tcPr>
            <w:tcW w:w="779" w:type="dxa"/>
            <w:tcBorders>
              <w:top w:val="nil"/>
              <w:bottom w:val="nil"/>
            </w:tcBorders>
            <w:tcMar>
              <w:left w:w="43" w:type="dxa"/>
              <w:right w:w="43" w:type="dxa"/>
            </w:tcMar>
            <w:vAlign w:val="center"/>
          </w:tcPr>
          <w:p w:rsidR="008340FF" w:rsidRDefault="008340FF" w:rsidP="008340FF">
            <w:pPr>
              <w:jc w:val="right"/>
              <w:rPr>
                <w:sz w:val="14"/>
                <w:szCs w:val="14"/>
              </w:rPr>
            </w:pPr>
            <w:r w:rsidRPr="00210CC9">
              <w:rPr>
                <w:sz w:val="14"/>
                <w:szCs w:val="14"/>
              </w:rPr>
              <w:t>317,901</w:t>
            </w: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ind w:firstLineChars="100" w:firstLine="140"/>
              <w:jc w:val="left"/>
              <w:rPr>
                <w:color w:val="auto"/>
                <w:sz w:val="14"/>
                <w:szCs w:val="14"/>
              </w:rPr>
            </w:pPr>
            <w:r w:rsidRPr="00B34F49">
              <w:rPr>
                <w:color w:val="auto"/>
                <w:sz w:val="14"/>
                <w:szCs w:val="16"/>
              </w:rPr>
              <w:t>Borrowings</w:t>
            </w:r>
          </w:p>
        </w:tc>
        <w:tc>
          <w:tcPr>
            <w:tcW w:w="810" w:type="dxa"/>
            <w:tcBorders>
              <w:top w:val="nil"/>
              <w:bottom w:val="nil"/>
            </w:tcBorders>
            <w:shd w:val="clear" w:color="auto" w:fill="auto"/>
            <w:tcMar>
              <w:left w:w="43" w:type="dxa"/>
              <w:right w:w="43" w:type="dxa"/>
            </w:tcMar>
            <w:vAlign w:val="center"/>
            <w:hideMark/>
          </w:tcPr>
          <w:p w:rsidR="008340FF" w:rsidRDefault="008340FF" w:rsidP="008340FF">
            <w:pPr>
              <w:jc w:val="right"/>
              <w:rPr>
                <w:sz w:val="14"/>
                <w:szCs w:val="14"/>
              </w:rPr>
            </w:pPr>
            <w:r>
              <w:rPr>
                <w:sz w:val="14"/>
                <w:szCs w:val="14"/>
              </w:rPr>
              <w:t>2,865,768</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4,097,113</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266E16">
              <w:rPr>
                <w:sz w:val="14"/>
                <w:szCs w:val="14"/>
              </w:rPr>
              <w:t xml:space="preserve">6,725,049 </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4,097,113</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4,578,698</w:t>
            </w:r>
          </w:p>
        </w:tc>
        <w:tc>
          <w:tcPr>
            <w:tcW w:w="729"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642FF2">
              <w:rPr>
                <w:sz w:val="14"/>
                <w:szCs w:val="14"/>
              </w:rPr>
              <w:t>6,417,802</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A47D3A">
              <w:rPr>
                <w:sz w:val="14"/>
                <w:szCs w:val="14"/>
              </w:rPr>
              <w:t>6,100,795</w:t>
            </w:r>
          </w:p>
        </w:tc>
        <w:tc>
          <w:tcPr>
            <w:tcW w:w="751"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266E16">
              <w:rPr>
                <w:sz w:val="14"/>
                <w:szCs w:val="14"/>
              </w:rPr>
              <w:t xml:space="preserve">6,725,049 </w:t>
            </w:r>
          </w:p>
        </w:tc>
        <w:tc>
          <w:tcPr>
            <w:tcW w:w="779" w:type="dxa"/>
            <w:tcBorders>
              <w:top w:val="nil"/>
              <w:bottom w:val="nil"/>
            </w:tcBorders>
            <w:tcMar>
              <w:left w:w="43" w:type="dxa"/>
              <w:right w:w="43" w:type="dxa"/>
            </w:tcMar>
            <w:vAlign w:val="center"/>
          </w:tcPr>
          <w:p w:rsidR="008340FF" w:rsidRDefault="008340FF" w:rsidP="008340FF">
            <w:pPr>
              <w:jc w:val="right"/>
              <w:rPr>
                <w:sz w:val="14"/>
                <w:szCs w:val="14"/>
              </w:rPr>
            </w:pPr>
            <w:r w:rsidRPr="00210CC9">
              <w:rPr>
                <w:sz w:val="14"/>
                <w:szCs w:val="14"/>
              </w:rPr>
              <w:t>7,343,234</w:t>
            </w: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ind w:firstLineChars="100" w:firstLine="140"/>
              <w:jc w:val="left"/>
              <w:rPr>
                <w:color w:val="auto"/>
                <w:sz w:val="14"/>
                <w:szCs w:val="14"/>
              </w:rPr>
            </w:pPr>
            <w:r w:rsidRPr="00B34F49">
              <w:rPr>
                <w:color w:val="auto"/>
                <w:sz w:val="14"/>
                <w:szCs w:val="16"/>
              </w:rPr>
              <w:t>Deposits and other Accounts</w:t>
            </w:r>
          </w:p>
        </w:tc>
        <w:tc>
          <w:tcPr>
            <w:tcW w:w="810" w:type="dxa"/>
            <w:tcBorders>
              <w:top w:val="nil"/>
              <w:bottom w:val="nil"/>
            </w:tcBorders>
            <w:shd w:val="clear" w:color="auto" w:fill="auto"/>
            <w:tcMar>
              <w:left w:w="43" w:type="dxa"/>
              <w:right w:w="43" w:type="dxa"/>
            </w:tcMar>
            <w:vAlign w:val="center"/>
            <w:hideMark/>
          </w:tcPr>
          <w:p w:rsidR="008340FF" w:rsidRDefault="008340FF" w:rsidP="008340FF">
            <w:pPr>
              <w:jc w:val="right"/>
              <w:rPr>
                <w:sz w:val="14"/>
                <w:szCs w:val="14"/>
              </w:rPr>
            </w:pPr>
            <w:r>
              <w:rPr>
                <w:sz w:val="14"/>
                <w:szCs w:val="14"/>
              </w:rPr>
              <w:t>16,229,036</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18,695,178</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266E16">
              <w:rPr>
                <w:sz w:val="14"/>
                <w:szCs w:val="14"/>
              </w:rPr>
              <w:t xml:space="preserve">21,490,459 </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18,695,178</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18,832,331</w:t>
            </w:r>
          </w:p>
        </w:tc>
        <w:tc>
          <w:tcPr>
            <w:tcW w:w="729"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642FF2">
              <w:rPr>
                <w:sz w:val="14"/>
                <w:szCs w:val="14"/>
              </w:rPr>
              <w:t>20,018,949</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A47D3A">
              <w:rPr>
                <w:sz w:val="14"/>
                <w:szCs w:val="14"/>
              </w:rPr>
              <w:t>20,655,871</w:t>
            </w:r>
          </w:p>
        </w:tc>
        <w:tc>
          <w:tcPr>
            <w:tcW w:w="751"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266E16">
              <w:rPr>
                <w:sz w:val="14"/>
                <w:szCs w:val="14"/>
              </w:rPr>
              <w:t xml:space="preserve">21,490,459 </w:t>
            </w:r>
          </w:p>
        </w:tc>
        <w:tc>
          <w:tcPr>
            <w:tcW w:w="779" w:type="dxa"/>
            <w:tcBorders>
              <w:top w:val="nil"/>
              <w:bottom w:val="nil"/>
            </w:tcBorders>
            <w:tcMar>
              <w:left w:w="43" w:type="dxa"/>
              <w:right w:w="43" w:type="dxa"/>
            </w:tcMar>
            <w:vAlign w:val="center"/>
          </w:tcPr>
          <w:p w:rsidR="008340FF" w:rsidRDefault="008340FF" w:rsidP="008340FF">
            <w:pPr>
              <w:jc w:val="right"/>
              <w:rPr>
                <w:sz w:val="14"/>
                <w:szCs w:val="14"/>
              </w:rPr>
            </w:pPr>
            <w:r w:rsidRPr="00210CC9">
              <w:rPr>
                <w:sz w:val="14"/>
                <w:szCs w:val="14"/>
              </w:rPr>
              <w:t>22,071,193</w:t>
            </w: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ind w:firstLineChars="100" w:firstLine="140"/>
              <w:jc w:val="left"/>
              <w:rPr>
                <w:color w:val="auto"/>
                <w:sz w:val="14"/>
                <w:szCs w:val="14"/>
              </w:rPr>
            </w:pPr>
            <w:r w:rsidRPr="00B34F49">
              <w:rPr>
                <w:color w:val="auto"/>
                <w:sz w:val="14"/>
                <w:szCs w:val="16"/>
              </w:rPr>
              <w:t>Sub-ordinated Loans</w:t>
            </w:r>
          </w:p>
        </w:tc>
        <w:tc>
          <w:tcPr>
            <w:tcW w:w="810" w:type="dxa"/>
            <w:tcBorders>
              <w:top w:val="nil"/>
              <w:bottom w:val="nil"/>
            </w:tcBorders>
            <w:shd w:val="clear" w:color="auto" w:fill="auto"/>
            <w:tcMar>
              <w:left w:w="43" w:type="dxa"/>
              <w:right w:w="43" w:type="dxa"/>
            </w:tcMar>
            <w:vAlign w:val="center"/>
            <w:hideMark/>
          </w:tcPr>
          <w:p w:rsidR="008340FF" w:rsidRDefault="008340FF" w:rsidP="008340FF">
            <w:pPr>
              <w:jc w:val="right"/>
              <w:rPr>
                <w:sz w:val="14"/>
                <w:szCs w:val="14"/>
              </w:rPr>
            </w:pPr>
            <w:r>
              <w:rPr>
                <w:sz w:val="14"/>
                <w:szCs w:val="14"/>
              </w:rPr>
              <w:t>126,296</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112,732</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266E16">
              <w:rPr>
                <w:sz w:val="14"/>
                <w:szCs w:val="14"/>
              </w:rPr>
              <w:t xml:space="preserve">136,828 </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112,732</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112,731</w:t>
            </w:r>
          </w:p>
        </w:tc>
        <w:tc>
          <w:tcPr>
            <w:tcW w:w="729"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642FF2">
              <w:rPr>
                <w:sz w:val="14"/>
                <w:szCs w:val="14"/>
              </w:rPr>
              <w:t>132,128</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A47D3A">
              <w:rPr>
                <w:sz w:val="14"/>
                <w:szCs w:val="14"/>
              </w:rPr>
              <w:t>132,379</w:t>
            </w:r>
          </w:p>
        </w:tc>
        <w:tc>
          <w:tcPr>
            <w:tcW w:w="751"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266E16">
              <w:rPr>
                <w:sz w:val="14"/>
                <w:szCs w:val="14"/>
              </w:rPr>
              <w:t xml:space="preserve">136,828 </w:t>
            </w:r>
          </w:p>
        </w:tc>
        <w:tc>
          <w:tcPr>
            <w:tcW w:w="779" w:type="dxa"/>
            <w:tcBorders>
              <w:top w:val="nil"/>
              <w:bottom w:val="nil"/>
            </w:tcBorders>
            <w:tcMar>
              <w:left w:w="43" w:type="dxa"/>
              <w:right w:w="43" w:type="dxa"/>
            </w:tcMar>
            <w:vAlign w:val="center"/>
          </w:tcPr>
          <w:p w:rsidR="008340FF" w:rsidRDefault="008340FF" w:rsidP="008340FF">
            <w:pPr>
              <w:jc w:val="right"/>
              <w:rPr>
                <w:sz w:val="14"/>
                <w:szCs w:val="14"/>
              </w:rPr>
            </w:pPr>
            <w:r w:rsidRPr="00210CC9">
              <w:rPr>
                <w:sz w:val="14"/>
                <w:szCs w:val="14"/>
              </w:rPr>
              <w:t>136,826</w:t>
            </w: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ind w:firstLineChars="100" w:firstLine="140"/>
              <w:jc w:val="left"/>
              <w:rPr>
                <w:color w:val="auto"/>
                <w:sz w:val="14"/>
                <w:szCs w:val="14"/>
              </w:rPr>
            </w:pPr>
            <w:r w:rsidRPr="00B34F49">
              <w:rPr>
                <w:color w:val="auto"/>
                <w:sz w:val="14"/>
                <w:szCs w:val="16"/>
              </w:rPr>
              <w:t>Liabilities Against Assets Subject to Finance Lease</w:t>
            </w:r>
          </w:p>
        </w:tc>
        <w:tc>
          <w:tcPr>
            <w:tcW w:w="810" w:type="dxa"/>
            <w:tcBorders>
              <w:top w:val="nil"/>
              <w:bottom w:val="nil"/>
            </w:tcBorders>
            <w:shd w:val="clear" w:color="auto" w:fill="auto"/>
            <w:tcMar>
              <w:left w:w="43" w:type="dxa"/>
              <w:right w:w="43" w:type="dxa"/>
            </w:tcMar>
            <w:vAlign w:val="center"/>
            <w:hideMark/>
          </w:tcPr>
          <w:p w:rsidR="008340FF" w:rsidRDefault="008340FF" w:rsidP="008340FF">
            <w:pPr>
              <w:jc w:val="right"/>
              <w:rPr>
                <w:sz w:val="14"/>
                <w:szCs w:val="14"/>
              </w:rPr>
            </w:pPr>
            <w:r>
              <w:rPr>
                <w:sz w:val="14"/>
                <w:szCs w:val="14"/>
              </w:rPr>
              <w:t>2,134</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1,823</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266E16">
              <w:rPr>
                <w:sz w:val="14"/>
                <w:szCs w:val="14"/>
              </w:rPr>
              <w:t xml:space="preserve">10,134 </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1,823</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1,818</w:t>
            </w:r>
          </w:p>
        </w:tc>
        <w:tc>
          <w:tcPr>
            <w:tcW w:w="729"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642FF2">
              <w:rPr>
                <w:sz w:val="14"/>
                <w:szCs w:val="14"/>
              </w:rPr>
              <w:t>10,063</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A47D3A">
              <w:rPr>
                <w:sz w:val="14"/>
                <w:szCs w:val="14"/>
              </w:rPr>
              <w:t>10,149</w:t>
            </w:r>
          </w:p>
        </w:tc>
        <w:tc>
          <w:tcPr>
            <w:tcW w:w="751"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266E16">
              <w:rPr>
                <w:sz w:val="14"/>
                <w:szCs w:val="14"/>
              </w:rPr>
              <w:t xml:space="preserve">10,134 </w:t>
            </w:r>
          </w:p>
        </w:tc>
        <w:tc>
          <w:tcPr>
            <w:tcW w:w="779" w:type="dxa"/>
            <w:tcBorders>
              <w:top w:val="nil"/>
              <w:bottom w:val="nil"/>
            </w:tcBorders>
            <w:tcMar>
              <w:left w:w="43" w:type="dxa"/>
              <w:right w:w="43" w:type="dxa"/>
            </w:tcMar>
            <w:vAlign w:val="center"/>
          </w:tcPr>
          <w:p w:rsidR="008340FF" w:rsidRDefault="008340FF" w:rsidP="008340FF">
            <w:pPr>
              <w:jc w:val="right"/>
              <w:rPr>
                <w:sz w:val="14"/>
                <w:szCs w:val="14"/>
              </w:rPr>
            </w:pPr>
            <w:r w:rsidRPr="00210CC9">
              <w:rPr>
                <w:sz w:val="14"/>
                <w:szCs w:val="14"/>
              </w:rPr>
              <w:t>10,141</w:t>
            </w: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ind w:firstLineChars="100" w:firstLine="140"/>
              <w:jc w:val="left"/>
              <w:rPr>
                <w:color w:val="auto"/>
                <w:sz w:val="14"/>
                <w:szCs w:val="14"/>
              </w:rPr>
            </w:pPr>
            <w:r w:rsidRPr="00B34F49">
              <w:rPr>
                <w:color w:val="auto"/>
                <w:sz w:val="14"/>
                <w:szCs w:val="16"/>
              </w:rPr>
              <w:t>Deferred Tax Liabilities</w:t>
            </w:r>
          </w:p>
        </w:tc>
        <w:tc>
          <w:tcPr>
            <w:tcW w:w="810" w:type="dxa"/>
            <w:tcBorders>
              <w:top w:val="nil"/>
              <w:bottom w:val="nil"/>
            </w:tcBorders>
            <w:shd w:val="clear" w:color="auto" w:fill="auto"/>
            <w:tcMar>
              <w:left w:w="43" w:type="dxa"/>
              <w:right w:w="43" w:type="dxa"/>
            </w:tcMar>
            <w:vAlign w:val="center"/>
            <w:hideMark/>
          </w:tcPr>
          <w:p w:rsidR="008340FF" w:rsidRDefault="008340FF" w:rsidP="008340FF">
            <w:pPr>
              <w:jc w:val="right"/>
              <w:rPr>
                <w:sz w:val="14"/>
                <w:szCs w:val="14"/>
              </w:rPr>
            </w:pPr>
            <w:r>
              <w:rPr>
                <w:sz w:val="14"/>
                <w:szCs w:val="14"/>
              </w:rPr>
              <w:t>47,329</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17,288</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266E16">
              <w:rPr>
                <w:sz w:val="14"/>
                <w:szCs w:val="14"/>
              </w:rPr>
              <w:t xml:space="preserve">5,847 </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17,288</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19,886</w:t>
            </w:r>
          </w:p>
        </w:tc>
        <w:tc>
          <w:tcPr>
            <w:tcW w:w="729"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642FF2">
              <w:rPr>
                <w:sz w:val="14"/>
                <w:szCs w:val="14"/>
              </w:rPr>
              <w:t>6,626</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A47D3A">
              <w:rPr>
                <w:sz w:val="14"/>
                <w:szCs w:val="14"/>
              </w:rPr>
              <w:t>5,851</w:t>
            </w:r>
          </w:p>
        </w:tc>
        <w:tc>
          <w:tcPr>
            <w:tcW w:w="751"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266E16">
              <w:rPr>
                <w:sz w:val="14"/>
                <w:szCs w:val="14"/>
              </w:rPr>
              <w:t xml:space="preserve">5,847 </w:t>
            </w:r>
          </w:p>
        </w:tc>
        <w:tc>
          <w:tcPr>
            <w:tcW w:w="779" w:type="dxa"/>
            <w:tcBorders>
              <w:top w:val="nil"/>
              <w:bottom w:val="nil"/>
            </w:tcBorders>
            <w:tcMar>
              <w:left w:w="43" w:type="dxa"/>
              <w:right w:w="43" w:type="dxa"/>
            </w:tcMar>
            <w:vAlign w:val="center"/>
          </w:tcPr>
          <w:p w:rsidR="008340FF" w:rsidRDefault="008340FF" w:rsidP="008340FF">
            <w:pPr>
              <w:jc w:val="right"/>
              <w:rPr>
                <w:sz w:val="14"/>
                <w:szCs w:val="14"/>
              </w:rPr>
            </w:pPr>
            <w:r w:rsidRPr="00210CC9">
              <w:rPr>
                <w:sz w:val="14"/>
                <w:szCs w:val="14"/>
              </w:rPr>
              <w:t>5,528</w:t>
            </w: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ind w:firstLineChars="100" w:firstLine="140"/>
              <w:jc w:val="left"/>
              <w:rPr>
                <w:color w:val="auto"/>
                <w:sz w:val="14"/>
                <w:szCs w:val="14"/>
              </w:rPr>
            </w:pPr>
            <w:r w:rsidRPr="00B34F49">
              <w:rPr>
                <w:color w:val="auto"/>
                <w:sz w:val="14"/>
                <w:szCs w:val="16"/>
              </w:rPr>
              <w:t>Other Liabilities</w:t>
            </w:r>
          </w:p>
        </w:tc>
        <w:tc>
          <w:tcPr>
            <w:tcW w:w="810" w:type="dxa"/>
            <w:tcBorders>
              <w:top w:val="nil"/>
            </w:tcBorders>
            <w:shd w:val="clear" w:color="auto" w:fill="auto"/>
            <w:tcMar>
              <w:left w:w="43" w:type="dxa"/>
              <w:right w:w="43" w:type="dxa"/>
            </w:tcMar>
            <w:vAlign w:val="center"/>
            <w:hideMark/>
          </w:tcPr>
          <w:p w:rsidR="008340FF" w:rsidRDefault="008340FF" w:rsidP="008340FF">
            <w:pPr>
              <w:jc w:val="right"/>
              <w:rPr>
                <w:sz w:val="14"/>
                <w:szCs w:val="14"/>
              </w:rPr>
            </w:pPr>
            <w:r>
              <w:rPr>
                <w:sz w:val="14"/>
                <w:szCs w:val="14"/>
              </w:rPr>
              <w:t>964,493</w:t>
            </w:r>
          </w:p>
        </w:tc>
        <w:tc>
          <w:tcPr>
            <w:tcW w:w="81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997,101</w:t>
            </w:r>
          </w:p>
        </w:tc>
        <w:tc>
          <w:tcPr>
            <w:tcW w:w="72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sidRPr="00266E16">
              <w:rPr>
                <w:sz w:val="14"/>
                <w:szCs w:val="14"/>
              </w:rPr>
              <w:t xml:space="preserve">1,300,389 </w:t>
            </w:r>
          </w:p>
        </w:tc>
        <w:tc>
          <w:tcPr>
            <w:tcW w:w="81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997,101</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959,551</w:t>
            </w:r>
          </w:p>
        </w:tc>
        <w:tc>
          <w:tcPr>
            <w:tcW w:w="729" w:type="dxa"/>
            <w:tcBorders>
              <w:top w:val="nil"/>
            </w:tcBorders>
            <w:shd w:val="clear" w:color="auto" w:fill="auto"/>
            <w:tcMar>
              <w:left w:w="43" w:type="dxa"/>
              <w:right w:w="43" w:type="dxa"/>
            </w:tcMar>
            <w:vAlign w:val="center"/>
          </w:tcPr>
          <w:p w:rsidR="008340FF" w:rsidRDefault="008340FF" w:rsidP="008340FF">
            <w:pPr>
              <w:jc w:val="right"/>
              <w:rPr>
                <w:sz w:val="14"/>
                <w:szCs w:val="14"/>
              </w:rPr>
            </w:pPr>
            <w:r w:rsidRPr="00642FF2">
              <w:rPr>
                <w:sz w:val="14"/>
                <w:szCs w:val="14"/>
              </w:rPr>
              <w:t>1,175,901</w:t>
            </w:r>
          </w:p>
        </w:tc>
        <w:tc>
          <w:tcPr>
            <w:tcW w:w="72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sidRPr="00A47D3A">
              <w:rPr>
                <w:sz w:val="14"/>
                <w:szCs w:val="14"/>
              </w:rPr>
              <w:t>1,225,673</w:t>
            </w:r>
          </w:p>
        </w:tc>
        <w:tc>
          <w:tcPr>
            <w:tcW w:w="751" w:type="dxa"/>
            <w:tcBorders>
              <w:top w:val="nil"/>
            </w:tcBorders>
            <w:shd w:val="clear" w:color="auto" w:fill="auto"/>
            <w:tcMar>
              <w:left w:w="43" w:type="dxa"/>
              <w:right w:w="43" w:type="dxa"/>
            </w:tcMar>
            <w:vAlign w:val="center"/>
          </w:tcPr>
          <w:p w:rsidR="008340FF" w:rsidRDefault="008340FF" w:rsidP="008340FF">
            <w:pPr>
              <w:jc w:val="right"/>
              <w:rPr>
                <w:sz w:val="14"/>
                <w:szCs w:val="14"/>
              </w:rPr>
            </w:pPr>
            <w:r w:rsidRPr="00266E16">
              <w:rPr>
                <w:sz w:val="14"/>
                <w:szCs w:val="14"/>
              </w:rPr>
              <w:t xml:space="preserve">1,300,389 </w:t>
            </w:r>
          </w:p>
        </w:tc>
        <w:tc>
          <w:tcPr>
            <w:tcW w:w="779" w:type="dxa"/>
            <w:tcBorders>
              <w:top w:val="nil"/>
            </w:tcBorders>
            <w:tcMar>
              <w:left w:w="43" w:type="dxa"/>
              <w:right w:w="43" w:type="dxa"/>
            </w:tcMar>
            <w:vAlign w:val="center"/>
          </w:tcPr>
          <w:p w:rsidR="008340FF" w:rsidRDefault="008340FF" w:rsidP="008340FF">
            <w:pPr>
              <w:jc w:val="right"/>
              <w:rPr>
                <w:sz w:val="14"/>
                <w:szCs w:val="14"/>
              </w:rPr>
            </w:pPr>
            <w:r w:rsidRPr="00210CC9">
              <w:rPr>
                <w:sz w:val="14"/>
                <w:szCs w:val="14"/>
              </w:rPr>
              <w:t>1,341,626</w:t>
            </w:r>
          </w:p>
        </w:tc>
      </w:tr>
      <w:tr w:rsidR="008340FF" w:rsidRPr="00266E16"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ind w:firstLineChars="100" w:firstLine="140"/>
              <w:jc w:val="left"/>
              <w:rPr>
                <w:b/>
                <w:bCs/>
                <w:color w:val="auto"/>
                <w:sz w:val="14"/>
                <w:szCs w:val="14"/>
              </w:rPr>
            </w:pPr>
            <w:r w:rsidRPr="00B34F49">
              <w:rPr>
                <w:b/>
                <w:bCs/>
                <w:color w:val="auto"/>
                <w:sz w:val="14"/>
                <w:szCs w:val="16"/>
              </w:rPr>
              <w:t>TOTAL LIABILITIES</w:t>
            </w:r>
          </w:p>
        </w:tc>
        <w:tc>
          <w:tcPr>
            <w:tcW w:w="810" w:type="dxa"/>
            <w:tcBorders>
              <w:top w:val="nil"/>
            </w:tcBorders>
            <w:shd w:val="clear" w:color="auto" w:fill="auto"/>
            <w:tcMar>
              <w:left w:w="43" w:type="dxa"/>
              <w:right w:w="43" w:type="dxa"/>
            </w:tcMar>
            <w:vAlign w:val="center"/>
            <w:hideMark/>
          </w:tcPr>
          <w:p w:rsidR="008340FF" w:rsidRDefault="008340FF" w:rsidP="008340FF">
            <w:pPr>
              <w:jc w:val="right"/>
              <w:rPr>
                <w:b/>
                <w:bCs/>
                <w:sz w:val="14"/>
                <w:szCs w:val="14"/>
              </w:rPr>
            </w:pPr>
            <w:r>
              <w:rPr>
                <w:b/>
                <w:bCs/>
                <w:sz w:val="14"/>
                <w:szCs w:val="14"/>
              </w:rPr>
              <w:t>20,480,420</w:t>
            </w:r>
          </w:p>
        </w:tc>
        <w:tc>
          <w:tcPr>
            <w:tcW w:w="810" w:type="dxa"/>
            <w:tcBorders>
              <w:top w:val="nil"/>
            </w:tcBorders>
            <w:shd w:val="clear" w:color="auto" w:fill="auto"/>
            <w:tcMar>
              <w:left w:w="43" w:type="dxa"/>
              <w:right w:w="43" w:type="dxa"/>
            </w:tcMar>
            <w:vAlign w:val="center"/>
          </w:tcPr>
          <w:p w:rsidR="008340FF" w:rsidRDefault="008340FF" w:rsidP="008340FF">
            <w:pPr>
              <w:jc w:val="right"/>
              <w:rPr>
                <w:b/>
                <w:bCs/>
                <w:sz w:val="14"/>
                <w:szCs w:val="14"/>
              </w:rPr>
            </w:pPr>
            <w:r>
              <w:rPr>
                <w:b/>
                <w:bCs/>
                <w:sz w:val="14"/>
                <w:szCs w:val="14"/>
              </w:rPr>
              <w:t>24,243,625</w:t>
            </w:r>
          </w:p>
        </w:tc>
        <w:tc>
          <w:tcPr>
            <w:tcW w:w="720" w:type="dxa"/>
            <w:shd w:val="clear" w:color="auto" w:fill="auto"/>
            <w:tcMar>
              <w:left w:w="43" w:type="dxa"/>
              <w:right w:w="43" w:type="dxa"/>
            </w:tcMar>
            <w:vAlign w:val="center"/>
          </w:tcPr>
          <w:p w:rsidR="008340FF" w:rsidRPr="00266E16" w:rsidRDefault="008340FF" w:rsidP="008340FF">
            <w:pPr>
              <w:jc w:val="right"/>
              <w:rPr>
                <w:b/>
                <w:bCs/>
                <w:sz w:val="14"/>
                <w:szCs w:val="14"/>
              </w:rPr>
            </w:pPr>
            <w:r w:rsidRPr="00266E16">
              <w:rPr>
                <w:b/>
                <w:bCs/>
                <w:sz w:val="14"/>
                <w:szCs w:val="14"/>
              </w:rPr>
              <w:t xml:space="preserve">30,027,234 </w:t>
            </w:r>
          </w:p>
          <w:p w:rsidR="008340FF" w:rsidRDefault="008340FF" w:rsidP="008340FF">
            <w:pPr>
              <w:jc w:val="right"/>
              <w:rPr>
                <w:b/>
                <w:bCs/>
                <w:sz w:val="14"/>
                <w:szCs w:val="14"/>
              </w:rPr>
            </w:pPr>
          </w:p>
        </w:tc>
        <w:tc>
          <w:tcPr>
            <w:tcW w:w="810" w:type="dxa"/>
            <w:tcBorders>
              <w:top w:val="nil"/>
            </w:tcBorders>
            <w:shd w:val="clear" w:color="auto" w:fill="auto"/>
            <w:tcMar>
              <w:left w:w="43" w:type="dxa"/>
              <w:right w:w="43" w:type="dxa"/>
            </w:tcMar>
            <w:vAlign w:val="center"/>
          </w:tcPr>
          <w:p w:rsidR="008340FF" w:rsidRDefault="008340FF" w:rsidP="008340FF">
            <w:pPr>
              <w:jc w:val="right"/>
              <w:rPr>
                <w:b/>
                <w:bCs/>
                <w:sz w:val="14"/>
                <w:szCs w:val="14"/>
              </w:rPr>
            </w:pPr>
            <w:r>
              <w:rPr>
                <w:b/>
                <w:bCs/>
                <w:sz w:val="14"/>
                <w:szCs w:val="14"/>
              </w:rPr>
              <w:t>24,243,625</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b/>
                <w:bCs/>
                <w:sz w:val="14"/>
                <w:szCs w:val="14"/>
              </w:rPr>
            </w:pPr>
            <w:r>
              <w:rPr>
                <w:b/>
                <w:bCs/>
                <w:sz w:val="14"/>
                <w:szCs w:val="14"/>
              </w:rPr>
              <w:t>24,816,605</w:t>
            </w:r>
          </w:p>
        </w:tc>
        <w:tc>
          <w:tcPr>
            <w:tcW w:w="729" w:type="dxa"/>
            <w:tcBorders>
              <w:top w:val="nil"/>
            </w:tcBorders>
            <w:shd w:val="clear" w:color="auto" w:fill="auto"/>
            <w:tcMar>
              <w:left w:w="43" w:type="dxa"/>
              <w:right w:w="43" w:type="dxa"/>
            </w:tcMar>
            <w:vAlign w:val="center"/>
          </w:tcPr>
          <w:p w:rsidR="008340FF" w:rsidRPr="007D78B8" w:rsidRDefault="008340FF" w:rsidP="008340FF">
            <w:pPr>
              <w:jc w:val="right"/>
              <w:rPr>
                <w:b/>
                <w:bCs/>
                <w:sz w:val="14"/>
                <w:szCs w:val="14"/>
              </w:rPr>
            </w:pPr>
            <w:r w:rsidRPr="00642FF2">
              <w:rPr>
                <w:b/>
                <w:bCs/>
                <w:sz w:val="14"/>
                <w:szCs w:val="14"/>
              </w:rPr>
              <w:t>28,120,378</w:t>
            </w:r>
          </w:p>
        </w:tc>
        <w:tc>
          <w:tcPr>
            <w:tcW w:w="720" w:type="dxa"/>
            <w:tcBorders>
              <w:top w:val="nil"/>
            </w:tcBorders>
            <w:shd w:val="clear" w:color="auto" w:fill="auto"/>
            <w:tcMar>
              <w:left w:w="43" w:type="dxa"/>
              <w:right w:w="43" w:type="dxa"/>
            </w:tcMar>
            <w:vAlign w:val="center"/>
          </w:tcPr>
          <w:p w:rsidR="008340FF" w:rsidRPr="007D78B8" w:rsidRDefault="008340FF" w:rsidP="008340FF">
            <w:pPr>
              <w:jc w:val="right"/>
              <w:rPr>
                <w:b/>
                <w:bCs/>
                <w:sz w:val="14"/>
                <w:szCs w:val="14"/>
              </w:rPr>
            </w:pPr>
            <w:r w:rsidRPr="00A47D3A">
              <w:rPr>
                <w:b/>
                <w:bCs/>
                <w:sz w:val="14"/>
                <w:szCs w:val="14"/>
              </w:rPr>
              <w:t>28,491,203</w:t>
            </w:r>
          </w:p>
        </w:tc>
        <w:tc>
          <w:tcPr>
            <w:tcW w:w="751" w:type="dxa"/>
            <w:shd w:val="clear" w:color="auto" w:fill="auto"/>
            <w:tcMar>
              <w:left w:w="43" w:type="dxa"/>
              <w:right w:w="43" w:type="dxa"/>
            </w:tcMar>
            <w:vAlign w:val="center"/>
          </w:tcPr>
          <w:p w:rsidR="008340FF" w:rsidRPr="00266E16" w:rsidRDefault="008340FF" w:rsidP="008340FF">
            <w:pPr>
              <w:jc w:val="right"/>
              <w:rPr>
                <w:b/>
                <w:bCs/>
                <w:sz w:val="14"/>
                <w:szCs w:val="14"/>
              </w:rPr>
            </w:pPr>
            <w:r w:rsidRPr="00266E16">
              <w:rPr>
                <w:b/>
                <w:bCs/>
                <w:sz w:val="14"/>
                <w:szCs w:val="14"/>
              </w:rPr>
              <w:t xml:space="preserve">30,027,234 </w:t>
            </w:r>
          </w:p>
          <w:p w:rsidR="008340FF" w:rsidRPr="007D78B8" w:rsidRDefault="008340FF" w:rsidP="008340FF">
            <w:pPr>
              <w:jc w:val="right"/>
              <w:rPr>
                <w:b/>
                <w:bCs/>
                <w:sz w:val="14"/>
                <w:szCs w:val="14"/>
              </w:rPr>
            </w:pPr>
          </w:p>
        </w:tc>
        <w:tc>
          <w:tcPr>
            <w:tcW w:w="779" w:type="dxa"/>
            <w:tcMar>
              <w:left w:w="43" w:type="dxa"/>
              <w:right w:w="43" w:type="dxa"/>
            </w:tcMar>
            <w:vAlign w:val="center"/>
          </w:tcPr>
          <w:p w:rsidR="008340FF" w:rsidRPr="007D78B8" w:rsidRDefault="008340FF" w:rsidP="008340FF">
            <w:pPr>
              <w:jc w:val="right"/>
              <w:rPr>
                <w:b/>
                <w:bCs/>
                <w:sz w:val="14"/>
                <w:szCs w:val="14"/>
              </w:rPr>
            </w:pPr>
            <w:r w:rsidRPr="00210CC9">
              <w:rPr>
                <w:b/>
                <w:bCs/>
                <w:sz w:val="14"/>
                <w:szCs w:val="14"/>
              </w:rPr>
              <w:t>31,226,450</w:t>
            </w: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jc w:val="left"/>
              <w:rPr>
                <w:rFonts w:ascii="Calibri" w:hAnsi="Calibri"/>
                <w:sz w:val="22"/>
                <w:szCs w:val="22"/>
              </w:rPr>
            </w:pPr>
          </w:p>
        </w:tc>
        <w:tc>
          <w:tcPr>
            <w:tcW w:w="810" w:type="dxa"/>
            <w:tcBorders>
              <w:top w:val="nil"/>
            </w:tcBorders>
            <w:shd w:val="clear" w:color="auto" w:fill="auto"/>
            <w:tcMar>
              <w:left w:w="43" w:type="dxa"/>
              <w:right w:w="43" w:type="dxa"/>
            </w:tcMar>
            <w:vAlign w:val="center"/>
            <w:hideMark/>
          </w:tcPr>
          <w:p w:rsidR="008340FF" w:rsidRDefault="008340FF" w:rsidP="008340FF">
            <w:pPr>
              <w:jc w:val="right"/>
              <w:rPr>
                <w:b/>
                <w:bCs/>
                <w:sz w:val="14"/>
                <w:szCs w:val="14"/>
              </w:rPr>
            </w:pPr>
          </w:p>
        </w:tc>
        <w:tc>
          <w:tcPr>
            <w:tcW w:w="810" w:type="dxa"/>
            <w:tcBorders>
              <w:top w:val="nil"/>
            </w:tcBorders>
            <w:shd w:val="clear" w:color="auto" w:fill="auto"/>
            <w:tcMar>
              <w:left w:w="43" w:type="dxa"/>
              <w:right w:w="43" w:type="dxa"/>
            </w:tcMar>
            <w:vAlign w:val="center"/>
          </w:tcPr>
          <w:p w:rsidR="008340FF" w:rsidRDefault="008340FF" w:rsidP="008340FF">
            <w:pPr>
              <w:jc w:val="right"/>
              <w:rPr>
                <w:rFonts w:ascii="Calibri" w:hAnsi="Calibri"/>
                <w:sz w:val="22"/>
                <w:szCs w:val="22"/>
              </w:rPr>
            </w:pPr>
          </w:p>
        </w:tc>
        <w:tc>
          <w:tcPr>
            <w:tcW w:w="720" w:type="dxa"/>
            <w:tcBorders>
              <w:top w:val="nil"/>
            </w:tcBorders>
            <w:shd w:val="clear" w:color="auto" w:fill="auto"/>
            <w:tcMar>
              <w:left w:w="43" w:type="dxa"/>
              <w:right w:w="43" w:type="dxa"/>
            </w:tcMar>
            <w:vAlign w:val="center"/>
          </w:tcPr>
          <w:p w:rsidR="008340FF" w:rsidRDefault="008340FF" w:rsidP="008340FF">
            <w:pPr>
              <w:jc w:val="right"/>
              <w:rPr>
                <w:sz w:val="20"/>
              </w:rPr>
            </w:pPr>
          </w:p>
        </w:tc>
        <w:tc>
          <w:tcPr>
            <w:tcW w:w="810" w:type="dxa"/>
            <w:tcBorders>
              <w:top w:val="nil"/>
            </w:tcBorders>
            <w:shd w:val="clear" w:color="auto" w:fill="auto"/>
            <w:tcMar>
              <w:left w:w="43" w:type="dxa"/>
              <w:right w:w="43" w:type="dxa"/>
            </w:tcMar>
            <w:vAlign w:val="center"/>
          </w:tcPr>
          <w:p w:rsidR="008340FF" w:rsidRDefault="008340FF" w:rsidP="008340FF">
            <w:pPr>
              <w:jc w:val="right"/>
              <w:rPr>
                <w:rFonts w:ascii="Calibri" w:hAnsi="Calibri"/>
                <w:sz w:val="22"/>
                <w:szCs w:val="22"/>
              </w:rPr>
            </w:pP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b/>
                <w:bCs/>
                <w:sz w:val="14"/>
                <w:szCs w:val="14"/>
              </w:rPr>
            </w:pPr>
          </w:p>
        </w:tc>
        <w:tc>
          <w:tcPr>
            <w:tcW w:w="729" w:type="dxa"/>
            <w:tcBorders>
              <w:top w:val="nil"/>
            </w:tcBorders>
            <w:shd w:val="clear" w:color="auto" w:fill="auto"/>
            <w:tcMar>
              <w:left w:w="43" w:type="dxa"/>
              <w:right w:w="43" w:type="dxa"/>
            </w:tcMar>
            <w:vAlign w:val="center"/>
          </w:tcPr>
          <w:p w:rsidR="008340FF" w:rsidRDefault="008340FF" w:rsidP="008340FF">
            <w:pPr>
              <w:jc w:val="right"/>
              <w:rPr>
                <w:sz w:val="20"/>
              </w:rPr>
            </w:pPr>
          </w:p>
        </w:tc>
        <w:tc>
          <w:tcPr>
            <w:tcW w:w="720" w:type="dxa"/>
            <w:tcBorders>
              <w:top w:val="nil"/>
            </w:tcBorders>
            <w:shd w:val="clear" w:color="auto" w:fill="auto"/>
            <w:tcMar>
              <w:left w:w="43" w:type="dxa"/>
              <w:right w:w="43" w:type="dxa"/>
            </w:tcMar>
            <w:vAlign w:val="center"/>
          </w:tcPr>
          <w:p w:rsidR="008340FF" w:rsidRPr="007D78B8" w:rsidRDefault="008340FF" w:rsidP="008340FF">
            <w:pPr>
              <w:jc w:val="right"/>
              <w:rPr>
                <w:sz w:val="14"/>
                <w:szCs w:val="14"/>
              </w:rPr>
            </w:pPr>
          </w:p>
        </w:tc>
        <w:tc>
          <w:tcPr>
            <w:tcW w:w="751" w:type="dxa"/>
            <w:tcBorders>
              <w:top w:val="nil"/>
            </w:tcBorders>
            <w:shd w:val="clear" w:color="auto" w:fill="auto"/>
            <w:tcMar>
              <w:left w:w="43" w:type="dxa"/>
              <w:right w:w="43" w:type="dxa"/>
            </w:tcMar>
            <w:vAlign w:val="center"/>
          </w:tcPr>
          <w:p w:rsidR="008340FF" w:rsidRPr="007D78B8" w:rsidRDefault="008340FF" w:rsidP="008340FF">
            <w:pPr>
              <w:jc w:val="right"/>
              <w:rPr>
                <w:sz w:val="14"/>
                <w:szCs w:val="14"/>
              </w:rPr>
            </w:pPr>
          </w:p>
        </w:tc>
        <w:tc>
          <w:tcPr>
            <w:tcW w:w="779" w:type="dxa"/>
            <w:tcMar>
              <w:left w:w="43" w:type="dxa"/>
              <w:right w:w="43" w:type="dxa"/>
            </w:tcMar>
            <w:vAlign w:val="center"/>
          </w:tcPr>
          <w:p w:rsidR="008340FF" w:rsidRPr="00210CC9" w:rsidRDefault="008340FF" w:rsidP="008340FF">
            <w:pPr>
              <w:jc w:val="right"/>
              <w:rPr>
                <w:b/>
                <w:bCs/>
                <w:sz w:val="14"/>
                <w:szCs w:val="14"/>
              </w:rPr>
            </w:pPr>
          </w:p>
        </w:tc>
      </w:tr>
      <w:tr w:rsidR="008340FF" w:rsidRPr="00B34F49" w:rsidTr="00C86C86">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jc w:val="left"/>
              <w:rPr>
                <w:b/>
                <w:bCs/>
                <w:color w:val="auto"/>
                <w:sz w:val="14"/>
                <w:szCs w:val="14"/>
              </w:rPr>
            </w:pPr>
            <w:r w:rsidRPr="00B34F49">
              <w:rPr>
                <w:b/>
                <w:bCs/>
                <w:color w:val="auto"/>
                <w:sz w:val="14"/>
                <w:szCs w:val="16"/>
              </w:rPr>
              <w:t>NET ASSETS</w:t>
            </w:r>
          </w:p>
        </w:tc>
        <w:tc>
          <w:tcPr>
            <w:tcW w:w="810" w:type="dxa"/>
            <w:tcBorders>
              <w:top w:val="nil"/>
              <w:left w:val="nil"/>
              <w:bottom w:val="nil"/>
              <w:right w:val="nil"/>
            </w:tcBorders>
            <w:shd w:val="clear" w:color="auto" w:fill="auto"/>
            <w:tcMar>
              <w:left w:w="43" w:type="dxa"/>
              <w:right w:w="43" w:type="dxa"/>
            </w:tcMar>
            <w:vAlign w:val="center"/>
            <w:hideMark/>
          </w:tcPr>
          <w:p w:rsidR="008340FF" w:rsidRDefault="008340FF" w:rsidP="008340FF">
            <w:pPr>
              <w:jc w:val="right"/>
              <w:rPr>
                <w:b/>
                <w:bCs/>
                <w:sz w:val="14"/>
                <w:szCs w:val="14"/>
              </w:rPr>
            </w:pPr>
            <w:r>
              <w:rPr>
                <w:b/>
                <w:bCs/>
                <w:sz w:val="14"/>
                <w:szCs w:val="14"/>
              </w:rPr>
              <w:t>1,894,617</w:t>
            </w:r>
          </w:p>
        </w:tc>
        <w:tc>
          <w:tcPr>
            <w:tcW w:w="810"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b/>
                <w:bCs/>
                <w:sz w:val="14"/>
                <w:szCs w:val="14"/>
              </w:rPr>
            </w:pPr>
            <w:r>
              <w:rPr>
                <w:b/>
                <w:bCs/>
                <w:sz w:val="14"/>
                <w:szCs w:val="14"/>
              </w:rPr>
              <w:t>1,898,187</w:t>
            </w:r>
          </w:p>
        </w:tc>
        <w:tc>
          <w:tcPr>
            <w:tcW w:w="720"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b/>
                <w:bCs/>
                <w:sz w:val="14"/>
                <w:szCs w:val="14"/>
              </w:rPr>
            </w:pPr>
            <w:r w:rsidRPr="00266E16">
              <w:rPr>
                <w:b/>
                <w:bCs/>
                <w:sz w:val="14"/>
                <w:szCs w:val="14"/>
              </w:rPr>
              <w:t>2,035,872</w:t>
            </w:r>
          </w:p>
        </w:tc>
        <w:tc>
          <w:tcPr>
            <w:tcW w:w="810"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b/>
                <w:bCs/>
                <w:sz w:val="14"/>
                <w:szCs w:val="14"/>
              </w:rPr>
            </w:pPr>
            <w:r>
              <w:rPr>
                <w:b/>
                <w:bCs/>
                <w:sz w:val="14"/>
                <w:szCs w:val="14"/>
              </w:rPr>
              <w:t>1,898,187</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b/>
                <w:bCs/>
                <w:sz w:val="14"/>
                <w:szCs w:val="14"/>
              </w:rPr>
            </w:pPr>
            <w:r>
              <w:rPr>
                <w:b/>
                <w:bCs/>
                <w:sz w:val="14"/>
                <w:szCs w:val="14"/>
              </w:rPr>
              <w:t>1,923,669</w:t>
            </w:r>
          </w:p>
        </w:tc>
        <w:tc>
          <w:tcPr>
            <w:tcW w:w="729" w:type="dxa"/>
            <w:tcBorders>
              <w:top w:val="nil"/>
              <w:left w:val="nil"/>
              <w:bottom w:val="nil"/>
              <w:right w:val="nil"/>
            </w:tcBorders>
            <w:shd w:val="clear" w:color="auto" w:fill="auto"/>
            <w:tcMar>
              <w:left w:w="43" w:type="dxa"/>
              <w:right w:w="43" w:type="dxa"/>
            </w:tcMar>
            <w:vAlign w:val="center"/>
          </w:tcPr>
          <w:p w:rsidR="008340FF" w:rsidRPr="007D78B8" w:rsidRDefault="008340FF" w:rsidP="008340FF">
            <w:pPr>
              <w:jc w:val="right"/>
              <w:rPr>
                <w:b/>
                <w:bCs/>
                <w:sz w:val="14"/>
                <w:szCs w:val="14"/>
              </w:rPr>
            </w:pPr>
            <w:r w:rsidRPr="00642FF2">
              <w:rPr>
                <w:b/>
                <w:bCs/>
                <w:sz w:val="14"/>
                <w:szCs w:val="14"/>
              </w:rPr>
              <w:t>1,929,876</w:t>
            </w:r>
          </w:p>
        </w:tc>
        <w:tc>
          <w:tcPr>
            <w:tcW w:w="720" w:type="dxa"/>
            <w:tcBorders>
              <w:top w:val="nil"/>
              <w:left w:val="nil"/>
              <w:bottom w:val="nil"/>
              <w:right w:val="nil"/>
            </w:tcBorders>
            <w:shd w:val="clear" w:color="auto" w:fill="auto"/>
            <w:tcMar>
              <w:left w:w="43" w:type="dxa"/>
              <w:right w:w="43" w:type="dxa"/>
            </w:tcMar>
            <w:vAlign w:val="center"/>
          </w:tcPr>
          <w:p w:rsidR="008340FF" w:rsidRPr="007D78B8" w:rsidRDefault="008340FF" w:rsidP="008340FF">
            <w:pPr>
              <w:jc w:val="right"/>
              <w:rPr>
                <w:b/>
                <w:bCs/>
                <w:sz w:val="14"/>
                <w:szCs w:val="14"/>
              </w:rPr>
            </w:pPr>
            <w:r w:rsidRPr="00A47D3A">
              <w:rPr>
                <w:b/>
                <w:bCs/>
                <w:sz w:val="14"/>
                <w:szCs w:val="14"/>
              </w:rPr>
              <w:t>1,984,403</w:t>
            </w:r>
          </w:p>
        </w:tc>
        <w:tc>
          <w:tcPr>
            <w:tcW w:w="751" w:type="dxa"/>
            <w:tcBorders>
              <w:top w:val="nil"/>
              <w:left w:val="nil"/>
              <w:bottom w:val="nil"/>
              <w:right w:val="nil"/>
            </w:tcBorders>
            <w:shd w:val="clear" w:color="auto" w:fill="auto"/>
            <w:tcMar>
              <w:left w:w="43" w:type="dxa"/>
              <w:right w:w="43" w:type="dxa"/>
            </w:tcMar>
            <w:vAlign w:val="center"/>
          </w:tcPr>
          <w:p w:rsidR="008340FF" w:rsidRPr="007D78B8" w:rsidRDefault="008340FF" w:rsidP="008340FF">
            <w:pPr>
              <w:jc w:val="right"/>
              <w:rPr>
                <w:b/>
                <w:bCs/>
                <w:sz w:val="14"/>
                <w:szCs w:val="14"/>
              </w:rPr>
            </w:pPr>
            <w:r w:rsidRPr="00266E16">
              <w:rPr>
                <w:b/>
                <w:bCs/>
                <w:sz w:val="14"/>
                <w:szCs w:val="14"/>
              </w:rPr>
              <w:t>2,035,872</w:t>
            </w:r>
          </w:p>
        </w:tc>
        <w:tc>
          <w:tcPr>
            <w:tcW w:w="779" w:type="dxa"/>
            <w:tcBorders>
              <w:top w:val="nil"/>
              <w:bottom w:val="nil"/>
            </w:tcBorders>
            <w:tcMar>
              <w:left w:w="43" w:type="dxa"/>
              <w:right w:w="43" w:type="dxa"/>
            </w:tcMar>
            <w:vAlign w:val="center"/>
          </w:tcPr>
          <w:p w:rsidR="008340FF" w:rsidRPr="007D78B8" w:rsidRDefault="008340FF" w:rsidP="008340FF">
            <w:pPr>
              <w:jc w:val="right"/>
              <w:rPr>
                <w:b/>
                <w:bCs/>
                <w:sz w:val="14"/>
                <w:szCs w:val="14"/>
              </w:rPr>
            </w:pPr>
            <w:r w:rsidRPr="00E12B68">
              <w:rPr>
                <w:b/>
                <w:bCs/>
                <w:sz w:val="14"/>
                <w:szCs w:val="14"/>
              </w:rPr>
              <w:t>2,074,947</w:t>
            </w:r>
          </w:p>
        </w:tc>
      </w:tr>
      <w:tr w:rsidR="008340FF" w:rsidRPr="00B34F49" w:rsidTr="00C86C86">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jc w:val="lef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8340FF" w:rsidRDefault="008340FF" w:rsidP="008340FF">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rFonts w:ascii="Calibri" w:hAnsi="Calibri"/>
                <w:sz w:val="22"/>
                <w:szCs w:val="22"/>
              </w:rPr>
            </w:pP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b/>
                <w:bCs/>
                <w:sz w:val="14"/>
                <w:szCs w:val="14"/>
              </w:rPr>
            </w:pPr>
          </w:p>
        </w:tc>
        <w:tc>
          <w:tcPr>
            <w:tcW w:w="729"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8340FF" w:rsidRPr="007D78B8" w:rsidRDefault="008340FF" w:rsidP="008340FF">
            <w:pPr>
              <w:jc w:val="right"/>
              <w:rPr>
                <w:sz w:val="14"/>
                <w:szCs w:val="14"/>
              </w:rPr>
            </w:pPr>
          </w:p>
        </w:tc>
        <w:tc>
          <w:tcPr>
            <w:tcW w:w="751" w:type="dxa"/>
            <w:tcBorders>
              <w:top w:val="nil"/>
              <w:left w:val="nil"/>
              <w:bottom w:val="nil"/>
              <w:right w:val="nil"/>
            </w:tcBorders>
            <w:shd w:val="clear" w:color="auto" w:fill="auto"/>
            <w:tcMar>
              <w:left w:w="43" w:type="dxa"/>
              <w:right w:w="43" w:type="dxa"/>
            </w:tcMar>
            <w:vAlign w:val="center"/>
          </w:tcPr>
          <w:p w:rsidR="008340FF" w:rsidRPr="007D78B8" w:rsidRDefault="008340FF" w:rsidP="008340FF">
            <w:pPr>
              <w:jc w:val="right"/>
              <w:rPr>
                <w:sz w:val="14"/>
                <w:szCs w:val="14"/>
              </w:rPr>
            </w:pPr>
          </w:p>
        </w:tc>
        <w:tc>
          <w:tcPr>
            <w:tcW w:w="779" w:type="dxa"/>
            <w:tcBorders>
              <w:top w:val="nil"/>
              <w:left w:val="nil"/>
              <w:bottom w:val="nil"/>
              <w:right w:val="nil"/>
            </w:tcBorders>
            <w:shd w:val="clear" w:color="auto" w:fill="auto"/>
            <w:tcMar>
              <w:left w:w="43" w:type="dxa"/>
              <w:right w:w="43" w:type="dxa"/>
            </w:tcMar>
            <w:vAlign w:val="center"/>
          </w:tcPr>
          <w:p w:rsidR="008340FF" w:rsidRPr="007D78B8" w:rsidRDefault="008340FF" w:rsidP="008340FF">
            <w:pPr>
              <w:jc w:val="right"/>
              <w:rPr>
                <w:sz w:val="14"/>
                <w:szCs w:val="14"/>
              </w:rPr>
            </w:pPr>
          </w:p>
        </w:tc>
      </w:tr>
      <w:tr w:rsidR="008340FF" w:rsidRPr="00B34F49" w:rsidTr="00C86C86">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jc w:val="left"/>
              <w:rPr>
                <w:b/>
                <w:bCs/>
                <w:color w:val="auto"/>
                <w:sz w:val="14"/>
                <w:szCs w:val="14"/>
              </w:rPr>
            </w:pPr>
            <w:r w:rsidRPr="00B34F49">
              <w:rPr>
                <w:b/>
                <w:bCs/>
                <w:color w:val="auto"/>
                <w:sz w:val="14"/>
                <w:szCs w:val="16"/>
              </w:rPr>
              <w:t>REPRESENTED BY:</w:t>
            </w:r>
          </w:p>
        </w:tc>
        <w:tc>
          <w:tcPr>
            <w:tcW w:w="810" w:type="dxa"/>
            <w:tcBorders>
              <w:top w:val="nil"/>
              <w:left w:val="nil"/>
              <w:bottom w:val="nil"/>
              <w:right w:val="nil"/>
            </w:tcBorders>
            <w:shd w:val="clear" w:color="auto" w:fill="auto"/>
            <w:tcMar>
              <w:left w:w="43" w:type="dxa"/>
              <w:right w:w="43" w:type="dxa"/>
            </w:tcMar>
            <w:vAlign w:val="center"/>
            <w:hideMark/>
          </w:tcPr>
          <w:p w:rsidR="008340FF" w:rsidRDefault="008340FF" w:rsidP="008340FF">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rFonts w:ascii="Calibri" w:hAnsi="Calibri"/>
                <w:sz w:val="22"/>
                <w:szCs w:val="22"/>
              </w:rPr>
            </w:pPr>
          </w:p>
        </w:tc>
        <w:tc>
          <w:tcPr>
            <w:tcW w:w="720" w:type="dxa"/>
            <w:tcBorders>
              <w:top w:val="nil"/>
              <w:left w:val="nil"/>
              <w:right w:val="nil"/>
            </w:tcBorders>
            <w:shd w:val="clear" w:color="auto" w:fill="auto"/>
            <w:tcMar>
              <w:left w:w="43" w:type="dxa"/>
              <w:right w:w="43" w:type="dxa"/>
            </w:tcMar>
            <w:vAlign w:val="center"/>
          </w:tcPr>
          <w:p w:rsidR="008340FF" w:rsidRDefault="008340FF" w:rsidP="008340FF">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rFonts w:ascii="Calibri" w:hAnsi="Calibri"/>
                <w:sz w:val="22"/>
                <w:szCs w:val="22"/>
              </w:rPr>
            </w:pP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20"/>
              </w:rPr>
            </w:pPr>
          </w:p>
        </w:tc>
        <w:tc>
          <w:tcPr>
            <w:tcW w:w="729"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8340FF" w:rsidRPr="007D78B8" w:rsidRDefault="008340FF" w:rsidP="008340FF">
            <w:pPr>
              <w:jc w:val="right"/>
              <w:rPr>
                <w:sz w:val="14"/>
                <w:szCs w:val="14"/>
              </w:rPr>
            </w:pPr>
          </w:p>
        </w:tc>
        <w:tc>
          <w:tcPr>
            <w:tcW w:w="751" w:type="dxa"/>
            <w:tcBorders>
              <w:top w:val="nil"/>
              <w:left w:val="nil"/>
              <w:right w:val="nil"/>
            </w:tcBorders>
            <w:shd w:val="clear" w:color="auto" w:fill="auto"/>
            <w:tcMar>
              <w:left w:w="43" w:type="dxa"/>
              <w:right w:w="43" w:type="dxa"/>
            </w:tcMar>
            <w:vAlign w:val="center"/>
          </w:tcPr>
          <w:p w:rsidR="008340FF" w:rsidRPr="007D78B8" w:rsidRDefault="008340FF" w:rsidP="008340FF">
            <w:pPr>
              <w:jc w:val="right"/>
              <w:rPr>
                <w:sz w:val="14"/>
                <w:szCs w:val="14"/>
              </w:rPr>
            </w:pPr>
          </w:p>
        </w:tc>
        <w:tc>
          <w:tcPr>
            <w:tcW w:w="779" w:type="dxa"/>
            <w:tcBorders>
              <w:top w:val="nil"/>
              <w:left w:val="nil"/>
              <w:right w:val="nil"/>
            </w:tcBorders>
            <w:shd w:val="clear" w:color="auto" w:fill="auto"/>
            <w:tcMar>
              <w:left w:w="43" w:type="dxa"/>
              <w:right w:w="43" w:type="dxa"/>
            </w:tcMar>
            <w:vAlign w:val="center"/>
          </w:tcPr>
          <w:p w:rsidR="008340FF" w:rsidRPr="007D78B8" w:rsidRDefault="008340FF" w:rsidP="008340FF">
            <w:pPr>
              <w:jc w:val="right"/>
              <w:rPr>
                <w:sz w:val="14"/>
                <w:szCs w:val="14"/>
              </w:rPr>
            </w:pP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jc w:val="left"/>
              <w:rPr>
                <w:color w:val="auto"/>
                <w:sz w:val="14"/>
                <w:szCs w:val="14"/>
              </w:rPr>
            </w:pPr>
            <w:r w:rsidRPr="00B34F49">
              <w:rPr>
                <w:color w:val="auto"/>
                <w:sz w:val="14"/>
                <w:szCs w:val="16"/>
              </w:rPr>
              <w:t>Paid up Capital / Head Office Capital Account</w:t>
            </w:r>
          </w:p>
        </w:tc>
        <w:tc>
          <w:tcPr>
            <w:tcW w:w="810" w:type="dxa"/>
            <w:tcBorders>
              <w:top w:val="nil"/>
              <w:bottom w:val="nil"/>
            </w:tcBorders>
            <w:shd w:val="clear" w:color="auto" w:fill="auto"/>
            <w:tcMar>
              <w:left w:w="43" w:type="dxa"/>
              <w:right w:w="43" w:type="dxa"/>
            </w:tcMar>
            <w:vAlign w:val="center"/>
            <w:hideMark/>
          </w:tcPr>
          <w:p w:rsidR="008340FF" w:rsidRDefault="008340FF" w:rsidP="008340FF">
            <w:pPr>
              <w:jc w:val="right"/>
              <w:rPr>
                <w:sz w:val="14"/>
                <w:szCs w:val="14"/>
              </w:rPr>
            </w:pPr>
            <w:r>
              <w:rPr>
                <w:sz w:val="14"/>
                <w:szCs w:val="14"/>
              </w:rPr>
              <w:t>556,465</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561,451</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266E16">
              <w:rPr>
                <w:sz w:val="14"/>
                <w:szCs w:val="14"/>
              </w:rPr>
              <w:t xml:space="preserve">584,837 </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561,451</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563,139</w:t>
            </w:r>
          </w:p>
        </w:tc>
        <w:tc>
          <w:tcPr>
            <w:tcW w:w="729"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642FF2">
              <w:rPr>
                <w:sz w:val="14"/>
                <w:szCs w:val="14"/>
              </w:rPr>
              <w:t>572,639</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A47D3A">
              <w:rPr>
                <w:sz w:val="14"/>
                <w:szCs w:val="14"/>
              </w:rPr>
              <w:t>579,293</w:t>
            </w:r>
          </w:p>
        </w:tc>
        <w:tc>
          <w:tcPr>
            <w:tcW w:w="751"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266E16">
              <w:rPr>
                <w:sz w:val="14"/>
                <w:szCs w:val="14"/>
              </w:rPr>
              <w:t xml:space="preserve">584,837 </w:t>
            </w:r>
          </w:p>
        </w:tc>
        <w:tc>
          <w:tcPr>
            <w:tcW w:w="779" w:type="dxa"/>
            <w:tcBorders>
              <w:top w:val="nil"/>
              <w:bottom w:val="nil"/>
            </w:tcBorders>
            <w:tcMar>
              <w:left w:w="43" w:type="dxa"/>
              <w:right w:w="43" w:type="dxa"/>
            </w:tcMar>
            <w:vAlign w:val="center"/>
          </w:tcPr>
          <w:p w:rsidR="008340FF" w:rsidRDefault="008340FF" w:rsidP="008340FF">
            <w:pPr>
              <w:jc w:val="right"/>
              <w:rPr>
                <w:sz w:val="14"/>
                <w:szCs w:val="14"/>
              </w:rPr>
            </w:pPr>
            <w:r w:rsidRPr="00210CC9">
              <w:rPr>
                <w:sz w:val="14"/>
                <w:szCs w:val="14"/>
              </w:rPr>
              <w:t>591,507</w:t>
            </w: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jc w:val="left"/>
              <w:rPr>
                <w:color w:val="auto"/>
                <w:sz w:val="14"/>
                <w:szCs w:val="14"/>
              </w:rPr>
            </w:pPr>
            <w:r w:rsidRPr="00B34F49">
              <w:rPr>
                <w:color w:val="auto"/>
                <w:sz w:val="14"/>
                <w:szCs w:val="16"/>
              </w:rPr>
              <w:t>Reserves</w:t>
            </w:r>
          </w:p>
        </w:tc>
        <w:tc>
          <w:tcPr>
            <w:tcW w:w="810" w:type="dxa"/>
            <w:tcBorders>
              <w:top w:val="nil"/>
              <w:bottom w:val="nil"/>
            </w:tcBorders>
            <w:shd w:val="clear" w:color="auto" w:fill="auto"/>
            <w:tcMar>
              <w:left w:w="43" w:type="dxa"/>
              <w:right w:w="43" w:type="dxa"/>
            </w:tcMar>
            <w:vAlign w:val="center"/>
            <w:hideMark/>
          </w:tcPr>
          <w:p w:rsidR="008340FF" w:rsidRDefault="008340FF" w:rsidP="008340FF">
            <w:pPr>
              <w:jc w:val="right"/>
              <w:rPr>
                <w:sz w:val="14"/>
                <w:szCs w:val="14"/>
              </w:rPr>
            </w:pPr>
            <w:r>
              <w:rPr>
                <w:sz w:val="14"/>
                <w:szCs w:val="14"/>
              </w:rPr>
              <w:t>357,675</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379,965</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266E16">
              <w:rPr>
                <w:sz w:val="14"/>
                <w:szCs w:val="14"/>
              </w:rPr>
              <w:t xml:space="preserve">440,578 </w:t>
            </w:r>
          </w:p>
        </w:tc>
        <w:tc>
          <w:tcPr>
            <w:tcW w:w="81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379,965</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382,843</w:t>
            </w:r>
          </w:p>
        </w:tc>
        <w:tc>
          <w:tcPr>
            <w:tcW w:w="729"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642FF2">
              <w:rPr>
                <w:sz w:val="14"/>
                <w:szCs w:val="14"/>
              </w:rPr>
              <w:t>438,831</w:t>
            </w:r>
          </w:p>
        </w:tc>
        <w:tc>
          <w:tcPr>
            <w:tcW w:w="720"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A47D3A">
              <w:rPr>
                <w:sz w:val="14"/>
                <w:szCs w:val="14"/>
              </w:rPr>
              <w:t>432,029</w:t>
            </w:r>
          </w:p>
        </w:tc>
        <w:tc>
          <w:tcPr>
            <w:tcW w:w="751" w:type="dxa"/>
            <w:tcBorders>
              <w:top w:val="nil"/>
              <w:bottom w:val="nil"/>
            </w:tcBorders>
            <w:shd w:val="clear" w:color="auto" w:fill="auto"/>
            <w:tcMar>
              <w:left w:w="43" w:type="dxa"/>
              <w:right w:w="43" w:type="dxa"/>
            </w:tcMar>
            <w:vAlign w:val="center"/>
          </w:tcPr>
          <w:p w:rsidR="008340FF" w:rsidRDefault="008340FF" w:rsidP="008340FF">
            <w:pPr>
              <w:jc w:val="right"/>
              <w:rPr>
                <w:sz w:val="14"/>
                <w:szCs w:val="14"/>
              </w:rPr>
            </w:pPr>
            <w:r w:rsidRPr="00266E16">
              <w:rPr>
                <w:sz w:val="14"/>
                <w:szCs w:val="14"/>
              </w:rPr>
              <w:t xml:space="preserve">440,578 </w:t>
            </w:r>
          </w:p>
        </w:tc>
        <w:tc>
          <w:tcPr>
            <w:tcW w:w="779" w:type="dxa"/>
            <w:tcBorders>
              <w:top w:val="nil"/>
              <w:bottom w:val="nil"/>
            </w:tcBorders>
            <w:tcMar>
              <w:left w:w="43" w:type="dxa"/>
              <w:right w:w="43" w:type="dxa"/>
            </w:tcMar>
            <w:vAlign w:val="center"/>
          </w:tcPr>
          <w:p w:rsidR="008340FF" w:rsidRDefault="008340FF" w:rsidP="008340FF">
            <w:pPr>
              <w:jc w:val="right"/>
              <w:rPr>
                <w:sz w:val="14"/>
                <w:szCs w:val="14"/>
              </w:rPr>
            </w:pPr>
            <w:r w:rsidRPr="00210CC9">
              <w:rPr>
                <w:sz w:val="14"/>
                <w:szCs w:val="14"/>
              </w:rPr>
              <w:t>450,115</w:t>
            </w: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jc w:val="left"/>
              <w:rPr>
                <w:color w:val="auto"/>
                <w:sz w:val="14"/>
                <w:szCs w:val="14"/>
              </w:rPr>
            </w:pPr>
            <w:r w:rsidRPr="00B34F49">
              <w:rPr>
                <w:color w:val="auto"/>
                <w:sz w:val="14"/>
                <w:szCs w:val="16"/>
              </w:rPr>
              <w:t>Un-appropriated / Un-remitted Profit</w:t>
            </w:r>
          </w:p>
        </w:tc>
        <w:tc>
          <w:tcPr>
            <w:tcW w:w="810" w:type="dxa"/>
            <w:tcBorders>
              <w:top w:val="nil"/>
            </w:tcBorders>
            <w:shd w:val="clear" w:color="auto" w:fill="auto"/>
            <w:tcMar>
              <w:left w:w="43" w:type="dxa"/>
              <w:right w:w="43" w:type="dxa"/>
            </w:tcMar>
            <w:vAlign w:val="center"/>
            <w:hideMark/>
          </w:tcPr>
          <w:p w:rsidR="008340FF" w:rsidRDefault="008340FF" w:rsidP="008340FF">
            <w:pPr>
              <w:jc w:val="right"/>
              <w:rPr>
                <w:sz w:val="14"/>
                <w:szCs w:val="14"/>
              </w:rPr>
            </w:pPr>
            <w:r>
              <w:rPr>
                <w:sz w:val="14"/>
                <w:szCs w:val="14"/>
              </w:rPr>
              <w:t>618,864</w:t>
            </w:r>
          </w:p>
        </w:tc>
        <w:tc>
          <w:tcPr>
            <w:tcW w:w="81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696,938</w:t>
            </w:r>
          </w:p>
        </w:tc>
        <w:tc>
          <w:tcPr>
            <w:tcW w:w="72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sidRPr="00266E16">
              <w:rPr>
                <w:sz w:val="14"/>
                <w:szCs w:val="14"/>
              </w:rPr>
              <w:t xml:space="preserve">870,554 </w:t>
            </w:r>
          </w:p>
        </w:tc>
        <w:tc>
          <w:tcPr>
            <w:tcW w:w="81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696,938</w:t>
            </w:r>
          </w:p>
        </w:tc>
        <w:tc>
          <w:tcPr>
            <w:tcW w:w="801" w:type="dxa"/>
            <w:tcBorders>
              <w:top w:val="nil"/>
              <w:left w:val="nil"/>
              <w:bottom w:val="nil"/>
              <w:right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713,924</w:t>
            </w:r>
          </w:p>
        </w:tc>
        <w:tc>
          <w:tcPr>
            <w:tcW w:w="729" w:type="dxa"/>
            <w:tcBorders>
              <w:top w:val="nil"/>
            </w:tcBorders>
            <w:shd w:val="clear" w:color="auto" w:fill="auto"/>
            <w:tcMar>
              <w:left w:w="43" w:type="dxa"/>
              <w:right w:w="43" w:type="dxa"/>
            </w:tcMar>
            <w:vAlign w:val="center"/>
          </w:tcPr>
          <w:p w:rsidR="008340FF" w:rsidRDefault="008340FF" w:rsidP="008340FF">
            <w:pPr>
              <w:jc w:val="right"/>
              <w:rPr>
                <w:sz w:val="14"/>
                <w:szCs w:val="14"/>
              </w:rPr>
            </w:pPr>
            <w:r w:rsidRPr="00642FF2">
              <w:rPr>
                <w:sz w:val="14"/>
                <w:szCs w:val="14"/>
              </w:rPr>
              <w:t>818,992</w:t>
            </w:r>
          </w:p>
        </w:tc>
        <w:tc>
          <w:tcPr>
            <w:tcW w:w="72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sidRPr="00A47D3A">
              <w:rPr>
                <w:sz w:val="14"/>
                <w:szCs w:val="14"/>
              </w:rPr>
              <w:t>818,989</w:t>
            </w:r>
          </w:p>
        </w:tc>
        <w:tc>
          <w:tcPr>
            <w:tcW w:w="751" w:type="dxa"/>
            <w:tcBorders>
              <w:top w:val="nil"/>
            </w:tcBorders>
            <w:shd w:val="clear" w:color="auto" w:fill="auto"/>
            <w:tcMar>
              <w:left w:w="43" w:type="dxa"/>
              <w:right w:w="43" w:type="dxa"/>
            </w:tcMar>
            <w:vAlign w:val="center"/>
          </w:tcPr>
          <w:p w:rsidR="008340FF" w:rsidRDefault="008340FF" w:rsidP="008340FF">
            <w:pPr>
              <w:jc w:val="right"/>
              <w:rPr>
                <w:sz w:val="14"/>
                <w:szCs w:val="14"/>
              </w:rPr>
            </w:pPr>
            <w:r w:rsidRPr="00266E16">
              <w:rPr>
                <w:sz w:val="14"/>
                <w:szCs w:val="14"/>
              </w:rPr>
              <w:t xml:space="preserve">870,554 </w:t>
            </w:r>
          </w:p>
        </w:tc>
        <w:tc>
          <w:tcPr>
            <w:tcW w:w="779" w:type="dxa"/>
            <w:tcBorders>
              <w:top w:val="nil"/>
            </w:tcBorders>
            <w:tcMar>
              <w:left w:w="43" w:type="dxa"/>
              <w:right w:w="43" w:type="dxa"/>
            </w:tcMar>
            <w:vAlign w:val="center"/>
          </w:tcPr>
          <w:p w:rsidR="008340FF" w:rsidRDefault="008340FF" w:rsidP="008340FF">
            <w:pPr>
              <w:jc w:val="right"/>
              <w:rPr>
                <w:sz w:val="14"/>
                <w:szCs w:val="14"/>
              </w:rPr>
            </w:pPr>
            <w:r w:rsidRPr="00210CC9">
              <w:rPr>
                <w:sz w:val="14"/>
                <w:szCs w:val="14"/>
              </w:rPr>
              <w:t>866,597</w:t>
            </w:r>
          </w:p>
        </w:tc>
      </w:tr>
      <w:tr w:rsidR="008340FF" w:rsidRPr="00B34F49" w:rsidTr="0051358F">
        <w:trPr>
          <w:trHeight w:hRule="exact" w:val="202"/>
          <w:jc w:val="center"/>
        </w:trPr>
        <w:tc>
          <w:tcPr>
            <w:tcW w:w="3420" w:type="dxa"/>
            <w:tcBorders>
              <w:top w:val="nil"/>
              <w:left w:val="nil"/>
              <w:bottom w:val="nil"/>
              <w:right w:val="nil"/>
            </w:tcBorders>
            <w:shd w:val="clear" w:color="auto" w:fill="auto"/>
            <w:noWrap/>
            <w:vAlign w:val="center"/>
            <w:hideMark/>
          </w:tcPr>
          <w:p w:rsidR="008340FF" w:rsidRPr="00B34F49" w:rsidRDefault="008340FF" w:rsidP="008340FF">
            <w:pPr>
              <w:jc w:val="left"/>
              <w:rPr>
                <w:color w:val="auto"/>
                <w:sz w:val="14"/>
                <w:szCs w:val="14"/>
              </w:rPr>
            </w:pPr>
            <w:r w:rsidRPr="00B34F49">
              <w:rPr>
                <w:color w:val="auto"/>
                <w:sz w:val="14"/>
                <w:szCs w:val="16"/>
              </w:rPr>
              <w:t>Surplus/ (Deficit) on Revaluation of Assets</w:t>
            </w:r>
          </w:p>
        </w:tc>
        <w:tc>
          <w:tcPr>
            <w:tcW w:w="810" w:type="dxa"/>
            <w:tcBorders>
              <w:top w:val="nil"/>
              <w:bottom w:val="nil"/>
            </w:tcBorders>
            <w:shd w:val="clear" w:color="auto" w:fill="auto"/>
            <w:tcMar>
              <w:left w:w="43" w:type="dxa"/>
              <w:right w:w="43" w:type="dxa"/>
            </w:tcMar>
            <w:vAlign w:val="center"/>
            <w:hideMark/>
          </w:tcPr>
          <w:p w:rsidR="008340FF" w:rsidRDefault="008340FF" w:rsidP="008340FF">
            <w:pPr>
              <w:jc w:val="right"/>
              <w:rPr>
                <w:sz w:val="14"/>
                <w:szCs w:val="14"/>
              </w:rPr>
            </w:pPr>
            <w:r>
              <w:rPr>
                <w:sz w:val="14"/>
                <w:szCs w:val="14"/>
              </w:rPr>
              <w:t>361,613</w:t>
            </w:r>
          </w:p>
        </w:tc>
        <w:tc>
          <w:tcPr>
            <w:tcW w:w="81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259,833</w:t>
            </w:r>
          </w:p>
        </w:tc>
        <w:tc>
          <w:tcPr>
            <w:tcW w:w="72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sidRPr="00210CC9">
              <w:rPr>
                <w:sz w:val="14"/>
                <w:szCs w:val="14"/>
              </w:rPr>
              <w:t>139,904</w:t>
            </w:r>
          </w:p>
        </w:tc>
        <w:tc>
          <w:tcPr>
            <w:tcW w:w="81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259,833</w:t>
            </w:r>
          </w:p>
        </w:tc>
        <w:tc>
          <w:tcPr>
            <w:tcW w:w="801" w:type="dxa"/>
            <w:tcBorders>
              <w:top w:val="nil"/>
              <w:left w:val="nil"/>
              <w:right w:val="nil"/>
            </w:tcBorders>
            <w:shd w:val="clear" w:color="auto" w:fill="auto"/>
            <w:tcMar>
              <w:left w:w="43" w:type="dxa"/>
              <w:right w:w="43" w:type="dxa"/>
            </w:tcMar>
            <w:vAlign w:val="center"/>
          </w:tcPr>
          <w:p w:rsidR="008340FF" w:rsidRDefault="008340FF" w:rsidP="008340FF">
            <w:pPr>
              <w:jc w:val="right"/>
              <w:rPr>
                <w:sz w:val="14"/>
                <w:szCs w:val="14"/>
              </w:rPr>
            </w:pPr>
            <w:r>
              <w:rPr>
                <w:sz w:val="14"/>
                <w:szCs w:val="14"/>
              </w:rPr>
              <w:t>263,764</w:t>
            </w:r>
          </w:p>
        </w:tc>
        <w:tc>
          <w:tcPr>
            <w:tcW w:w="729" w:type="dxa"/>
            <w:tcBorders>
              <w:top w:val="nil"/>
            </w:tcBorders>
            <w:shd w:val="clear" w:color="auto" w:fill="auto"/>
            <w:tcMar>
              <w:left w:w="43" w:type="dxa"/>
              <w:right w:w="43" w:type="dxa"/>
            </w:tcMar>
            <w:vAlign w:val="center"/>
          </w:tcPr>
          <w:p w:rsidR="008340FF" w:rsidRPr="00642FF2" w:rsidRDefault="008340FF" w:rsidP="008340FF">
            <w:pPr>
              <w:jc w:val="right"/>
              <w:rPr>
                <w:sz w:val="14"/>
                <w:szCs w:val="14"/>
              </w:rPr>
            </w:pPr>
            <w:r w:rsidRPr="00642FF2">
              <w:rPr>
                <w:sz w:val="14"/>
                <w:szCs w:val="14"/>
              </w:rPr>
              <w:t>99,414</w:t>
            </w:r>
          </w:p>
          <w:p w:rsidR="008340FF" w:rsidRDefault="008340FF" w:rsidP="008340FF">
            <w:pPr>
              <w:jc w:val="right"/>
              <w:rPr>
                <w:sz w:val="14"/>
                <w:szCs w:val="14"/>
              </w:rPr>
            </w:pPr>
          </w:p>
        </w:tc>
        <w:tc>
          <w:tcPr>
            <w:tcW w:w="720" w:type="dxa"/>
            <w:tcBorders>
              <w:top w:val="nil"/>
            </w:tcBorders>
            <w:shd w:val="clear" w:color="auto" w:fill="auto"/>
            <w:tcMar>
              <w:left w:w="43" w:type="dxa"/>
              <w:right w:w="43" w:type="dxa"/>
            </w:tcMar>
            <w:vAlign w:val="center"/>
          </w:tcPr>
          <w:p w:rsidR="008340FF" w:rsidRDefault="008340FF" w:rsidP="008340FF">
            <w:pPr>
              <w:jc w:val="right"/>
              <w:rPr>
                <w:sz w:val="14"/>
                <w:szCs w:val="14"/>
              </w:rPr>
            </w:pPr>
            <w:r w:rsidRPr="00A47D3A">
              <w:rPr>
                <w:sz w:val="14"/>
                <w:szCs w:val="14"/>
              </w:rPr>
              <w:t>154,091</w:t>
            </w:r>
          </w:p>
        </w:tc>
        <w:tc>
          <w:tcPr>
            <w:tcW w:w="751" w:type="dxa"/>
            <w:tcBorders>
              <w:top w:val="nil"/>
            </w:tcBorders>
            <w:shd w:val="clear" w:color="auto" w:fill="auto"/>
            <w:tcMar>
              <w:left w:w="43" w:type="dxa"/>
              <w:right w:w="43" w:type="dxa"/>
            </w:tcMar>
            <w:vAlign w:val="center"/>
          </w:tcPr>
          <w:p w:rsidR="008340FF" w:rsidRDefault="008340FF" w:rsidP="008340FF">
            <w:pPr>
              <w:jc w:val="right"/>
              <w:rPr>
                <w:sz w:val="14"/>
                <w:szCs w:val="14"/>
              </w:rPr>
            </w:pPr>
            <w:r w:rsidRPr="00210CC9">
              <w:rPr>
                <w:sz w:val="14"/>
                <w:szCs w:val="14"/>
              </w:rPr>
              <w:t>139,904</w:t>
            </w:r>
          </w:p>
        </w:tc>
        <w:tc>
          <w:tcPr>
            <w:tcW w:w="779" w:type="dxa"/>
            <w:tcBorders>
              <w:top w:val="nil"/>
            </w:tcBorders>
            <w:shd w:val="clear" w:color="auto" w:fill="auto"/>
            <w:tcMar>
              <w:left w:w="43" w:type="dxa"/>
              <w:right w:w="43" w:type="dxa"/>
            </w:tcMar>
            <w:vAlign w:val="center"/>
          </w:tcPr>
          <w:p w:rsidR="008340FF" w:rsidRDefault="008340FF" w:rsidP="008340FF">
            <w:pPr>
              <w:jc w:val="right"/>
              <w:rPr>
                <w:sz w:val="14"/>
                <w:szCs w:val="14"/>
              </w:rPr>
            </w:pPr>
            <w:r w:rsidRPr="00F34E9A">
              <w:rPr>
                <w:sz w:val="14"/>
                <w:szCs w:val="14"/>
              </w:rPr>
              <w:t>166,727</w:t>
            </w:r>
          </w:p>
        </w:tc>
      </w:tr>
      <w:tr w:rsidR="008340FF" w:rsidRPr="00B34F49" w:rsidTr="0051358F">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8340FF" w:rsidRPr="00B34F49" w:rsidRDefault="008340FF" w:rsidP="008340FF">
            <w:pPr>
              <w:jc w:val="left"/>
              <w:rPr>
                <w:b/>
                <w:bCs/>
                <w:color w:val="auto"/>
                <w:sz w:val="14"/>
                <w:szCs w:val="14"/>
              </w:rPr>
            </w:pPr>
            <w:r w:rsidRPr="00B34F49">
              <w:rPr>
                <w:b/>
                <w:bCs/>
                <w:color w:val="auto"/>
                <w:sz w:val="14"/>
                <w:szCs w:val="16"/>
              </w:rPr>
              <w:t>TOTAL</w:t>
            </w:r>
          </w:p>
        </w:tc>
        <w:tc>
          <w:tcPr>
            <w:tcW w:w="810" w:type="dxa"/>
            <w:tcBorders>
              <w:top w:val="nil"/>
              <w:bottom w:val="single" w:sz="12" w:space="0" w:color="auto"/>
            </w:tcBorders>
            <w:shd w:val="clear" w:color="auto" w:fill="auto"/>
            <w:tcMar>
              <w:left w:w="43" w:type="dxa"/>
              <w:right w:w="43" w:type="dxa"/>
            </w:tcMar>
            <w:vAlign w:val="center"/>
            <w:hideMark/>
          </w:tcPr>
          <w:p w:rsidR="008340FF" w:rsidRDefault="008340FF" w:rsidP="008340FF">
            <w:pPr>
              <w:jc w:val="right"/>
              <w:rPr>
                <w:b/>
                <w:bCs/>
                <w:sz w:val="14"/>
                <w:szCs w:val="14"/>
              </w:rPr>
            </w:pPr>
            <w:r>
              <w:rPr>
                <w:b/>
                <w:bCs/>
                <w:sz w:val="14"/>
                <w:szCs w:val="14"/>
              </w:rPr>
              <w:t>1,894,617</w:t>
            </w:r>
          </w:p>
        </w:tc>
        <w:tc>
          <w:tcPr>
            <w:tcW w:w="810" w:type="dxa"/>
            <w:tcBorders>
              <w:top w:val="nil"/>
              <w:bottom w:val="single" w:sz="12" w:space="0" w:color="auto"/>
            </w:tcBorders>
            <w:shd w:val="clear" w:color="auto" w:fill="auto"/>
            <w:tcMar>
              <w:left w:w="43" w:type="dxa"/>
              <w:right w:w="43" w:type="dxa"/>
            </w:tcMar>
            <w:vAlign w:val="center"/>
          </w:tcPr>
          <w:p w:rsidR="008340FF" w:rsidRDefault="008340FF" w:rsidP="008340FF">
            <w:pPr>
              <w:jc w:val="right"/>
              <w:rPr>
                <w:b/>
                <w:bCs/>
                <w:sz w:val="14"/>
                <w:szCs w:val="14"/>
              </w:rPr>
            </w:pPr>
            <w:r>
              <w:rPr>
                <w:b/>
                <w:bCs/>
                <w:sz w:val="14"/>
                <w:szCs w:val="14"/>
              </w:rPr>
              <w:t>1,898,187</w:t>
            </w:r>
          </w:p>
        </w:tc>
        <w:tc>
          <w:tcPr>
            <w:tcW w:w="720" w:type="dxa"/>
            <w:tcBorders>
              <w:top w:val="nil"/>
              <w:bottom w:val="single" w:sz="12" w:space="0" w:color="auto"/>
            </w:tcBorders>
            <w:shd w:val="clear" w:color="auto" w:fill="auto"/>
            <w:tcMar>
              <w:left w:w="43" w:type="dxa"/>
              <w:right w:w="43" w:type="dxa"/>
            </w:tcMar>
            <w:vAlign w:val="center"/>
          </w:tcPr>
          <w:p w:rsidR="008340FF" w:rsidRDefault="008340FF" w:rsidP="008340FF">
            <w:pPr>
              <w:jc w:val="right"/>
              <w:rPr>
                <w:b/>
                <w:bCs/>
                <w:sz w:val="14"/>
                <w:szCs w:val="14"/>
              </w:rPr>
            </w:pPr>
            <w:r w:rsidRPr="00266E16">
              <w:rPr>
                <w:b/>
                <w:bCs/>
                <w:sz w:val="14"/>
                <w:szCs w:val="14"/>
              </w:rPr>
              <w:t>2,035,872</w:t>
            </w:r>
          </w:p>
        </w:tc>
        <w:tc>
          <w:tcPr>
            <w:tcW w:w="810" w:type="dxa"/>
            <w:tcBorders>
              <w:top w:val="nil"/>
              <w:bottom w:val="single" w:sz="12" w:space="0" w:color="auto"/>
            </w:tcBorders>
            <w:shd w:val="clear" w:color="auto" w:fill="auto"/>
            <w:tcMar>
              <w:left w:w="43" w:type="dxa"/>
              <w:right w:w="43" w:type="dxa"/>
            </w:tcMar>
            <w:vAlign w:val="center"/>
          </w:tcPr>
          <w:p w:rsidR="008340FF" w:rsidRDefault="008340FF" w:rsidP="008340FF">
            <w:pPr>
              <w:jc w:val="right"/>
              <w:rPr>
                <w:b/>
                <w:bCs/>
                <w:sz w:val="14"/>
                <w:szCs w:val="14"/>
              </w:rPr>
            </w:pPr>
            <w:r>
              <w:rPr>
                <w:b/>
                <w:bCs/>
                <w:sz w:val="14"/>
                <w:szCs w:val="14"/>
              </w:rPr>
              <w:t>1,898,187</w:t>
            </w:r>
          </w:p>
        </w:tc>
        <w:tc>
          <w:tcPr>
            <w:tcW w:w="801" w:type="dxa"/>
            <w:tcBorders>
              <w:top w:val="nil"/>
              <w:left w:val="nil"/>
              <w:bottom w:val="single" w:sz="12" w:space="0" w:color="auto"/>
              <w:right w:val="nil"/>
            </w:tcBorders>
            <w:shd w:val="clear" w:color="auto" w:fill="auto"/>
            <w:tcMar>
              <w:left w:w="43" w:type="dxa"/>
              <w:right w:w="43" w:type="dxa"/>
            </w:tcMar>
            <w:vAlign w:val="center"/>
          </w:tcPr>
          <w:p w:rsidR="008340FF" w:rsidRDefault="008340FF" w:rsidP="008340FF">
            <w:pPr>
              <w:jc w:val="right"/>
              <w:rPr>
                <w:b/>
                <w:bCs/>
                <w:sz w:val="14"/>
                <w:szCs w:val="14"/>
              </w:rPr>
            </w:pPr>
            <w:r>
              <w:rPr>
                <w:b/>
                <w:bCs/>
                <w:sz w:val="14"/>
                <w:szCs w:val="14"/>
              </w:rPr>
              <w:t>1,923,669</w:t>
            </w:r>
          </w:p>
        </w:tc>
        <w:tc>
          <w:tcPr>
            <w:tcW w:w="729" w:type="dxa"/>
            <w:tcBorders>
              <w:top w:val="nil"/>
              <w:bottom w:val="single" w:sz="12" w:space="0" w:color="auto"/>
            </w:tcBorders>
            <w:shd w:val="clear" w:color="auto" w:fill="auto"/>
            <w:tcMar>
              <w:left w:w="43" w:type="dxa"/>
              <w:right w:w="43" w:type="dxa"/>
            </w:tcMar>
            <w:vAlign w:val="center"/>
          </w:tcPr>
          <w:p w:rsidR="008340FF" w:rsidRPr="007D78B8" w:rsidRDefault="008340FF" w:rsidP="008340FF">
            <w:pPr>
              <w:jc w:val="right"/>
              <w:rPr>
                <w:b/>
                <w:bCs/>
                <w:sz w:val="14"/>
                <w:szCs w:val="14"/>
              </w:rPr>
            </w:pPr>
            <w:r w:rsidRPr="00642FF2">
              <w:rPr>
                <w:b/>
                <w:bCs/>
                <w:sz w:val="14"/>
                <w:szCs w:val="14"/>
              </w:rPr>
              <w:t>1,929,876</w:t>
            </w:r>
          </w:p>
        </w:tc>
        <w:tc>
          <w:tcPr>
            <w:tcW w:w="720" w:type="dxa"/>
            <w:tcBorders>
              <w:top w:val="nil"/>
              <w:bottom w:val="single" w:sz="12" w:space="0" w:color="auto"/>
            </w:tcBorders>
            <w:shd w:val="clear" w:color="auto" w:fill="auto"/>
            <w:tcMar>
              <w:left w:w="43" w:type="dxa"/>
              <w:right w:w="43" w:type="dxa"/>
            </w:tcMar>
            <w:vAlign w:val="center"/>
          </w:tcPr>
          <w:p w:rsidR="008340FF" w:rsidRPr="007D78B8" w:rsidRDefault="008340FF" w:rsidP="008340FF">
            <w:pPr>
              <w:jc w:val="right"/>
              <w:rPr>
                <w:b/>
                <w:bCs/>
                <w:sz w:val="14"/>
                <w:szCs w:val="14"/>
              </w:rPr>
            </w:pPr>
            <w:r w:rsidRPr="002158F5">
              <w:rPr>
                <w:b/>
                <w:bCs/>
                <w:sz w:val="14"/>
                <w:szCs w:val="14"/>
              </w:rPr>
              <w:t>1,984,403</w:t>
            </w:r>
          </w:p>
        </w:tc>
        <w:tc>
          <w:tcPr>
            <w:tcW w:w="751" w:type="dxa"/>
            <w:tcBorders>
              <w:top w:val="nil"/>
              <w:bottom w:val="single" w:sz="12" w:space="0" w:color="auto"/>
            </w:tcBorders>
            <w:shd w:val="clear" w:color="auto" w:fill="auto"/>
            <w:tcMar>
              <w:left w:w="43" w:type="dxa"/>
              <w:right w:w="43" w:type="dxa"/>
            </w:tcMar>
            <w:vAlign w:val="center"/>
          </w:tcPr>
          <w:p w:rsidR="008340FF" w:rsidRPr="007D78B8" w:rsidRDefault="008340FF" w:rsidP="008340FF">
            <w:pPr>
              <w:jc w:val="right"/>
              <w:rPr>
                <w:b/>
                <w:bCs/>
                <w:sz w:val="14"/>
                <w:szCs w:val="14"/>
              </w:rPr>
            </w:pPr>
            <w:r w:rsidRPr="00266E16">
              <w:rPr>
                <w:b/>
                <w:bCs/>
                <w:sz w:val="14"/>
                <w:szCs w:val="14"/>
              </w:rPr>
              <w:t>2,035,872</w:t>
            </w:r>
          </w:p>
        </w:tc>
        <w:tc>
          <w:tcPr>
            <w:tcW w:w="779" w:type="dxa"/>
            <w:tcBorders>
              <w:top w:val="nil"/>
              <w:bottom w:val="single" w:sz="12" w:space="0" w:color="auto"/>
            </w:tcBorders>
            <w:shd w:val="clear" w:color="auto" w:fill="auto"/>
            <w:tcMar>
              <w:left w:w="43" w:type="dxa"/>
              <w:right w:w="43" w:type="dxa"/>
            </w:tcMar>
            <w:vAlign w:val="center"/>
          </w:tcPr>
          <w:p w:rsidR="008340FF" w:rsidRPr="007D78B8" w:rsidRDefault="008340FF" w:rsidP="008340FF">
            <w:pPr>
              <w:jc w:val="right"/>
              <w:rPr>
                <w:b/>
                <w:bCs/>
                <w:sz w:val="14"/>
                <w:szCs w:val="14"/>
              </w:rPr>
            </w:pPr>
            <w:r w:rsidRPr="00F34E9A">
              <w:rPr>
                <w:b/>
                <w:bCs/>
                <w:sz w:val="14"/>
                <w:szCs w:val="14"/>
              </w:rPr>
              <w:t>2,074,947</w:t>
            </w:r>
          </w:p>
        </w:tc>
      </w:tr>
      <w:tr w:rsidR="008340FF" w:rsidRPr="00B34F49" w:rsidTr="00266E16">
        <w:trPr>
          <w:trHeight w:hRule="exact" w:val="408"/>
          <w:jc w:val="center"/>
        </w:trPr>
        <w:tc>
          <w:tcPr>
            <w:tcW w:w="10350" w:type="dxa"/>
            <w:gridSpan w:val="10"/>
            <w:tcBorders>
              <w:top w:val="nil"/>
              <w:left w:val="nil"/>
              <w:bottom w:val="nil"/>
              <w:right w:val="nil"/>
            </w:tcBorders>
            <w:shd w:val="clear" w:color="auto" w:fill="auto"/>
            <w:noWrap/>
            <w:vAlign w:val="center"/>
            <w:hideMark/>
          </w:tcPr>
          <w:p w:rsidR="008340FF" w:rsidRPr="00095162" w:rsidRDefault="008340FF" w:rsidP="008340FF">
            <w:pPr>
              <w:jc w:val="right"/>
              <w:rPr>
                <w:color w:val="auto"/>
                <w:sz w:val="14"/>
                <w:szCs w:val="16"/>
              </w:rPr>
            </w:pPr>
            <w:r w:rsidRPr="00095162">
              <w:rPr>
                <w:color w:val="auto"/>
                <w:sz w:val="14"/>
                <w:szCs w:val="16"/>
              </w:rPr>
              <w:t xml:space="preserve">Source: </w:t>
            </w:r>
            <w:r>
              <w:rPr>
                <w:color w:val="auto"/>
                <w:sz w:val="14"/>
                <w:szCs w:val="16"/>
              </w:rPr>
              <w:t>Banking Supervision Department-1,</w:t>
            </w:r>
            <w:r w:rsidRPr="00095162">
              <w:rPr>
                <w:color w:val="auto"/>
                <w:sz w:val="14"/>
                <w:szCs w:val="16"/>
              </w:rPr>
              <w:t xml:space="preserve"> SBP</w:t>
            </w:r>
          </w:p>
          <w:p w:rsidR="008340FF" w:rsidRPr="00095162" w:rsidRDefault="008340FF" w:rsidP="008340FF">
            <w:pPr>
              <w:jc w:val="left"/>
              <w:rPr>
                <w:b/>
                <w:bCs/>
                <w:sz w:val="14"/>
                <w:szCs w:val="14"/>
              </w:rPr>
            </w:pPr>
            <w:r w:rsidRPr="00095162">
              <w:rPr>
                <w:color w:val="auto"/>
                <w:sz w:val="14"/>
                <w:szCs w:val="14"/>
              </w:rPr>
              <w:t>Note: Figures pertain to last week end of every month</w:t>
            </w:r>
          </w:p>
        </w:tc>
      </w:tr>
      <w:tr w:rsidR="008340FF" w:rsidRPr="00B34F49" w:rsidTr="009E14A3">
        <w:trPr>
          <w:trHeight w:hRule="exact" w:val="390"/>
          <w:jc w:val="center"/>
        </w:trPr>
        <w:tc>
          <w:tcPr>
            <w:tcW w:w="10350"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8340FF" w:rsidRPr="00095162" w:rsidRDefault="008340FF" w:rsidP="008340FF">
            <w:pPr>
              <w:rPr>
                <w:b/>
                <w:bCs/>
                <w:sz w:val="28"/>
                <w:szCs w:val="28"/>
              </w:rPr>
            </w:pPr>
            <w:r w:rsidRPr="00095162">
              <w:rPr>
                <w:b/>
                <w:bCs/>
                <w:sz w:val="28"/>
                <w:szCs w:val="28"/>
              </w:rPr>
              <w:t xml:space="preserve">2.11  Scheduled Banks' </w:t>
            </w:r>
            <w:r>
              <w:rPr>
                <w:b/>
                <w:bCs/>
                <w:sz w:val="28"/>
                <w:szCs w:val="28"/>
              </w:rPr>
              <w:t xml:space="preserve">Consolidated </w:t>
            </w:r>
            <w:r w:rsidRPr="00095162">
              <w:rPr>
                <w:b/>
                <w:bCs/>
                <w:sz w:val="28"/>
                <w:szCs w:val="28"/>
              </w:rPr>
              <w:t xml:space="preserve">Liquidity Position </w:t>
            </w:r>
            <w:r w:rsidRPr="00095162">
              <w:rPr>
                <w:b/>
                <w:bCs/>
                <w:color w:val="auto"/>
                <w:sz w:val="24"/>
                <w:szCs w:val="24"/>
              </w:rPr>
              <w:t>(All Banks)</w:t>
            </w:r>
          </w:p>
        </w:tc>
      </w:tr>
      <w:tr w:rsidR="00821487" w:rsidRPr="00B34F49" w:rsidTr="0010557B">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821487" w:rsidRPr="00B34F49" w:rsidRDefault="00821487" w:rsidP="00821487">
            <w:pPr>
              <w:jc w:val="left"/>
              <w:rPr>
                <w:rFonts w:ascii="Calibri" w:hAnsi="Calibri"/>
                <w:sz w:val="22"/>
                <w:szCs w:val="22"/>
              </w:rPr>
            </w:pPr>
            <w:r w:rsidRPr="00B34F49">
              <w:rPr>
                <w:rFonts w:ascii="Calibri" w:hAnsi="Calibri"/>
                <w:sz w:val="22"/>
                <w:szCs w:val="22"/>
              </w:rPr>
              <w:t> </w:t>
            </w:r>
          </w:p>
        </w:tc>
        <w:tc>
          <w:tcPr>
            <w:tcW w:w="81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821487" w:rsidRPr="00AB7A08" w:rsidRDefault="00821487" w:rsidP="00821487">
            <w:pPr>
              <w:jc w:val="right"/>
              <w:rPr>
                <w:b/>
                <w:bCs/>
                <w:color w:val="auto"/>
                <w:szCs w:val="16"/>
              </w:rPr>
            </w:pPr>
            <w:r>
              <w:rPr>
                <w:b/>
                <w:bCs/>
                <w:color w:val="auto"/>
                <w:szCs w:val="16"/>
              </w:rPr>
              <w:t>FY20</w:t>
            </w:r>
          </w:p>
        </w:tc>
        <w:tc>
          <w:tcPr>
            <w:tcW w:w="810"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821487" w:rsidRPr="00AB7A08" w:rsidRDefault="00821487" w:rsidP="00821487">
            <w:pPr>
              <w:jc w:val="right"/>
              <w:rPr>
                <w:b/>
                <w:bCs/>
                <w:color w:val="auto"/>
                <w:szCs w:val="16"/>
              </w:rPr>
            </w:pPr>
            <w:r>
              <w:rPr>
                <w:b/>
                <w:bCs/>
                <w:color w:val="auto"/>
                <w:szCs w:val="16"/>
              </w:rPr>
              <w:t>FY21</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821487" w:rsidRPr="00AB7A08" w:rsidRDefault="00821487" w:rsidP="00821487">
            <w:pPr>
              <w:jc w:val="right"/>
              <w:rPr>
                <w:b/>
                <w:bCs/>
                <w:color w:val="auto"/>
                <w:szCs w:val="16"/>
              </w:rPr>
            </w:pPr>
            <w:r>
              <w:rPr>
                <w:b/>
                <w:bCs/>
                <w:color w:val="auto"/>
                <w:szCs w:val="16"/>
              </w:rPr>
              <w:t>FY22</w:t>
            </w:r>
          </w:p>
        </w:tc>
        <w:tc>
          <w:tcPr>
            <w:tcW w:w="161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821487" w:rsidRPr="006619BF" w:rsidRDefault="00821487" w:rsidP="00821487">
            <w:pPr>
              <w:rPr>
                <w:b/>
                <w:bCs/>
                <w:color w:val="auto"/>
                <w:szCs w:val="16"/>
              </w:rPr>
            </w:pPr>
            <w:r>
              <w:rPr>
                <w:b/>
                <w:bCs/>
                <w:color w:val="auto"/>
                <w:szCs w:val="16"/>
              </w:rPr>
              <w:t>2021</w:t>
            </w:r>
          </w:p>
        </w:tc>
        <w:tc>
          <w:tcPr>
            <w:tcW w:w="2979" w:type="dxa"/>
            <w:gridSpan w:val="4"/>
            <w:tcBorders>
              <w:top w:val="single" w:sz="12" w:space="0" w:color="auto"/>
              <w:left w:val="single" w:sz="4" w:space="0" w:color="auto"/>
              <w:bottom w:val="single" w:sz="4" w:space="0" w:color="auto"/>
              <w:right w:val="nil"/>
            </w:tcBorders>
            <w:shd w:val="clear" w:color="auto" w:fill="auto"/>
            <w:vAlign w:val="center"/>
          </w:tcPr>
          <w:p w:rsidR="00821487" w:rsidRPr="006619BF" w:rsidRDefault="00821487" w:rsidP="00821487">
            <w:pPr>
              <w:rPr>
                <w:b/>
                <w:bCs/>
                <w:color w:val="auto"/>
                <w:szCs w:val="16"/>
              </w:rPr>
            </w:pPr>
            <w:r>
              <w:rPr>
                <w:b/>
                <w:bCs/>
                <w:color w:val="auto"/>
                <w:szCs w:val="16"/>
              </w:rPr>
              <w:t>2022</w:t>
            </w:r>
          </w:p>
        </w:tc>
      </w:tr>
      <w:tr w:rsidR="00821487" w:rsidRPr="00B34F49" w:rsidTr="0010557B">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821487" w:rsidRPr="00B34F49" w:rsidRDefault="00821487" w:rsidP="00821487">
            <w:pPr>
              <w:jc w:val="left"/>
              <w:rPr>
                <w:rFonts w:ascii="Calibri" w:hAnsi="Calibri"/>
                <w:sz w:val="22"/>
                <w:szCs w:val="22"/>
              </w:rPr>
            </w:pPr>
            <w:r w:rsidRPr="00B34F49">
              <w:rPr>
                <w:rFonts w:ascii="Calibri" w:hAnsi="Calibri"/>
                <w:sz w:val="22"/>
                <w:szCs w:val="22"/>
              </w:rPr>
              <w:t> </w:t>
            </w: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821487" w:rsidRPr="006619BF" w:rsidRDefault="00821487" w:rsidP="00821487">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821487" w:rsidRPr="006619BF" w:rsidRDefault="00821487" w:rsidP="00821487">
            <w:pPr>
              <w:jc w:val="right"/>
              <w:rPr>
                <w:b/>
                <w:bCs/>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821487" w:rsidRPr="006619BF" w:rsidRDefault="00821487" w:rsidP="00821487">
            <w:pPr>
              <w:jc w:val="right"/>
              <w:rPr>
                <w:b/>
                <w:bCs/>
                <w:color w:val="auto"/>
                <w:sz w:val="14"/>
                <w:szCs w:val="14"/>
              </w:rPr>
            </w:pP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821487" w:rsidRPr="006619BF" w:rsidRDefault="00821487" w:rsidP="00821487">
            <w:pPr>
              <w:jc w:val="right"/>
              <w:rPr>
                <w:b/>
                <w:color w:val="auto"/>
                <w:sz w:val="14"/>
                <w:szCs w:val="14"/>
              </w:rPr>
            </w:pPr>
            <w:r>
              <w:rPr>
                <w:b/>
                <w:color w:val="auto"/>
                <w:sz w:val="14"/>
                <w:szCs w:val="14"/>
              </w:rPr>
              <w:t>May</w:t>
            </w:r>
          </w:p>
        </w:tc>
        <w:tc>
          <w:tcPr>
            <w:tcW w:w="801"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821487" w:rsidRPr="006619BF" w:rsidRDefault="00821487" w:rsidP="00821487">
            <w:pPr>
              <w:jc w:val="right"/>
              <w:rPr>
                <w:b/>
                <w:color w:val="auto"/>
                <w:sz w:val="14"/>
                <w:szCs w:val="14"/>
              </w:rPr>
            </w:pPr>
            <w:r>
              <w:rPr>
                <w:b/>
                <w:color w:val="auto"/>
                <w:sz w:val="14"/>
                <w:szCs w:val="14"/>
              </w:rPr>
              <w:t>Jun</w:t>
            </w:r>
          </w:p>
        </w:tc>
        <w:tc>
          <w:tcPr>
            <w:tcW w:w="729"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821487" w:rsidRPr="006619BF" w:rsidRDefault="00821487" w:rsidP="00821487">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821487" w:rsidRPr="006619BF" w:rsidRDefault="00821487" w:rsidP="00821487">
            <w:pPr>
              <w:jc w:val="right"/>
              <w:rPr>
                <w:b/>
                <w:color w:val="auto"/>
                <w:sz w:val="14"/>
                <w:szCs w:val="14"/>
              </w:rPr>
            </w:pPr>
            <w:r>
              <w:rPr>
                <w:b/>
                <w:color w:val="auto"/>
                <w:sz w:val="14"/>
                <w:szCs w:val="14"/>
              </w:rPr>
              <w:t>Apr</w:t>
            </w:r>
          </w:p>
        </w:tc>
        <w:tc>
          <w:tcPr>
            <w:tcW w:w="751" w:type="dxa"/>
            <w:tcBorders>
              <w:top w:val="single" w:sz="4" w:space="0" w:color="auto"/>
              <w:left w:val="nil"/>
              <w:bottom w:val="single" w:sz="12" w:space="0" w:color="auto"/>
            </w:tcBorders>
            <w:shd w:val="clear" w:color="auto" w:fill="auto"/>
            <w:noWrap/>
            <w:tcMar>
              <w:left w:w="43" w:type="dxa"/>
              <w:right w:w="43" w:type="dxa"/>
            </w:tcMar>
            <w:vAlign w:val="center"/>
          </w:tcPr>
          <w:p w:rsidR="00821487" w:rsidRPr="006619BF" w:rsidRDefault="00821487" w:rsidP="00821487">
            <w:pPr>
              <w:jc w:val="right"/>
              <w:rPr>
                <w:b/>
                <w:color w:val="auto"/>
                <w:sz w:val="14"/>
                <w:szCs w:val="14"/>
              </w:rPr>
            </w:pPr>
            <w:r>
              <w:rPr>
                <w:b/>
                <w:color w:val="auto"/>
                <w:sz w:val="14"/>
                <w:szCs w:val="14"/>
              </w:rPr>
              <w:t>May</w:t>
            </w:r>
          </w:p>
        </w:tc>
        <w:tc>
          <w:tcPr>
            <w:tcW w:w="779" w:type="dxa"/>
            <w:tcBorders>
              <w:top w:val="single" w:sz="4" w:space="0" w:color="auto"/>
              <w:bottom w:val="single" w:sz="12" w:space="0" w:color="auto"/>
              <w:right w:val="nil"/>
            </w:tcBorders>
            <w:shd w:val="clear" w:color="auto" w:fill="auto"/>
            <w:noWrap/>
            <w:tcMar>
              <w:left w:w="43" w:type="dxa"/>
              <w:right w:w="43" w:type="dxa"/>
            </w:tcMar>
            <w:vAlign w:val="center"/>
          </w:tcPr>
          <w:p w:rsidR="00821487" w:rsidRPr="006619BF" w:rsidRDefault="00821487" w:rsidP="00821487">
            <w:pPr>
              <w:jc w:val="right"/>
              <w:rPr>
                <w:b/>
                <w:color w:val="auto"/>
                <w:sz w:val="14"/>
                <w:szCs w:val="14"/>
              </w:rPr>
            </w:pPr>
            <w:r>
              <w:rPr>
                <w:b/>
                <w:color w:val="auto"/>
                <w:sz w:val="14"/>
                <w:szCs w:val="14"/>
              </w:rPr>
              <w:t>Jun</w:t>
            </w:r>
          </w:p>
        </w:tc>
      </w:tr>
      <w:tr w:rsidR="00821487" w:rsidRPr="00B34F49" w:rsidTr="0010557B">
        <w:trPr>
          <w:trHeight w:hRule="exact" w:val="327"/>
          <w:jc w:val="center"/>
        </w:trPr>
        <w:tc>
          <w:tcPr>
            <w:tcW w:w="3420" w:type="dxa"/>
            <w:tcBorders>
              <w:top w:val="nil"/>
              <w:left w:val="nil"/>
              <w:bottom w:val="nil"/>
              <w:right w:val="nil"/>
            </w:tcBorders>
            <w:shd w:val="clear" w:color="auto" w:fill="auto"/>
            <w:vAlign w:val="center"/>
            <w:hideMark/>
          </w:tcPr>
          <w:p w:rsidR="00821487" w:rsidRPr="00B34F49" w:rsidRDefault="00821487" w:rsidP="00821487">
            <w:pPr>
              <w:jc w:val="left"/>
              <w:rPr>
                <w:sz w:val="14"/>
                <w:szCs w:val="14"/>
              </w:rPr>
            </w:pPr>
            <w:r w:rsidRPr="00B34F49">
              <w:rPr>
                <w:sz w:val="14"/>
                <w:szCs w:val="16"/>
              </w:rPr>
              <w:t>Demand Liabilities</w:t>
            </w:r>
          </w:p>
        </w:tc>
        <w:tc>
          <w:tcPr>
            <w:tcW w:w="81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14,142,999</w:t>
            </w:r>
          </w:p>
        </w:tc>
        <w:tc>
          <w:tcPr>
            <w:tcW w:w="81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16,618,909</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312B78">
              <w:rPr>
                <w:rFonts w:asciiTheme="majorBidi" w:hAnsiTheme="majorBidi" w:cstheme="majorBidi"/>
                <w:sz w:val="13"/>
                <w:szCs w:val="13"/>
              </w:rPr>
              <w:t xml:space="preserve">19,281,929 </w:t>
            </w:r>
          </w:p>
        </w:tc>
        <w:tc>
          <w:tcPr>
            <w:tcW w:w="810"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sz w:val="13"/>
                <w:szCs w:val="13"/>
              </w:rPr>
            </w:pPr>
            <w:r w:rsidRPr="000D5F77">
              <w:rPr>
                <w:sz w:val="13"/>
                <w:szCs w:val="13"/>
              </w:rPr>
              <w:t>15,608,357</w:t>
            </w:r>
          </w:p>
        </w:tc>
        <w:tc>
          <w:tcPr>
            <w:tcW w:w="80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Pr>
                <w:sz w:val="14"/>
                <w:szCs w:val="14"/>
              </w:rPr>
              <w:t>16,618,909</w:t>
            </w:r>
          </w:p>
        </w:tc>
        <w:tc>
          <w:tcPr>
            <w:tcW w:w="729"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sz w:val="13"/>
                <w:szCs w:val="13"/>
              </w:rPr>
            </w:pPr>
            <w:r w:rsidRPr="000D5F77">
              <w:rPr>
                <w:sz w:val="13"/>
                <w:szCs w:val="13"/>
              </w:rPr>
              <w:t>15,004,789</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15,390,362</w:t>
            </w:r>
          </w:p>
        </w:tc>
        <w:tc>
          <w:tcPr>
            <w:tcW w:w="75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15,832,712</w:t>
            </w:r>
          </w:p>
        </w:tc>
        <w:tc>
          <w:tcPr>
            <w:tcW w:w="779" w:type="dxa"/>
            <w:tcBorders>
              <w:top w:val="nil"/>
              <w:left w:val="nil"/>
              <w:bottom w:val="nil"/>
              <w:right w:val="nil"/>
            </w:tcBorders>
            <w:shd w:val="clear" w:color="auto" w:fill="auto"/>
            <w:tcMar>
              <w:left w:w="43" w:type="dxa"/>
              <w:right w:w="43" w:type="dxa"/>
            </w:tcMar>
            <w:vAlign w:val="center"/>
          </w:tcPr>
          <w:p w:rsidR="00821487" w:rsidRPr="00312B78" w:rsidRDefault="00821487" w:rsidP="00821487">
            <w:pPr>
              <w:jc w:val="right"/>
              <w:rPr>
                <w:rFonts w:asciiTheme="majorBidi" w:hAnsiTheme="majorBidi" w:cstheme="majorBidi"/>
                <w:sz w:val="13"/>
                <w:szCs w:val="13"/>
              </w:rPr>
            </w:pPr>
            <w:r w:rsidRPr="00312B78">
              <w:rPr>
                <w:rFonts w:asciiTheme="majorBidi" w:hAnsiTheme="majorBidi" w:cstheme="majorBidi"/>
                <w:sz w:val="13"/>
                <w:szCs w:val="13"/>
              </w:rPr>
              <w:t xml:space="preserve">19,281,929 </w:t>
            </w:r>
          </w:p>
        </w:tc>
      </w:tr>
      <w:tr w:rsidR="00821487" w:rsidRPr="00B34F49" w:rsidTr="0010557B">
        <w:trPr>
          <w:trHeight w:hRule="exact" w:val="324"/>
          <w:jc w:val="center"/>
        </w:trPr>
        <w:tc>
          <w:tcPr>
            <w:tcW w:w="3420" w:type="dxa"/>
            <w:tcBorders>
              <w:top w:val="nil"/>
              <w:left w:val="nil"/>
              <w:bottom w:val="nil"/>
              <w:right w:val="nil"/>
            </w:tcBorders>
            <w:shd w:val="clear" w:color="auto" w:fill="auto"/>
            <w:vAlign w:val="center"/>
            <w:hideMark/>
          </w:tcPr>
          <w:p w:rsidR="00821487" w:rsidRPr="00B34F49" w:rsidRDefault="00821487" w:rsidP="00821487">
            <w:pPr>
              <w:jc w:val="left"/>
              <w:rPr>
                <w:sz w:val="14"/>
                <w:szCs w:val="14"/>
              </w:rPr>
            </w:pPr>
            <w:r>
              <w:rPr>
                <w:sz w:val="14"/>
                <w:szCs w:val="16"/>
              </w:rPr>
              <w:t xml:space="preserve"> </w:t>
            </w:r>
            <w:r w:rsidRPr="00B34F49">
              <w:rPr>
                <w:sz w:val="14"/>
                <w:szCs w:val="16"/>
              </w:rPr>
              <w:t>Time Liabilities</w:t>
            </w:r>
          </w:p>
        </w:tc>
        <w:tc>
          <w:tcPr>
            <w:tcW w:w="81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1,791,929</w:t>
            </w:r>
          </w:p>
        </w:tc>
        <w:tc>
          <w:tcPr>
            <w:tcW w:w="81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1,875,316</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312B78">
              <w:rPr>
                <w:rFonts w:asciiTheme="majorBidi" w:hAnsiTheme="majorBidi" w:cstheme="majorBidi"/>
                <w:sz w:val="13"/>
                <w:szCs w:val="13"/>
              </w:rPr>
              <w:t xml:space="preserve">2,074,337 </w:t>
            </w:r>
          </w:p>
        </w:tc>
        <w:tc>
          <w:tcPr>
            <w:tcW w:w="810"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sz w:val="13"/>
                <w:szCs w:val="13"/>
              </w:rPr>
            </w:pPr>
            <w:r w:rsidRPr="000D5F77">
              <w:rPr>
                <w:sz w:val="13"/>
                <w:szCs w:val="13"/>
              </w:rPr>
              <w:t>1,832,142</w:t>
            </w:r>
          </w:p>
        </w:tc>
        <w:tc>
          <w:tcPr>
            <w:tcW w:w="80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Pr>
                <w:sz w:val="14"/>
                <w:szCs w:val="14"/>
              </w:rPr>
              <w:t>1,875,316</w:t>
            </w:r>
          </w:p>
        </w:tc>
        <w:tc>
          <w:tcPr>
            <w:tcW w:w="729"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sz w:val="13"/>
                <w:szCs w:val="13"/>
              </w:rPr>
            </w:pPr>
            <w:r w:rsidRPr="000D5F77">
              <w:rPr>
                <w:sz w:val="13"/>
                <w:szCs w:val="13"/>
              </w:rPr>
              <w:t>2,053,122</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2,082,999</w:t>
            </w:r>
          </w:p>
        </w:tc>
        <w:tc>
          <w:tcPr>
            <w:tcW w:w="75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2,016,002</w:t>
            </w:r>
          </w:p>
        </w:tc>
        <w:tc>
          <w:tcPr>
            <w:tcW w:w="779" w:type="dxa"/>
            <w:tcBorders>
              <w:top w:val="nil"/>
              <w:left w:val="nil"/>
              <w:bottom w:val="nil"/>
              <w:right w:val="nil"/>
            </w:tcBorders>
            <w:shd w:val="clear" w:color="auto" w:fill="auto"/>
            <w:tcMar>
              <w:left w:w="43" w:type="dxa"/>
              <w:right w:w="43" w:type="dxa"/>
            </w:tcMar>
            <w:vAlign w:val="center"/>
          </w:tcPr>
          <w:p w:rsidR="00821487" w:rsidRPr="00312B78" w:rsidRDefault="00821487" w:rsidP="00821487">
            <w:pPr>
              <w:jc w:val="right"/>
              <w:rPr>
                <w:rFonts w:asciiTheme="majorBidi" w:hAnsiTheme="majorBidi" w:cstheme="majorBidi"/>
                <w:sz w:val="13"/>
                <w:szCs w:val="13"/>
              </w:rPr>
            </w:pPr>
            <w:r w:rsidRPr="00312B78">
              <w:rPr>
                <w:rFonts w:asciiTheme="majorBidi" w:hAnsiTheme="majorBidi" w:cstheme="majorBidi"/>
                <w:sz w:val="13"/>
                <w:szCs w:val="13"/>
              </w:rPr>
              <w:t xml:space="preserve">2,074,337 </w:t>
            </w:r>
          </w:p>
        </w:tc>
      </w:tr>
      <w:tr w:rsidR="00821487" w:rsidRPr="00B34F49" w:rsidTr="0010557B">
        <w:trPr>
          <w:trHeight w:hRule="exact" w:val="360"/>
          <w:jc w:val="center"/>
        </w:trPr>
        <w:tc>
          <w:tcPr>
            <w:tcW w:w="3420" w:type="dxa"/>
            <w:tcBorders>
              <w:top w:val="nil"/>
              <w:left w:val="nil"/>
              <w:bottom w:val="nil"/>
              <w:right w:val="nil"/>
            </w:tcBorders>
            <w:shd w:val="clear" w:color="auto" w:fill="auto"/>
            <w:vAlign w:val="center"/>
            <w:hideMark/>
          </w:tcPr>
          <w:p w:rsidR="00821487" w:rsidRPr="00B34F49" w:rsidRDefault="00821487" w:rsidP="00821487">
            <w:pPr>
              <w:jc w:val="left"/>
              <w:rPr>
                <w:b/>
                <w:bCs/>
                <w:sz w:val="14"/>
                <w:szCs w:val="14"/>
              </w:rPr>
            </w:pPr>
            <w:r w:rsidRPr="00B34F49">
              <w:rPr>
                <w:b/>
                <w:bCs/>
                <w:sz w:val="14"/>
                <w:szCs w:val="16"/>
              </w:rPr>
              <w:t>TOTAL (Demand &amp; Time Liabilities)</w:t>
            </w:r>
          </w:p>
        </w:tc>
        <w:tc>
          <w:tcPr>
            <w:tcW w:w="81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b/>
                <w:bCs/>
                <w:sz w:val="13"/>
                <w:szCs w:val="13"/>
              </w:rPr>
            </w:pPr>
            <w:r w:rsidRPr="000D5F77">
              <w:rPr>
                <w:b/>
                <w:bCs/>
                <w:sz w:val="13"/>
                <w:szCs w:val="13"/>
              </w:rPr>
              <w:t>15,934,928</w:t>
            </w:r>
          </w:p>
        </w:tc>
        <w:tc>
          <w:tcPr>
            <w:tcW w:w="81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b/>
                <w:bCs/>
                <w:sz w:val="13"/>
                <w:szCs w:val="13"/>
              </w:rPr>
            </w:pPr>
            <w:r w:rsidRPr="000D5F77">
              <w:rPr>
                <w:b/>
                <w:bCs/>
                <w:sz w:val="13"/>
                <w:szCs w:val="13"/>
              </w:rPr>
              <w:t>18,494,226</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b/>
                <w:bCs/>
                <w:sz w:val="13"/>
                <w:szCs w:val="13"/>
              </w:rPr>
            </w:pPr>
            <w:r w:rsidRPr="00312B78">
              <w:rPr>
                <w:rFonts w:asciiTheme="majorBidi" w:hAnsiTheme="majorBidi" w:cstheme="majorBidi"/>
                <w:b/>
                <w:bCs/>
                <w:sz w:val="13"/>
                <w:szCs w:val="13"/>
              </w:rPr>
              <w:t>21,356,266</w:t>
            </w:r>
          </w:p>
        </w:tc>
        <w:tc>
          <w:tcPr>
            <w:tcW w:w="810"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b/>
                <w:bCs/>
                <w:sz w:val="13"/>
                <w:szCs w:val="13"/>
              </w:rPr>
            </w:pPr>
            <w:r w:rsidRPr="000D5F77">
              <w:rPr>
                <w:b/>
                <w:bCs/>
                <w:sz w:val="13"/>
                <w:szCs w:val="13"/>
              </w:rPr>
              <w:t>17,440,499</w:t>
            </w:r>
          </w:p>
        </w:tc>
        <w:tc>
          <w:tcPr>
            <w:tcW w:w="80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b/>
                <w:bCs/>
                <w:sz w:val="13"/>
                <w:szCs w:val="13"/>
              </w:rPr>
            </w:pPr>
            <w:r>
              <w:rPr>
                <w:b/>
                <w:bCs/>
                <w:sz w:val="14"/>
                <w:szCs w:val="14"/>
              </w:rPr>
              <w:t>18,494,226</w:t>
            </w:r>
          </w:p>
        </w:tc>
        <w:tc>
          <w:tcPr>
            <w:tcW w:w="729"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b/>
                <w:bCs/>
                <w:sz w:val="13"/>
                <w:szCs w:val="13"/>
              </w:rPr>
            </w:pPr>
            <w:r w:rsidRPr="000D5F77">
              <w:rPr>
                <w:b/>
                <w:bCs/>
                <w:sz w:val="13"/>
                <w:szCs w:val="13"/>
              </w:rPr>
              <w:t>17,057,911</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b/>
                <w:bCs/>
                <w:sz w:val="13"/>
                <w:szCs w:val="13"/>
              </w:rPr>
            </w:pPr>
            <w:r w:rsidRPr="000D5F77">
              <w:rPr>
                <w:b/>
                <w:bCs/>
                <w:sz w:val="13"/>
                <w:szCs w:val="13"/>
              </w:rPr>
              <w:t>17,473,361</w:t>
            </w:r>
          </w:p>
        </w:tc>
        <w:tc>
          <w:tcPr>
            <w:tcW w:w="75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b/>
                <w:bCs/>
                <w:sz w:val="13"/>
                <w:szCs w:val="13"/>
              </w:rPr>
            </w:pPr>
            <w:r w:rsidRPr="000D5F77">
              <w:rPr>
                <w:b/>
                <w:bCs/>
                <w:sz w:val="13"/>
                <w:szCs w:val="13"/>
              </w:rPr>
              <w:t>17,848,714</w:t>
            </w:r>
          </w:p>
        </w:tc>
        <w:tc>
          <w:tcPr>
            <w:tcW w:w="779" w:type="dxa"/>
            <w:tcBorders>
              <w:top w:val="nil"/>
              <w:left w:val="nil"/>
              <w:bottom w:val="nil"/>
              <w:right w:val="nil"/>
            </w:tcBorders>
            <w:shd w:val="clear" w:color="auto" w:fill="auto"/>
            <w:tcMar>
              <w:left w:w="43" w:type="dxa"/>
              <w:right w:w="43" w:type="dxa"/>
            </w:tcMar>
            <w:vAlign w:val="center"/>
          </w:tcPr>
          <w:p w:rsidR="00821487" w:rsidRPr="00312B78" w:rsidRDefault="00821487" w:rsidP="00821487">
            <w:pPr>
              <w:jc w:val="right"/>
              <w:rPr>
                <w:rFonts w:asciiTheme="majorBidi" w:hAnsiTheme="majorBidi" w:cstheme="majorBidi"/>
                <w:b/>
                <w:bCs/>
                <w:sz w:val="13"/>
                <w:szCs w:val="13"/>
              </w:rPr>
            </w:pPr>
            <w:r w:rsidRPr="00312B78">
              <w:rPr>
                <w:rFonts w:asciiTheme="majorBidi" w:hAnsiTheme="majorBidi" w:cstheme="majorBidi"/>
                <w:b/>
                <w:bCs/>
                <w:sz w:val="13"/>
                <w:szCs w:val="13"/>
              </w:rPr>
              <w:t>21,356,266</w:t>
            </w:r>
          </w:p>
        </w:tc>
      </w:tr>
      <w:tr w:rsidR="00821487" w:rsidRPr="00B34F49" w:rsidTr="0010557B">
        <w:trPr>
          <w:trHeight w:hRule="exact" w:val="360"/>
          <w:jc w:val="center"/>
        </w:trPr>
        <w:tc>
          <w:tcPr>
            <w:tcW w:w="3420" w:type="dxa"/>
            <w:tcBorders>
              <w:top w:val="nil"/>
              <w:left w:val="nil"/>
              <w:bottom w:val="nil"/>
              <w:right w:val="nil"/>
            </w:tcBorders>
            <w:shd w:val="clear" w:color="auto" w:fill="auto"/>
            <w:vAlign w:val="center"/>
            <w:hideMark/>
          </w:tcPr>
          <w:p w:rsidR="00821487" w:rsidRPr="00B34F49" w:rsidRDefault="00821487" w:rsidP="00821487">
            <w:pPr>
              <w:jc w:val="left"/>
              <w:rPr>
                <w:b/>
                <w:bCs/>
                <w:sz w:val="14"/>
                <w:szCs w:val="14"/>
              </w:rPr>
            </w:pPr>
            <w:r w:rsidRPr="00B34F49">
              <w:rPr>
                <w:b/>
                <w:bCs/>
                <w:sz w:val="14"/>
                <w:szCs w:val="14"/>
              </w:rPr>
              <w:t>LIQUID   ASSETS   MAINTAINED IN PAKISTAN</w:t>
            </w:r>
          </w:p>
        </w:tc>
        <w:tc>
          <w:tcPr>
            <w:tcW w:w="81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b/>
                <w:bCs/>
                <w:sz w:val="13"/>
                <w:szCs w:val="13"/>
              </w:rPr>
            </w:pPr>
            <w:r w:rsidRPr="000D5F77">
              <w:rPr>
                <w:b/>
                <w:bCs/>
                <w:sz w:val="13"/>
                <w:szCs w:val="13"/>
              </w:rPr>
              <w:t>8,611,065</w:t>
            </w:r>
          </w:p>
        </w:tc>
        <w:tc>
          <w:tcPr>
            <w:tcW w:w="81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b/>
                <w:bCs/>
                <w:sz w:val="13"/>
                <w:szCs w:val="13"/>
              </w:rPr>
            </w:pPr>
            <w:r w:rsidRPr="000D5F77">
              <w:rPr>
                <w:b/>
                <w:bCs/>
                <w:sz w:val="13"/>
                <w:szCs w:val="13"/>
              </w:rPr>
              <w:t>12,439,752</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b/>
                <w:bCs/>
                <w:sz w:val="13"/>
                <w:szCs w:val="13"/>
              </w:rPr>
            </w:pPr>
            <w:r w:rsidRPr="00312B78">
              <w:rPr>
                <w:rFonts w:asciiTheme="majorBidi" w:hAnsiTheme="majorBidi" w:cstheme="majorBidi"/>
                <w:b/>
                <w:bCs/>
                <w:sz w:val="13"/>
                <w:szCs w:val="13"/>
              </w:rPr>
              <w:t>14,101,558</w:t>
            </w:r>
          </w:p>
        </w:tc>
        <w:tc>
          <w:tcPr>
            <w:tcW w:w="810"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b/>
                <w:bCs/>
                <w:sz w:val="13"/>
                <w:szCs w:val="13"/>
              </w:rPr>
            </w:pPr>
            <w:r w:rsidRPr="000D5F77">
              <w:rPr>
                <w:b/>
                <w:bCs/>
                <w:sz w:val="13"/>
                <w:szCs w:val="13"/>
              </w:rPr>
              <w:t>11,483,574</w:t>
            </w:r>
          </w:p>
        </w:tc>
        <w:tc>
          <w:tcPr>
            <w:tcW w:w="80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b/>
                <w:bCs/>
                <w:sz w:val="13"/>
                <w:szCs w:val="13"/>
              </w:rPr>
            </w:pPr>
            <w:r>
              <w:rPr>
                <w:b/>
                <w:bCs/>
                <w:sz w:val="14"/>
                <w:szCs w:val="14"/>
              </w:rPr>
              <w:t>12,439,752</w:t>
            </w:r>
          </w:p>
        </w:tc>
        <w:tc>
          <w:tcPr>
            <w:tcW w:w="729"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b/>
                <w:bCs/>
                <w:sz w:val="13"/>
                <w:szCs w:val="13"/>
              </w:rPr>
            </w:pPr>
            <w:r w:rsidRPr="000D5F77">
              <w:rPr>
                <w:b/>
                <w:bCs/>
                <w:sz w:val="13"/>
                <w:szCs w:val="13"/>
              </w:rPr>
              <w:t>12,443,919</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b/>
                <w:bCs/>
                <w:sz w:val="13"/>
                <w:szCs w:val="13"/>
              </w:rPr>
            </w:pPr>
            <w:r w:rsidRPr="000D5F77">
              <w:rPr>
                <w:b/>
                <w:bCs/>
                <w:sz w:val="13"/>
                <w:szCs w:val="13"/>
              </w:rPr>
              <w:t>12,627,729</w:t>
            </w:r>
          </w:p>
        </w:tc>
        <w:tc>
          <w:tcPr>
            <w:tcW w:w="75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b/>
                <w:bCs/>
                <w:sz w:val="13"/>
                <w:szCs w:val="13"/>
              </w:rPr>
            </w:pPr>
            <w:r w:rsidRPr="000D5F77">
              <w:rPr>
                <w:b/>
                <w:bCs/>
                <w:sz w:val="13"/>
                <w:szCs w:val="13"/>
              </w:rPr>
              <w:t>12,787,162</w:t>
            </w:r>
          </w:p>
        </w:tc>
        <w:tc>
          <w:tcPr>
            <w:tcW w:w="779" w:type="dxa"/>
            <w:tcBorders>
              <w:top w:val="nil"/>
              <w:left w:val="nil"/>
              <w:bottom w:val="nil"/>
              <w:right w:val="nil"/>
            </w:tcBorders>
            <w:shd w:val="clear" w:color="auto" w:fill="auto"/>
            <w:tcMar>
              <w:left w:w="43" w:type="dxa"/>
              <w:right w:w="43" w:type="dxa"/>
            </w:tcMar>
            <w:vAlign w:val="center"/>
          </w:tcPr>
          <w:p w:rsidR="00821487" w:rsidRPr="00312B78" w:rsidRDefault="00821487" w:rsidP="00821487">
            <w:pPr>
              <w:jc w:val="right"/>
              <w:rPr>
                <w:rFonts w:asciiTheme="majorBidi" w:hAnsiTheme="majorBidi" w:cstheme="majorBidi"/>
                <w:b/>
                <w:bCs/>
                <w:sz w:val="13"/>
                <w:szCs w:val="13"/>
              </w:rPr>
            </w:pPr>
            <w:r w:rsidRPr="00312B78">
              <w:rPr>
                <w:rFonts w:asciiTheme="majorBidi" w:hAnsiTheme="majorBidi" w:cstheme="majorBidi"/>
                <w:b/>
                <w:bCs/>
                <w:sz w:val="13"/>
                <w:szCs w:val="13"/>
              </w:rPr>
              <w:t>14,101,558</w:t>
            </w:r>
          </w:p>
        </w:tc>
      </w:tr>
      <w:tr w:rsidR="00821487" w:rsidRPr="00B34F49" w:rsidTr="0010557B">
        <w:trPr>
          <w:trHeight w:hRule="exact" w:val="270"/>
          <w:jc w:val="center"/>
        </w:trPr>
        <w:tc>
          <w:tcPr>
            <w:tcW w:w="3420" w:type="dxa"/>
            <w:tcBorders>
              <w:top w:val="nil"/>
              <w:left w:val="nil"/>
              <w:bottom w:val="nil"/>
              <w:right w:val="nil"/>
            </w:tcBorders>
            <w:shd w:val="clear" w:color="auto" w:fill="auto"/>
            <w:vAlign w:val="center"/>
            <w:hideMark/>
          </w:tcPr>
          <w:p w:rsidR="00821487" w:rsidRPr="00B34F49" w:rsidRDefault="00821487" w:rsidP="00821487">
            <w:pPr>
              <w:ind w:firstLineChars="100" w:firstLine="140"/>
              <w:jc w:val="left"/>
              <w:rPr>
                <w:sz w:val="14"/>
                <w:szCs w:val="14"/>
              </w:rPr>
            </w:pPr>
            <w:r w:rsidRPr="00B34F49">
              <w:rPr>
                <w:sz w:val="14"/>
                <w:szCs w:val="14"/>
              </w:rPr>
              <w:t>Cash</w:t>
            </w:r>
          </w:p>
        </w:tc>
        <w:tc>
          <w:tcPr>
            <w:tcW w:w="81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374,689</w:t>
            </w:r>
          </w:p>
        </w:tc>
        <w:tc>
          <w:tcPr>
            <w:tcW w:w="81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418,418</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312B78">
              <w:rPr>
                <w:rFonts w:asciiTheme="majorBidi" w:hAnsiTheme="majorBidi" w:cstheme="majorBidi"/>
                <w:sz w:val="13"/>
                <w:szCs w:val="13"/>
              </w:rPr>
              <w:t xml:space="preserve">415,712 </w:t>
            </w:r>
          </w:p>
        </w:tc>
        <w:tc>
          <w:tcPr>
            <w:tcW w:w="810"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sz w:val="13"/>
                <w:szCs w:val="13"/>
              </w:rPr>
            </w:pPr>
            <w:r w:rsidRPr="000D5F77">
              <w:rPr>
                <w:sz w:val="13"/>
                <w:szCs w:val="13"/>
              </w:rPr>
              <w:t>514,844</w:t>
            </w:r>
          </w:p>
        </w:tc>
        <w:tc>
          <w:tcPr>
            <w:tcW w:w="80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Pr>
                <w:sz w:val="14"/>
                <w:szCs w:val="14"/>
              </w:rPr>
              <w:t>418,418</w:t>
            </w:r>
          </w:p>
        </w:tc>
        <w:tc>
          <w:tcPr>
            <w:tcW w:w="729"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sz w:val="13"/>
                <w:szCs w:val="13"/>
              </w:rPr>
            </w:pPr>
            <w:r w:rsidRPr="000D5F77">
              <w:rPr>
                <w:sz w:val="13"/>
                <w:szCs w:val="13"/>
              </w:rPr>
              <w:t>388,237</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449,254</w:t>
            </w:r>
          </w:p>
        </w:tc>
        <w:tc>
          <w:tcPr>
            <w:tcW w:w="75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471,072</w:t>
            </w:r>
          </w:p>
        </w:tc>
        <w:tc>
          <w:tcPr>
            <w:tcW w:w="779" w:type="dxa"/>
            <w:tcBorders>
              <w:top w:val="nil"/>
              <w:left w:val="nil"/>
              <w:bottom w:val="nil"/>
              <w:right w:val="nil"/>
            </w:tcBorders>
            <w:shd w:val="clear" w:color="auto" w:fill="auto"/>
            <w:tcMar>
              <w:left w:w="43" w:type="dxa"/>
              <w:right w:w="43" w:type="dxa"/>
            </w:tcMar>
            <w:vAlign w:val="center"/>
          </w:tcPr>
          <w:p w:rsidR="00821487" w:rsidRPr="00312B78" w:rsidRDefault="00821487" w:rsidP="00821487">
            <w:pPr>
              <w:jc w:val="right"/>
              <w:rPr>
                <w:rFonts w:asciiTheme="majorBidi" w:hAnsiTheme="majorBidi" w:cstheme="majorBidi"/>
                <w:sz w:val="13"/>
                <w:szCs w:val="13"/>
              </w:rPr>
            </w:pPr>
            <w:r w:rsidRPr="00312B78">
              <w:rPr>
                <w:rFonts w:asciiTheme="majorBidi" w:hAnsiTheme="majorBidi" w:cstheme="majorBidi"/>
                <w:sz w:val="13"/>
                <w:szCs w:val="13"/>
              </w:rPr>
              <w:t xml:space="preserve">415,712 </w:t>
            </w:r>
          </w:p>
        </w:tc>
      </w:tr>
      <w:tr w:rsidR="00821487" w:rsidRPr="00B34F49" w:rsidTr="0010557B">
        <w:trPr>
          <w:trHeight w:hRule="exact" w:val="270"/>
          <w:jc w:val="center"/>
        </w:trPr>
        <w:tc>
          <w:tcPr>
            <w:tcW w:w="3420" w:type="dxa"/>
            <w:tcBorders>
              <w:top w:val="nil"/>
              <w:left w:val="nil"/>
              <w:bottom w:val="nil"/>
              <w:right w:val="nil"/>
            </w:tcBorders>
            <w:shd w:val="clear" w:color="auto" w:fill="auto"/>
            <w:vAlign w:val="center"/>
            <w:hideMark/>
          </w:tcPr>
          <w:p w:rsidR="00821487" w:rsidRPr="00B34F49" w:rsidRDefault="00821487" w:rsidP="00821487">
            <w:pPr>
              <w:ind w:firstLineChars="100" w:firstLine="140"/>
              <w:jc w:val="left"/>
              <w:rPr>
                <w:sz w:val="14"/>
                <w:szCs w:val="14"/>
              </w:rPr>
            </w:pPr>
            <w:r w:rsidRPr="00B34F49">
              <w:rPr>
                <w:sz w:val="14"/>
                <w:szCs w:val="14"/>
              </w:rPr>
              <w:t>Balance with SBP</w:t>
            </w:r>
          </w:p>
        </w:tc>
        <w:tc>
          <w:tcPr>
            <w:tcW w:w="81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606,361</w:t>
            </w:r>
          </w:p>
        </w:tc>
        <w:tc>
          <w:tcPr>
            <w:tcW w:w="81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700,455</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312B78">
              <w:rPr>
                <w:rFonts w:asciiTheme="majorBidi" w:hAnsiTheme="majorBidi" w:cstheme="majorBidi"/>
                <w:sz w:val="13"/>
                <w:szCs w:val="13"/>
              </w:rPr>
              <w:t xml:space="preserve">1,447,459 </w:t>
            </w:r>
          </w:p>
        </w:tc>
        <w:tc>
          <w:tcPr>
            <w:tcW w:w="810"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sz w:val="13"/>
                <w:szCs w:val="13"/>
              </w:rPr>
            </w:pPr>
            <w:r w:rsidRPr="000D5F77">
              <w:rPr>
                <w:sz w:val="13"/>
                <w:szCs w:val="13"/>
              </w:rPr>
              <w:t>722,932</w:t>
            </w:r>
          </w:p>
        </w:tc>
        <w:tc>
          <w:tcPr>
            <w:tcW w:w="80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Pr>
                <w:sz w:val="14"/>
                <w:szCs w:val="14"/>
              </w:rPr>
              <w:t>700,455</w:t>
            </w:r>
          </w:p>
        </w:tc>
        <w:tc>
          <w:tcPr>
            <w:tcW w:w="729"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sz w:val="13"/>
                <w:szCs w:val="13"/>
              </w:rPr>
            </w:pPr>
            <w:r w:rsidRPr="000D5F77">
              <w:rPr>
                <w:sz w:val="13"/>
                <w:szCs w:val="13"/>
              </w:rPr>
              <w:t>976,022</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1,142,576</w:t>
            </w:r>
          </w:p>
        </w:tc>
        <w:tc>
          <w:tcPr>
            <w:tcW w:w="75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1,182,317</w:t>
            </w:r>
          </w:p>
        </w:tc>
        <w:tc>
          <w:tcPr>
            <w:tcW w:w="779" w:type="dxa"/>
            <w:tcBorders>
              <w:top w:val="nil"/>
              <w:left w:val="nil"/>
              <w:bottom w:val="nil"/>
              <w:right w:val="nil"/>
            </w:tcBorders>
            <w:shd w:val="clear" w:color="auto" w:fill="auto"/>
            <w:tcMar>
              <w:left w:w="43" w:type="dxa"/>
              <w:right w:w="43" w:type="dxa"/>
            </w:tcMar>
            <w:vAlign w:val="center"/>
          </w:tcPr>
          <w:p w:rsidR="00821487" w:rsidRPr="00312B78" w:rsidRDefault="00821487" w:rsidP="00821487">
            <w:pPr>
              <w:jc w:val="right"/>
              <w:rPr>
                <w:rFonts w:asciiTheme="majorBidi" w:hAnsiTheme="majorBidi" w:cstheme="majorBidi"/>
                <w:sz w:val="13"/>
                <w:szCs w:val="13"/>
              </w:rPr>
            </w:pPr>
            <w:r w:rsidRPr="00312B78">
              <w:rPr>
                <w:rFonts w:asciiTheme="majorBidi" w:hAnsiTheme="majorBidi" w:cstheme="majorBidi"/>
                <w:sz w:val="13"/>
                <w:szCs w:val="13"/>
              </w:rPr>
              <w:t xml:space="preserve">1,447,459 </w:t>
            </w:r>
          </w:p>
        </w:tc>
      </w:tr>
      <w:tr w:rsidR="00821487" w:rsidRPr="00B34F49" w:rsidTr="0010557B">
        <w:trPr>
          <w:trHeight w:hRule="exact" w:val="315"/>
          <w:jc w:val="center"/>
        </w:trPr>
        <w:tc>
          <w:tcPr>
            <w:tcW w:w="3420" w:type="dxa"/>
            <w:tcBorders>
              <w:top w:val="nil"/>
              <w:left w:val="nil"/>
              <w:bottom w:val="nil"/>
              <w:right w:val="nil"/>
            </w:tcBorders>
            <w:shd w:val="clear" w:color="auto" w:fill="auto"/>
            <w:vAlign w:val="center"/>
            <w:hideMark/>
          </w:tcPr>
          <w:p w:rsidR="00821487" w:rsidRPr="00B34F49" w:rsidRDefault="00821487" w:rsidP="00821487">
            <w:pPr>
              <w:ind w:firstLineChars="100" w:firstLine="140"/>
              <w:jc w:val="left"/>
              <w:rPr>
                <w:sz w:val="14"/>
                <w:szCs w:val="14"/>
              </w:rPr>
            </w:pPr>
            <w:r w:rsidRPr="00B34F49">
              <w:rPr>
                <w:sz w:val="14"/>
                <w:szCs w:val="14"/>
              </w:rPr>
              <w:t>Balance with agents of SBP</w:t>
            </w:r>
          </w:p>
        </w:tc>
        <w:tc>
          <w:tcPr>
            <w:tcW w:w="81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193,531</w:t>
            </w:r>
          </w:p>
        </w:tc>
        <w:tc>
          <w:tcPr>
            <w:tcW w:w="81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197,018</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312B78">
              <w:rPr>
                <w:rFonts w:asciiTheme="majorBidi" w:hAnsiTheme="majorBidi" w:cstheme="majorBidi"/>
                <w:sz w:val="13"/>
                <w:szCs w:val="13"/>
              </w:rPr>
              <w:t xml:space="preserve">207,436 </w:t>
            </w:r>
          </w:p>
        </w:tc>
        <w:tc>
          <w:tcPr>
            <w:tcW w:w="810"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sz w:val="13"/>
                <w:szCs w:val="13"/>
              </w:rPr>
            </w:pPr>
            <w:r w:rsidRPr="000D5F77">
              <w:rPr>
                <w:sz w:val="13"/>
                <w:szCs w:val="13"/>
              </w:rPr>
              <w:t>234,871</w:t>
            </w:r>
          </w:p>
        </w:tc>
        <w:tc>
          <w:tcPr>
            <w:tcW w:w="80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Pr>
                <w:sz w:val="14"/>
                <w:szCs w:val="14"/>
              </w:rPr>
              <w:t>197,018</w:t>
            </w:r>
          </w:p>
        </w:tc>
        <w:tc>
          <w:tcPr>
            <w:tcW w:w="729"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sz w:val="13"/>
                <w:szCs w:val="13"/>
              </w:rPr>
            </w:pPr>
            <w:r w:rsidRPr="000D5F77">
              <w:rPr>
                <w:sz w:val="13"/>
                <w:szCs w:val="13"/>
              </w:rPr>
              <w:t>78,353</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70,317</w:t>
            </w:r>
          </w:p>
        </w:tc>
        <w:tc>
          <w:tcPr>
            <w:tcW w:w="75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115,911</w:t>
            </w:r>
          </w:p>
        </w:tc>
        <w:tc>
          <w:tcPr>
            <w:tcW w:w="779" w:type="dxa"/>
            <w:tcBorders>
              <w:top w:val="nil"/>
              <w:left w:val="nil"/>
              <w:bottom w:val="nil"/>
              <w:right w:val="nil"/>
            </w:tcBorders>
            <w:shd w:val="clear" w:color="auto" w:fill="auto"/>
            <w:tcMar>
              <w:left w:w="43" w:type="dxa"/>
              <w:right w:w="43" w:type="dxa"/>
            </w:tcMar>
            <w:vAlign w:val="center"/>
          </w:tcPr>
          <w:p w:rsidR="00821487" w:rsidRPr="00312B78" w:rsidRDefault="00821487" w:rsidP="00821487">
            <w:pPr>
              <w:jc w:val="right"/>
              <w:rPr>
                <w:rFonts w:asciiTheme="majorBidi" w:hAnsiTheme="majorBidi" w:cstheme="majorBidi"/>
                <w:sz w:val="13"/>
                <w:szCs w:val="13"/>
              </w:rPr>
            </w:pPr>
            <w:r w:rsidRPr="00312B78">
              <w:rPr>
                <w:rFonts w:asciiTheme="majorBidi" w:hAnsiTheme="majorBidi" w:cstheme="majorBidi"/>
                <w:sz w:val="13"/>
                <w:szCs w:val="13"/>
              </w:rPr>
              <w:t xml:space="preserve">207,436 </w:t>
            </w:r>
          </w:p>
        </w:tc>
      </w:tr>
      <w:tr w:rsidR="00821487" w:rsidRPr="00B34F49" w:rsidTr="0010557B">
        <w:trPr>
          <w:trHeight w:hRule="exact" w:val="279"/>
          <w:jc w:val="center"/>
        </w:trPr>
        <w:tc>
          <w:tcPr>
            <w:tcW w:w="3420" w:type="dxa"/>
            <w:tcBorders>
              <w:top w:val="nil"/>
              <w:left w:val="nil"/>
              <w:bottom w:val="nil"/>
              <w:right w:val="nil"/>
            </w:tcBorders>
            <w:shd w:val="clear" w:color="auto" w:fill="auto"/>
            <w:vAlign w:val="center"/>
            <w:hideMark/>
          </w:tcPr>
          <w:p w:rsidR="00821487" w:rsidRPr="00B34F49" w:rsidRDefault="00821487" w:rsidP="00821487">
            <w:pPr>
              <w:ind w:firstLineChars="100" w:firstLine="140"/>
              <w:jc w:val="left"/>
              <w:rPr>
                <w:sz w:val="14"/>
                <w:szCs w:val="14"/>
              </w:rPr>
            </w:pPr>
            <w:r w:rsidRPr="00B34F49">
              <w:rPr>
                <w:sz w:val="14"/>
                <w:szCs w:val="14"/>
              </w:rPr>
              <w:t>Un-encumbered approved Securities</w:t>
            </w:r>
          </w:p>
        </w:tc>
        <w:tc>
          <w:tcPr>
            <w:tcW w:w="81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7,390,284</w:t>
            </w:r>
          </w:p>
        </w:tc>
        <w:tc>
          <w:tcPr>
            <w:tcW w:w="81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11,079,775</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312B78">
              <w:rPr>
                <w:rFonts w:asciiTheme="majorBidi" w:hAnsiTheme="majorBidi" w:cstheme="majorBidi"/>
                <w:sz w:val="13"/>
                <w:szCs w:val="13"/>
              </w:rPr>
              <w:t xml:space="preserve">11,976,081 </w:t>
            </w:r>
          </w:p>
        </w:tc>
        <w:tc>
          <w:tcPr>
            <w:tcW w:w="810"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sz w:val="13"/>
                <w:szCs w:val="13"/>
              </w:rPr>
            </w:pPr>
            <w:r w:rsidRPr="000D5F77">
              <w:rPr>
                <w:sz w:val="13"/>
                <w:szCs w:val="13"/>
              </w:rPr>
              <w:t>9,967,477</w:t>
            </w:r>
          </w:p>
        </w:tc>
        <w:tc>
          <w:tcPr>
            <w:tcW w:w="80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Pr>
                <w:sz w:val="14"/>
                <w:szCs w:val="14"/>
              </w:rPr>
              <w:t>11,079,775</w:t>
            </w:r>
          </w:p>
        </w:tc>
        <w:tc>
          <w:tcPr>
            <w:tcW w:w="729"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sz w:val="13"/>
                <w:szCs w:val="13"/>
              </w:rPr>
            </w:pPr>
            <w:r w:rsidRPr="000D5F77">
              <w:rPr>
                <w:sz w:val="13"/>
                <w:szCs w:val="13"/>
              </w:rPr>
              <w:t>10,952,923</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10,915,890</w:t>
            </w:r>
          </w:p>
        </w:tc>
        <w:tc>
          <w:tcPr>
            <w:tcW w:w="75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10,965,982</w:t>
            </w:r>
          </w:p>
        </w:tc>
        <w:tc>
          <w:tcPr>
            <w:tcW w:w="779" w:type="dxa"/>
            <w:tcBorders>
              <w:top w:val="nil"/>
              <w:left w:val="nil"/>
              <w:bottom w:val="nil"/>
              <w:right w:val="nil"/>
            </w:tcBorders>
            <w:shd w:val="clear" w:color="auto" w:fill="auto"/>
            <w:tcMar>
              <w:left w:w="43" w:type="dxa"/>
              <w:right w:w="43" w:type="dxa"/>
            </w:tcMar>
            <w:vAlign w:val="center"/>
          </w:tcPr>
          <w:p w:rsidR="00821487" w:rsidRPr="00312B78" w:rsidRDefault="00821487" w:rsidP="00821487">
            <w:pPr>
              <w:jc w:val="right"/>
              <w:rPr>
                <w:rFonts w:asciiTheme="majorBidi" w:hAnsiTheme="majorBidi" w:cstheme="majorBidi"/>
                <w:sz w:val="13"/>
                <w:szCs w:val="13"/>
              </w:rPr>
            </w:pPr>
            <w:r w:rsidRPr="00312B78">
              <w:rPr>
                <w:rFonts w:asciiTheme="majorBidi" w:hAnsiTheme="majorBidi" w:cstheme="majorBidi"/>
                <w:sz w:val="13"/>
                <w:szCs w:val="13"/>
              </w:rPr>
              <w:t xml:space="preserve">11,976,081 </w:t>
            </w:r>
          </w:p>
        </w:tc>
      </w:tr>
      <w:tr w:rsidR="00821487" w:rsidRPr="00B34F49" w:rsidTr="0010557B">
        <w:trPr>
          <w:trHeight w:hRule="exact" w:val="324"/>
          <w:jc w:val="center"/>
        </w:trPr>
        <w:tc>
          <w:tcPr>
            <w:tcW w:w="3420" w:type="dxa"/>
            <w:tcBorders>
              <w:top w:val="nil"/>
              <w:left w:val="nil"/>
              <w:bottom w:val="nil"/>
              <w:right w:val="nil"/>
            </w:tcBorders>
            <w:shd w:val="clear" w:color="auto" w:fill="auto"/>
            <w:vAlign w:val="center"/>
            <w:hideMark/>
          </w:tcPr>
          <w:p w:rsidR="00821487" w:rsidRPr="007E3CF2" w:rsidRDefault="00821487" w:rsidP="00821487">
            <w:pPr>
              <w:ind w:left="162"/>
              <w:jc w:val="left"/>
              <w:rPr>
                <w:sz w:val="14"/>
                <w:szCs w:val="14"/>
              </w:rPr>
            </w:pPr>
            <w:r w:rsidRPr="007E3CF2">
              <w:rPr>
                <w:sz w:val="14"/>
                <w:szCs w:val="14"/>
              </w:rPr>
              <w:t>Foreign Banks Deposits with SBP under section13(3) of Banking Companies Ordinance</w:t>
            </w:r>
          </w:p>
        </w:tc>
        <w:tc>
          <w:tcPr>
            <w:tcW w:w="81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46,201</w:t>
            </w:r>
          </w:p>
        </w:tc>
        <w:tc>
          <w:tcPr>
            <w:tcW w:w="81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44,086</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312B78">
              <w:rPr>
                <w:rFonts w:asciiTheme="majorBidi" w:hAnsiTheme="majorBidi" w:cstheme="majorBidi"/>
                <w:sz w:val="13"/>
                <w:szCs w:val="13"/>
              </w:rPr>
              <w:t xml:space="preserve">54,870 </w:t>
            </w:r>
          </w:p>
        </w:tc>
        <w:tc>
          <w:tcPr>
            <w:tcW w:w="810"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sz w:val="13"/>
                <w:szCs w:val="13"/>
              </w:rPr>
            </w:pPr>
            <w:r w:rsidRPr="000D5F77">
              <w:rPr>
                <w:sz w:val="13"/>
                <w:szCs w:val="13"/>
              </w:rPr>
              <w:t>43,450</w:t>
            </w:r>
          </w:p>
        </w:tc>
        <w:tc>
          <w:tcPr>
            <w:tcW w:w="80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Pr>
                <w:sz w:val="14"/>
                <w:szCs w:val="14"/>
              </w:rPr>
              <w:t>44,086</w:t>
            </w:r>
          </w:p>
        </w:tc>
        <w:tc>
          <w:tcPr>
            <w:tcW w:w="729"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sz w:val="13"/>
                <w:szCs w:val="13"/>
              </w:rPr>
            </w:pPr>
            <w:r w:rsidRPr="000D5F77">
              <w:rPr>
                <w:sz w:val="13"/>
                <w:szCs w:val="13"/>
              </w:rPr>
              <w:t>48,383</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49,691</w:t>
            </w:r>
          </w:p>
        </w:tc>
        <w:tc>
          <w:tcPr>
            <w:tcW w:w="75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51,880</w:t>
            </w:r>
          </w:p>
        </w:tc>
        <w:tc>
          <w:tcPr>
            <w:tcW w:w="779" w:type="dxa"/>
            <w:tcBorders>
              <w:top w:val="nil"/>
              <w:left w:val="nil"/>
              <w:bottom w:val="nil"/>
              <w:right w:val="nil"/>
            </w:tcBorders>
            <w:shd w:val="clear" w:color="auto" w:fill="auto"/>
            <w:tcMar>
              <w:left w:w="43" w:type="dxa"/>
              <w:right w:w="43" w:type="dxa"/>
            </w:tcMar>
            <w:vAlign w:val="center"/>
          </w:tcPr>
          <w:p w:rsidR="00821487" w:rsidRPr="00312B78" w:rsidRDefault="00821487" w:rsidP="00821487">
            <w:pPr>
              <w:jc w:val="right"/>
              <w:rPr>
                <w:rFonts w:asciiTheme="majorBidi" w:hAnsiTheme="majorBidi" w:cstheme="majorBidi"/>
                <w:sz w:val="13"/>
                <w:szCs w:val="13"/>
              </w:rPr>
            </w:pPr>
            <w:r w:rsidRPr="00312B78">
              <w:rPr>
                <w:rFonts w:asciiTheme="majorBidi" w:hAnsiTheme="majorBidi" w:cstheme="majorBidi"/>
                <w:sz w:val="13"/>
                <w:szCs w:val="13"/>
              </w:rPr>
              <w:t xml:space="preserve">54,870 </w:t>
            </w:r>
          </w:p>
        </w:tc>
      </w:tr>
      <w:tr w:rsidR="00821487" w:rsidRPr="00B34F49" w:rsidTr="0010557B">
        <w:trPr>
          <w:trHeight w:hRule="exact" w:val="243"/>
          <w:jc w:val="center"/>
        </w:trPr>
        <w:tc>
          <w:tcPr>
            <w:tcW w:w="3420" w:type="dxa"/>
            <w:tcBorders>
              <w:top w:val="nil"/>
              <w:left w:val="nil"/>
              <w:bottom w:val="nil"/>
              <w:right w:val="nil"/>
            </w:tcBorders>
            <w:shd w:val="clear" w:color="auto" w:fill="auto"/>
            <w:vAlign w:val="center"/>
            <w:hideMark/>
          </w:tcPr>
          <w:p w:rsidR="00821487" w:rsidRPr="00B34F49" w:rsidRDefault="00821487" w:rsidP="00821487">
            <w:pPr>
              <w:ind w:firstLineChars="100" w:firstLine="140"/>
              <w:jc w:val="left"/>
              <w:rPr>
                <w:sz w:val="14"/>
                <w:szCs w:val="14"/>
              </w:rPr>
            </w:pPr>
            <w:r w:rsidRPr="00B34F49">
              <w:rPr>
                <w:sz w:val="14"/>
                <w:szCs w:val="14"/>
              </w:rPr>
              <w:t>Share Capital of MFB</w:t>
            </w:r>
          </w:p>
        </w:tc>
        <w:tc>
          <w:tcPr>
            <w:tcW w:w="81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w:t>
            </w:r>
          </w:p>
        </w:tc>
        <w:tc>
          <w:tcPr>
            <w:tcW w:w="81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312B78">
              <w:rPr>
                <w:rFonts w:asciiTheme="majorBidi" w:hAnsiTheme="majorBidi" w:cstheme="majorBidi"/>
                <w:sz w:val="13"/>
                <w:szCs w:val="13"/>
              </w:rPr>
              <w:t>-</w:t>
            </w:r>
          </w:p>
        </w:tc>
        <w:tc>
          <w:tcPr>
            <w:tcW w:w="810"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sz w:val="13"/>
                <w:szCs w:val="13"/>
              </w:rPr>
            </w:pPr>
            <w:r w:rsidRPr="000D5F77">
              <w:rPr>
                <w:sz w:val="13"/>
                <w:szCs w:val="13"/>
              </w:rPr>
              <w:t>-</w:t>
            </w:r>
          </w:p>
        </w:tc>
        <w:tc>
          <w:tcPr>
            <w:tcW w:w="80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Pr>
                <w:sz w:val="14"/>
                <w:szCs w:val="14"/>
              </w:rPr>
              <w:t>-</w:t>
            </w:r>
          </w:p>
        </w:tc>
        <w:tc>
          <w:tcPr>
            <w:tcW w:w="729"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sz w:val="13"/>
                <w:szCs w:val="13"/>
              </w:rPr>
            </w:pPr>
            <w:r w:rsidRPr="000D5F77">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w:t>
            </w:r>
          </w:p>
        </w:tc>
        <w:tc>
          <w:tcPr>
            <w:tcW w:w="75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w:t>
            </w:r>
          </w:p>
        </w:tc>
        <w:tc>
          <w:tcPr>
            <w:tcW w:w="779" w:type="dxa"/>
            <w:tcBorders>
              <w:top w:val="nil"/>
              <w:left w:val="nil"/>
              <w:bottom w:val="nil"/>
              <w:right w:val="nil"/>
            </w:tcBorders>
            <w:shd w:val="clear" w:color="auto" w:fill="auto"/>
            <w:tcMar>
              <w:left w:w="43" w:type="dxa"/>
              <w:right w:w="43" w:type="dxa"/>
            </w:tcMar>
            <w:vAlign w:val="center"/>
          </w:tcPr>
          <w:p w:rsidR="00821487" w:rsidRPr="00312B78" w:rsidRDefault="00821487" w:rsidP="00821487">
            <w:pPr>
              <w:jc w:val="right"/>
              <w:rPr>
                <w:rFonts w:asciiTheme="majorBidi" w:hAnsiTheme="majorBidi" w:cstheme="majorBidi"/>
                <w:sz w:val="13"/>
                <w:szCs w:val="13"/>
              </w:rPr>
            </w:pPr>
            <w:r w:rsidRPr="00312B78">
              <w:rPr>
                <w:rFonts w:asciiTheme="majorBidi" w:hAnsiTheme="majorBidi" w:cstheme="majorBidi"/>
                <w:sz w:val="13"/>
                <w:szCs w:val="13"/>
              </w:rPr>
              <w:t>-</w:t>
            </w:r>
          </w:p>
        </w:tc>
      </w:tr>
      <w:tr w:rsidR="00821487" w:rsidRPr="00B34F49" w:rsidTr="0010557B">
        <w:trPr>
          <w:trHeight w:hRule="exact" w:val="315"/>
          <w:jc w:val="center"/>
        </w:trPr>
        <w:tc>
          <w:tcPr>
            <w:tcW w:w="3420" w:type="dxa"/>
            <w:tcBorders>
              <w:top w:val="nil"/>
              <w:left w:val="nil"/>
              <w:bottom w:val="nil"/>
              <w:right w:val="nil"/>
            </w:tcBorders>
            <w:shd w:val="clear" w:color="auto" w:fill="auto"/>
            <w:vAlign w:val="center"/>
            <w:hideMark/>
          </w:tcPr>
          <w:p w:rsidR="00821487" w:rsidRPr="00B34F49" w:rsidRDefault="00821487" w:rsidP="00821487">
            <w:pPr>
              <w:jc w:val="left"/>
              <w:rPr>
                <w:color w:val="auto"/>
                <w:sz w:val="14"/>
                <w:szCs w:val="14"/>
              </w:rPr>
            </w:pPr>
            <w:r w:rsidRPr="00B34F49">
              <w:rPr>
                <w:color w:val="auto"/>
                <w:sz w:val="14"/>
                <w:szCs w:val="14"/>
              </w:rPr>
              <w:t>Minimum of Assets required to be held under Section 29 of the Banking Companies Ordinance</w:t>
            </w:r>
          </w:p>
        </w:tc>
        <w:tc>
          <w:tcPr>
            <w:tcW w:w="81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3,270,049</w:t>
            </w:r>
          </w:p>
        </w:tc>
        <w:tc>
          <w:tcPr>
            <w:tcW w:w="81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3,791,605</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312B78">
              <w:rPr>
                <w:rFonts w:asciiTheme="majorBidi" w:hAnsiTheme="majorBidi" w:cstheme="majorBidi"/>
                <w:sz w:val="13"/>
                <w:szCs w:val="13"/>
              </w:rPr>
              <w:t xml:space="preserve">4,612,478  </w:t>
            </w:r>
          </w:p>
        </w:tc>
        <w:tc>
          <w:tcPr>
            <w:tcW w:w="810"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sz w:val="13"/>
                <w:szCs w:val="13"/>
              </w:rPr>
            </w:pPr>
            <w:r w:rsidRPr="000D5F77">
              <w:rPr>
                <w:sz w:val="13"/>
                <w:szCs w:val="13"/>
              </w:rPr>
              <w:t>3,556,769</w:t>
            </w:r>
          </w:p>
        </w:tc>
        <w:tc>
          <w:tcPr>
            <w:tcW w:w="80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Pr>
                <w:sz w:val="14"/>
                <w:szCs w:val="14"/>
              </w:rPr>
              <w:t>3,791,605</w:t>
            </w:r>
          </w:p>
        </w:tc>
        <w:tc>
          <w:tcPr>
            <w:tcW w:w="729"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sz w:val="13"/>
                <w:szCs w:val="13"/>
              </w:rPr>
            </w:pPr>
            <w:r w:rsidRPr="000D5F77">
              <w:rPr>
                <w:sz w:val="13"/>
                <w:szCs w:val="13"/>
              </w:rPr>
              <w:t>4,020,836</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4,176,610</w:t>
            </w:r>
          </w:p>
        </w:tc>
        <w:tc>
          <w:tcPr>
            <w:tcW w:w="75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4,236,508</w:t>
            </w:r>
          </w:p>
        </w:tc>
        <w:tc>
          <w:tcPr>
            <w:tcW w:w="779" w:type="dxa"/>
            <w:tcBorders>
              <w:top w:val="nil"/>
              <w:left w:val="nil"/>
              <w:bottom w:val="nil"/>
              <w:right w:val="nil"/>
            </w:tcBorders>
            <w:shd w:val="clear" w:color="auto" w:fill="auto"/>
            <w:tcMar>
              <w:left w:w="43" w:type="dxa"/>
              <w:right w:w="43" w:type="dxa"/>
            </w:tcMar>
            <w:vAlign w:val="center"/>
          </w:tcPr>
          <w:p w:rsidR="00821487" w:rsidRPr="00312B78" w:rsidRDefault="00821487" w:rsidP="00821487">
            <w:pPr>
              <w:jc w:val="right"/>
              <w:rPr>
                <w:rFonts w:asciiTheme="majorBidi" w:hAnsiTheme="majorBidi" w:cstheme="majorBidi"/>
                <w:sz w:val="13"/>
                <w:szCs w:val="13"/>
              </w:rPr>
            </w:pPr>
            <w:r w:rsidRPr="00312B78">
              <w:rPr>
                <w:rFonts w:asciiTheme="majorBidi" w:hAnsiTheme="majorBidi" w:cstheme="majorBidi"/>
                <w:sz w:val="13"/>
                <w:szCs w:val="13"/>
              </w:rPr>
              <w:t xml:space="preserve">4,612,478  </w:t>
            </w:r>
          </w:p>
        </w:tc>
      </w:tr>
      <w:tr w:rsidR="00821487" w:rsidRPr="00B34F49" w:rsidTr="0051358F">
        <w:trPr>
          <w:trHeight w:hRule="exact" w:val="405"/>
          <w:jc w:val="center"/>
        </w:trPr>
        <w:tc>
          <w:tcPr>
            <w:tcW w:w="3420" w:type="dxa"/>
            <w:tcBorders>
              <w:top w:val="nil"/>
              <w:left w:val="nil"/>
              <w:bottom w:val="single" w:sz="12" w:space="0" w:color="auto"/>
              <w:right w:val="nil"/>
            </w:tcBorders>
            <w:shd w:val="clear" w:color="auto" w:fill="auto"/>
            <w:vAlign w:val="center"/>
            <w:hideMark/>
          </w:tcPr>
          <w:p w:rsidR="00821487" w:rsidRPr="00B34F49" w:rsidRDefault="00821487" w:rsidP="00821487">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810" w:type="dxa"/>
            <w:tcBorders>
              <w:top w:val="nil"/>
              <w:left w:val="nil"/>
              <w:bottom w:val="single" w:sz="12" w:space="0" w:color="auto"/>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5,341,017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8,648,147</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312B78">
              <w:rPr>
                <w:rFonts w:asciiTheme="majorBidi" w:hAnsiTheme="majorBidi" w:cstheme="majorBidi"/>
                <w:sz w:val="13"/>
                <w:szCs w:val="13"/>
              </w:rPr>
              <w:t xml:space="preserve">9,523,577 </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21487" w:rsidRPr="000D5F77" w:rsidRDefault="00821487" w:rsidP="00821487">
            <w:pPr>
              <w:jc w:val="right"/>
              <w:rPr>
                <w:sz w:val="13"/>
                <w:szCs w:val="13"/>
              </w:rPr>
            </w:pPr>
            <w:r w:rsidRPr="000D5F77">
              <w:rPr>
                <w:sz w:val="13"/>
                <w:szCs w:val="13"/>
              </w:rPr>
              <w:t>7,926,804</w:t>
            </w:r>
          </w:p>
        </w:tc>
        <w:tc>
          <w:tcPr>
            <w:tcW w:w="80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Pr>
                <w:sz w:val="14"/>
                <w:szCs w:val="14"/>
              </w:rPr>
              <w:t>8,648,147</w:t>
            </w:r>
          </w:p>
        </w:tc>
        <w:tc>
          <w:tcPr>
            <w:tcW w:w="729" w:type="dxa"/>
            <w:tcBorders>
              <w:top w:val="nil"/>
              <w:left w:val="nil"/>
              <w:bottom w:val="nil"/>
              <w:right w:val="nil"/>
            </w:tcBorders>
            <w:shd w:val="clear" w:color="auto" w:fill="auto"/>
            <w:tcMar>
              <w:left w:w="43" w:type="dxa"/>
              <w:right w:w="43" w:type="dxa"/>
            </w:tcMar>
            <w:vAlign w:val="center"/>
            <w:hideMark/>
          </w:tcPr>
          <w:p w:rsidR="00821487" w:rsidRPr="000D5F77" w:rsidRDefault="00821487" w:rsidP="00821487">
            <w:pPr>
              <w:jc w:val="right"/>
              <w:rPr>
                <w:sz w:val="13"/>
                <w:szCs w:val="13"/>
              </w:rPr>
            </w:pPr>
            <w:r w:rsidRPr="000D5F77">
              <w:rPr>
                <w:sz w:val="13"/>
                <w:szCs w:val="13"/>
              </w:rPr>
              <w:t>8,423,083</w:t>
            </w:r>
          </w:p>
        </w:tc>
        <w:tc>
          <w:tcPr>
            <w:tcW w:w="720"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8,511,072</w:t>
            </w:r>
          </w:p>
        </w:tc>
        <w:tc>
          <w:tcPr>
            <w:tcW w:w="751" w:type="dxa"/>
            <w:tcBorders>
              <w:top w:val="nil"/>
              <w:left w:val="nil"/>
              <w:bottom w:val="nil"/>
              <w:right w:val="nil"/>
            </w:tcBorders>
            <w:shd w:val="clear" w:color="auto" w:fill="auto"/>
            <w:tcMar>
              <w:left w:w="43" w:type="dxa"/>
              <w:right w:w="43" w:type="dxa"/>
            </w:tcMar>
            <w:vAlign w:val="center"/>
          </w:tcPr>
          <w:p w:rsidR="00821487" w:rsidRPr="000D5F77" w:rsidRDefault="00821487" w:rsidP="00821487">
            <w:pPr>
              <w:jc w:val="right"/>
              <w:rPr>
                <w:sz w:val="13"/>
                <w:szCs w:val="13"/>
              </w:rPr>
            </w:pPr>
            <w:r w:rsidRPr="000D5F77">
              <w:rPr>
                <w:sz w:val="13"/>
                <w:szCs w:val="13"/>
              </w:rPr>
              <w:t>8,550,653</w:t>
            </w:r>
          </w:p>
        </w:tc>
        <w:tc>
          <w:tcPr>
            <w:tcW w:w="779" w:type="dxa"/>
            <w:tcBorders>
              <w:top w:val="nil"/>
              <w:left w:val="nil"/>
              <w:bottom w:val="nil"/>
              <w:right w:val="nil"/>
            </w:tcBorders>
            <w:shd w:val="clear" w:color="auto" w:fill="auto"/>
            <w:tcMar>
              <w:left w:w="43" w:type="dxa"/>
              <w:right w:w="43" w:type="dxa"/>
            </w:tcMar>
            <w:vAlign w:val="center"/>
          </w:tcPr>
          <w:p w:rsidR="00821487" w:rsidRPr="00312B78" w:rsidRDefault="00821487" w:rsidP="00821487">
            <w:pPr>
              <w:jc w:val="right"/>
              <w:rPr>
                <w:rFonts w:asciiTheme="majorBidi" w:hAnsiTheme="majorBidi" w:cstheme="majorBidi"/>
                <w:sz w:val="13"/>
                <w:szCs w:val="13"/>
              </w:rPr>
            </w:pPr>
            <w:r w:rsidRPr="00312B78">
              <w:rPr>
                <w:rFonts w:asciiTheme="majorBidi" w:hAnsiTheme="majorBidi" w:cstheme="majorBidi"/>
                <w:sz w:val="13"/>
                <w:szCs w:val="13"/>
              </w:rPr>
              <w:t xml:space="preserve">9,523,577 </w:t>
            </w:r>
          </w:p>
        </w:tc>
      </w:tr>
      <w:tr w:rsidR="00821487" w:rsidRPr="00B34F49" w:rsidTr="009E14A3">
        <w:trPr>
          <w:trHeight w:val="177"/>
          <w:jc w:val="center"/>
        </w:trPr>
        <w:tc>
          <w:tcPr>
            <w:tcW w:w="3420" w:type="dxa"/>
            <w:tcBorders>
              <w:top w:val="nil"/>
              <w:left w:val="nil"/>
              <w:bottom w:val="nil"/>
              <w:right w:val="nil"/>
            </w:tcBorders>
            <w:shd w:val="clear" w:color="auto" w:fill="auto"/>
            <w:noWrap/>
            <w:vAlign w:val="bottom"/>
            <w:hideMark/>
          </w:tcPr>
          <w:p w:rsidR="00821487" w:rsidRPr="00B34F49" w:rsidRDefault="00821487" w:rsidP="00821487">
            <w:pPr>
              <w:jc w:val="left"/>
              <w:rPr>
                <w:sz w:val="14"/>
                <w:szCs w:val="14"/>
              </w:rPr>
            </w:pPr>
          </w:p>
        </w:tc>
        <w:tc>
          <w:tcPr>
            <w:tcW w:w="6930" w:type="dxa"/>
            <w:gridSpan w:val="9"/>
            <w:tcBorders>
              <w:top w:val="single" w:sz="12" w:space="0" w:color="auto"/>
              <w:left w:val="nil"/>
              <w:bottom w:val="nil"/>
              <w:right w:val="nil"/>
            </w:tcBorders>
            <w:shd w:val="clear" w:color="auto" w:fill="auto"/>
            <w:noWrap/>
            <w:vAlign w:val="bottom"/>
            <w:hideMark/>
          </w:tcPr>
          <w:p w:rsidR="00821487" w:rsidRPr="00B34F49" w:rsidRDefault="00821487" w:rsidP="00821487">
            <w:pPr>
              <w:jc w:val="right"/>
              <w:rPr>
                <w:color w:val="auto"/>
                <w:sz w:val="14"/>
                <w:szCs w:val="14"/>
              </w:rPr>
            </w:pPr>
            <w:r w:rsidRPr="00B34F49">
              <w:rPr>
                <w:color w:val="auto"/>
                <w:sz w:val="14"/>
                <w:szCs w:val="16"/>
              </w:rPr>
              <w:t xml:space="preserve">Source: </w:t>
            </w:r>
            <w:r>
              <w:rPr>
                <w:color w:val="auto"/>
                <w:sz w:val="14"/>
                <w:szCs w:val="16"/>
              </w:rPr>
              <w:t>Banking Supervision</w:t>
            </w:r>
            <w:r w:rsidRPr="00B34F49">
              <w:rPr>
                <w:color w:val="auto"/>
                <w:sz w:val="14"/>
                <w:szCs w:val="16"/>
              </w:rPr>
              <w:t xml:space="preserve"> Department</w:t>
            </w:r>
            <w:r>
              <w:rPr>
                <w:color w:val="auto"/>
                <w:sz w:val="14"/>
                <w:szCs w:val="16"/>
              </w:rPr>
              <w:t>-1,</w:t>
            </w:r>
            <w:r w:rsidRPr="00B34F49">
              <w:rPr>
                <w:color w:val="auto"/>
                <w:sz w:val="14"/>
                <w:szCs w:val="16"/>
              </w:rPr>
              <w:t xml:space="preserve"> SBP </w:t>
            </w:r>
          </w:p>
        </w:tc>
      </w:tr>
      <w:tr w:rsidR="00821487" w:rsidRPr="00B34F49" w:rsidTr="009E14A3">
        <w:trPr>
          <w:trHeight w:val="180"/>
          <w:jc w:val="center"/>
        </w:trPr>
        <w:tc>
          <w:tcPr>
            <w:tcW w:w="10350" w:type="dxa"/>
            <w:gridSpan w:val="10"/>
            <w:tcBorders>
              <w:top w:val="nil"/>
              <w:left w:val="nil"/>
              <w:bottom w:val="nil"/>
              <w:right w:val="nil"/>
            </w:tcBorders>
            <w:shd w:val="clear" w:color="auto" w:fill="auto"/>
            <w:noWrap/>
            <w:vAlign w:val="center"/>
            <w:hideMark/>
          </w:tcPr>
          <w:p w:rsidR="00821487" w:rsidRPr="00B728BC" w:rsidRDefault="00B728BC" w:rsidP="00B728BC">
            <w:pPr>
              <w:jc w:val="left"/>
              <w:rPr>
                <w:color w:val="auto"/>
                <w:sz w:val="14"/>
                <w:szCs w:val="14"/>
              </w:rPr>
            </w:pPr>
            <w:r>
              <w:rPr>
                <w:color w:val="auto"/>
                <w:sz w:val="14"/>
                <w:szCs w:val="14"/>
              </w:rPr>
              <w:t>Note:</w:t>
            </w:r>
            <w:bookmarkStart w:id="0" w:name="_GoBack"/>
            <w:bookmarkEnd w:id="0"/>
            <w:r w:rsidRPr="00B728BC">
              <w:rPr>
                <w:color w:val="auto"/>
                <w:sz w:val="14"/>
                <w:szCs w:val="14"/>
              </w:rPr>
              <w:t xml:space="preserve"> Data for Bank of Khyber is not final and is subject to change.</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EE711E" w:rsidRDefault="00EE711E" w:rsidP="0069571C">
      <w:pPr>
        <w:pStyle w:val="Footer"/>
        <w:tabs>
          <w:tab w:val="clear" w:pos="4320"/>
          <w:tab w:val="clear" w:pos="8640"/>
        </w:tabs>
        <w:jc w:val="both"/>
        <w:rPr>
          <w:color w:val="auto"/>
        </w:rPr>
      </w:pPr>
    </w:p>
    <w:p w:rsidR="00EE711E" w:rsidRDefault="00EE711E" w:rsidP="0069571C">
      <w:pPr>
        <w:pStyle w:val="Footer"/>
        <w:tabs>
          <w:tab w:val="clear" w:pos="4320"/>
          <w:tab w:val="clear" w:pos="8640"/>
        </w:tabs>
        <w:jc w:val="both"/>
        <w:rPr>
          <w:color w:val="auto"/>
        </w:rPr>
      </w:pPr>
    </w:p>
    <w:p w:rsidR="00EE711E" w:rsidRDefault="00EE711E"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712"/>
        <w:gridCol w:w="689"/>
        <w:gridCol w:w="794"/>
        <w:gridCol w:w="717"/>
        <w:gridCol w:w="830"/>
        <w:gridCol w:w="854"/>
        <w:gridCol w:w="826"/>
        <w:gridCol w:w="826"/>
        <w:gridCol w:w="824"/>
      </w:tblGrid>
      <w:tr w:rsidR="007E2F90" w:rsidRPr="00D5469A" w:rsidTr="00E46CB9">
        <w:trPr>
          <w:trHeight w:hRule="exact" w:val="288"/>
        </w:trPr>
        <w:tc>
          <w:tcPr>
            <w:tcW w:w="5000" w:type="pct"/>
            <w:gridSpan w:val="9"/>
            <w:tcBorders>
              <w:top w:val="nil"/>
              <w:left w:val="nil"/>
              <w:bottom w:val="nil"/>
              <w:right w:val="nil"/>
            </w:tcBorders>
            <w:shd w:val="clear" w:color="auto" w:fill="auto"/>
          </w:tcPr>
          <w:p w:rsidR="007E2F90" w:rsidRPr="00D5469A" w:rsidRDefault="00D60CAA" w:rsidP="008B474C">
            <w:pPr>
              <w:rPr>
                <w:b/>
                <w:color w:val="auto"/>
                <w:sz w:val="28"/>
                <w:szCs w:val="28"/>
              </w:rPr>
            </w:pPr>
            <w:r>
              <w:rPr>
                <w:b/>
                <w:bCs/>
                <w:color w:val="auto"/>
                <w:sz w:val="28"/>
                <w:szCs w:val="28"/>
              </w:rPr>
              <w:t>2.12</w:t>
            </w:r>
            <w:r w:rsidR="007E2F90" w:rsidRPr="00D5469A">
              <w:rPr>
                <w:b/>
                <w:bCs/>
                <w:color w:val="auto"/>
                <w:sz w:val="28"/>
                <w:szCs w:val="28"/>
              </w:rPr>
              <w:t xml:space="preserve">  </w:t>
            </w:r>
            <w:r w:rsidR="007E2F90" w:rsidRPr="00540B10">
              <w:rPr>
                <w:b/>
                <w:bCs/>
                <w:color w:val="auto"/>
                <w:sz w:val="28"/>
                <w:szCs w:val="28"/>
              </w:rPr>
              <w:t>Financial Position of DFIs, MFBs</w:t>
            </w:r>
            <w:r w:rsidR="001723FB" w:rsidRPr="00540B10">
              <w:rPr>
                <w:b/>
                <w:bCs/>
                <w:color w:val="auto"/>
                <w:sz w:val="28"/>
                <w:szCs w:val="28"/>
              </w:rPr>
              <w:t xml:space="preserve"> </w:t>
            </w:r>
            <w:r w:rsidR="008B474C">
              <w:rPr>
                <w:b/>
                <w:bCs/>
                <w:color w:val="auto"/>
                <w:sz w:val="28"/>
                <w:szCs w:val="28"/>
              </w:rPr>
              <w:t>and</w:t>
            </w:r>
            <w:r w:rsidR="001723FB" w:rsidRPr="00540B10">
              <w:rPr>
                <w:b/>
                <w:bCs/>
                <w:color w:val="auto"/>
                <w:sz w:val="28"/>
                <w:szCs w:val="28"/>
              </w:rPr>
              <w:t xml:space="preserve"> NBFCs</w:t>
            </w:r>
          </w:p>
        </w:tc>
      </w:tr>
      <w:tr w:rsidR="007E2F90" w:rsidRPr="00D5469A"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295FF8" w:rsidRPr="00D5469A" w:rsidTr="00295FF8">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b/>
                <w:color w:val="auto"/>
                <w:szCs w:val="16"/>
              </w:rPr>
            </w:pPr>
            <w:r w:rsidRPr="00D5469A">
              <w:rPr>
                <w:b/>
                <w:bCs/>
                <w:color w:val="auto"/>
                <w:szCs w:val="16"/>
              </w:rPr>
              <w:t>ASSETS/ LIABILITIES</w:t>
            </w:r>
          </w:p>
        </w:tc>
        <w:tc>
          <w:tcPr>
            <w:tcW w:w="1504" w:type="pct"/>
            <w:gridSpan w:val="4"/>
            <w:tcBorders>
              <w:bottom w:val="single" w:sz="4" w:space="0" w:color="auto"/>
              <w:right w:val="single" w:sz="4" w:space="0" w:color="auto"/>
            </w:tcBorders>
            <w:shd w:val="clear" w:color="auto" w:fill="auto"/>
            <w:vAlign w:val="center"/>
          </w:tcPr>
          <w:p w:rsidR="00295FF8" w:rsidRPr="00D5469A" w:rsidRDefault="00FB1228" w:rsidP="004357F0">
            <w:pPr>
              <w:rPr>
                <w:b/>
                <w:color w:val="auto"/>
                <w:szCs w:val="16"/>
              </w:rPr>
            </w:pPr>
            <w:r>
              <w:rPr>
                <w:b/>
                <w:color w:val="auto"/>
                <w:szCs w:val="16"/>
              </w:rPr>
              <w:t>Mar-22</w:t>
            </w:r>
          </w:p>
        </w:tc>
        <w:tc>
          <w:tcPr>
            <w:tcW w:w="1653" w:type="pct"/>
            <w:gridSpan w:val="4"/>
            <w:tcBorders>
              <w:left w:val="single" w:sz="4" w:space="0" w:color="auto"/>
              <w:bottom w:val="single" w:sz="4" w:space="0" w:color="auto"/>
            </w:tcBorders>
            <w:shd w:val="clear" w:color="auto" w:fill="auto"/>
            <w:vAlign w:val="center"/>
          </w:tcPr>
          <w:p w:rsidR="00295FF8" w:rsidRPr="00D5469A" w:rsidRDefault="00F9538D" w:rsidP="00295FF8">
            <w:pPr>
              <w:rPr>
                <w:b/>
                <w:color w:val="auto"/>
                <w:szCs w:val="16"/>
              </w:rPr>
            </w:pPr>
            <w:r>
              <w:rPr>
                <w:b/>
                <w:color w:val="auto"/>
                <w:szCs w:val="16"/>
              </w:rPr>
              <w:t>Jun</w:t>
            </w:r>
            <w:r w:rsidR="00FB1228">
              <w:rPr>
                <w:b/>
                <w:color w:val="auto"/>
                <w:szCs w:val="16"/>
              </w:rPr>
              <w:t>-</w:t>
            </w:r>
            <w:r w:rsidR="00E36286">
              <w:rPr>
                <w:b/>
                <w:color w:val="auto"/>
                <w:szCs w:val="16"/>
              </w:rPr>
              <w:t>22</w:t>
            </w:r>
          </w:p>
        </w:tc>
      </w:tr>
      <w:tr w:rsidR="00295FF8" w:rsidRPr="00D5469A" w:rsidTr="003120A7">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rsidR="00295FF8" w:rsidRPr="00D5469A" w:rsidRDefault="00295FF8" w:rsidP="00295FF8">
            <w:pPr>
              <w:rPr>
                <w:color w:val="auto"/>
                <w:szCs w:val="16"/>
              </w:rPr>
            </w:pPr>
          </w:p>
        </w:tc>
        <w:tc>
          <w:tcPr>
            <w:tcW w:w="342"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DFIs*</w:t>
            </w:r>
          </w:p>
        </w:tc>
        <w:tc>
          <w:tcPr>
            <w:tcW w:w="394"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NBFCs</w:t>
            </w:r>
          </w:p>
        </w:tc>
        <w:tc>
          <w:tcPr>
            <w:tcW w:w="356"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12"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295FF8" w:rsidRDefault="00295FF8" w:rsidP="00295FF8">
            <w:pPr>
              <w:jc w:val="right"/>
              <w:rPr>
                <w:b/>
                <w:bCs/>
                <w:szCs w:val="16"/>
              </w:rPr>
            </w:pPr>
            <w:r>
              <w:rPr>
                <w:b/>
                <w:bCs/>
                <w:szCs w:val="16"/>
              </w:rPr>
              <w:t>Total</w:t>
            </w:r>
          </w:p>
        </w:tc>
        <w:tc>
          <w:tcPr>
            <w:tcW w:w="424"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DFIs*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295FF8">
            <w:pPr>
              <w:jc w:val="right"/>
              <w:rPr>
                <w:b/>
                <w:bCs/>
                <w:szCs w:val="16"/>
              </w:rPr>
            </w:pPr>
            <w:r>
              <w:rPr>
                <w:b/>
                <w:bCs/>
                <w:szCs w:val="16"/>
              </w:rPr>
              <w:t>NBFCs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rsidR="00295FF8" w:rsidRDefault="00295FF8" w:rsidP="000B057B">
            <w:pPr>
              <w:jc w:val="right"/>
              <w:rPr>
                <w:b/>
                <w:bCs/>
                <w:szCs w:val="16"/>
              </w:rPr>
            </w:pPr>
            <w:r>
              <w:rPr>
                <w:b/>
                <w:bCs/>
                <w:szCs w:val="16"/>
              </w:rPr>
              <w:t>MF</w:t>
            </w:r>
            <w:r w:rsidR="000B057B">
              <w:rPr>
                <w:b/>
                <w:bCs/>
                <w:szCs w:val="16"/>
              </w:rPr>
              <w:t>B</w:t>
            </w:r>
            <w:r>
              <w:rPr>
                <w:b/>
                <w:bCs/>
                <w:szCs w:val="16"/>
              </w:rPr>
              <w:t>s</w:t>
            </w:r>
          </w:p>
        </w:tc>
        <w:tc>
          <w:tcPr>
            <w:tcW w:w="409" w:type="pct"/>
            <w:tcBorders>
              <w:top w:val="single" w:sz="4" w:space="0" w:color="auto"/>
              <w:left w:val="nil"/>
              <w:bottom w:val="single" w:sz="12" w:space="0" w:color="auto"/>
            </w:tcBorders>
            <w:shd w:val="clear" w:color="auto" w:fill="auto"/>
            <w:tcMar>
              <w:left w:w="43" w:type="dxa"/>
              <w:right w:w="43" w:type="dxa"/>
            </w:tcMar>
            <w:vAlign w:val="center"/>
          </w:tcPr>
          <w:p w:rsidR="00295FF8" w:rsidRDefault="00295FF8" w:rsidP="00295FF8">
            <w:pPr>
              <w:jc w:val="right"/>
              <w:rPr>
                <w:b/>
                <w:bCs/>
                <w:szCs w:val="16"/>
              </w:rPr>
            </w:pPr>
            <w:r>
              <w:rPr>
                <w:b/>
                <w:bCs/>
                <w:szCs w:val="16"/>
              </w:rPr>
              <w:t>Total</w:t>
            </w:r>
          </w:p>
        </w:tc>
      </w:tr>
      <w:tr w:rsidR="003120A7" w:rsidRPr="00E30683" w:rsidTr="003120A7">
        <w:trPr>
          <w:trHeight w:hRule="exact" w:val="230"/>
        </w:trPr>
        <w:tc>
          <w:tcPr>
            <w:tcW w:w="1843" w:type="pct"/>
            <w:tcBorders>
              <w:top w:val="nil"/>
              <w:left w:val="nil"/>
              <w:bottom w:val="nil"/>
              <w:right w:val="nil"/>
            </w:tcBorders>
            <w:shd w:val="clear" w:color="auto" w:fill="auto"/>
            <w:noWrap/>
            <w:vAlign w:val="center"/>
          </w:tcPr>
          <w:p w:rsidR="003120A7" w:rsidRPr="00D5469A" w:rsidRDefault="003120A7" w:rsidP="003120A7">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42" w:type="pct"/>
            <w:tcBorders>
              <w:top w:val="single" w:sz="12" w:space="0" w:color="auto"/>
              <w:left w:val="nil"/>
              <w:bottom w:val="nil"/>
              <w:right w:val="nil"/>
            </w:tcBorders>
            <w:shd w:val="clear" w:color="auto" w:fill="auto"/>
            <w:noWrap/>
            <w:vAlign w:val="center"/>
          </w:tcPr>
          <w:p w:rsidR="003120A7" w:rsidRDefault="003120A7" w:rsidP="003120A7">
            <w:pPr>
              <w:jc w:val="right"/>
              <w:rPr>
                <w:b/>
                <w:bCs/>
                <w:sz w:val="14"/>
                <w:szCs w:val="14"/>
              </w:rPr>
            </w:pPr>
            <w:r w:rsidRPr="009E4319">
              <w:rPr>
                <w:b/>
                <w:bCs/>
                <w:sz w:val="14"/>
                <w:szCs w:val="14"/>
              </w:rPr>
              <w:t xml:space="preserve">27,690 </w:t>
            </w:r>
          </w:p>
        </w:tc>
        <w:tc>
          <w:tcPr>
            <w:tcW w:w="394" w:type="pct"/>
            <w:tcBorders>
              <w:top w:val="single" w:sz="12" w:space="0" w:color="auto"/>
              <w:left w:val="nil"/>
              <w:bottom w:val="nil"/>
              <w:right w:val="nil"/>
            </w:tcBorders>
            <w:shd w:val="clear" w:color="auto" w:fill="auto"/>
            <w:noWrap/>
            <w:vAlign w:val="center"/>
          </w:tcPr>
          <w:p w:rsidR="003120A7" w:rsidRDefault="003120A7" w:rsidP="003120A7">
            <w:pPr>
              <w:jc w:val="right"/>
              <w:rPr>
                <w:b/>
                <w:bCs/>
                <w:sz w:val="14"/>
                <w:szCs w:val="14"/>
              </w:rPr>
            </w:pPr>
            <w:r w:rsidRPr="009E4319">
              <w:rPr>
                <w:b/>
                <w:bCs/>
                <w:sz w:val="14"/>
                <w:szCs w:val="14"/>
              </w:rPr>
              <w:t xml:space="preserve">633,049 </w:t>
            </w:r>
          </w:p>
        </w:tc>
        <w:tc>
          <w:tcPr>
            <w:tcW w:w="356" w:type="pct"/>
            <w:tcBorders>
              <w:top w:val="single" w:sz="12" w:space="0" w:color="auto"/>
              <w:left w:val="nil"/>
              <w:bottom w:val="nil"/>
              <w:right w:val="nil"/>
            </w:tcBorders>
            <w:shd w:val="clear" w:color="auto" w:fill="auto"/>
            <w:vAlign w:val="center"/>
          </w:tcPr>
          <w:p w:rsidR="003120A7" w:rsidRDefault="003120A7" w:rsidP="003120A7">
            <w:pPr>
              <w:jc w:val="right"/>
              <w:rPr>
                <w:b/>
                <w:bCs/>
                <w:sz w:val="14"/>
                <w:szCs w:val="14"/>
              </w:rPr>
            </w:pPr>
            <w:r w:rsidRPr="009E4319">
              <w:rPr>
                <w:b/>
                <w:bCs/>
                <w:sz w:val="14"/>
                <w:szCs w:val="14"/>
              </w:rPr>
              <w:t xml:space="preserve">87,355 </w:t>
            </w:r>
          </w:p>
        </w:tc>
        <w:tc>
          <w:tcPr>
            <w:tcW w:w="412" w:type="pct"/>
            <w:tcBorders>
              <w:top w:val="single" w:sz="12" w:space="0" w:color="auto"/>
              <w:left w:val="nil"/>
              <w:bottom w:val="nil"/>
              <w:right w:val="nil"/>
            </w:tcBorders>
            <w:shd w:val="clear" w:color="auto" w:fill="auto"/>
            <w:noWrap/>
            <w:vAlign w:val="center"/>
          </w:tcPr>
          <w:p w:rsidR="003120A7" w:rsidRDefault="003120A7" w:rsidP="003120A7">
            <w:pPr>
              <w:jc w:val="right"/>
              <w:rPr>
                <w:b/>
                <w:bCs/>
                <w:sz w:val="14"/>
                <w:szCs w:val="14"/>
              </w:rPr>
            </w:pPr>
            <w:r w:rsidRPr="009E4319">
              <w:rPr>
                <w:b/>
                <w:bCs/>
                <w:sz w:val="14"/>
                <w:szCs w:val="14"/>
              </w:rPr>
              <w:t xml:space="preserve">748,094 </w:t>
            </w:r>
          </w:p>
        </w:tc>
        <w:tc>
          <w:tcPr>
            <w:tcW w:w="424"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24,203 </w:t>
            </w:r>
          </w:p>
        </w:tc>
        <w:tc>
          <w:tcPr>
            <w:tcW w:w="410"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671,753 </w:t>
            </w:r>
          </w:p>
        </w:tc>
        <w:tc>
          <w:tcPr>
            <w:tcW w:w="410"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76,507 </w:t>
            </w:r>
          </w:p>
        </w:tc>
        <w:tc>
          <w:tcPr>
            <w:tcW w:w="409" w:type="pct"/>
            <w:tcBorders>
              <w:top w:val="single" w:sz="12" w:space="0" w:color="auto"/>
              <w:left w:val="nil"/>
              <w:bottom w:val="nil"/>
              <w:right w:val="nil"/>
            </w:tcBorders>
            <w:shd w:val="clear" w:color="auto" w:fill="auto"/>
            <w:vAlign w:val="center"/>
          </w:tcPr>
          <w:p w:rsidR="003120A7" w:rsidRPr="00912373" w:rsidRDefault="003120A7" w:rsidP="003120A7">
            <w:pPr>
              <w:jc w:val="right"/>
              <w:rPr>
                <w:b/>
                <w:bCs/>
                <w:sz w:val="14"/>
                <w:szCs w:val="14"/>
              </w:rPr>
            </w:pPr>
            <w:r>
              <w:rPr>
                <w:b/>
                <w:bCs/>
                <w:sz w:val="14"/>
                <w:szCs w:val="14"/>
              </w:rPr>
              <w:t xml:space="preserve">772,463 </w:t>
            </w:r>
          </w:p>
        </w:tc>
      </w:tr>
      <w:tr w:rsidR="003120A7" w:rsidRPr="00E30683" w:rsidTr="000D4F19">
        <w:trPr>
          <w:trHeight w:hRule="exact" w:val="230"/>
        </w:trPr>
        <w:tc>
          <w:tcPr>
            <w:tcW w:w="1843" w:type="pct"/>
            <w:tcBorders>
              <w:top w:val="nil"/>
              <w:left w:val="nil"/>
              <w:bottom w:val="nil"/>
              <w:right w:val="nil"/>
            </w:tcBorders>
            <w:shd w:val="clear" w:color="auto" w:fill="auto"/>
            <w:noWrap/>
            <w:vAlign w:val="center"/>
          </w:tcPr>
          <w:p w:rsidR="003120A7" w:rsidRPr="00D5469A" w:rsidRDefault="003120A7" w:rsidP="003120A7">
            <w:pPr>
              <w:ind w:firstLine="445"/>
              <w:jc w:val="left"/>
              <w:rPr>
                <w:color w:val="auto"/>
                <w:szCs w:val="16"/>
              </w:rPr>
            </w:pPr>
            <w:r w:rsidRPr="00D5469A">
              <w:rPr>
                <w:color w:val="auto"/>
                <w:szCs w:val="16"/>
              </w:rPr>
              <w:t>a. Currency</w:t>
            </w:r>
          </w:p>
        </w:tc>
        <w:tc>
          <w:tcPr>
            <w:tcW w:w="34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12 </w:t>
            </w:r>
          </w:p>
        </w:tc>
        <w:tc>
          <w:tcPr>
            <w:tcW w:w="394"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4,909 </w:t>
            </w:r>
          </w:p>
        </w:tc>
        <w:tc>
          <w:tcPr>
            <w:tcW w:w="356" w:type="pct"/>
            <w:tcBorders>
              <w:top w:val="nil"/>
              <w:left w:val="nil"/>
              <w:bottom w:val="nil"/>
              <w:right w:val="nil"/>
            </w:tcBorders>
            <w:shd w:val="clear" w:color="auto" w:fill="auto"/>
            <w:vAlign w:val="center"/>
          </w:tcPr>
          <w:p w:rsidR="003120A7" w:rsidRDefault="003120A7" w:rsidP="003120A7">
            <w:pPr>
              <w:jc w:val="right"/>
              <w:rPr>
                <w:sz w:val="14"/>
                <w:szCs w:val="14"/>
              </w:rPr>
            </w:pPr>
            <w:r w:rsidRPr="009E4319">
              <w:rPr>
                <w:sz w:val="14"/>
                <w:szCs w:val="14"/>
              </w:rPr>
              <w:t xml:space="preserve">6,193 </w:t>
            </w:r>
          </w:p>
        </w:tc>
        <w:tc>
          <w:tcPr>
            <w:tcW w:w="41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11,114 </w:t>
            </w:r>
          </w:p>
        </w:tc>
        <w:tc>
          <w:tcPr>
            <w:tcW w:w="424"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20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4,323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6,899 </w:t>
            </w:r>
          </w:p>
        </w:tc>
        <w:tc>
          <w:tcPr>
            <w:tcW w:w="409"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11,242 </w:t>
            </w:r>
          </w:p>
        </w:tc>
      </w:tr>
      <w:tr w:rsidR="003120A7" w:rsidRPr="00E30683" w:rsidTr="000D4F19">
        <w:trPr>
          <w:trHeight w:hRule="exact" w:val="230"/>
        </w:trPr>
        <w:tc>
          <w:tcPr>
            <w:tcW w:w="1843" w:type="pct"/>
            <w:tcBorders>
              <w:top w:val="nil"/>
              <w:left w:val="nil"/>
              <w:bottom w:val="nil"/>
              <w:right w:val="nil"/>
            </w:tcBorders>
            <w:shd w:val="clear" w:color="auto" w:fill="auto"/>
            <w:noWrap/>
            <w:vAlign w:val="center"/>
          </w:tcPr>
          <w:p w:rsidR="003120A7" w:rsidRPr="00D5469A" w:rsidRDefault="003120A7" w:rsidP="003120A7">
            <w:pPr>
              <w:ind w:firstLine="445"/>
              <w:jc w:val="left"/>
              <w:rPr>
                <w:color w:val="auto"/>
                <w:szCs w:val="16"/>
              </w:rPr>
            </w:pPr>
            <w:r w:rsidRPr="00D5469A">
              <w:rPr>
                <w:color w:val="auto"/>
                <w:szCs w:val="16"/>
              </w:rPr>
              <w:t>b. Transferable Deposits</w:t>
            </w:r>
          </w:p>
        </w:tc>
        <w:tc>
          <w:tcPr>
            <w:tcW w:w="34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4,651 </w:t>
            </w:r>
          </w:p>
        </w:tc>
        <w:tc>
          <w:tcPr>
            <w:tcW w:w="394"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488,900 </w:t>
            </w:r>
          </w:p>
        </w:tc>
        <w:tc>
          <w:tcPr>
            <w:tcW w:w="356" w:type="pct"/>
            <w:tcBorders>
              <w:top w:val="nil"/>
              <w:left w:val="nil"/>
              <w:bottom w:val="nil"/>
              <w:right w:val="nil"/>
            </w:tcBorders>
            <w:shd w:val="clear" w:color="auto" w:fill="auto"/>
            <w:vAlign w:val="center"/>
          </w:tcPr>
          <w:p w:rsidR="003120A7" w:rsidRDefault="003120A7" w:rsidP="003120A7">
            <w:pPr>
              <w:jc w:val="right"/>
              <w:rPr>
                <w:sz w:val="14"/>
                <w:szCs w:val="14"/>
              </w:rPr>
            </w:pPr>
            <w:r w:rsidRPr="009E4319">
              <w:rPr>
                <w:sz w:val="14"/>
                <w:szCs w:val="14"/>
              </w:rPr>
              <w:t xml:space="preserve">53,936 </w:t>
            </w:r>
          </w:p>
        </w:tc>
        <w:tc>
          <w:tcPr>
            <w:tcW w:w="412" w:type="pct"/>
            <w:tcBorders>
              <w:top w:val="nil"/>
              <w:left w:val="nil"/>
              <w:bottom w:val="nil"/>
              <w:right w:val="nil"/>
            </w:tcBorders>
            <w:shd w:val="clear" w:color="auto" w:fill="auto"/>
            <w:noWrap/>
            <w:vAlign w:val="center"/>
          </w:tcPr>
          <w:p w:rsidR="003120A7" w:rsidRDefault="003120A7" w:rsidP="003120A7">
            <w:pPr>
              <w:jc w:val="right"/>
              <w:rPr>
                <w:sz w:val="14"/>
                <w:szCs w:val="14"/>
              </w:rPr>
            </w:pPr>
            <w:r w:rsidRPr="009E4319">
              <w:rPr>
                <w:sz w:val="14"/>
                <w:szCs w:val="14"/>
              </w:rPr>
              <w:t xml:space="preserve">547,486 </w:t>
            </w:r>
          </w:p>
        </w:tc>
        <w:tc>
          <w:tcPr>
            <w:tcW w:w="424"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4,424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527,</w:t>
            </w:r>
            <w:r w:rsidRPr="003120A7">
              <w:rPr>
                <w:b/>
                <w:bCs/>
                <w:sz w:val="14"/>
                <w:szCs w:val="14"/>
              </w:rPr>
              <w:t>438</w:t>
            </w:r>
            <w:r>
              <w:rPr>
                <w:sz w:val="14"/>
                <w:szCs w:val="14"/>
              </w:rPr>
              <w:t xml:space="preserve"> </w:t>
            </w:r>
          </w:p>
        </w:tc>
        <w:tc>
          <w:tcPr>
            <w:tcW w:w="410"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57,120 </w:t>
            </w:r>
          </w:p>
        </w:tc>
        <w:tc>
          <w:tcPr>
            <w:tcW w:w="409" w:type="pct"/>
            <w:tcBorders>
              <w:top w:val="nil"/>
              <w:left w:val="nil"/>
              <w:bottom w:val="nil"/>
              <w:right w:val="nil"/>
            </w:tcBorders>
            <w:shd w:val="clear" w:color="auto" w:fill="auto"/>
            <w:vAlign w:val="center"/>
          </w:tcPr>
          <w:p w:rsidR="003120A7" w:rsidRPr="00E30683" w:rsidRDefault="003120A7" w:rsidP="003120A7">
            <w:pPr>
              <w:jc w:val="right"/>
              <w:rPr>
                <w:sz w:val="14"/>
                <w:szCs w:val="14"/>
              </w:rPr>
            </w:pPr>
            <w:r>
              <w:rPr>
                <w:sz w:val="14"/>
                <w:szCs w:val="14"/>
              </w:rPr>
              <w:t xml:space="preserve">588,982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c. Restricted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E30683">
              <w:rPr>
                <w:sz w:val="14"/>
                <w:szCs w:val="14"/>
              </w:rPr>
              <w:t>-</w:t>
            </w:r>
            <w:r w:rsidRPr="009E4319">
              <w:rPr>
                <w:sz w:val="14"/>
                <w:szCs w:val="14"/>
              </w:rPr>
              <w:t xml:space="preserve">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17,359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5,435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22,794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11,399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3,993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15,392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d. Other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23,027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121,882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21,791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166,700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19,760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128,593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8,495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156,847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hanging="95"/>
              <w:jc w:val="left"/>
              <w:rPr>
                <w:b/>
                <w:bCs/>
                <w:color w:val="auto"/>
                <w:szCs w:val="16"/>
              </w:rPr>
            </w:pPr>
            <w:r w:rsidRPr="00D5469A">
              <w:rPr>
                <w:b/>
                <w:bCs/>
                <w:color w:val="auto"/>
                <w:szCs w:val="16"/>
              </w:rPr>
              <w:t>2. Investment in securities other than shares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309,037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275,500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125,345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709,882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546,187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150,289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127,102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823,578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84,996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169,623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109,052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363,672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283,295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62,541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110,834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456,670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224,041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105,877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16,292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346,211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262,891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87,748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16,268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366,908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163,040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103,773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328,951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595,764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187,893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80,915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352,162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620,970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19,795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36,805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205,336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261,937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33,202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37,721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217,730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288,653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143,245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66,968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123,614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333,827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154,691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43,193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134,432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332,316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46,613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308,997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0F7D47">
              <w:rPr>
                <w:b/>
                <w:bCs/>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355,610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47,585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270,840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318,425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40,303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293,739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054997">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334,042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41,175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256,601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297,775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6,310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15,258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054997">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21,568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6,410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14,239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20,650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252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252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199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199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Life</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55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55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44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Non-life</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8B26A5">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197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197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156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156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E30683">
              <w:rPr>
                <w:sz w:val="14"/>
                <w:szCs w:val="14"/>
              </w:rPr>
              <w:t>-</w:t>
            </w:r>
            <w:r w:rsidRPr="009E4319">
              <w:rPr>
                <w:b/>
                <w:bCs/>
                <w:sz w:val="14"/>
                <w:szCs w:val="14"/>
              </w:rPr>
              <w:t xml:space="preserve">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37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E30683">
              <w:rPr>
                <w:sz w:val="14"/>
                <w:szCs w:val="14"/>
              </w:rPr>
              <w:t>-</w:t>
            </w:r>
            <w:r w:rsidRPr="009E4319">
              <w:rPr>
                <w:b/>
                <w:bCs/>
                <w:sz w:val="14"/>
                <w:szCs w:val="14"/>
              </w:rPr>
              <w:t xml:space="preserve">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37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26,009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43,848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41,483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111,341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27,600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37,652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43,727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108,979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8,288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33,570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46,171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88,030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8,712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25,258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47,731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81,701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1B2736" w:rsidRDefault="00A30D42" w:rsidP="00A30D42">
            <w:pPr>
              <w:ind w:firstLine="445"/>
              <w:jc w:val="left"/>
              <w:rPr>
                <w:b/>
                <w:bCs/>
                <w:color w:val="auto"/>
                <w:szCs w:val="16"/>
              </w:rPr>
            </w:pPr>
            <w:r w:rsidRPr="001B2736">
              <w:rPr>
                <w:b/>
                <w:bCs/>
                <w:color w:val="auto"/>
                <w:szCs w:val="16"/>
              </w:rPr>
              <w:t>a. Produced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7,213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27,239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45,286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79,738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7,476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22,089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46,701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76,266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6,876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25,244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36,257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68,377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7,204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20,632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37,489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65,326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ii.  Inventories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F37377">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433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742394">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433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810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695584">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810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iii.  Valuables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F37377">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582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742394">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582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695584">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373"/>
              <w:jc w:val="left"/>
              <w:rPr>
                <w:color w:val="auto"/>
                <w:szCs w:val="16"/>
              </w:rPr>
            </w:pPr>
            <w:r w:rsidRPr="00D5469A">
              <w:rPr>
                <w:color w:val="auto"/>
                <w:szCs w:val="16"/>
              </w:rPr>
              <w:t xml:space="preserve">     iv.  Other produced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337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979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9,029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10,345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272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524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9,212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10,007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1B2736" w:rsidRDefault="00A30D42" w:rsidP="00A30D42">
            <w:pPr>
              <w:ind w:firstLine="445"/>
              <w:jc w:val="left"/>
              <w:rPr>
                <w:b/>
                <w:bCs/>
                <w:color w:val="auto"/>
                <w:szCs w:val="16"/>
              </w:rPr>
            </w:pPr>
            <w:r w:rsidRPr="001B2736">
              <w:rPr>
                <w:b/>
                <w:bCs/>
                <w:color w:val="auto"/>
                <w:szCs w:val="16"/>
              </w:rPr>
              <w:t>b. Non-produced assets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sz w:val="14"/>
                <w:szCs w:val="14"/>
              </w:rPr>
              <w:t xml:space="preserve">1,075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sz w:val="14"/>
                <w:szCs w:val="14"/>
              </w:rPr>
              <w:t xml:space="preserve">6,331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sz w:val="14"/>
                <w:szCs w:val="14"/>
              </w:rPr>
              <w:t xml:space="preserve">886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sz w:val="14"/>
                <w:szCs w:val="14"/>
              </w:rPr>
              <w:t xml:space="preserve">8,292 </w:t>
            </w:r>
          </w:p>
        </w:tc>
        <w:tc>
          <w:tcPr>
            <w:tcW w:w="424"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1,236 </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3,169 </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1,030 </w:t>
            </w:r>
          </w:p>
        </w:tc>
        <w:tc>
          <w:tcPr>
            <w:tcW w:w="409" w:type="pct"/>
            <w:tcBorders>
              <w:top w:val="nil"/>
              <w:left w:val="nil"/>
              <w:bottom w:val="nil"/>
              <w:right w:val="nil"/>
            </w:tcBorders>
            <w:shd w:val="clear" w:color="auto" w:fill="auto"/>
            <w:vAlign w:val="center"/>
          </w:tcPr>
          <w:p w:rsidR="00A30D42" w:rsidRPr="009E4319" w:rsidRDefault="00A30D42" w:rsidP="00A30D42">
            <w:pPr>
              <w:jc w:val="right"/>
              <w:rPr>
                <w:sz w:val="14"/>
                <w:szCs w:val="14"/>
              </w:rPr>
            </w:pPr>
            <w:r>
              <w:rPr>
                <w:b/>
                <w:bCs/>
                <w:sz w:val="14"/>
                <w:szCs w:val="14"/>
              </w:rPr>
              <w:t xml:space="preserve">5,434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379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2,238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243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2,860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432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1,966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279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2,678 </w:t>
            </w:r>
          </w:p>
        </w:tc>
      </w:tr>
      <w:tr w:rsidR="00A30D42" w:rsidRPr="00E30683" w:rsidTr="000D4F19">
        <w:trPr>
          <w:trHeight w:hRule="exact" w:val="230"/>
        </w:trPr>
        <w:tc>
          <w:tcPr>
            <w:tcW w:w="1843" w:type="pct"/>
            <w:tcBorders>
              <w:top w:val="nil"/>
              <w:left w:val="nil"/>
              <w:right w:val="nil"/>
            </w:tcBorders>
            <w:shd w:val="clear" w:color="auto" w:fill="auto"/>
            <w:noWrap/>
            <w:vAlign w:val="center"/>
          </w:tcPr>
          <w:p w:rsidR="00A30D42" w:rsidRPr="00D5469A" w:rsidRDefault="00A30D42" w:rsidP="00A30D42">
            <w:pPr>
              <w:ind w:left="451"/>
              <w:jc w:val="left"/>
              <w:rPr>
                <w:color w:val="auto"/>
                <w:szCs w:val="16"/>
              </w:rPr>
            </w:pPr>
            <w:r w:rsidRPr="00D5469A">
              <w:rPr>
                <w:color w:val="auto"/>
                <w:szCs w:val="16"/>
              </w:rPr>
              <w:t xml:space="preserve">    ii.  Other-non-produced assets</w:t>
            </w:r>
          </w:p>
        </w:tc>
        <w:tc>
          <w:tcPr>
            <w:tcW w:w="34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696 </w:t>
            </w:r>
          </w:p>
        </w:tc>
        <w:tc>
          <w:tcPr>
            <w:tcW w:w="394"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4,093 </w:t>
            </w:r>
          </w:p>
        </w:tc>
        <w:tc>
          <w:tcPr>
            <w:tcW w:w="356" w:type="pct"/>
            <w:tcBorders>
              <w:top w:val="nil"/>
              <w:left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643 </w:t>
            </w:r>
          </w:p>
        </w:tc>
        <w:tc>
          <w:tcPr>
            <w:tcW w:w="41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5,431 </w:t>
            </w:r>
          </w:p>
        </w:tc>
        <w:tc>
          <w:tcPr>
            <w:tcW w:w="424"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804 </w:t>
            </w:r>
          </w:p>
        </w:tc>
        <w:tc>
          <w:tcPr>
            <w:tcW w:w="410"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1,203 </w:t>
            </w:r>
          </w:p>
        </w:tc>
        <w:tc>
          <w:tcPr>
            <w:tcW w:w="410"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750 </w:t>
            </w:r>
          </w:p>
        </w:tc>
        <w:tc>
          <w:tcPr>
            <w:tcW w:w="409" w:type="pct"/>
            <w:tcBorders>
              <w:top w:val="nil"/>
              <w:left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2,756 </w:t>
            </w:r>
          </w:p>
        </w:tc>
      </w:tr>
      <w:tr w:rsidR="00A30D42" w:rsidRPr="00E30683" w:rsidTr="000D4F19">
        <w:trPr>
          <w:trHeight w:hRule="exact" w:val="230"/>
        </w:trPr>
        <w:tc>
          <w:tcPr>
            <w:tcW w:w="1843" w:type="pct"/>
            <w:tcBorders>
              <w:left w:val="nil"/>
              <w:right w:val="nil"/>
            </w:tcBorders>
            <w:shd w:val="clear" w:color="auto" w:fill="auto"/>
            <w:noWrap/>
            <w:vAlign w:val="center"/>
          </w:tcPr>
          <w:p w:rsidR="00A30D42" w:rsidRPr="00D5469A" w:rsidRDefault="00A30D42" w:rsidP="00A30D42">
            <w:pPr>
              <w:jc w:val="left"/>
              <w:rPr>
                <w:b/>
                <w:bCs/>
                <w:color w:val="auto"/>
                <w:szCs w:val="16"/>
              </w:rPr>
            </w:pPr>
            <w:r w:rsidRPr="00D5469A">
              <w:rPr>
                <w:b/>
                <w:bCs/>
                <w:color w:val="auto"/>
                <w:szCs w:val="16"/>
              </w:rPr>
              <w:t>Total Assets/ Liabilities</w:t>
            </w:r>
          </w:p>
        </w:tc>
        <w:tc>
          <w:tcPr>
            <w:tcW w:w="342" w:type="pct"/>
            <w:tcBorders>
              <w:top w:val="nil"/>
              <w:left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580,678 </w:t>
            </w:r>
          </w:p>
        </w:tc>
        <w:tc>
          <w:tcPr>
            <w:tcW w:w="394" w:type="pct"/>
            <w:tcBorders>
              <w:top w:val="nil"/>
              <w:left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1,398,775 </w:t>
            </w:r>
          </w:p>
        </w:tc>
        <w:tc>
          <w:tcPr>
            <w:tcW w:w="356" w:type="pct"/>
            <w:tcBorders>
              <w:top w:val="nil"/>
              <w:left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629,556 </w:t>
            </w:r>
          </w:p>
        </w:tc>
        <w:tc>
          <w:tcPr>
            <w:tcW w:w="412" w:type="pct"/>
            <w:tcBorders>
              <w:top w:val="nil"/>
              <w:left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2,609,010 </w:t>
            </w:r>
          </w:p>
        </w:tc>
        <w:tc>
          <w:tcPr>
            <w:tcW w:w="424"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842,180 </w:t>
            </w:r>
          </w:p>
        </w:tc>
        <w:tc>
          <w:tcPr>
            <w:tcW w:w="410"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1,236,706 </w:t>
            </w:r>
          </w:p>
        </w:tc>
        <w:tc>
          <w:tcPr>
            <w:tcW w:w="410"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647,428 </w:t>
            </w:r>
          </w:p>
        </w:tc>
        <w:tc>
          <w:tcPr>
            <w:tcW w:w="409" w:type="pct"/>
            <w:tcBorders>
              <w:top w:val="nil"/>
              <w:left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2,726,314 </w:t>
            </w:r>
          </w:p>
        </w:tc>
      </w:tr>
      <w:tr w:rsidR="00A30D42" w:rsidRPr="00E30683" w:rsidTr="000D4F19">
        <w:trPr>
          <w:trHeight w:hRule="exact" w:val="230"/>
        </w:trPr>
        <w:tc>
          <w:tcPr>
            <w:tcW w:w="1843" w:type="pct"/>
            <w:tcBorders>
              <w:left w:val="nil"/>
              <w:bottom w:val="nil"/>
              <w:right w:val="nil"/>
            </w:tcBorders>
            <w:shd w:val="clear" w:color="auto" w:fill="auto"/>
            <w:noWrap/>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29,831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35,398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433,982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499,211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31,171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37,848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450,137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519,156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Restricted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170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23,329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E30683">
              <w:rPr>
                <w:sz w:val="14"/>
                <w:szCs w:val="14"/>
              </w:rPr>
              <w:t>-</w:t>
            </w:r>
            <w:r w:rsidRPr="009E4319">
              <w:rPr>
                <w:sz w:val="14"/>
                <w:szCs w:val="14"/>
              </w:rPr>
              <w:t xml:space="preserve">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23,498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132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26,663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26,795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Other deposits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29,662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12,069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433,982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475,713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31,040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11,185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450,137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492,361 </w:t>
            </w:r>
          </w:p>
        </w:tc>
      </w:tr>
      <w:tr w:rsidR="00A30D42" w:rsidRPr="00E30683" w:rsidTr="000D4F19">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rsidR="00A30D42" w:rsidRPr="00D5469A" w:rsidRDefault="00A30D42" w:rsidP="00A30D42">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C06634">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1,384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5,649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7,033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956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7,148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8,104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 xml:space="preserve">a. Short-term </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C06634">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444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E30683">
              <w:rPr>
                <w:sz w:val="14"/>
                <w:szCs w:val="14"/>
              </w:rPr>
              <w:t>-</w:t>
            </w:r>
            <w:r w:rsidRPr="009E4319">
              <w:rPr>
                <w:sz w:val="14"/>
                <w:szCs w:val="14"/>
              </w:rPr>
              <w:t xml:space="preserve">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444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C06634">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940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5,649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6,589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937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7,148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8,085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366,014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52,353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64,215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482,583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627,318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38,003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64,266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729,587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264,608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13,048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15,448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293,104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508,813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18,300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14,881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541,995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101,406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39,306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48,767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189,479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118,504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19,703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49,384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187,592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B727F7">
              <w:rPr>
                <w:sz w:val="14"/>
                <w:szCs w:val="14"/>
              </w:rPr>
              <w:t>-</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B727F7">
              <w:rPr>
                <w:sz w:val="14"/>
                <w:szCs w:val="14"/>
              </w:rPr>
              <w:t>-</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B727F7">
              <w:rPr>
                <w:sz w:val="14"/>
                <w:szCs w:val="14"/>
              </w:rPr>
              <w:t>-</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B727F7">
              <w:rPr>
                <w:sz w:val="14"/>
                <w:szCs w:val="14"/>
              </w:rPr>
              <w:t>-</w:t>
            </w:r>
          </w:p>
        </w:tc>
        <w:tc>
          <w:tcPr>
            <w:tcW w:w="424"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c>
          <w:tcPr>
            <w:tcW w:w="410"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c>
          <w:tcPr>
            <w:tcW w:w="409" w:type="pct"/>
            <w:tcBorders>
              <w:top w:val="nil"/>
              <w:left w:val="nil"/>
              <w:bottom w:val="nil"/>
              <w:right w:val="nil"/>
            </w:tcBorders>
            <w:shd w:val="clear" w:color="auto" w:fill="auto"/>
            <w:vAlign w:val="center"/>
          </w:tcPr>
          <w:p w:rsidR="00A30D42" w:rsidRPr="009E4319" w:rsidRDefault="00A30D42" w:rsidP="00A30D42">
            <w:pPr>
              <w:jc w:val="right"/>
              <w:rPr>
                <w:b/>
                <w:bCs/>
                <w:sz w:val="14"/>
                <w:szCs w:val="14"/>
              </w:rPr>
            </w:pPr>
            <w:r w:rsidRPr="008B26A5">
              <w:rPr>
                <w:sz w:val="14"/>
                <w:szCs w:val="14"/>
              </w:rPr>
              <w:t>-</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45,446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103,979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70,867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220,292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45,040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56,990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75,441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177,471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4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138,513 </w:t>
            </w:r>
          </w:p>
        </w:tc>
        <w:tc>
          <w:tcPr>
            <w:tcW w:w="394"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1,205,663 </w:t>
            </w:r>
          </w:p>
        </w:tc>
        <w:tc>
          <w:tcPr>
            <w:tcW w:w="356" w:type="pct"/>
            <w:tcBorders>
              <w:top w:val="nil"/>
              <w:left w:val="nil"/>
              <w:bottom w:val="nil"/>
              <w:right w:val="nil"/>
            </w:tcBorders>
            <w:shd w:val="clear" w:color="auto" w:fill="auto"/>
            <w:vAlign w:val="center"/>
          </w:tcPr>
          <w:p w:rsidR="00A30D42" w:rsidRDefault="00A30D42" w:rsidP="00A30D42">
            <w:pPr>
              <w:jc w:val="right"/>
              <w:rPr>
                <w:b/>
                <w:bCs/>
                <w:sz w:val="14"/>
                <w:szCs w:val="14"/>
              </w:rPr>
            </w:pPr>
            <w:r w:rsidRPr="009E4319">
              <w:rPr>
                <w:b/>
                <w:bCs/>
                <w:sz w:val="14"/>
                <w:szCs w:val="14"/>
              </w:rPr>
              <w:t xml:space="preserve">54,843 </w:t>
            </w:r>
          </w:p>
        </w:tc>
        <w:tc>
          <w:tcPr>
            <w:tcW w:w="412" w:type="pct"/>
            <w:tcBorders>
              <w:top w:val="nil"/>
              <w:left w:val="nil"/>
              <w:bottom w:val="nil"/>
              <w:right w:val="nil"/>
            </w:tcBorders>
            <w:shd w:val="clear" w:color="auto" w:fill="auto"/>
            <w:noWrap/>
            <w:vAlign w:val="center"/>
          </w:tcPr>
          <w:p w:rsidR="00A30D42" w:rsidRDefault="00A30D42" w:rsidP="00A30D42">
            <w:pPr>
              <w:jc w:val="right"/>
              <w:rPr>
                <w:b/>
                <w:bCs/>
                <w:sz w:val="14"/>
                <w:szCs w:val="14"/>
              </w:rPr>
            </w:pPr>
            <w:r w:rsidRPr="009E4319">
              <w:rPr>
                <w:b/>
                <w:bCs/>
                <w:sz w:val="14"/>
                <w:szCs w:val="14"/>
              </w:rPr>
              <w:t xml:space="preserve">1,399,019 </w:t>
            </w:r>
          </w:p>
        </w:tc>
        <w:tc>
          <w:tcPr>
            <w:tcW w:w="424"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138,651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1,102,909 </w:t>
            </w:r>
          </w:p>
        </w:tc>
        <w:tc>
          <w:tcPr>
            <w:tcW w:w="410"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50,436 </w:t>
            </w:r>
          </w:p>
        </w:tc>
        <w:tc>
          <w:tcPr>
            <w:tcW w:w="409" w:type="pct"/>
            <w:tcBorders>
              <w:top w:val="nil"/>
              <w:left w:val="nil"/>
              <w:bottom w:val="nil"/>
              <w:right w:val="nil"/>
            </w:tcBorders>
            <w:shd w:val="clear" w:color="auto" w:fill="auto"/>
            <w:vAlign w:val="center"/>
          </w:tcPr>
          <w:p w:rsidR="00A30D42" w:rsidRPr="00912373" w:rsidRDefault="00A30D42" w:rsidP="00A30D42">
            <w:pPr>
              <w:jc w:val="right"/>
              <w:rPr>
                <w:b/>
                <w:bCs/>
                <w:sz w:val="14"/>
                <w:szCs w:val="14"/>
              </w:rPr>
            </w:pPr>
            <w:r>
              <w:rPr>
                <w:b/>
                <w:bCs/>
                <w:sz w:val="14"/>
                <w:szCs w:val="14"/>
              </w:rPr>
              <w:t xml:space="preserve">1,291,997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6,238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698,107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4,290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708,635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6,238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637,750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4,290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648,278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77,963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399,617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32,802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510,382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78,228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351,660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29,133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459,021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c. Retained earnings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31,111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46,027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(23,255)</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53,882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30,780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50,287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(25,393)</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55,674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d. Current year result</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1,245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52,419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(3,926)</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49,738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3,711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48,075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(6,419)</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45,367 </w:t>
            </w:r>
          </w:p>
        </w:tc>
      </w:tr>
      <w:tr w:rsidR="00A30D42" w:rsidRPr="00E30683" w:rsidTr="000D4F19">
        <w:trPr>
          <w:trHeight w:hRule="exact" w:val="230"/>
        </w:trPr>
        <w:tc>
          <w:tcPr>
            <w:tcW w:w="1843" w:type="pct"/>
            <w:tcBorders>
              <w:top w:val="nil"/>
              <w:left w:val="nil"/>
              <w:bottom w:val="nil"/>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e. General &amp; special reserves</w:t>
            </w:r>
          </w:p>
        </w:tc>
        <w:tc>
          <w:tcPr>
            <w:tcW w:w="34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22,513 </w:t>
            </w:r>
          </w:p>
        </w:tc>
        <w:tc>
          <w:tcPr>
            <w:tcW w:w="394"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6,006 </w:t>
            </w:r>
          </w:p>
        </w:tc>
        <w:tc>
          <w:tcPr>
            <w:tcW w:w="356" w:type="pct"/>
            <w:tcBorders>
              <w:top w:val="nil"/>
              <w:left w:val="nil"/>
              <w:bottom w:val="nil"/>
              <w:right w:val="nil"/>
            </w:tcBorders>
            <w:shd w:val="clear" w:color="auto" w:fill="auto"/>
            <w:vAlign w:val="center"/>
          </w:tcPr>
          <w:p w:rsidR="00A30D42" w:rsidRDefault="00A30D42" w:rsidP="00A30D42">
            <w:pPr>
              <w:jc w:val="right"/>
              <w:rPr>
                <w:sz w:val="14"/>
                <w:szCs w:val="14"/>
              </w:rPr>
            </w:pPr>
            <w:r w:rsidRPr="009E4319">
              <w:rPr>
                <w:sz w:val="14"/>
                <w:szCs w:val="14"/>
              </w:rPr>
              <w:t xml:space="preserve">45,192 </w:t>
            </w:r>
          </w:p>
        </w:tc>
        <w:tc>
          <w:tcPr>
            <w:tcW w:w="412" w:type="pct"/>
            <w:tcBorders>
              <w:top w:val="nil"/>
              <w:left w:val="nil"/>
              <w:bottom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73,712 </w:t>
            </w:r>
          </w:p>
        </w:tc>
        <w:tc>
          <w:tcPr>
            <w:tcW w:w="424"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22,547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11,854 </w:t>
            </w:r>
          </w:p>
        </w:tc>
        <w:tc>
          <w:tcPr>
            <w:tcW w:w="410"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49,116 </w:t>
            </w:r>
          </w:p>
        </w:tc>
        <w:tc>
          <w:tcPr>
            <w:tcW w:w="409" w:type="pct"/>
            <w:tcBorders>
              <w:top w:val="nil"/>
              <w:left w:val="nil"/>
              <w:bottom w:val="nil"/>
              <w:right w:val="nil"/>
            </w:tcBorders>
            <w:shd w:val="clear" w:color="auto" w:fill="auto"/>
            <w:vAlign w:val="center"/>
          </w:tcPr>
          <w:p w:rsidR="00A30D42" w:rsidRPr="00E30683" w:rsidRDefault="00A30D42" w:rsidP="00A30D42">
            <w:pPr>
              <w:jc w:val="right"/>
              <w:rPr>
                <w:sz w:val="14"/>
                <w:szCs w:val="14"/>
              </w:rPr>
            </w:pPr>
            <w:r>
              <w:rPr>
                <w:sz w:val="14"/>
                <w:szCs w:val="14"/>
              </w:rPr>
              <w:t xml:space="preserve">83,516 </w:t>
            </w:r>
          </w:p>
        </w:tc>
      </w:tr>
      <w:tr w:rsidR="00A30D42" w:rsidRPr="00E30683" w:rsidTr="000D4F19">
        <w:trPr>
          <w:trHeight w:hRule="exact" w:val="230"/>
        </w:trPr>
        <w:tc>
          <w:tcPr>
            <w:tcW w:w="1843" w:type="pct"/>
            <w:tcBorders>
              <w:top w:val="nil"/>
              <w:left w:val="nil"/>
              <w:bottom w:val="single" w:sz="12" w:space="0" w:color="auto"/>
              <w:right w:val="nil"/>
            </w:tcBorders>
            <w:shd w:val="clear" w:color="auto" w:fill="auto"/>
            <w:noWrap/>
            <w:vAlign w:val="center"/>
          </w:tcPr>
          <w:p w:rsidR="00A30D42" w:rsidRPr="00D5469A" w:rsidRDefault="00A30D42" w:rsidP="00A30D42">
            <w:pPr>
              <w:ind w:firstLine="445"/>
              <w:jc w:val="left"/>
              <w:rPr>
                <w:color w:val="auto"/>
                <w:szCs w:val="16"/>
              </w:rPr>
            </w:pPr>
            <w:r w:rsidRPr="00D5469A">
              <w:rPr>
                <w:color w:val="auto"/>
                <w:szCs w:val="16"/>
              </w:rPr>
              <w:t>f. Valuation adjustments</w:t>
            </w:r>
          </w:p>
        </w:tc>
        <w:tc>
          <w:tcPr>
            <w:tcW w:w="34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(557)</w:t>
            </w:r>
          </w:p>
        </w:tc>
        <w:tc>
          <w:tcPr>
            <w:tcW w:w="394"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3,486 </w:t>
            </w:r>
          </w:p>
        </w:tc>
        <w:tc>
          <w:tcPr>
            <w:tcW w:w="356" w:type="pct"/>
            <w:tcBorders>
              <w:top w:val="nil"/>
              <w:left w:val="nil"/>
              <w:right w:val="nil"/>
            </w:tcBorders>
            <w:shd w:val="clear" w:color="auto" w:fill="auto"/>
            <w:vAlign w:val="center"/>
          </w:tcPr>
          <w:p w:rsidR="00A30D42" w:rsidRDefault="00A30D42" w:rsidP="00A30D42">
            <w:pPr>
              <w:jc w:val="right"/>
              <w:rPr>
                <w:sz w:val="14"/>
                <w:szCs w:val="14"/>
              </w:rPr>
            </w:pPr>
            <w:r w:rsidRPr="009E4319">
              <w:rPr>
                <w:sz w:val="14"/>
                <w:szCs w:val="14"/>
              </w:rPr>
              <w:t>(260)</w:t>
            </w:r>
          </w:p>
        </w:tc>
        <w:tc>
          <w:tcPr>
            <w:tcW w:w="412" w:type="pct"/>
            <w:tcBorders>
              <w:top w:val="nil"/>
              <w:left w:val="nil"/>
              <w:right w:val="nil"/>
            </w:tcBorders>
            <w:shd w:val="clear" w:color="auto" w:fill="auto"/>
            <w:noWrap/>
            <w:vAlign w:val="center"/>
          </w:tcPr>
          <w:p w:rsidR="00A30D42" w:rsidRDefault="00A30D42" w:rsidP="00A30D42">
            <w:pPr>
              <w:jc w:val="right"/>
              <w:rPr>
                <w:sz w:val="14"/>
                <w:szCs w:val="14"/>
              </w:rPr>
            </w:pPr>
            <w:r w:rsidRPr="009E4319">
              <w:rPr>
                <w:sz w:val="14"/>
                <w:szCs w:val="14"/>
              </w:rPr>
              <w:t xml:space="preserve">2,670 </w:t>
            </w:r>
          </w:p>
        </w:tc>
        <w:tc>
          <w:tcPr>
            <w:tcW w:w="424"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(2,852)</w:t>
            </w:r>
          </w:p>
        </w:tc>
        <w:tc>
          <w:tcPr>
            <w:tcW w:w="410"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 xml:space="preserve">3,282 </w:t>
            </w:r>
          </w:p>
        </w:tc>
        <w:tc>
          <w:tcPr>
            <w:tcW w:w="410"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(289)</w:t>
            </w:r>
          </w:p>
        </w:tc>
        <w:tc>
          <w:tcPr>
            <w:tcW w:w="409" w:type="pct"/>
            <w:tcBorders>
              <w:top w:val="nil"/>
              <w:left w:val="nil"/>
              <w:bottom w:val="single" w:sz="8" w:space="0" w:color="auto"/>
              <w:right w:val="nil"/>
            </w:tcBorders>
            <w:shd w:val="clear" w:color="auto" w:fill="auto"/>
            <w:vAlign w:val="center"/>
          </w:tcPr>
          <w:p w:rsidR="00A30D42" w:rsidRPr="00E30683" w:rsidRDefault="00A30D42" w:rsidP="00A30D42">
            <w:pPr>
              <w:jc w:val="right"/>
              <w:rPr>
                <w:sz w:val="14"/>
                <w:szCs w:val="14"/>
              </w:rPr>
            </w:pPr>
            <w:r>
              <w:rPr>
                <w:sz w:val="14"/>
                <w:szCs w:val="14"/>
              </w:rPr>
              <w:t xml:space="preserve">141 </w:t>
            </w:r>
          </w:p>
        </w:tc>
      </w:tr>
      <w:tr w:rsidR="00A30D42" w:rsidRPr="00D5469A" w:rsidTr="00E46CB9">
        <w:trPr>
          <w:trHeight w:val="645"/>
        </w:trPr>
        <w:tc>
          <w:tcPr>
            <w:tcW w:w="5000" w:type="pct"/>
            <w:gridSpan w:val="9"/>
            <w:tcBorders>
              <w:top w:val="single" w:sz="12" w:space="0" w:color="auto"/>
              <w:left w:val="nil"/>
              <w:right w:val="nil"/>
            </w:tcBorders>
            <w:shd w:val="clear" w:color="auto" w:fill="auto"/>
            <w:vAlign w:val="center"/>
          </w:tcPr>
          <w:p w:rsidR="00A30D42" w:rsidRDefault="00A30D42" w:rsidP="00A30D42">
            <w:pPr>
              <w:ind w:hanging="95"/>
              <w:jc w:val="right"/>
              <w:rPr>
                <w:color w:val="auto"/>
                <w:sz w:val="12"/>
                <w:szCs w:val="16"/>
              </w:rPr>
            </w:pPr>
            <w:r>
              <w:rPr>
                <w:sz w:val="14"/>
                <w:szCs w:val="14"/>
              </w:rPr>
              <w:t>Source: Statistics &amp; Data Warehouse Department SBP</w:t>
            </w:r>
          </w:p>
          <w:p w:rsidR="00A30D42" w:rsidRPr="009836DB" w:rsidRDefault="00A30D42" w:rsidP="00A30D42">
            <w:pPr>
              <w:ind w:hanging="95"/>
              <w:jc w:val="left"/>
              <w:rPr>
                <w:color w:val="auto"/>
                <w:sz w:val="13"/>
                <w:szCs w:val="13"/>
              </w:rPr>
            </w:pPr>
            <w:r w:rsidRPr="009836DB">
              <w:rPr>
                <w:color w:val="auto"/>
                <w:sz w:val="13"/>
                <w:szCs w:val="13"/>
              </w:rPr>
              <w:t>*</w:t>
            </w:r>
            <w:r>
              <w:rPr>
                <w:color w:val="auto"/>
                <w:sz w:val="13"/>
                <w:szCs w:val="13"/>
              </w:rPr>
              <w:t xml:space="preserve"> DFIs also includes HBFC &amp; PMRC</w:t>
            </w:r>
            <w:r w:rsidRPr="009836DB">
              <w:rPr>
                <w:color w:val="auto"/>
                <w:sz w:val="13"/>
                <w:szCs w:val="13"/>
              </w:rPr>
              <w:t xml:space="preserve"> data.</w:t>
            </w:r>
          </w:p>
          <w:p w:rsidR="00A30D42" w:rsidRPr="00D5469A" w:rsidRDefault="00A30D42" w:rsidP="00A30D42">
            <w:pPr>
              <w:ind w:hanging="95"/>
              <w:jc w:val="left"/>
              <w:rPr>
                <w:color w:val="auto"/>
                <w:sz w:val="12"/>
                <w:szCs w:val="16"/>
              </w:rPr>
            </w:pP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154" w:tblpY="6425"/>
        <w:tblOverlap w:val="never"/>
        <w:tblW w:w="20976"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gridCol w:w="1876"/>
        <w:gridCol w:w="1876"/>
        <w:gridCol w:w="1876"/>
        <w:gridCol w:w="1876"/>
        <w:gridCol w:w="1876"/>
        <w:gridCol w:w="1876"/>
      </w:tblGrid>
      <w:tr w:rsidR="00861018" w:rsidRPr="00D5469A" w:rsidTr="005122E6">
        <w:trPr>
          <w:gridAfter w:val="6"/>
          <w:wAfter w:w="11256" w:type="dxa"/>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0E1EB2">
            <w:pPr>
              <w:rPr>
                <w:b/>
                <w:bCs/>
                <w:color w:val="auto"/>
                <w:sz w:val="28"/>
                <w:szCs w:val="28"/>
              </w:rPr>
            </w:pPr>
            <w:r w:rsidRPr="00540B10">
              <w:rPr>
                <w:b/>
                <w:bCs/>
                <w:color w:val="auto"/>
                <w:sz w:val="28"/>
                <w:szCs w:val="28"/>
              </w:rPr>
              <w:lastRenderedPageBreak/>
              <w:t>2.1</w:t>
            </w:r>
            <w:r w:rsidR="00D60CAA" w:rsidRPr="00540B10">
              <w:rPr>
                <w:b/>
                <w:bCs/>
                <w:color w:val="auto"/>
                <w:sz w:val="28"/>
                <w:szCs w:val="28"/>
              </w:rPr>
              <w:t>4</w:t>
            </w:r>
            <w:r w:rsidRPr="00540B10">
              <w:rPr>
                <w:b/>
                <w:bCs/>
                <w:color w:val="auto"/>
                <w:sz w:val="28"/>
                <w:szCs w:val="28"/>
              </w:rPr>
              <w:t xml:space="preserve">  Classification of Loans Extended (Advances) by DFIs</w:t>
            </w:r>
            <w:r w:rsidR="001723FB" w:rsidRPr="00540B10">
              <w:rPr>
                <w:b/>
                <w:bCs/>
                <w:color w:val="auto"/>
                <w:sz w:val="28"/>
                <w:szCs w:val="28"/>
              </w:rPr>
              <w:t xml:space="preserve">, MFBs </w:t>
            </w:r>
            <w:r w:rsidR="00FD672E">
              <w:rPr>
                <w:b/>
                <w:bCs/>
                <w:color w:val="auto"/>
                <w:sz w:val="28"/>
                <w:szCs w:val="28"/>
              </w:rPr>
              <w:t xml:space="preserve"> and</w:t>
            </w:r>
            <w:r w:rsidRPr="00540B10">
              <w:rPr>
                <w:b/>
                <w:bCs/>
                <w:color w:val="auto"/>
                <w:sz w:val="28"/>
                <w:szCs w:val="28"/>
              </w:rPr>
              <w:t xml:space="preserve"> NBFCs</w:t>
            </w:r>
          </w:p>
        </w:tc>
      </w:tr>
      <w:tr w:rsidR="00861018" w:rsidRPr="00D5469A" w:rsidTr="005122E6">
        <w:trPr>
          <w:gridAfter w:val="6"/>
          <w:wAfter w:w="11256" w:type="dxa"/>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0E1EB2">
            <w:pPr>
              <w:jc w:val="right"/>
              <w:rPr>
                <w:color w:val="auto"/>
                <w:szCs w:val="16"/>
              </w:rPr>
            </w:pPr>
            <w:r w:rsidRPr="00D5469A">
              <w:rPr>
                <w:color w:val="auto"/>
                <w:szCs w:val="16"/>
              </w:rPr>
              <w:t>(Million Rupees)</w:t>
            </w:r>
          </w:p>
        </w:tc>
      </w:tr>
      <w:tr w:rsidR="00295FF8" w:rsidRPr="00D5469A" w:rsidTr="005122E6">
        <w:trPr>
          <w:gridAfter w:val="6"/>
          <w:wAfter w:w="11256" w:type="dxa"/>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160015" w:rsidP="00DB0C32">
            <w:pPr>
              <w:rPr>
                <w:b/>
                <w:color w:val="auto"/>
                <w:szCs w:val="16"/>
              </w:rPr>
            </w:pPr>
            <w:r>
              <w:rPr>
                <w:b/>
                <w:color w:val="auto"/>
                <w:szCs w:val="16"/>
              </w:rPr>
              <w:t>Mar-22</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rsidR="00295FF8" w:rsidRPr="00D5469A" w:rsidRDefault="00160015" w:rsidP="00295FF8">
            <w:pPr>
              <w:rPr>
                <w:b/>
                <w:color w:val="auto"/>
                <w:szCs w:val="16"/>
              </w:rPr>
            </w:pPr>
            <w:r>
              <w:rPr>
                <w:b/>
                <w:color w:val="auto"/>
                <w:szCs w:val="16"/>
              </w:rPr>
              <w:t>Jun-22</w:t>
            </w:r>
          </w:p>
        </w:tc>
      </w:tr>
      <w:tr w:rsidR="00295FF8" w:rsidRPr="00D5469A" w:rsidTr="00A95AAA">
        <w:trPr>
          <w:gridAfter w:val="6"/>
          <w:wAfter w:w="11256" w:type="dxa"/>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rsidR="00295FF8" w:rsidRPr="00D5469A" w:rsidRDefault="00295FF8" w:rsidP="00295FF8">
            <w:pPr>
              <w:rPr>
                <w:b/>
                <w:bCs/>
                <w:color w:val="auto"/>
                <w:szCs w:val="16"/>
              </w:rPr>
            </w:pPr>
            <w:r w:rsidRPr="00D5469A">
              <w:rPr>
                <w:b/>
                <w:bCs/>
                <w:color w:val="auto"/>
                <w:szCs w:val="16"/>
              </w:rPr>
              <w:t>Total</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rsidR="00242F6D" w:rsidRPr="00D5469A" w:rsidRDefault="00242F6D" w:rsidP="00242F6D">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205,913 </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5,341 </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211,253 </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216,473 </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3,509 </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219,982 </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42F6D" w:rsidRPr="00D5469A" w:rsidRDefault="00242F6D" w:rsidP="00242F6D">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5,488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1,465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6,953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5,238 </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264 </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5,501 </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242F6D" w:rsidRPr="00D5469A" w:rsidRDefault="00242F6D" w:rsidP="00242F6D">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200,424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3,875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sz w:val="14"/>
                <w:szCs w:val="14"/>
              </w:rPr>
            </w:pPr>
            <w:r w:rsidRPr="005122E6">
              <w:rPr>
                <w:sz w:val="14"/>
                <w:szCs w:val="14"/>
              </w:rPr>
              <w:t xml:space="preserve">204,300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211,235 </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3,245 </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5122E6" w:rsidRDefault="00242F6D" w:rsidP="00242F6D">
            <w:pPr>
              <w:jc w:val="right"/>
              <w:rPr>
                <w:sz w:val="14"/>
                <w:szCs w:val="14"/>
              </w:rPr>
            </w:pPr>
            <w:r>
              <w:rPr>
                <w:sz w:val="14"/>
                <w:szCs w:val="14"/>
              </w:rPr>
              <w:t xml:space="preserve">214,480 </w:t>
            </w:r>
          </w:p>
        </w:tc>
      </w:tr>
      <w:tr w:rsidR="00242F6D" w:rsidRPr="00E30683" w:rsidTr="008E68C5">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242F6D" w:rsidRPr="00D5469A" w:rsidRDefault="00242F6D" w:rsidP="00242F6D">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3,646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56,832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F6AF4" w:rsidRDefault="00242F6D" w:rsidP="00242F6D">
            <w:pPr>
              <w:jc w:val="right"/>
              <w:rPr>
                <w:b/>
                <w:bCs/>
                <w:sz w:val="14"/>
                <w:szCs w:val="14"/>
              </w:rPr>
            </w:pPr>
            <w:r w:rsidRPr="005122E6">
              <w:rPr>
                <w:b/>
                <w:bCs/>
                <w:sz w:val="14"/>
                <w:szCs w:val="14"/>
              </w:rPr>
              <w:t xml:space="preserve">60,478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14,339 </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32,482 </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242F6D" w:rsidRPr="00E30683" w:rsidRDefault="00242F6D" w:rsidP="00242F6D">
            <w:pPr>
              <w:jc w:val="right"/>
              <w:rPr>
                <w:b/>
                <w:bCs/>
                <w:sz w:val="14"/>
                <w:szCs w:val="14"/>
              </w:rPr>
            </w:pPr>
            <w:r>
              <w:rPr>
                <w:b/>
                <w:bCs/>
                <w:sz w:val="14"/>
                <w:szCs w:val="14"/>
              </w:rPr>
              <w:t xml:space="preserve">46,821 </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340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23,163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23,503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E30683">
              <w:rPr>
                <w:b/>
                <w:bCs/>
                <w:sz w:val="14"/>
                <w:szCs w:val="14"/>
              </w:rPr>
              <w:t>-</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373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9,200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9,573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6,768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23,264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30,032</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2,876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24,334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27,210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4,845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8,479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13,323</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57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66692C" w:rsidRDefault="003C5563" w:rsidP="003C5563">
            <w:pPr>
              <w:jc w:val="right"/>
              <w:rPr>
                <w:sz w:val="14"/>
                <w:szCs w:val="14"/>
              </w:rPr>
            </w:pPr>
            <w:r w:rsidRPr="0066692C">
              <w:rPr>
                <w:sz w:val="14"/>
                <w:szCs w:val="14"/>
              </w:rPr>
              <w:t>-</w:t>
            </w:r>
          </w:p>
          <w:p w:rsidR="003C5563" w:rsidRPr="0066692C" w:rsidRDefault="003C5563" w:rsidP="003C5563">
            <w:pPr>
              <w:jc w:val="right"/>
              <w:rPr>
                <w:sz w:val="14"/>
                <w:szCs w:val="14"/>
              </w:rPr>
            </w:pPr>
            <w:r w:rsidRPr="0066692C">
              <w:rPr>
                <w:sz w:val="14"/>
                <w:szCs w:val="14"/>
              </w:rPr>
              <w:t>-</w:t>
            </w:r>
          </w:p>
          <w:p w:rsidR="003C5563" w:rsidRPr="00EF6AF4" w:rsidRDefault="003C5563" w:rsidP="003C5563">
            <w:pPr>
              <w:jc w:val="right"/>
              <w:rPr>
                <w:sz w:val="14"/>
                <w:szCs w:val="14"/>
              </w:rPr>
            </w:pPr>
            <w:r w:rsidRPr="0066692C">
              <w:rPr>
                <w:sz w:val="14"/>
                <w:szCs w:val="14"/>
              </w:rPr>
              <w:t>-</w:t>
            </w:r>
            <w:r w:rsidRPr="005122E6">
              <w:rPr>
                <w:sz w:val="14"/>
                <w:szCs w:val="14"/>
              </w:rPr>
              <w:t xml:space="preserve">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57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2,685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604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3,289</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rsidR="003C5563" w:rsidRPr="00D5469A" w:rsidRDefault="003C5563" w:rsidP="003C5563">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135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sz w:val="14"/>
                <w:szCs w:val="14"/>
              </w:rPr>
            </w:pPr>
            <w:r w:rsidRPr="005122E6">
              <w:rPr>
                <w:sz w:val="14"/>
                <w:szCs w:val="14"/>
              </w:rPr>
              <w:t xml:space="preserve">135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42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5122E6" w:rsidRDefault="003C5563" w:rsidP="003C5563">
            <w:pPr>
              <w:jc w:val="right"/>
              <w:rPr>
                <w:sz w:val="14"/>
                <w:szCs w:val="14"/>
              </w:rPr>
            </w:pPr>
            <w:r w:rsidRPr="003C5563">
              <w:rPr>
                <w:sz w:val="14"/>
                <w:szCs w:val="14"/>
              </w:rPr>
              <w:t>42</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r>
      <w:tr w:rsidR="003C5563" w:rsidRPr="005122E6"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E30683">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r>
      <w:tr w:rsidR="003C5563" w:rsidRPr="00E30683"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51,848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18,536 </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70,384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62,115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18,885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81,000</w:t>
            </w:r>
          </w:p>
        </w:tc>
      </w:tr>
      <w:tr w:rsidR="003C5563" w:rsidRPr="00E30683" w:rsidTr="003C5563">
        <w:trPr>
          <w:gridAfter w:val="6"/>
          <w:wAfter w:w="11256" w:type="dxa"/>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64727A">
              <w:rPr>
                <w:b/>
                <w:bCs/>
                <w:sz w:val="14"/>
                <w:szCs w:val="14"/>
              </w:rPr>
              <w:t xml:space="preserve">46 </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64727A">
              <w:rPr>
                <w:b/>
                <w:bCs/>
                <w:sz w:val="14"/>
                <w:szCs w:val="14"/>
              </w:rPr>
              <w:t xml:space="preserve">46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41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41</w:t>
            </w:r>
          </w:p>
        </w:tc>
      </w:tr>
      <w:tr w:rsidR="003C5563" w:rsidRPr="00E30683"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895C3E">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895C3E">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895C3E">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sidRPr="00E3068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sz w:val="14"/>
                <w:szCs w:val="14"/>
              </w:rPr>
            </w:pPr>
            <w:r>
              <w:rPr>
                <w:sz w:val="14"/>
                <w:szCs w:val="14"/>
              </w:rPr>
              <w:t>-</w:t>
            </w:r>
          </w:p>
        </w:tc>
      </w:tr>
      <w:tr w:rsidR="003C5563" w:rsidRPr="00E30683" w:rsidTr="003C5563">
        <w:trPr>
          <w:gridAfter w:val="6"/>
          <w:wAfter w:w="11256" w:type="dxa"/>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rsidR="003C5563" w:rsidRPr="00D5469A" w:rsidRDefault="003C5563" w:rsidP="003C5563">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343 </w:t>
            </w:r>
          </w:p>
        </w:tc>
        <w:tc>
          <w:tcPr>
            <w:tcW w:w="1144" w:type="dxa"/>
            <w:tcBorders>
              <w:top w:val="nil"/>
              <w:left w:val="nil"/>
              <w:right w:val="nil"/>
            </w:tcBorders>
            <w:shd w:val="clear" w:color="auto" w:fill="auto"/>
            <w:noWrap/>
            <w:tcMar>
              <w:top w:w="0" w:type="dxa"/>
              <w:left w:w="43" w:type="dxa"/>
              <w:bottom w:w="0" w:type="dxa"/>
              <w:right w:w="58" w:type="dxa"/>
            </w:tcMar>
            <w:vAlign w:val="center"/>
          </w:tcPr>
          <w:p w:rsidR="003C5563" w:rsidRPr="0066692C" w:rsidRDefault="003C5563" w:rsidP="003C5563">
            <w:pPr>
              <w:jc w:val="right"/>
              <w:rPr>
                <w:b/>
                <w:bCs/>
                <w:sz w:val="14"/>
                <w:szCs w:val="14"/>
              </w:rPr>
            </w:pPr>
            <w:r w:rsidRPr="0066692C">
              <w:rPr>
                <w:b/>
                <w:bCs/>
                <w:sz w:val="14"/>
                <w:szCs w:val="14"/>
              </w:rPr>
              <w:t>-</w:t>
            </w:r>
          </w:p>
          <w:p w:rsidR="003C5563" w:rsidRPr="0066692C" w:rsidRDefault="003C5563" w:rsidP="003C5563">
            <w:pPr>
              <w:jc w:val="right"/>
              <w:rPr>
                <w:b/>
                <w:bCs/>
                <w:sz w:val="14"/>
                <w:szCs w:val="14"/>
              </w:rPr>
            </w:pPr>
            <w:r w:rsidRPr="0066692C">
              <w:rPr>
                <w:b/>
                <w:bCs/>
                <w:sz w:val="14"/>
                <w:szCs w:val="14"/>
              </w:rPr>
              <w:t>-</w:t>
            </w:r>
          </w:p>
          <w:p w:rsidR="003C5563" w:rsidRPr="00EF6AF4" w:rsidRDefault="003C5563" w:rsidP="003C5563">
            <w:pPr>
              <w:jc w:val="right"/>
              <w:rPr>
                <w:b/>
                <w:bCs/>
                <w:sz w:val="14"/>
                <w:szCs w:val="14"/>
              </w:rPr>
            </w:pPr>
            <w:r w:rsidRPr="0066692C">
              <w:rPr>
                <w:b/>
                <w:bCs/>
                <w:sz w:val="14"/>
                <w:szCs w:val="14"/>
              </w:rPr>
              <w:t>-</w:t>
            </w:r>
          </w:p>
        </w:tc>
        <w:tc>
          <w:tcPr>
            <w:tcW w:w="900" w:type="dxa"/>
            <w:tcBorders>
              <w:top w:val="nil"/>
              <w:left w:val="nil"/>
              <w:right w:val="nil"/>
            </w:tcBorders>
            <w:shd w:val="clear" w:color="auto" w:fill="auto"/>
            <w:noWrap/>
            <w:tcMar>
              <w:top w:w="0"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343 </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1,273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1,273</w:t>
            </w:r>
          </w:p>
        </w:tc>
      </w:tr>
      <w:tr w:rsidR="003C5563" w:rsidRPr="00E30683" w:rsidTr="003C5563">
        <w:trPr>
          <w:gridAfter w:val="6"/>
          <w:wAfter w:w="11256" w:type="dxa"/>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3C5563" w:rsidRPr="00D5469A" w:rsidRDefault="003C5563" w:rsidP="003C5563">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237,983 </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15,276 </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5122E6">
              <w:rPr>
                <w:b/>
                <w:bCs/>
                <w:sz w:val="14"/>
                <w:szCs w:val="14"/>
              </w:rPr>
              <w:t xml:space="preserve">253,259 </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254,559</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17,294</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271,853</w:t>
            </w:r>
          </w:p>
        </w:tc>
      </w:tr>
      <w:tr w:rsidR="003C5563" w:rsidRPr="00E30683" w:rsidTr="003C5563">
        <w:trPr>
          <w:gridAfter w:val="6"/>
          <w:wAfter w:w="11256" w:type="dxa"/>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3C5563" w:rsidRPr="00D5469A" w:rsidRDefault="003C5563" w:rsidP="003C5563">
            <w:pPr>
              <w:rPr>
                <w:b/>
                <w:bCs/>
                <w:color w:val="auto"/>
                <w:szCs w:val="16"/>
              </w:rPr>
            </w:pPr>
            <w:r w:rsidRPr="00D5469A">
              <w:rPr>
                <w:b/>
                <w:bCs/>
                <w:color w:val="auto"/>
                <w:szCs w:val="16"/>
              </w:rPr>
              <w:t>Total</w:t>
            </w:r>
          </w:p>
        </w:tc>
        <w:tc>
          <w:tcPr>
            <w:tcW w:w="1016"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AC1A96">
              <w:rPr>
                <w:b/>
                <w:bCs/>
                <w:sz w:val="14"/>
                <w:szCs w:val="14"/>
              </w:rPr>
              <w:t xml:space="preserve">499,780 </w:t>
            </w:r>
          </w:p>
        </w:tc>
        <w:tc>
          <w:tcPr>
            <w:tcW w:w="1144"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AC1A96">
              <w:rPr>
                <w:b/>
                <w:bCs/>
                <w:sz w:val="14"/>
                <w:szCs w:val="14"/>
              </w:rPr>
              <w:t xml:space="preserve">95,984 </w:t>
            </w:r>
          </w:p>
        </w:tc>
        <w:tc>
          <w:tcPr>
            <w:tcW w:w="900" w:type="dxa"/>
            <w:tcBorders>
              <w:top w:val="single" w:sz="4" w:space="0" w:color="auto"/>
              <w:left w:val="nil"/>
              <w:bottom w:val="single" w:sz="8" w:space="0" w:color="auto"/>
              <w:right w:val="nil"/>
            </w:tcBorders>
            <w:shd w:val="clear" w:color="auto" w:fill="auto"/>
            <w:noWrap/>
            <w:tcMar>
              <w:top w:w="13" w:type="dxa"/>
              <w:left w:w="43" w:type="dxa"/>
              <w:bottom w:w="0" w:type="dxa"/>
              <w:right w:w="58" w:type="dxa"/>
            </w:tcMar>
            <w:vAlign w:val="center"/>
          </w:tcPr>
          <w:p w:rsidR="003C5563" w:rsidRPr="00EF6AF4" w:rsidRDefault="003C5563" w:rsidP="003C5563">
            <w:pPr>
              <w:jc w:val="right"/>
              <w:rPr>
                <w:b/>
                <w:bCs/>
                <w:sz w:val="14"/>
                <w:szCs w:val="14"/>
              </w:rPr>
            </w:pPr>
            <w:r w:rsidRPr="00AC1A96">
              <w:rPr>
                <w:b/>
                <w:bCs/>
                <w:sz w:val="14"/>
                <w:szCs w:val="14"/>
              </w:rPr>
              <w:t xml:space="preserve">595,764 </w:t>
            </w:r>
          </w:p>
        </w:tc>
        <w:tc>
          <w:tcPr>
            <w:tcW w:w="99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548,800</w:t>
            </w:r>
          </w:p>
        </w:tc>
        <w:tc>
          <w:tcPr>
            <w:tcW w:w="1260"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72,169</w:t>
            </w:r>
          </w:p>
        </w:tc>
        <w:tc>
          <w:tcPr>
            <w:tcW w:w="1016" w:type="dxa"/>
            <w:tcBorders>
              <w:top w:val="single" w:sz="12" w:space="0" w:color="auto"/>
              <w:left w:val="nil"/>
              <w:bottom w:val="nil"/>
              <w:right w:val="nil"/>
            </w:tcBorders>
            <w:shd w:val="clear" w:color="auto" w:fill="auto"/>
            <w:noWrap/>
            <w:tcMar>
              <w:top w:w="13" w:type="dxa"/>
              <w:left w:w="43" w:type="dxa"/>
              <w:bottom w:w="0" w:type="dxa"/>
              <w:right w:w="58" w:type="dxa"/>
            </w:tcMar>
            <w:vAlign w:val="center"/>
          </w:tcPr>
          <w:p w:rsidR="003C5563" w:rsidRPr="003C5563" w:rsidRDefault="003C5563" w:rsidP="003C5563">
            <w:pPr>
              <w:jc w:val="right"/>
              <w:rPr>
                <w:b/>
                <w:bCs/>
                <w:sz w:val="14"/>
                <w:szCs w:val="14"/>
              </w:rPr>
            </w:pPr>
            <w:r w:rsidRPr="003C5563">
              <w:rPr>
                <w:b/>
                <w:bCs/>
                <w:sz w:val="14"/>
                <w:szCs w:val="14"/>
              </w:rPr>
              <w:t>620,970</w:t>
            </w:r>
          </w:p>
        </w:tc>
      </w:tr>
      <w:tr w:rsidR="00160015" w:rsidRPr="00D5469A" w:rsidTr="005122E6">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160015" w:rsidRDefault="00160015" w:rsidP="00160015">
            <w:pPr>
              <w:jc w:val="right"/>
              <w:rPr>
                <w:color w:val="auto"/>
                <w:sz w:val="12"/>
                <w:szCs w:val="16"/>
              </w:rPr>
            </w:pPr>
            <w:r>
              <w:rPr>
                <w:sz w:val="14"/>
                <w:szCs w:val="14"/>
              </w:rPr>
              <w:t>Source: Statistics &amp; Data Warehouse Department SBP</w:t>
            </w:r>
          </w:p>
          <w:p w:rsidR="00160015" w:rsidRPr="009836DB" w:rsidRDefault="00160015" w:rsidP="00160015">
            <w:pPr>
              <w:jc w:val="left"/>
              <w:rPr>
                <w:color w:val="auto"/>
                <w:sz w:val="13"/>
                <w:szCs w:val="13"/>
              </w:rPr>
            </w:pPr>
            <w:r w:rsidRPr="009836DB">
              <w:rPr>
                <w:color w:val="auto"/>
                <w:sz w:val="13"/>
                <w:szCs w:val="13"/>
              </w:rPr>
              <w:t>* This includes Depository NBFCs, DFIs and MFIs.</w:t>
            </w:r>
          </w:p>
          <w:p w:rsidR="00160015" w:rsidRPr="00D5469A" w:rsidRDefault="00160015" w:rsidP="00160015">
            <w:pPr>
              <w:jc w:val="left"/>
              <w:rPr>
                <w:color w:val="auto"/>
                <w:sz w:val="12"/>
                <w:szCs w:val="16"/>
              </w:rPr>
            </w:pPr>
            <w:r w:rsidRPr="009836DB">
              <w:rPr>
                <w:color w:val="auto"/>
                <w:sz w:val="13"/>
                <w:szCs w:val="13"/>
              </w:rPr>
              <w:t>** This includes Non-Depository NBFCs, PMRCL and HBFC.</w:t>
            </w:r>
          </w:p>
        </w:tc>
        <w:tc>
          <w:tcPr>
            <w:tcW w:w="1876" w:type="dxa"/>
          </w:tcPr>
          <w:p w:rsidR="00160015" w:rsidRPr="00D5469A" w:rsidRDefault="00160015" w:rsidP="00160015">
            <w:pPr>
              <w:jc w:val="left"/>
            </w:pPr>
          </w:p>
        </w:tc>
        <w:tc>
          <w:tcPr>
            <w:tcW w:w="1876" w:type="dxa"/>
          </w:tcPr>
          <w:p w:rsidR="00160015" w:rsidRPr="00D5469A" w:rsidRDefault="00160015" w:rsidP="00160015">
            <w:pPr>
              <w:jc w:val="left"/>
            </w:pPr>
          </w:p>
        </w:tc>
        <w:tc>
          <w:tcPr>
            <w:tcW w:w="1876" w:type="dxa"/>
          </w:tcPr>
          <w:p w:rsidR="00160015" w:rsidRPr="00D5469A" w:rsidRDefault="00160015" w:rsidP="00160015">
            <w:pPr>
              <w:jc w:val="left"/>
            </w:pPr>
          </w:p>
        </w:tc>
        <w:tc>
          <w:tcPr>
            <w:tcW w:w="1876" w:type="dxa"/>
            <w:tcBorders>
              <w:top w:val="single" w:sz="4" w:space="0" w:color="auto"/>
              <w:left w:val="nil"/>
              <w:bottom w:val="single" w:sz="8" w:space="0" w:color="auto"/>
              <w:right w:val="nil"/>
            </w:tcBorders>
            <w:shd w:val="clear" w:color="auto" w:fill="auto"/>
            <w:vAlign w:val="center"/>
          </w:tcPr>
          <w:p w:rsidR="00160015" w:rsidRPr="00D5469A" w:rsidRDefault="00160015" w:rsidP="00160015">
            <w:pPr>
              <w:jc w:val="left"/>
            </w:pPr>
            <w:r>
              <w:rPr>
                <w:rFonts w:ascii="Calibri" w:hAnsi="Calibri" w:cs="Calibri"/>
                <w:b/>
                <w:bCs/>
                <w:sz w:val="22"/>
                <w:szCs w:val="22"/>
              </w:rPr>
              <w:t xml:space="preserve">499,780 </w:t>
            </w:r>
          </w:p>
        </w:tc>
        <w:tc>
          <w:tcPr>
            <w:tcW w:w="1876" w:type="dxa"/>
            <w:tcBorders>
              <w:top w:val="single" w:sz="4" w:space="0" w:color="auto"/>
              <w:left w:val="nil"/>
              <w:bottom w:val="single" w:sz="8" w:space="0" w:color="auto"/>
              <w:right w:val="nil"/>
            </w:tcBorders>
            <w:shd w:val="clear" w:color="auto" w:fill="auto"/>
            <w:vAlign w:val="center"/>
          </w:tcPr>
          <w:p w:rsidR="00160015" w:rsidRPr="00D5469A" w:rsidRDefault="00160015" w:rsidP="00160015">
            <w:pPr>
              <w:jc w:val="left"/>
            </w:pPr>
            <w:r>
              <w:rPr>
                <w:rFonts w:ascii="Calibri" w:hAnsi="Calibri" w:cs="Calibri"/>
                <w:b/>
                <w:bCs/>
                <w:sz w:val="22"/>
                <w:szCs w:val="22"/>
              </w:rPr>
              <w:t xml:space="preserve">95,984 </w:t>
            </w:r>
          </w:p>
        </w:tc>
        <w:tc>
          <w:tcPr>
            <w:tcW w:w="1876" w:type="dxa"/>
            <w:tcBorders>
              <w:top w:val="single" w:sz="4" w:space="0" w:color="auto"/>
              <w:left w:val="nil"/>
              <w:bottom w:val="single" w:sz="8" w:space="0" w:color="auto"/>
              <w:right w:val="nil"/>
            </w:tcBorders>
            <w:shd w:val="clear" w:color="auto" w:fill="auto"/>
            <w:vAlign w:val="center"/>
          </w:tcPr>
          <w:p w:rsidR="00160015" w:rsidRPr="00D5469A" w:rsidRDefault="00160015" w:rsidP="00160015">
            <w:pPr>
              <w:jc w:val="left"/>
            </w:pPr>
            <w:r>
              <w:rPr>
                <w:rFonts w:ascii="Calibri" w:hAnsi="Calibri" w:cs="Calibri"/>
                <w:b/>
                <w:bCs/>
                <w:sz w:val="22"/>
                <w:szCs w:val="22"/>
              </w:rPr>
              <w:t xml:space="preserve">595,764 </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D60CAA" w:rsidP="007B3B61">
            <w:pPr>
              <w:rPr>
                <w:b/>
                <w:bCs/>
                <w:color w:val="auto"/>
                <w:szCs w:val="16"/>
              </w:rPr>
            </w:pPr>
            <w:r w:rsidRPr="00540B10">
              <w:rPr>
                <w:b/>
                <w:bCs/>
                <w:color w:val="auto"/>
                <w:sz w:val="28"/>
                <w:szCs w:val="28"/>
              </w:rPr>
              <w:t>2.13</w:t>
            </w:r>
            <w:r w:rsidR="007B3B61" w:rsidRPr="00540B10">
              <w:rPr>
                <w:b/>
                <w:bCs/>
                <w:color w:val="auto"/>
                <w:sz w:val="28"/>
                <w:szCs w:val="28"/>
              </w:rPr>
              <w:t xml:space="preserve">  Classificati</w:t>
            </w:r>
            <w:r w:rsidR="008B474C">
              <w:rPr>
                <w:b/>
                <w:bCs/>
                <w:color w:val="auto"/>
                <w:sz w:val="28"/>
                <w:szCs w:val="28"/>
              </w:rPr>
              <w:t>on of Deposits with DFIs, MFBs and</w:t>
            </w:r>
            <w:r w:rsidR="007B3B61" w:rsidRPr="00540B10">
              <w:rPr>
                <w:b/>
                <w:bCs/>
                <w:color w:val="auto"/>
                <w:sz w:val="28"/>
                <w:szCs w:val="28"/>
              </w:rPr>
              <w:t xml:space="preserve"> NBFCs</w:t>
            </w:r>
            <w:r w:rsidR="007B3B61"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1D0A28" w:rsidRPr="00D5469A" w:rsidTr="0051358F">
        <w:trPr>
          <w:trHeight w:val="240"/>
        </w:trPr>
        <w:tc>
          <w:tcPr>
            <w:tcW w:w="4068" w:type="dxa"/>
            <w:tcBorders>
              <w:bottom w:val="single" w:sz="12" w:space="0" w:color="auto"/>
              <w:right w:val="single" w:sz="4" w:space="0" w:color="auto"/>
            </w:tcBorders>
            <w:shd w:val="clear" w:color="auto" w:fill="auto"/>
            <w:noWrap/>
            <w:vAlign w:val="center"/>
          </w:tcPr>
          <w:p w:rsidR="001D0A28" w:rsidRPr="00D5469A" w:rsidRDefault="001D0A28" w:rsidP="001D0A28">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Mar-21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Jun-21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1D0A28" w:rsidRPr="00D5469A" w:rsidRDefault="001D0A28" w:rsidP="001D0A28">
            <w:pPr>
              <w:jc w:val="right"/>
              <w:rPr>
                <w:b/>
                <w:bCs/>
                <w:color w:val="auto"/>
                <w:szCs w:val="22"/>
              </w:rPr>
            </w:pPr>
            <w:r w:rsidRPr="004357F0">
              <w:rPr>
                <w:b/>
                <w:bCs/>
                <w:color w:val="auto"/>
                <w:szCs w:val="22"/>
              </w:rPr>
              <w:t>Sep-2</w:t>
            </w:r>
            <w:r>
              <w:rPr>
                <w:b/>
                <w:bCs/>
                <w:color w:val="auto"/>
                <w:szCs w:val="22"/>
              </w:rPr>
              <w:t>1</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1D0A28" w:rsidRPr="00D5469A" w:rsidRDefault="001D0A28" w:rsidP="001D0A28">
            <w:pPr>
              <w:jc w:val="right"/>
              <w:rPr>
                <w:b/>
                <w:bCs/>
                <w:color w:val="auto"/>
                <w:szCs w:val="22"/>
              </w:rPr>
            </w:pPr>
            <w:r>
              <w:rPr>
                <w:b/>
                <w:bCs/>
                <w:color w:val="auto"/>
                <w:szCs w:val="22"/>
              </w:rPr>
              <w:t>Dec-21</w:t>
            </w:r>
          </w:p>
        </w:tc>
        <w:tc>
          <w:tcPr>
            <w:tcW w:w="900" w:type="dxa"/>
            <w:tcBorders>
              <w:top w:val="single" w:sz="8" w:space="0" w:color="auto"/>
              <w:left w:val="single" w:sz="4" w:space="0" w:color="auto"/>
              <w:bottom w:val="single" w:sz="12"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Mar-22</w:t>
            </w:r>
          </w:p>
        </w:tc>
        <w:tc>
          <w:tcPr>
            <w:tcW w:w="792" w:type="dxa"/>
            <w:tcBorders>
              <w:top w:val="single" w:sz="8" w:space="0" w:color="auto"/>
              <w:left w:val="single" w:sz="4" w:space="0" w:color="auto"/>
              <w:bottom w:val="single" w:sz="12" w:space="0" w:color="auto"/>
            </w:tcBorders>
            <w:shd w:val="clear" w:color="auto" w:fill="auto"/>
            <w:noWrap/>
            <w:vAlign w:val="center"/>
          </w:tcPr>
          <w:p w:rsidR="001D0A28" w:rsidRPr="00D5469A" w:rsidRDefault="001D0A28" w:rsidP="001D0A28">
            <w:pPr>
              <w:jc w:val="right"/>
              <w:rPr>
                <w:b/>
                <w:bCs/>
                <w:color w:val="auto"/>
                <w:szCs w:val="22"/>
              </w:rPr>
            </w:pPr>
            <w:r>
              <w:rPr>
                <w:b/>
                <w:bCs/>
                <w:color w:val="auto"/>
                <w:szCs w:val="22"/>
              </w:rPr>
              <w:t>Jun-22</w:t>
            </w:r>
          </w:p>
        </w:tc>
      </w:tr>
      <w:tr w:rsidR="001D0A28" w:rsidRPr="00D5469A" w:rsidTr="005C2B4C">
        <w:trPr>
          <w:trHeight w:hRule="exact" w:val="259"/>
        </w:trPr>
        <w:tc>
          <w:tcPr>
            <w:tcW w:w="4068" w:type="dxa"/>
            <w:tcBorders>
              <w:top w:val="single" w:sz="12" w:space="0" w:color="auto"/>
            </w:tcBorders>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133,909</w:t>
            </w:r>
          </w:p>
        </w:tc>
        <w:tc>
          <w:tcPr>
            <w:tcW w:w="900" w:type="dxa"/>
            <w:tcBorders>
              <w:top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131,429</w:t>
            </w:r>
          </w:p>
        </w:tc>
        <w:tc>
          <w:tcPr>
            <w:tcW w:w="900" w:type="dxa"/>
            <w:tcBorders>
              <w:top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122,922</w:t>
            </w:r>
          </w:p>
        </w:tc>
        <w:tc>
          <w:tcPr>
            <w:tcW w:w="990" w:type="dxa"/>
            <w:tcBorders>
              <w:top w:val="single" w:sz="12" w:space="0" w:color="auto"/>
            </w:tcBorders>
            <w:shd w:val="clear" w:color="auto" w:fill="auto"/>
            <w:noWrap/>
            <w:vAlign w:val="center"/>
          </w:tcPr>
          <w:p w:rsidR="001D0A28" w:rsidRDefault="001D0A28" w:rsidP="001D0A28">
            <w:pPr>
              <w:jc w:val="right"/>
              <w:rPr>
                <w:b/>
                <w:bCs/>
                <w:sz w:val="14"/>
                <w:szCs w:val="14"/>
              </w:rPr>
            </w:pPr>
            <w:r w:rsidRPr="00912373">
              <w:rPr>
                <w:b/>
                <w:bCs/>
                <w:sz w:val="14"/>
                <w:szCs w:val="14"/>
              </w:rPr>
              <w:t>133,675</w:t>
            </w:r>
          </w:p>
        </w:tc>
        <w:tc>
          <w:tcPr>
            <w:tcW w:w="900" w:type="dxa"/>
            <w:tcBorders>
              <w:top w:val="single" w:sz="12" w:space="0" w:color="auto"/>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129,679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95,920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rsidR="001D0A28" w:rsidRDefault="001D0A28" w:rsidP="001D0A28">
            <w:pPr>
              <w:jc w:val="right"/>
              <w:rPr>
                <w:sz w:val="14"/>
                <w:szCs w:val="14"/>
              </w:rPr>
            </w:pPr>
            <w:r>
              <w:rPr>
                <w:sz w:val="14"/>
                <w:szCs w:val="14"/>
              </w:rPr>
              <w:t>31,729</w:t>
            </w:r>
          </w:p>
        </w:tc>
        <w:tc>
          <w:tcPr>
            <w:tcW w:w="900" w:type="dxa"/>
            <w:shd w:val="clear" w:color="auto" w:fill="auto"/>
            <w:noWrap/>
            <w:vAlign w:val="center"/>
          </w:tcPr>
          <w:p w:rsidR="001D0A28" w:rsidRDefault="001D0A28" w:rsidP="001D0A28">
            <w:pPr>
              <w:jc w:val="right"/>
              <w:rPr>
                <w:sz w:val="14"/>
                <w:szCs w:val="14"/>
              </w:rPr>
            </w:pPr>
            <w:r>
              <w:rPr>
                <w:sz w:val="14"/>
                <w:szCs w:val="14"/>
              </w:rPr>
              <w:t>14,276</w:t>
            </w:r>
          </w:p>
        </w:tc>
        <w:tc>
          <w:tcPr>
            <w:tcW w:w="900" w:type="dxa"/>
            <w:shd w:val="clear" w:color="auto" w:fill="auto"/>
            <w:noWrap/>
            <w:vAlign w:val="center"/>
          </w:tcPr>
          <w:p w:rsidR="001D0A28" w:rsidRDefault="001D0A28" w:rsidP="001D0A28">
            <w:pPr>
              <w:jc w:val="right"/>
              <w:rPr>
                <w:sz w:val="14"/>
                <w:szCs w:val="14"/>
              </w:rPr>
            </w:pPr>
            <w:r>
              <w:rPr>
                <w:sz w:val="14"/>
                <w:szCs w:val="14"/>
              </w:rPr>
              <w:t>33,973</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33,183</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34,176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37,160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1D0A28" w:rsidRDefault="001D0A28" w:rsidP="001D0A28">
            <w:pPr>
              <w:jc w:val="right"/>
              <w:rPr>
                <w:sz w:val="14"/>
                <w:szCs w:val="14"/>
              </w:rPr>
            </w:pPr>
            <w:r>
              <w:rPr>
                <w:sz w:val="14"/>
                <w:szCs w:val="14"/>
              </w:rPr>
              <w:t>102,180</w:t>
            </w:r>
          </w:p>
        </w:tc>
        <w:tc>
          <w:tcPr>
            <w:tcW w:w="900" w:type="dxa"/>
            <w:shd w:val="clear" w:color="auto" w:fill="auto"/>
            <w:noWrap/>
            <w:vAlign w:val="center"/>
          </w:tcPr>
          <w:p w:rsidR="001D0A28" w:rsidRDefault="001D0A28" w:rsidP="001D0A28">
            <w:pPr>
              <w:jc w:val="right"/>
              <w:rPr>
                <w:sz w:val="14"/>
                <w:szCs w:val="14"/>
              </w:rPr>
            </w:pPr>
            <w:r>
              <w:rPr>
                <w:sz w:val="14"/>
                <w:szCs w:val="14"/>
              </w:rPr>
              <w:t>117,153</w:t>
            </w:r>
          </w:p>
        </w:tc>
        <w:tc>
          <w:tcPr>
            <w:tcW w:w="900" w:type="dxa"/>
            <w:shd w:val="clear" w:color="auto" w:fill="auto"/>
            <w:noWrap/>
            <w:vAlign w:val="center"/>
          </w:tcPr>
          <w:p w:rsidR="001D0A28" w:rsidRDefault="001D0A28" w:rsidP="001D0A28">
            <w:pPr>
              <w:jc w:val="right"/>
              <w:rPr>
                <w:sz w:val="14"/>
                <w:szCs w:val="14"/>
              </w:rPr>
            </w:pPr>
            <w:r>
              <w:rPr>
                <w:sz w:val="14"/>
                <w:szCs w:val="14"/>
              </w:rPr>
              <w:t>88,949</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100,492</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95,504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58,761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53,800</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57,606</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54,544</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73,252</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105,915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151,218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rsidR="001D0A28" w:rsidRDefault="001D0A28" w:rsidP="001D0A28">
            <w:pPr>
              <w:jc w:val="right"/>
              <w:rPr>
                <w:sz w:val="14"/>
                <w:szCs w:val="14"/>
              </w:rPr>
            </w:pPr>
            <w:r>
              <w:rPr>
                <w:sz w:val="14"/>
                <w:szCs w:val="14"/>
              </w:rPr>
              <w:t>9,524</w:t>
            </w:r>
          </w:p>
        </w:tc>
        <w:tc>
          <w:tcPr>
            <w:tcW w:w="900" w:type="dxa"/>
            <w:shd w:val="clear" w:color="auto" w:fill="auto"/>
            <w:noWrap/>
            <w:vAlign w:val="center"/>
          </w:tcPr>
          <w:p w:rsidR="001D0A28" w:rsidRDefault="001D0A28" w:rsidP="001D0A28">
            <w:pPr>
              <w:jc w:val="right"/>
              <w:rPr>
                <w:sz w:val="14"/>
                <w:szCs w:val="14"/>
              </w:rPr>
            </w:pPr>
            <w:r>
              <w:rPr>
                <w:sz w:val="14"/>
                <w:szCs w:val="14"/>
              </w:rPr>
              <w:t>6,828</w:t>
            </w:r>
          </w:p>
        </w:tc>
        <w:tc>
          <w:tcPr>
            <w:tcW w:w="900" w:type="dxa"/>
            <w:shd w:val="clear" w:color="auto" w:fill="auto"/>
            <w:noWrap/>
            <w:vAlign w:val="center"/>
          </w:tcPr>
          <w:p w:rsidR="001D0A28" w:rsidRDefault="001D0A28" w:rsidP="001D0A28">
            <w:pPr>
              <w:jc w:val="right"/>
              <w:rPr>
                <w:sz w:val="14"/>
                <w:szCs w:val="14"/>
              </w:rPr>
            </w:pPr>
            <w:r>
              <w:rPr>
                <w:sz w:val="14"/>
                <w:szCs w:val="14"/>
              </w:rPr>
              <w:t>7,037</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3,404</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1,152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41,404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1D0A28" w:rsidRDefault="001D0A28" w:rsidP="001D0A28">
            <w:pPr>
              <w:jc w:val="right"/>
              <w:rPr>
                <w:sz w:val="14"/>
                <w:szCs w:val="14"/>
              </w:rPr>
            </w:pPr>
            <w:r>
              <w:rPr>
                <w:sz w:val="14"/>
                <w:szCs w:val="14"/>
              </w:rPr>
              <w:t>37,904</w:t>
            </w:r>
          </w:p>
        </w:tc>
        <w:tc>
          <w:tcPr>
            <w:tcW w:w="900" w:type="dxa"/>
            <w:shd w:val="clear" w:color="auto" w:fill="auto"/>
            <w:noWrap/>
            <w:vAlign w:val="center"/>
          </w:tcPr>
          <w:p w:rsidR="001D0A28" w:rsidRDefault="001D0A28" w:rsidP="001D0A28">
            <w:pPr>
              <w:jc w:val="right"/>
              <w:rPr>
                <w:sz w:val="14"/>
                <w:szCs w:val="14"/>
              </w:rPr>
            </w:pPr>
            <w:r>
              <w:rPr>
                <w:sz w:val="14"/>
                <w:szCs w:val="14"/>
              </w:rPr>
              <w:t>43,800</w:t>
            </w:r>
          </w:p>
        </w:tc>
        <w:tc>
          <w:tcPr>
            <w:tcW w:w="900" w:type="dxa"/>
            <w:shd w:val="clear" w:color="auto" w:fill="auto"/>
            <w:noWrap/>
            <w:vAlign w:val="center"/>
          </w:tcPr>
          <w:p w:rsidR="001D0A28" w:rsidRDefault="001D0A28" w:rsidP="001D0A28">
            <w:pPr>
              <w:jc w:val="right"/>
              <w:rPr>
                <w:sz w:val="14"/>
                <w:szCs w:val="14"/>
              </w:rPr>
            </w:pPr>
            <w:r>
              <w:rPr>
                <w:sz w:val="14"/>
                <w:szCs w:val="14"/>
              </w:rPr>
              <w:t>41,838</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62,385</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58,690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50,867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1D0A28" w:rsidRDefault="001D0A28" w:rsidP="001D0A28">
            <w:pPr>
              <w:jc w:val="right"/>
              <w:rPr>
                <w:sz w:val="14"/>
                <w:szCs w:val="14"/>
              </w:rPr>
            </w:pPr>
            <w:r>
              <w:rPr>
                <w:sz w:val="14"/>
                <w:szCs w:val="14"/>
              </w:rPr>
              <w:t>4,098</w:t>
            </w:r>
          </w:p>
        </w:tc>
        <w:tc>
          <w:tcPr>
            <w:tcW w:w="900" w:type="dxa"/>
            <w:shd w:val="clear" w:color="auto" w:fill="auto"/>
            <w:noWrap/>
            <w:vAlign w:val="center"/>
          </w:tcPr>
          <w:p w:rsidR="001D0A28" w:rsidRDefault="001D0A28" w:rsidP="001D0A28">
            <w:pPr>
              <w:jc w:val="right"/>
              <w:rPr>
                <w:sz w:val="14"/>
                <w:szCs w:val="14"/>
              </w:rPr>
            </w:pPr>
            <w:r>
              <w:rPr>
                <w:sz w:val="14"/>
                <w:szCs w:val="14"/>
              </w:rPr>
              <w:t>3,959</w:t>
            </w:r>
          </w:p>
        </w:tc>
        <w:tc>
          <w:tcPr>
            <w:tcW w:w="900" w:type="dxa"/>
            <w:shd w:val="clear" w:color="auto" w:fill="auto"/>
            <w:noWrap/>
            <w:vAlign w:val="center"/>
          </w:tcPr>
          <w:p w:rsidR="001D0A28" w:rsidRDefault="001D0A28" w:rsidP="001D0A28">
            <w:pPr>
              <w:jc w:val="right"/>
              <w:rPr>
                <w:sz w:val="14"/>
                <w:szCs w:val="14"/>
              </w:rPr>
            </w:pPr>
            <w:r>
              <w:rPr>
                <w:sz w:val="14"/>
                <w:szCs w:val="14"/>
              </w:rPr>
              <w:t>3,506</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5,126</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34,857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45,057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1D0A28" w:rsidRDefault="001D0A28" w:rsidP="001D0A28">
            <w:pPr>
              <w:jc w:val="right"/>
              <w:rPr>
                <w:sz w:val="14"/>
                <w:szCs w:val="14"/>
              </w:rPr>
            </w:pPr>
            <w:r>
              <w:rPr>
                <w:sz w:val="14"/>
                <w:szCs w:val="14"/>
              </w:rPr>
              <w:t>3</w:t>
            </w:r>
          </w:p>
        </w:tc>
        <w:tc>
          <w:tcPr>
            <w:tcW w:w="900" w:type="dxa"/>
            <w:shd w:val="clear" w:color="auto" w:fill="auto"/>
            <w:noWrap/>
            <w:vAlign w:val="center"/>
          </w:tcPr>
          <w:p w:rsidR="001D0A28" w:rsidRDefault="001D0A28" w:rsidP="001D0A28">
            <w:pPr>
              <w:jc w:val="right"/>
              <w:rPr>
                <w:sz w:val="14"/>
                <w:szCs w:val="14"/>
              </w:rPr>
            </w:pPr>
            <w:r>
              <w:rPr>
                <w:sz w:val="14"/>
                <w:szCs w:val="14"/>
              </w:rPr>
              <w:t>1</w:t>
            </w:r>
          </w:p>
        </w:tc>
        <w:tc>
          <w:tcPr>
            <w:tcW w:w="900" w:type="dxa"/>
            <w:shd w:val="clear" w:color="auto" w:fill="auto"/>
            <w:noWrap/>
            <w:vAlign w:val="center"/>
          </w:tcPr>
          <w:p w:rsidR="001D0A28" w:rsidRDefault="001D0A28" w:rsidP="001D0A28">
            <w:pPr>
              <w:jc w:val="right"/>
              <w:rPr>
                <w:sz w:val="14"/>
                <w:szCs w:val="14"/>
              </w:rPr>
            </w:pPr>
            <w:r>
              <w:rPr>
                <w:sz w:val="14"/>
                <w:szCs w:val="14"/>
              </w:rPr>
              <w:t>17</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170</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8,461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12,241 </w:t>
            </w:r>
          </w:p>
        </w:tc>
      </w:tr>
      <w:tr w:rsidR="001D0A28" w:rsidRPr="00D5469A" w:rsidTr="0051358F">
        <w:trPr>
          <w:trHeight w:hRule="exact" w:val="259"/>
        </w:trPr>
        <w:tc>
          <w:tcPr>
            <w:tcW w:w="4068" w:type="dxa"/>
            <w:shd w:val="clear" w:color="auto" w:fill="auto"/>
            <w:noWrap/>
            <w:vAlign w:val="center"/>
          </w:tcPr>
          <w:p w:rsidR="001D0A28" w:rsidRPr="00D5469A" w:rsidRDefault="001D0A28" w:rsidP="001D0A28">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1D0A28" w:rsidRDefault="001D0A28" w:rsidP="001D0A28">
            <w:pPr>
              <w:jc w:val="right"/>
              <w:rPr>
                <w:sz w:val="14"/>
                <w:szCs w:val="14"/>
              </w:rPr>
            </w:pPr>
            <w:r>
              <w:rPr>
                <w:sz w:val="14"/>
                <w:szCs w:val="14"/>
              </w:rPr>
              <w:t>2,271</w:t>
            </w:r>
          </w:p>
        </w:tc>
        <w:tc>
          <w:tcPr>
            <w:tcW w:w="900" w:type="dxa"/>
            <w:shd w:val="clear" w:color="auto" w:fill="auto"/>
            <w:noWrap/>
            <w:vAlign w:val="center"/>
          </w:tcPr>
          <w:p w:rsidR="001D0A28" w:rsidRDefault="001D0A28" w:rsidP="001D0A28">
            <w:pPr>
              <w:jc w:val="right"/>
              <w:rPr>
                <w:sz w:val="14"/>
                <w:szCs w:val="14"/>
              </w:rPr>
            </w:pPr>
            <w:r>
              <w:rPr>
                <w:sz w:val="14"/>
                <w:szCs w:val="14"/>
              </w:rPr>
              <w:t>3,018</w:t>
            </w:r>
          </w:p>
        </w:tc>
        <w:tc>
          <w:tcPr>
            <w:tcW w:w="900" w:type="dxa"/>
            <w:shd w:val="clear" w:color="auto" w:fill="auto"/>
            <w:noWrap/>
            <w:vAlign w:val="center"/>
          </w:tcPr>
          <w:p w:rsidR="001D0A28" w:rsidRDefault="001D0A28" w:rsidP="001D0A28">
            <w:pPr>
              <w:jc w:val="right"/>
              <w:rPr>
                <w:sz w:val="14"/>
                <w:szCs w:val="14"/>
              </w:rPr>
            </w:pPr>
            <w:r>
              <w:rPr>
                <w:sz w:val="14"/>
                <w:szCs w:val="14"/>
              </w:rPr>
              <w:t>2,145</w:t>
            </w:r>
          </w:p>
        </w:tc>
        <w:tc>
          <w:tcPr>
            <w:tcW w:w="990" w:type="dxa"/>
            <w:shd w:val="clear" w:color="auto" w:fill="auto"/>
            <w:noWrap/>
            <w:vAlign w:val="center"/>
          </w:tcPr>
          <w:p w:rsidR="001D0A28" w:rsidRDefault="001D0A28" w:rsidP="001D0A28">
            <w:pPr>
              <w:jc w:val="right"/>
              <w:rPr>
                <w:sz w:val="14"/>
                <w:szCs w:val="14"/>
              </w:rPr>
            </w:pPr>
            <w:r w:rsidRPr="00E30683">
              <w:rPr>
                <w:sz w:val="14"/>
                <w:szCs w:val="14"/>
              </w:rPr>
              <w:t>2,167</w:t>
            </w:r>
          </w:p>
        </w:tc>
        <w:tc>
          <w:tcPr>
            <w:tcW w:w="900" w:type="dxa"/>
            <w:tcBorders>
              <w:top w:val="nil"/>
              <w:left w:val="nil"/>
              <w:bottom w:val="nil"/>
              <w:right w:val="nil"/>
            </w:tcBorders>
            <w:shd w:val="clear" w:color="auto" w:fill="auto"/>
            <w:noWrap/>
            <w:vAlign w:val="center"/>
          </w:tcPr>
          <w:p w:rsidR="001D0A28" w:rsidRDefault="001D0A28" w:rsidP="001D0A28">
            <w:pPr>
              <w:jc w:val="right"/>
              <w:rPr>
                <w:sz w:val="14"/>
                <w:szCs w:val="14"/>
              </w:rPr>
            </w:pPr>
            <w:r w:rsidRPr="005372F3">
              <w:rPr>
                <w:sz w:val="14"/>
                <w:szCs w:val="14"/>
              </w:rPr>
              <w:t xml:space="preserve">2,756 </w:t>
            </w:r>
          </w:p>
        </w:tc>
        <w:tc>
          <w:tcPr>
            <w:tcW w:w="792" w:type="dxa"/>
            <w:tcBorders>
              <w:top w:val="nil"/>
              <w:left w:val="nil"/>
              <w:bottom w:val="nil"/>
              <w:right w:val="nil"/>
            </w:tcBorders>
            <w:shd w:val="clear" w:color="auto" w:fill="auto"/>
            <w:noWrap/>
            <w:vAlign w:val="center"/>
          </w:tcPr>
          <w:p w:rsidR="001D0A28" w:rsidRPr="005372F3" w:rsidRDefault="001D0A28" w:rsidP="001D0A28">
            <w:pPr>
              <w:jc w:val="right"/>
              <w:rPr>
                <w:sz w:val="14"/>
                <w:szCs w:val="14"/>
              </w:rPr>
            </w:pPr>
            <w:r>
              <w:rPr>
                <w:sz w:val="14"/>
                <w:szCs w:val="14"/>
              </w:rPr>
              <w:t xml:space="preserve">1,648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934</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1,090</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14,655</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22,775</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18,967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16,048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1,819</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2,484</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6,601</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9,137</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9,552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9,810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469</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86</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746</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791</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1,212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339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209,351</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187,273</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212,957</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213,345</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202,155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213,745 </w:t>
            </w:r>
          </w:p>
        </w:tc>
      </w:tr>
      <w:tr w:rsidR="001D0A28" w:rsidRPr="00D5469A" w:rsidTr="005C2B4C">
        <w:trPr>
          <w:trHeight w:hRule="exact" w:val="288"/>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28,216</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32,191</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32,424</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43,416</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30,875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31,123 </w:t>
            </w:r>
          </w:p>
        </w:tc>
      </w:tr>
      <w:tr w:rsidR="001D0A28" w:rsidRPr="00D5469A" w:rsidTr="005C2B4C">
        <w:trPr>
          <w:trHeight w:hRule="exact" w:val="259"/>
        </w:trPr>
        <w:tc>
          <w:tcPr>
            <w:tcW w:w="4068" w:type="dxa"/>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shd w:val="clear" w:color="auto" w:fill="auto"/>
            <w:noWrap/>
            <w:vAlign w:val="center"/>
          </w:tcPr>
          <w:p w:rsidR="001D0A28" w:rsidRDefault="001D0A28" w:rsidP="001D0A28">
            <w:pPr>
              <w:jc w:val="right"/>
              <w:rPr>
                <w:b/>
                <w:bCs/>
                <w:sz w:val="14"/>
                <w:szCs w:val="14"/>
              </w:rPr>
            </w:pPr>
            <w:r>
              <w:rPr>
                <w:b/>
                <w:bCs/>
                <w:sz w:val="14"/>
                <w:szCs w:val="14"/>
              </w:rPr>
              <w:t>807</w:t>
            </w:r>
          </w:p>
        </w:tc>
        <w:tc>
          <w:tcPr>
            <w:tcW w:w="990" w:type="dxa"/>
            <w:shd w:val="clear" w:color="auto" w:fill="auto"/>
            <w:noWrap/>
            <w:vAlign w:val="center"/>
          </w:tcPr>
          <w:p w:rsidR="001D0A28" w:rsidRDefault="001D0A28" w:rsidP="001D0A28">
            <w:pPr>
              <w:jc w:val="right"/>
              <w:rPr>
                <w:b/>
                <w:bCs/>
                <w:sz w:val="14"/>
                <w:szCs w:val="14"/>
              </w:rPr>
            </w:pPr>
            <w:r w:rsidRPr="00912373">
              <w:rPr>
                <w:b/>
                <w:bCs/>
                <w:sz w:val="14"/>
                <w:szCs w:val="14"/>
              </w:rPr>
              <w:t>837</w:t>
            </w:r>
          </w:p>
        </w:tc>
        <w:tc>
          <w:tcPr>
            <w:tcW w:w="900" w:type="dxa"/>
            <w:tcBorders>
              <w:top w:val="nil"/>
              <w:left w:val="nil"/>
              <w:bottom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 xml:space="preserve">856 </w:t>
            </w:r>
          </w:p>
        </w:tc>
        <w:tc>
          <w:tcPr>
            <w:tcW w:w="792" w:type="dxa"/>
            <w:tcBorders>
              <w:top w:val="nil"/>
              <w:left w:val="nil"/>
              <w:bottom w:val="nil"/>
              <w:right w:val="nil"/>
            </w:tcBorders>
            <w:shd w:val="clear" w:color="auto" w:fill="auto"/>
            <w:noWrap/>
            <w:vAlign w:val="center"/>
          </w:tcPr>
          <w:p w:rsidR="001D0A28" w:rsidRPr="00912373" w:rsidRDefault="001D0A28" w:rsidP="001D0A28">
            <w:pPr>
              <w:jc w:val="right"/>
              <w:rPr>
                <w:b/>
                <w:bCs/>
                <w:sz w:val="14"/>
                <w:szCs w:val="14"/>
              </w:rPr>
            </w:pPr>
            <w:r>
              <w:rPr>
                <w:b/>
                <w:bCs/>
                <w:sz w:val="14"/>
                <w:szCs w:val="14"/>
              </w:rPr>
              <w:t xml:space="preserve">952 </w:t>
            </w:r>
          </w:p>
        </w:tc>
      </w:tr>
      <w:tr w:rsidR="001D0A28" w:rsidRPr="00D5469A" w:rsidTr="0051358F">
        <w:trPr>
          <w:trHeight w:hRule="exact" w:val="259"/>
        </w:trPr>
        <w:tc>
          <w:tcPr>
            <w:tcW w:w="4068" w:type="dxa"/>
            <w:tcBorders>
              <w:bottom w:val="single" w:sz="12" w:space="0" w:color="auto"/>
            </w:tcBorders>
            <w:shd w:val="clear" w:color="auto" w:fill="auto"/>
            <w:noWrap/>
            <w:vAlign w:val="center"/>
          </w:tcPr>
          <w:p w:rsidR="001D0A28" w:rsidRPr="00D5469A" w:rsidRDefault="001D0A28" w:rsidP="001D0A28">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1D0A28" w:rsidRDefault="001D0A28" w:rsidP="001D0A28">
            <w:pPr>
              <w:jc w:val="right"/>
              <w:rPr>
                <w:b/>
                <w:bCs/>
                <w:sz w:val="14"/>
                <w:szCs w:val="14"/>
              </w:rPr>
            </w:pPr>
            <w:r w:rsidRPr="00DB0C32">
              <w:rPr>
                <w:b/>
                <w:bCs/>
                <w:sz w:val="14"/>
                <w:szCs w:val="14"/>
              </w:rPr>
              <w:t>..</w:t>
            </w:r>
          </w:p>
        </w:tc>
        <w:tc>
          <w:tcPr>
            <w:tcW w:w="990" w:type="dxa"/>
            <w:tcBorders>
              <w:bottom w:val="single" w:sz="12" w:space="0" w:color="auto"/>
            </w:tcBorders>
            <w:shd w:val="clear" w:color="auto" w:fill="auto"/>
            <w:noWrap/>
            <w:vAlign w:val="center"/>
          </w:tcPr>
          <w:p w:rsidR="001D0A28" w:rsidRDefault="001D0A28" w:rsidP="001D0A28">
            <w:pPr>
              <w:jc w:val="right"/>
              <w:rPr>
                <w:b/>
                <w:bCs/>
                <w:sz w:val="14"/>
                <w:szCs w:val="14"/>
              </w:rPr>
            </w:pPr>
            <w:r w:rsidRPr="00912373">
              <w:rPr>
                <w:b/>
                <w:bCs/>
                <w:sz w:val="14"/>
                <w:szCs w:val="14"/>
              </w:rPr>
              <w:t>..</w:t>
            </w:r>
          </w:p>
        </w:tc>
        <w:tc>
          <w:tcPr>
            <w:tcW w:w="900" w:type="dxa"/>
            <w:tcBorders>
              <w:top w:val="nil"/>
              <w:left w:val="nil"/>
              <w:bottom w:val="single" w:sz="12" w:space="0" w:color="auto"/>
              <w:right w:val="nil"/>
            </w:tcBorders>
            <w:shd w:val="clear" w:color="auto" w:fill="auto"/>
            <w:noWrap/>
            <w:vAlign w:val="center"/>
          </w:tcPr>
          <w:p w:rsidR="001D0A28" w:rsidRDefault="001D0A28" w:rsidP="001D0A28">
            <w:pPr>
              <w:jc w:val="right"/>
              <w:rPr>
                <w:b/>
                <w:bCs/>
                <w:sz w:val="14"/>
                <w:szCs w:val="14"/>
              </w:rPr>
            </w:pPr>
            <w:r w:rsidRPr="00912373">
              <w:rPr>
                <w:b/>
                <w:bCs/>
                <w:sz w:val="14"/>
                <w:szCs w:val="14"/>
              </w:rPr>
              <w:t>..</w:t>
            </w:r>
          </w:p>
        </w:tc>
        <w:tc>
          <w:tcPr>
            <w:tcW w:w="792" w:type="dxa"/>
            <w:tcBorders>
              <w:top w:val="nil"/>
              <w:left w:val="nil"/>
              <w:bottom w:val="single" w:sz="12" w:space="0" w:color="auto"/>
              <w:right w:val="nil"/>
            </w:tcBorders>
            <w:shd w:val="clear" w:color="auto" w:fill="auto"/>
            <w:noWrap/>
            <w:vAlign w:val="center"/>
          </w:tcPr>
          <w:p w:rsidR="001D0A28" w:rsidRPr="00912373" w:rsidRDefault="001D0A28" w:rsidP="001D0A28">
            <w:pPr>
              <w:jc w:val="right"/>
              <w:rPr>
                <w:b/>
                <w:bCs/>
                <w:sz w:val="14"/>
                <w:szCs w:val="14"/>
              </w:rPr>
            </w:pPr>
            <w:r w:rsidRPr="00912373">
              <w:rPr>
                <w:b/>
                <w:bCs/>
                <w:sz w:val="14"/>
                <w:szCs w:val="14"/>
              </w:rPr>
              <w:t>..</w:t>
            </w:r>
          </w:p>
        </w:tc>
      </w:tr>
      <w:tr w:rsidR="001D0A28" w:rsidRPr="00D5469A" w:rsidTr="0051358F">
        <w:trPr>
          <w:trHeight w:hRule="exact" w:val="259"/>
        </w:trPr>
        <w:tc>
          <w:tcPr>
            <w:tcW w:w="4068" w:type="dxa"/>
            <w:tcBorders>
              <w:top w:val="single" w:sz="12" w:space="0" w:color="auto"/>
              <w:bottom w:val="single" w:sz="12" w:space="0" w:color="auto"/>
            </w:tcBorders>
            <w:shd w:val="clear" w:color="auto" w:fill="auto"/>
            <w:noWrap/>
            <w:vAlign w:val="center"/>
          </w:tcPr>
          <w:p w:rsidR="001D0A28" w:rsidRPr="00D5469A" w:rsidRDefault="001D0A28" w:rsidP="001D0A28">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428,500</w:t>
            </w:r>
          </w:p>
        </w:tc>
        <w:tc>
          <w:tcPr>
            <w:tcW w:w="90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412,159</w:t>
            </w:r>
          </w:p>
        </w:tc>
        <w:tc>
          <w:tcPr>
            <w:tcW w:w="90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Pr>
                <w:b/>
                <w:bCs/>
                <w:sz w:val="14"/>
                <w:szCs w:val="14"/>
              </w:rPr>
              <w:t>445,658</w:t>
            </w:r>
          </w:p>
        </w:tc>
        <w:tc>
          <w:tcPr>
            <w:tcW w:w="990" w:type="dxa"/>
            <w:tcBorders>
              <w:top w:val="single" w:sz="12" w:space="0" w:color="auto"/>
              <w:bottom w:val="single" w:sz="12" w:space="0" w:color="auto"/>
            </w:tcBorders>
            <w:shd w:val="clear" w:color="auto" w:fill="auto"/>
            <w:noWrap/>
            <w:vAlign w:val="center"/>
          </w:tcPr>
          <w:p w:rsidR="001D0A28" w:rsidRDefault="001D0A28" w:rsidP="001D0A28">
            <w:pPr>
              <w:jc w:val="right"/>
              <w:rPr>
                <w:b/>
                <w:bCs/>
                <w:sz w:val="14"/>
                <w:szCs w:val="14"/>
              </w:rPr>
            </w:pPr>
            <w:r w:rsidRPr="00912373">
              <w:rPr>
                <w:b/>
                <w:bCs/>
                <w:sz w:val="14"/>
                <w:szCs w:val="14"/>
              </w:rPr>
              <w:t>497,228</w:t>
            </w:r>
          </w:p>
        </w:tc>
        <w:tc>
          <w:tcPr>
            <w:tcW w:w="900" w:type="dxa"/>
            <w:tcBorders>
              <w:top w:val="single" w:sz="12" w:space="0" w:color="auto"/>
              <w:left w:val="nil"/>
              <w:right w:val="nil"/>
            </w:tcBorders>
            <w:shd w:val="clear" w:color="auto" w:fill="auto"/>
            <w:noWrap/>
            <w:vAlign w:val="center"/>
          </w:tcPr>
          <w:p w:rsidR="001D0A28" w:rsidRDefault="001D0A28" w:rsidP="001D0A28">
            <w:pPr>
              <w:jc w:val="right"/>
              <w:rPr>
                <w:b/>
                <w:bCs/>
                <w:sz w:val="14"/>
                <w:szCs w:val="14"/>
              </w:rPr>
            </w:pPr>
            <w:r w:rsidRPr="005372F3">
              <w:rPr>
                <w:b/>
                <w:bCs/>
                <w:sz w:val="14"/>
                <w:szCs w:val="14"/>
              </w:rPr>
              <w:t>499,211</w:t>
            </w:r>
          </w:p>
        </w:tc>
        <w:tc>
          <w:tcPr>
            <w:tcW w:w="792" w:type="dxa"/>
            <w:tcBorders>
              <w:top w:val="single" w:sz="12" w:space="0" w:color="auto"/>
              <w:left w:val="nil"/>
              <w:right w:val="nil"/>
            </w:tcBorders>
            <w:shd w:val="clear" w:color="auto" w:fill="auto"/>
            <w:noWrap/>
            <w:vAlign w:val="center"/>
          </w:tcPr>
          <w:p w:rsidR="001D0A28" w:rsidRPr="00912373" w:rsidRDefault="001D0A28" w:rsidP="001D0A28">
            <w:pPr>
              <w:jc w:val="right"/>
              <w:rPr>
                <w:b/>
                <w:bCs/>
                <w:sz w:val="14"/>
                <w:szCs w:val="14"/>
              </w:rPr>
            </w:pPr>
            <w:r w:rsidRPr="001D0A28">
              <w:rPr>
                <w:b/>
                <w:bCs/>
                <w:sz w:val="14"/>
                <w:szCs w:val="14"/>
              </w:rPr>
              <w:t>519,156</w:t>
            </w:r>
          </w:p>
        </w:tc>
      </w:tr>
      <w:tr w:rsidR="001D0A28" w:rsidRPr="00D5469A" w:rsidTr="007B3B61">
        <w:trPr>
          <w:trHeight w:val="216"/>
        </w:trPr>
        <w:tc>
          <w:tcPr>
            <w:tcW w:w="9720" w:type="dxa"/>
            <w:gridSpan w:val="7"/>
            <w:tcBorders>
              <w:top w:val="single" w:sz="12" w:space="0" w:color="auto"/>
            </w:tcBorders>
            <w:shd w:val="clear" w:color="auto" w:fill="auto"/>
            <w:noWrap/>
            <w:vAlign w:val="center"/>
          </w:tcPr>
          <w:p w:rsidR="001D0A28" w:rsidRPr="00D5469A" w:rsidRDefault="001D0A28" w:rsidP="001D0A28">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540B10" w:rsidRDefault="007F7163" w:rsidP="00D60CAA">
            <w:pPr>
              <w:rPr>
                <w:b/>
                <w:bCs/>
                <w:color w:val="auto"/>
                <w:sz w:val="28"/>
                <w:szCs w:val="28"/>
              </w:rPr>
            </w:pPr>
            <w:r w:rsidRPr="00540B10">
              <w:rPr>
                <w:b/>
                <w:bCs/>
                <w:color w:val="auto"/>
                <w:sz w:val="28"/>
                <w:szCs w:val="28"/>
              </w:rPr>
              <w:lastRenderedPageBreak/>
              <w:t>2.1</w:t>
            </w:r>
            <w:r w:rsidR="00D60CAA" w:rsidRPr="00540B10">
              <w:rPr>
                <w:b/>
                <w:bCs/>
                <w:color w:val="auto"/>
                <w:sz w:val="28"/>
                <w:szCs w:val="28"/>
              </w:rPr>
              <w:t>5</w:t>
            </w:r>
            <w:r w:rsidR="00C63C9B" w:rsidRPr="00540B10">
              <w:rPr>
                <w:b/>
                <w:bCs/>
                <w:color w:val="auto"/>
                <w:sz w:val="28"/>
                <w:szCs w:val="28"/>
              </w:rPr>
              <w:t xml:space="preserve"> Classification of </w:t>
            </w:r>
            <w:r w:rsidR="00D60CAA" w:rsidRPr="00540B10">
              <w:rPr>
                <w:b/>
                <w:bCs/>
                <w:color w:val="auto"/>
                <w:sz w:val="28"/>
                <w:szCs w:val="28"/>
              </w:rPr>
              <w:t>Investments in</w:t>
            </w:r>
            <w:r w:rsidR="00750683" w:rsidRPr="00540B10">
              <w:rPr>
                <w:b/>
                <w:bCs/>
                <w:color w:val="auto"/>
                <w:sz w:val="28"/>
                <w:szCs w:val="28"/>
              </w:rPr>
              <w:t xml:space="preserve"> Securities and Shares</w:t>
            </w:r>
          </w:p>
          <w:p w:rsidR="00C63C9B" w:rsidRPr="00540B10" w:rsidRDefault="00750683" w:rsidP="008B474C">
            <w:pPr>
              <w:rPr>
                <w:b/>
                <w:bCs/>
                <w:color w:val="auto"/>
                <w:sz w:val="28"/>
                <w:szCs w:val="28"/>
              </w:rPr>
            </w:pPr>
            <w:r w:rsidRPr="00540B10">
              <w:rPr>
                <w:b/>
                <w:bCs/>
                <w:color w:val="auto"/>
                <w:sz w:val="28"/>
                <w:szCs w:val="28"/>
              </w:rPr>
              <w:t>by  DFIs</w:t>
            </w:r>
            <w:r w:rsidR="001723FB" w:rsidRPr="00540B10">
              <w:rPr>
                <w:b/>
                <w:bCs/>
                <w:color w:val="auto"/>
                <w:sz w:val="28"/>
                <w:szCs w:val="28"/>
              </w:rPr>
              <w:t>,</w:t>
            </w:r>
            <w:r w:rsidRPr="00540B10">
              <w:rPr>
                <w:b/>
                <w:bCs/>
                <w:color w:val="auto"/>
                <w:sz w:val="28"/>
                <w:szCs w:val="28"/>
              </w:rPr>
              <w:t xml:space="preserve"> </w:t>
            </w:r>
            <w:r w:rsidR="001723FB" w:rsidRPr="00540B10">
              <w:rPr>
                <w:b/>
                <w:bCs/>
                <w:color w:val="auto"/>
                <w:sz w:val="28"/>
                <w:szCs w:val="28"/>
              </w:rPr>
              <w:t xml:space="preserve"> MFBs </w:t>
            </w:r>
            <w:r w:rsidR="008B474C">
              <w:rPr>
                <w:b/>
                <w:bCs/>
                <w:color w:val="auto"/>
                <w:sz w:val="28"/>
                <w:szCs w:val="28"/>
              </w:rPr>
              <w:t>and</w:t>
            </w:r>
            <w:r w:rsidRPr="00540B10">
              <w:rPr>
                <w:b/>
                <w:bCs/>
                <w:color w:val="auto"/>
                <w:sz w:val="28"/>
                <w:szCs w:val="28"/>
              </w:rPr>
              <w:t xml:space="preserve">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295FF8"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r w:rsidRPr="00D5469A">
              <w:rPr>
                <w:b/>
                <w:bCs/>
                <w:color w:val="auto"/>
                <w:szCs w:val="16"/>
              </w:rPr>
              <w:t>SECURITIES</w:t>
            </w:r>
          </w:p>
          <w:p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295FF8" w:rsidRPr="00D5469A" w:rsidRDefault="00990B66" w:rsidP="00E941B9">
            <w:pPr>
              <w:rPr>
                <w:b/>
                <w:color w:val="auto"/>
                <w:szCs w:val="16"/>
              </w:rPr>
            </w:pPr>
            <w:r>
              <w:rPr>
                <w:b/>
                <w:color w:val="auto"/>
                <w:szCs w:val="16"/>
              </w:rPr>
              <w:t>Mar-22</w:t>
            </w:r>
          </w:p>
        </w:tc>
        <w:tc>
          <w:tcPr>
            <w:tcW w:w="3060" w:type="dxa"/>
            <w:gridSpan w:val="3"/>
            <w:tcBorders>
              <w:top w:val="single" w:sz="12" w:space="0" w:color="auto"/>
              <w:left w:val="single" w:sz="4" w:space="0" w:color="auto"/>
              <w:bottom w:val="single" w:sz="4" w:space="0" w:color="auto"/>
            </w:tcBorders>
            <w:shd w:val="clear" w:color="auto" w:fill="auto"/>
            <w:vAlign w:val="center"/>
          </w:tcPr>
          <w:p w:rsidR="00295FF8" w:rsidRPr="00D5469A" w:rsidRDefault="00990B66" w:rsidP="00C4368C">
            <w:pPr>
              <w:rPr>
                <w:b/>
                <w:color w:val="auto"/>
                <w:szCs w:val="16"/>
              </w:rPr>
            </w:pPr>
            <w:r>
              <w:rPr>
                <w:b/>
                <w:color w:val="auto"/>
                <w:szCs w:val="16"/>
              </w:rPr>
              <w:t>Jun-22</w:t>
            </w:r>
          </w:p>
        </w:tc>
      </w:tr>
      <w:tr w:rsidR="00295FF8" w:rsidRPr="00D5469A" w:rsidTr="004C02D4">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Non-</w:t>
            </w:r>
          </w:p>
          <w:p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295FF8" w:rsidRPr="00D5469A" w:rsidRDefault="00295FF8" w:rsidP="00295FF8">
            <w:pPr>
              <w:rPr>
                <w:b/>
                <w:color w:val="auto"/>
                <w:szCs w:val="16"/>
              </w:rPr>
            </w:pPr>
            <w:r w:rsidRPr="00D5469A">
              <w:rPr>
                <w:b/>
                <w:color w:val="auto"/>
                <w:szCs w:val="16"/>
              </w:rPr>
              <w:t>Total</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87"/>
              <w:jc w:val="left"/>
              <w:rPr>
                <w:b/>
                <w:bCs/>
                <w:color w:val="auto"/>
                <w:szCs w:val="16"/>
              </w:rPr>
            </w:pPr>
            <w:r w:rsidRPr="00D5469A">
              <w:rPr>
                <w:b/>
                <w:bCs/>
                <w:color w:val="auto"/>
                <w:szCs w:val="16"/>
              </w:rPr>
              <w:t>A. Securities</w:t>
            </w:r>
          </w:p>
        </w:tc>
        <w:tc>
          <w:tcPr>
            <w:tcW w:w="990" w:type="dxa"/>
            <w:tcBorders>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478,528 </w:t>
            </w:r>
          </w:p>
        </w:tc>
        <w:tc>
          <w:tcPr>
            <w:tcW w:w="1080" w:type="dxa"/>
            <w:tcBorders>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231,354 </w:t>
            </w:r>
          </w:p>
        </w:tc>
        <w:tc>
          <w:tcPr>
            <w:tcW w:w="810" w:type="dxa"/>
            <w:tcBorders>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709,882 </w:t>
            </w:r>
          </w:p>
        </w:tc>
        <w:tc>
          <w:tcPr>
            <w:tcW w:w="990" w:type="dxa"/>
            <w:tcBorders>
              <w:top w:val="single" w:sz="8" w:space="0" w:color="auto"/>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670,513 </w:t>
            </w:r>
          </w:p>
        </w:tc>
        <w:tc>
          <w:tcPr>
            <w:tcW w:w="1170" w:type="dxa"/>
            <w:tcBorders>
              <w:top w:val="single" w:sz="8" w:space="0" w:color="auto"/>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153,065 </w:t>
            </w:r>
          </w:p>
        </w:tc>
        <w:tc>
          <w:tcPr>
            <w:tcW w:w="900" w:type="dxa"/>
            <w:tcBorders>
              <w:top w:val="single" w:sz="8" w:space="0" w:color="auto"/>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823,578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18,248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42,856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61,104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19,317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31,160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50,477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1,140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19,610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20,751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3,166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12,254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15,420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17,107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23,246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40,353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16,151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18,906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35,057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28,813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63,630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92,443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57,668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44,630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102,298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19,630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26,710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46,340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21,129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12,588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33,716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6,169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17,140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23,310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12,475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14,571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27,046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2,827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19,749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22,576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23,873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17,440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41,313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187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31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218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192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223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431,468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124,808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556,276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593,528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77,207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670,735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68"/>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8 Non-Residents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b/>
                <w:bCs/>
                <w:sz w:val="14"/>
                <w:szCs w:val="14"/>
              </w:rPr>
              <w:t xml:space="preserve">68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b/>
                <w:bCs/>
                <w:sz w:val="14"/>
                <w:szCs w:val="14"/>
              </w:rPr>
              <w:t xml:space="preserve">68 </w:t>
            </w:r>
          </w:p>
        </w:tc>
      </w:tr>
      <w:tr w:rsidR="0043237E"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43237E" w:rsidRPr="00D5469A" w:rsidRDefault="0043237E" w:rsidP="0043237E">
            <w:pPr>
              <w:ind w:left="267"/>
              <w:jc w:val="left"/>
              <w:rPr>
                <w:b/>
                <w:bCs/>
                <w:color w:val="auto"/>
                <w:szCs w:val="16"/>
              </w:rPr>
            </w:pPr>
            <w:r w:rsidRPr="00D5469A">
              <w:rPr>
                <w:b/>
                <w:bCs/>
                <w:color w:val="auto"/>
                <w:szCs w:val="16"/>
              </w:rPr>
              <w:t>9 Foreign Currency</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43237E" w:rsidRDefault="0043237E" w:rsidP="0043237E">
            <w:pPr>
              <w:jc w:val="right"/>
              <w:rPr>
                <w:b/>
                <w:bCs/>
                <w:sz w:val="14"/>
                <w:szCs w:val="14"/>
              </w:rPr>
            </w:pPr>
            <w:r w:rsidRPr="00912373">
              <w:rPr>
                <w:b/>
                <w:bCs/>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43237E" w:rsidRDefault="0043237E" w:rsidP="0043237E">
            <w:pPr>
              <w:jc w:val="right"/>
              <w:rPr>
                <w:b/>
                <w:bCs/>
                <w:sz w:val="14"/>
                <w:szCs w:val="14"/>
              </w:rPr>
            </w:pPr>
            <w:r w:rsidRPr="00912373">
              <w:rPr>
                <w:b/>
                <w:bCs/>
                <w:sz w:val="14"/>
                <w:szCs w:val="14"/>
              </w:rPr>
              <w:t>59</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43237E" w:rsidRDefault="0043237E" w:rsidP="0043237E">
            <w:pPr>
              <w:jc w:val="right"/>
              <w:rPr>
                <w:b/>
                <w:bCs/>
                <w:sz w:val="14"/>
                <w:szCs w:val="14"/>
              </w:rPr>
            </w:pPr>
            <w:r w:rsidRPr="00912373">
              <w:rPr>
                <w:b/>
                <w:bCs/>
                <w:sz w:val="14"/>
                <w:szCs w:val="14"/>
              </w:rPr>
              <w:t>59</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43237E" w:rsidRPr="00912373" w:rsidRDefault="0043237E" w:rsidP="0043237E">
            <w:pPr>
              <w:jc w:val="right"/>
              <w:rPr>
                <w:b/>
                <w:bCs/>
                <w:sz w:val="14"/>
                <w:szCs w:val="14"/>
              </w:rPr>
            </w:pPr>
            <w:r w:rsidRPr="00F8681D">
              <w:rPr>
                <w:sz w:val="14"/>
                <w:szCs w:val="14"/>
              </w:rPr>
              <w:t>-</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43237E" w:rsidRPr="00912373" w:rsidRDefault="0043237E" w:rsidP="0043237E">
            <w:pPr>
              <w:jc w:val="right"/>
              <w:rPr>
                <w:b/>
                <w:bCs/>
                <w:sz w:val="14"/>
                <w:szCs w:val="14"/>
              </w:rPr>
            </w:pPr>
            <w:r w:rsidRPr="00F8681D">
              <w:rPr>
                <w:sz w:val="14"/>
                <w:szCs w:val="14"/>
              </w:rPr>
              <w:t>-</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43237E" w:rsidRPr="00912373" w:rsidRDefault="0043237E" w:rsidP="0043237E">
            <w:pPr>
              <w:jc w:val="right"/>
              <w:rPr>
                <w:b/>
                <w:bCs/>
                <w:sz w:val="14"/>
                <w:szCs w:val="14"/>
              </w:rPr>
            </w:pPr>
            <w:r w:rsidRPr="00F8681D">
              <w:rPr>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87"/>
              <w:jc w:val="left"/>
              <w:rPr>
                <w:b/>
                <w:bCs/>
                <w:color w:val="auto"/>
                <w:szCs w:val="16"/>
              </w:rPr>
            </w:pPr>
            <w:r w:rsidRPr="00D5469A">
              <w:rPr>
                <w:b/>
                <w:bCs/>
                <w:color w:val="auto"/>
                <w:szCs w:val="16"/>
              </w:rPr>
              <w:t>B. Shares</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49,312 </w:t>
            </w:r>
          </w:p>
        </w:tc>
        <w:tc>
          <w:tcPr>
            <w:tcW w:w="1080" w:type="dxa"/>
            <w:tcBorders>
              <w:top w:val="nil"/>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306,298 </w:t>
            </w:r>
          </w:p>
        </w:tc>
        <w:tc>
          <w:tcPr>
            <w:tcW w:w="810" w:type="dxa"/>
            <w:tcBorders>
              <w:top w:val="nil"/>
              <w:left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355,610 </w:t>
            </w:r>
          </w:p>
        </w:tc>
        <w:tc>
          <w:tcPr>
            <w:tcW w:w="990" w:type="dxa"/>
            <w:tcBorders>
              <w:top w:val="nil"/>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51,895 </w:t>
            </w:r>
          </w:p>
        </w:tc>
        <w:tc>
          <w:tcPr>
            <w:tcW w:w="1170" w:type="dxa"/>
            <w:tcBorders>
              <w:top w:val="nil"/>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266,530 </w:t>
            </w:r>
          </w:p>
        </w:tc>
        <w:tc>
          <w:tcPr>
            <w:tcW w:w="900" w:type="dxa"/>
            <w:tcBorders>
              <w:top w:val="nil"/>
              <w:left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318,425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1 Non-financial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12,203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283,387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295,590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11,929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251,583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263,511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1,661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174,075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175,736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1,622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156,371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157,992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 xml:space="preserve"> ii Private</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10,543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109,311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119,854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10,307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95,212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105,519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2 Financial Corporations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36,069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22,708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b/>
                <w:bCs/>
                <w:sz w:val="14"/>
                <w:szCs w:val="14"/>
              </w:rPr>
            </w:pPr>
            <w:r w:rsidRPr="00CC6BD3">
              <w:rPr>
                <w:b/>
                <w:bCs/>
                <w:sz w:val="14"/>
                <w:szCs w:val="14"/>
              </w:rPr>
              <w:t xml:space="preserve">58,777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38,759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14,626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53,385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28,402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5,993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34,394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29,598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4,655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34,253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 Other deposit accepting institutions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965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4,311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5,276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965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876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1,841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iii Financial intermediaries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5,466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11,981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17,447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6,980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8,665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15,644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iv Financial auxiliaries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978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912373">
              <w:rPr>
                <w:b/>
                <w:bCs/>
                <w:sz w:val="14"/>
                <w:szCs w:val="14"/>
              </w:rPr>
              <w:t>-</w:t>
            </w:r>
            <w:r w:rsidRPr="00CC6BD3">
              <w:rPr>
                <w:sz w:val="14"/>
                <w:szCs w:val="14"/>
              </w:rPr>
              <w:t xml:space="preserve">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978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989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CC6BD3">
              <w:rPr>
                <w:sz w:val="14"/>
                <w:szCs w:val="14"/>
              </w:rPr>
              <w:t>-</w:t>
            </w:r>
            <w:r>
              <w:rPr>
                <w:sz w:val="14"/>
                <w:szCs w:val="14"/>
              </w:rPr>
              <w:t xml:space="preserve">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989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447"/>
              <w:jc w:val="left"/>
              <w:rPr>
                <w:color w:val="auto"/>
                <w:szCs w:val="16"/>
              </w:rPr>
            </w:pPr>
            <w:r w:rsidRPr="00D5469A">
              <w:rPr>
                <w:color w:val="auto"/>
                <w:szCs w:val="16"/>
              </w:rPr>
              <w:t>v Insurance and pension funds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258 </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423 </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Default="00F021CA" w:rsidP="00F021CA">
            <w:pPr>
              <w:jc w:val="right"/>
              <w:rPr>
                <w:sz w:val="14"/>
                <w:szCs w:val="14"/>
              </w:rPr>
            </w:pPr>
            <w:r w:rsidRPr="00CC6BD3">
              <w:rPr>
                <w:sz w:val="14"/>
                <w:szCs w:val="14"/>
              </w:rPr>
              <w:t xml:space="preserve">681 </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227 </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431 </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Pr>
                <w:sz w:val="14"/>
                <w:szCs w:val="14"/>
              </w:rPr>
              <w:t xml:space="preserve">658 </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3 Central Government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4 Provincial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9"/>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5 Local Governments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88"/>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6 Household</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318"/>
        </w:trPr>
        <w:tc>
          <w:tcPr>
            <w:tcW w:w="4068" w:type="dxa"/>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7 Non-profit institutions (NPIs) Serving Households</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108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81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rsidR="00F021CA" w:rsidRPr="00CC6BD3" w:rsidRDefault="00F021CA" w:rsidP="00F021CA">
            <w:pPr>
              <w:jc w:val="right"/>
              <w:rPr>
                <w:sz w:val="14"/>
                <w:szCs w:val="14"/>
              </w:rPr>
            </w:pPr>
            <w:r w:rsidRPr="00912373">
              <w:rPr>
                <w:b/>
                <w:bCs/>
                <w:sz w:val="14"/>
                <w:szCs w:val="14"/>
              </w:rPr>
              <w:t>-</w:t>
            </w:r>
          </w:p>
        </w:tc>
      </w:tr>
      <w:tr w:rsidR="00F021CA" w:rsidRPr="00D5469A" w:rsidTr="00D27E93">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F021CA" w:rsidRPr="00D5469A" w:rsidRDefault="00F021CA" w:rsidP="00F021CA">
            <w:pPr>
              <w:ind w:left="267"/>
              <w:jc w:val="left"/>
              <w:rPr>
                <w:b/>
                <w:bCs/>
                <w:color w:val="auto"/>
                <w:szCs w:val="16"/>
              </w:rPr>
            </w:pPr>
            <w:r w:rsidRPr="00D5469A">
              <w:rPr>
                <w:b/>
                <w:bCs/>
                <w:color w:val="auto"/>
                <w:szCs w:val="16"/>
              </w:rPr>
              <w:t>8 Non-residents</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b/>
                <w:bCs/>
                <w:sz w:val="14"/>
                <w:szCs w:val="14"/>
              </w:rPr>
              <w:t xml:space="preserve">1,040 </w:t>
            </w:r>
          </w:p>
        </w:tc>
        <w:tc>
          <w:tcPr>
            <w:tcW w:w="108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b/>
                <w:bCs/>
                <w:sz w:val="14"/>
                <w:szCs w:val="14"/>
              </w:rPr>
              <w:t xml:space="preserve">203 </w:t>
            </w:r>
          </w:p>
        </w:tc>
        <w:tc>
          <w:tcPr>
            <w:tcW w:w="81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sidRPr="00CC6BD3">
              <w:rPr>
                <w:b/>
                <w:bCs/>
                <w:sz w:val="14"/>
                <w:szCs w:val="14"/>
              </w:rPr>
              <w:t xml:space="preserve">1,243 </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1,208 </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321 </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rsidR="00F021CA" w:rsidRPr="00912373" w:rsidRDefault="00F021CA" w:rsidP="00F021CA">
            <w:pPr>
              <w:jc w:val="right"/>
              <w:rPr>
                <w:b/>
                <w:bCs/>
                <w:sz w:val="14"/>
                <w:szCs w:val="14"/>
              </w:rPr>
            </w:pPr>
            <w:r>
              <w:rPr>
                <w:b/>
                <w:bCs/>
                <w:sz w:val="14"/>
                <w:szCs w:val="14"/>
              </w:rPr>
              <w:t xml:space="preserve">1,529 </w:t>
            </w:r>
          </w:p>
        </w:tc>
      </w:tr>
      <w:tr w:rsidR="00F021CA" w:rsidRPr="00D5469A" w:rsidTr="00D27E93">
        <w:trPr>
          <w:trHeight w:hRule="exact" w:val="288"/>
        </w:trPr>
        <w:tc>
          <w:tcPr>
            <w:tcW w:w="4068" w:type="dxa"/>
            <w:tcBorders>
              <w:top w:val="single" w:sz="12" w:space="0" w:color="auto"/>
              <w:bottom w:val="single" w:sz="12" w:space="0" w:color="auto"/>
            </w:tcBorders>
            <w:shd w:val="clear" w:color="auto" w:fill="auto"/>
            <w:noWrap/>
            <w:vAlign w:val="center"/>
          </w:tcPr>
          <w:p w:rsidR="00F021CA" w:rsidRPr="00D5469A" w:rsidRDefault="00F021CA" w:rsidP="00F021CA">
            <w:pPr>
              <w:rPr>
                <w:b/>
                <w:bCs/>
                <w:color w:val="auto"/>
                <w:szCs w:val="16"/>
              </w:rPr>
            </w:pPr>
            <w:r w:rsidRPr="00D5469A">
              <w:rPr>
                <w:b/>
                <w:bCs/>
                <w:color w:val="auto"/>
                <w:szCs w:val="16"/>
              </w:rPr>
              <w:t>Total (A+B)</w:t>
            </w:r>
          </w:p>
        </w:tc>
        <w:tc>
          <w:tcPr>
            <w:tcW w:w="990" w:type="dxa"/>
            <w:tcBorders>
              <w:top w:val="nil"/>
              <w:left w:val="nil"/>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sidRPr="00CC6BD3">
              <w:rPr>
                <w:b/>
                <w:bCs/>
                <w:sz w:val="14"/>
                <w:szCs w:val="14"/>
              </w:rPr>
              <w:t xml:space="preserve">527,841 </w:t>
            </w:r>
          </w:p>
        </w:tc>
        <w:tc>
          <w:tcPr>
            <w:tcW w:w="1080" w:type="dxa"/>
            <w:tcBorders>
              <w:top w:val="nil"/>
              <w:left w:val="nil"/>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sidRPr="00CC6BD3">
              <w:rPr>
                <w:b/>
                <w:bCs/>
                <w:sz w:val="14"/>
                <w:szCs w:val="14"/>
              </w:rPr>
              <w:t xml:space="preserve">537,652 </w:t>
            </w:r>
          </w:p>
        </w:tc>
        <w:tc>
          <w:tcPr>
            <w:tcW w:w="810" w:type="dxa"/>
            <w:tcBorders>
              <w:top w:val="nil"/>
              <w:left w:val="nil"/>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sidRPr="00CC6BD3">
              <w:rPr>
                <w:b/>
                <w:bCs/>
                <w:sz w:val="14"/>
                <w:szCs w:val="14"/>
              </w:rPr>
              <w:t xml:space="preserve">1,065,492 </w:t>
            </w:r>
          </w:p>
        </w:tc>
        <w:tc>
          <w:tcPr>
            <w:tcW w:w="99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Pr>
                <w:b/>
                <w:bCs/>
                <w:sz w:val="14"/>
                <w:szCs w:val="14"/>
              </w:rPr>
              <w:t xml:space="preserve">722,408 </w:t>
            </w:r>
          </w:p>
        </w:tc>
        <w:tc>
          <w:tcPr>
            <w:tcW w:w="117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Pr>
                <w:b/>
                <w:bCs/>
                <w:sz w:val="14"/>
                <w:szCs w:val="14"/>
              </w:rPr>
              <w:t xml:space="preserve">419,595 </w:t>
            </w:r>
          </w:p>
        </w:tc>
        <w:tc>
          <w:tcPr>
            <w:tcW w:w="900" w:type="dxa"/>
            <w:tcBorders>
              <w:top w:val="single" w:sz="4" w:space="0" w:color="auto"/>
              <w:left w:val="nil"/>
              <w:bottom w:val="single" w:sz="8" w:space="0" w:color="auto"/>
              <w:right w:val="nil"/>
            </w:tcBorders>
            <w:shd w:val="clear" w:color="auto" w:fill="auto"/>
            <w:noWrap/>
            <w:tcMar>
              <w:left w:w="43" w:type="dxa"/>
              <w:right w:w="43" w:type="dxa"/>
            </w:tcMar>
            <w:vAlign w:val="center"/>
          </w:tcPr>
          <w:p w:rsidR="00F021CA" w:rsidRPr="00912373" w:rsidRDefault="00F021CA" w:rsidP="00F021CA">
            <w:pPr>
              <w:jc w:val="right"/>
              <w:rPr>
                <w:b/>
                <w:bCs/>
                <w:sz w:val="14"/>
                <w:szCs w:val="14"/>
              </w:rPr>
            </w:pPr>
            <w:r>
              <w:rPr>
                <w:b/>
                <w:bCs/>
                <w:sz w:val="14"/>
                <w:szCs w:val="14"/>
              </w:rPr>
              <w:t xml:space="preserve">1,142,003 </w:t>
            </w:r>
          </w:p>
        </w:tc>
      </w:tr>
      <w:tr w:rsidR="00F021CA" w:rsidRPr="00D5469A" w:rsidTr="007828BE">
        <w:trPr>
          <w:trHeight w:hRule="exact" w:val="247"/>
        </w:trPr>
        <w:tc>
          <w:tcPr>
            <w:tcW w:w="10008" w:type="dxa"/>
            <w:gridSpan w:val="7"/>
            <w:tcBorders>
              <w:top w:val="single" w:sz="12" w:space="0" w:color="auto"/>
            </w:tcBorders>
            <w:shd w:val="clear" w:color="auto" w:fill="auto"/>
            <w:noWrap/>
            <w:vAlign w:val="center"/>
          </w:tcPr>
          <w:p w:rsidR="00F021CA" w:rsidRPr="00D5469A" w:rsidRDefault="00F021CA" w:rsidP="00F021CA">
            <w:pPr>
              <w:jc w:val="right"/>
              <w:rPr>
                <w:color w:val="auto"/>
                <w:sz w:val="12"/>
                <w:szCs w:val="16"/>
              </w:rPr>
            </w:pPr>
            <w:r>
              <w:rPr>
                <w:sz w:val="14"/>
                <w:szCs w:val="14"/>
              </w:rPr>
              <w:t>Source: Statistics &amp; Data Warehouse Department SBP</w:t>
            </w:r>
          </w:p>
        </w:tc>
      </w:tr>
      <w:tr w:rsidR="00F021CA" w:rsidRPr="00D5469A" w:rsidTr="007828BE">
        <w:trPr>
          <w:trHeight w:hRule="exact" w:val="235"/>
        </w:trPr>
        <w:tc>
          <w:tcPr>
            <w:tcW w:w="10008" w:type="dxa"/>
            <w:gridSpan w:val="7"/>
            <w:shd w:val="clear" w:color="auto" w:fill="auto"/>
            <w:noWrap/>
            <w:vAlign w:val="center"/>
          </w:tcPr>
          <w:p w:rsidR="00F021CA" w:rsidRPr="009836DB" w:rsidRDefault="00F021CA" w:rsidP="00F021CA">
            <w:pPr>
              <w:jc w:val="left"/>
              <w:rPr>
                <w:color w:val="auto"/>
                <w:sz w:val="13"/>
                <w:szCs w:val="13"/>
              </w:rPr>
            </w:pPr>
            <w:r w:rsidRPr="009836DB">
              <w:rPr>
                <w:color w:val="auto"/>
                <w:sz w:val="13"/>
                <w:szCs w:val="13"/>
              </w:rPr>
              <w:t>* This includes Depository NBFCs, DFIs and MFIs.</w:t>
            </w:r>
          </w:p>
        </w:tc>
      </w:tr>
      <w:tr w:rsidR="00F021CA" w:rsidRPr="00D5469A" w:rsidTr="007828BE">
        <w:trPr>
          <w:trHeight w:hRule="exact" w:val="235"/>
        </w:trPr>
        <w:tc>
          <w:tcPr>
            <w:tcW w:w="10008" w:type="dxa"/>
            <w:gridSpan w:val="7"/>
            <w:shd w:val="clear" w:color="auto" w:fill="auto"/>
            <w:noWrap/>
            <w:vAlign w:val="center"/>
          </w:tcPr>
          <w:p w:rsidR="00F021CA" w:rsidRPr="009836DB" w:rsidRDefault="00F021CA" w:rsidP="00F021CA">
            <w:pPr>
              <w:jc w:val="left"/>
              <w:rPr>
                <w:color w:val="auto"/>
                <w:sz w:val="13"/>
                <w:szCs w:val="13"/>
              </w:rPr>
            </w:pPr>
            <w:r w:rsidRPr="009836DB">
              <w:rPr>
                <w:color w:val="auto"/>
                <w:sz w:val="13"/>
                <w:szCs w:val="13"/>
              </w:rPr>
              <w:t>** This includes Non-Depository NBFCs, PMRCL and HBFC.</w:t>
            </w:r>
          </w:p>
        </w:tc>
      </w:tr>
    </w:tbl>
    <w:p w:rsidR="00B433FE" w:rsidRPr="0004205B" w:rsidRDefault="00B433FE" w:rsidP="00C156D0">
      <w:pPr>
        <w:rPr>
          <w:color w:val="auto"/>
        </w:rPr>
      </w:pPr>
    </w:p>
    <w:sectPr w:rsidR="00B433FE" w:rsidRPr="0004205B" w:rsidSect="00261F80">
      <w:footerReference w:type="even" r:id="rId20"/>
      <w:footerReference w:type="default" r:id="rId21"/>
      <w:type w:val="continuous"/>
      <w:pgSz w:w="11906" w:h="16838" w:code="9"/>
      <w:pgMar w:top="720" w:right="720" w:bottom="720" w:left="720" w:header="432" w:footer="1008" w:gutter="720"/>
      <w:pgNumType w:start="10"/>
      <w:cols w:space="720"/>
      <w:docGrid w:linePitch="21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3546F" w16cex:dateUtc="2022-08-26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5EEC7" w16cid:durableId="26B3546F"/>
  <w16cid:commentId w16cid:paraId="6AFB1869" w16cid:durableId="26B353A7"/>
  <w16cid:commentId w16cid:paraId="4CDA3A7B" w16cid:durableId="26B327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2AB" w:rsidRDefault="000012AB">
      <w:r>
        <w:separator/>
      </w:r>
    </w:p>
  </w:endnote>
  <w:endnote w:type="continuationSeparator" w:id="0">
    <w:p w:rsidR="000012AB" w:rsidRDefault="0000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58F" w:rsidRDefault="005135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51358F" w:rsidRDefault="005135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58F" w:rsidRPr="008961D3" w:rsidRDefault="0051358F"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B728BC">
      <w:rPr>
        <w:noProof/>
        <w:sz w:val="20"/>
      </w:rPr>
      <w:t>23</w:t>
    </w:r>
    <w:r w:rsidRPr="008961D3">
      <w:rPr>
        <w:sz w:val="20"/>
      </w:rPr>
      <w:fldChar w:fldCharType="end"/>
    </w:r>
  </w:p>
  <w:p w:rsidR="0051358F" w:rsidRPr="008961D3" w:rsidRDefault="0051358F">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2AB" w:rsidRDefault="000012AB">
      <w:r>
        <w:separator/>
      </w:r>
    </w:p>
  </w:footnote>
  <w:footnote w:type="continuationSeparator" w:id="0">
    <w:p w:rsidR="000012AB" w:rsidRDefault="00001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8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2AB"/>
    <w:rsid w:val="000016E4"/>
    <w:rsid w:val="00001CA1"/>
    <w:rsid w:val="00001F27"/>
    <w:rsid w:val="00002162"/>
    <w:rsid w:val="0000246F"/>
    <w:rsid w:val="0000275E"/>
    <w:rsid w:val="0000309A"/>
    <w:rsid w:val="00003723"/>
    <w:rsid w:val="00003FF2"/>
    <w:rsid w:val="0000407F"/>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4B"/>
    <w:rsid w:val="00011C73"/>
    <w:rsid w:val="00011ECC"/>
    <w:rsid w:val="00011F2C"/>
    <w:rsid w:val="0001242D"/>
    <w:rsid w:val="0001268D"/>
    <w:rsid w:val="00012762"/>
    <w:rsid w:val="000128FA"/>
    <w:rsid w:val="00012ADC"/>
    <w:rsid w:val="00012B38"/>
    <w:rsid w:val="00012CE2"/>
    <w:rsid w:val="000131F4"/>
    <w:rsid w:val="000132FA"/>
    <w:rsid w:val="000134F4"/>
    <w:rsid w:val="000140DD"/>
    <w:rsid w:val="00014684"/>
    <w:rsid w:val="000147BB"/>
    <w:rsid w:val="00015243"/>
    <w:rsid w:val="00015525"/>
    <w:rsid w:val="00015B89"/>
    <w:rsid w:val="00016575"/>
    <w:rsid w:val="000165E3"/>
    <w:rsid w:val="00016734"/>
    <w:rsid w:val="00016888"/>
    <w:rsid w:val="00016A8D"/>
    <w:rsid w:val="0001702F"/>
    <w:rsid w:val="00017588"/>
    <w:rsid w:val="000176B6"/>
    <w:rsid w:val="00017CA0"/>
    <w:rsid w:val="000205FD"/>
    <w:rsid w:val="00020DC4"/>
    <w:rsid w:val="00020FCE"/>
    <w:rsid w:val="0002130E"/>
    <w:rsid w:val="00021ABA"/>
    <w:rsid w:val="00021C10"/>
    <w:rsid w:val="00021C34"/>
    <w:rsid w:val="0002218D"/>
    <w:rsid w:val="00022D21"/>
    <w:rsid w:val="0002317E"/>
    <w:rsid w:val="00023204"/>
    <w:rsid w:val="0002345C"/>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01A"/>
    <w:rsid w:val="000313F3"/>
    <w:rsid w:val="00031CB9"/>
    <w:rsid w:val="00031F0F"/>
    <w:rsid w:val="00032117"/>
    <w:rsid w:val="00032908"/>
    <w:rsid w:val="0003307D"/>
    <w:rsid w:val="000332C5"/>
    <w:rsid w:val="00033355"/>
    <w:rsid w:val="00033AB3"/>
    <w:rsid w:val="00033CBD"/>
    <w:rsid w:val="00034250"/>
    <w:rsid w:val="000345AE"/>
    <w:rsid w:val="0003471F"/>
    <w:rsid w:val="000348DA"/>
    <w:rsid w:val="0003492B"/>
    <w:rsid w:val="00034C42"/>
    <w:rsid w:val="000356F1"/>
    <w:rsid w:val="0003596A"/>
    <w:rsid w:val="00035B0A"/>
    <w:rsid w:val="0003601C"/>
    <w:rsid w:val="00036061"/>
    <w:rsid w:val="00036879"/>
    <w:rsid w:val="00036A0F"/>
    <w:rsid w:val="00036C8A"/>
    <w:rsid w:val="00036FFE"/>
    <w:rsid w:val="0003720C"/>
    <w:rsid w:val="000373C2"/>
    <w:rsid w:val="000376D8"/>
    <w:rsid w:val="00037ADD"/>
    <w:rsid w:val="00037F3D"/>
    <w:rsid w:val="00040159"/>
    <w:rsid w:val="0004043E"/>
    <w:rsid w:val="00040703"/>
    <w:rsid w:val="00040A33"/>
    <w:rsid w:val="00041104"/>
    <w:rsid w:val="00041D42"/>
    <w:rsid w:val="00041DA2"/>
    <w:rsid w:val="00041F76"/>
    <w:rsid w:val="0004205B"/>
    <w:rsid w:val="00042325"/>
    <w:rsid w:val="00042366"/>
    <w:rsid w:val="00042656"/>
    <w:rsid w:val="0004269E"/>
    <w:rsid w:val="000426DB"/>
    <w:rsid w:val="00042B1A"/>
    <w:rsid w:val="00042B5A"/>
    <w:rsid w:val="00042F21"/>
    <w:rsid w:val="000431E6"/>
    <w:rsid w:val="00043423"/>
    <w:rsid w:val="000434F7"/>
    <w:rsid w:val="0004377D"/>
    <w:rsid w:val="00043D9E"/>
    <w:rsid w:val="00044052"/>
    <w:rsid w:val="000440D5"/>
    <w:rsid w:val="00044209"/>
    <w:rsid w:val="0004438A"/>
    <w:rsid w:val="00044402"/>
    <w:rsid w:val="0004478B"/>
    <w:rsid w:val="00044CA8"/>
    <w:rsid w:val="00044F63"/>
    <w:rsid w:val="00045291"/>
    <w:rsid w:val="0004555B"/>
    <w:rsid w:val="00045A09"/>
    <w:rsid w:val="00045D0C"/>
    <w:rsid w:val="00046196"/>
    <w:rsid w:val="000465D4"/>
    <w:rsid w:val="00046C7E"/>
    <w:rsid w:val="00046E46"/>
    <w:rsid w:val="00046E5D"/>
    <w:rsid w:val="00046FA7"/>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05"/>
    <w:rsid w:val="00052B28"/>
    <w:rsid w:val="00052ECD"/>
    <w:rsid w:val="0005303D"/>
    <w:rsid w:val="0005311C"/>
    <w:rsid w:val="0005319E"/>
    <w:rsid w:val="00053403"/>
    <w:rsid w:val="000536CC"/>
    <w:rsid w:val="0005375B"/>
    <w:rsid w:val="0005388F"/>
    <w:rsid w:val="00053C18"/>
    <w:rsid w:val="00053ED6"/>
    <w:rsid w:val="000543BF"/>
    <w:rsid w:val="00054F97"/>
    <w:rsid w:val="000550F7"/>
    <w:rsid w:val="00056037"/>
    <w:rsid w:val="0005645C"/>
    <w:rsid w:val="000565BA"/>
    <w:rsid w:val="00056713"/>
    <w:rsid w:val="000568A4"/>
    <w:rsid w:val="00057014"/>
    <w:rsid w:val="000570B2"/>
    <w:rsid w:val="000576D6"/>
    <w:rsid w:val="000577CE"/>
    <w:rsid w:val="000578A2"/>
    <w:rsid w:val="00057A3C"/>
    <w:rsid w:val="00057AD4"/>
    <w:rsid w:val="00057BE5"/>
    <w:rsid w:val="00057ED8"/>
    <w:rsid w:val="00060942"/>
    <w:rsid w:val="00060E30"/>
    <w:rsid w:val="000616FA"/>
    <w:rsid w:val="000617E2"/>
    <w:rsid w:val="00061E45"/>
    <w:rsid w:val="00062366"/>
    <w:rsid w:val="00062658"/>
    <w:rsid w:val="00062ECB"/>
    <w:rsid w:val="000630E5"/>
    <w:rsid w:val="0006381A"/>
    <w:rsid w:val="0006391B"/>
    <w:rsid w:val="00063D35"/>
    <w:rsid w:val="00064305"/>
    <w:rsid w:val="000643D7"/>
    <w:rsid w:val="00064690"/>
    <w:rsid w:val="00065128"/>
    <w:rsid w:val="00065481"/>
    <w:rsid w:val="000656DE"/>
    <w:rsid w:val="000657AC"/>
    <w:rsid w:val="00065948"/>
    <w:rsid w:val="000659FC"/>
    <w:rsid w:val="00065ABD"/>
    <w:rsid w:val="00066718"/>
    <w:rsid w:val="00066870"/>
    <w:rsid w:val="000669AD"/>
    <w:rsid w:val="00066B90"/>
    <w:rsid w:val="000670B4"/>
    <w:rsid w:val="00067122"/>
    <w:rsid w:val="000674CD"/>
    <w:rsid w:val="000678EE"/>
    <w:rsid w:val="0006799D"/>
    <w:rsid w:val="00067ECD"/>
    <w:rsid w:val="00067F85"/>
    <w:rsid w:val="00070001"/>
    <w:rsid w:val="00070106"/>
    <w:rsid w:val="00070ACB"/>
    <w:rsid w:val="00071241"/>
    <w:rsid w:val="00071287"/>
    <w:rsid w:val="0007152A"/>
    <w:rsid w:val="000716AF"/>
    <w:rsid w:val="000719AC"/>
    <w:rsid w:val="00071DAB"/>
    <w:rsid w:val="00071EA5"/>
    <w:rsid w:val="00071EAE"/>
    <w:rsid w:val="000725B2"/>
    <w:rsid w:val="00072B66"/>
    <w:rsid w:val="00073B50"/>
    <w:rsid w:val="00073EEA"/>
    <w:rsid w:val="0007433E"/>
    <w:rsid w:val="00074580"/>
    <w:rsid w:val="00074758"/>
    <w:rsid w:val="00074775"/>
    <w:rsid w:val="00074E65"/>
    <w:rsid w:val="00075069"/>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485"/>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396F"/>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0E"/>
    <w:rsid w:val="00091E52"/>
    <w:rsid w:val="000920A4"/>
    <w:rsid w:val="000920FE"/>
    <w:rsid w:val="0009233A"/>
    <w:rsid w:val="000925C2"/>
    <w:rsid w:val="00092727"/>
    <w:rsid w:val="000928F2"/>
    <w:rsid w:val="000929C7"/>
    <w:rsid w:val="00092BE4"/>
    <w:rsid w:val="00092ED8"/>
    <w:rsid w:val="000934C8"/>
    <w:rsid w:val="000940FF"/>
    <w:rsid w:val="000941BF"/>
    <w:rsid w:val="000948BA"/>
    <w:rsid w:val="0009491A"/>
    <w:rsid w:val="00094B52"/>
    <w:rsid w:val="00094F49"/>
    <w:rsid w:val="00094F9D"/>
    <w:rsid w:val="00095162"/>
    <w:rsid w:val="0009557D"/>
    <w:rsid w:val="000957B0"/>
    <w:rsid w:val="00096457"/>
    <w:rsid w:val="00097121"/>
    <w:rsid w:val="000974A4"/>
    <w:rsid w:val="00097522"/>
    <w:rsid w:val="00097894"/>
    <w:rsid w:val="00097AF2"/>
    <w:rsid w:val="00097C79"/>
    <w:rsid w:val="00097FF8"/>
    <w:rsid w:val="000A01C8"/>
    <w:rsid w:val="000A0219"/>
    <w:rsid w:val="000A0425"/>
    <w:rsid w:val="000A0942"/>
    <w:rsid w:val="000A0A67"/>
    <w:rsid w:val="000A114A"/>
    <w:rsid w:val="000A1370"/>
    <w:rsid w:val="000A15A1"/>
    <w:rsid w:val="000A1ABF"/>
    <w:rsid w:val="000A233C"/>
    <w:rsid w:val="000A2410"/>
    <w:rsid w:val="000A2459"/>
    <w:rsid w:val="000A27D7"/>
    <w:rsid w:val="000A2B36"/>
    <w:rsid w:val="000A2FC1"/>
    <w:rsid w:val="000A3261"/>
    <w:rsid w:val="000A3644"/>
    <w:rsid w:val="000A36B4"/>
    <w:rsid w:val="000A38B0"/>
    <w:rsid w:val="000A3DF6"/>
    <w:rsid w:val="000A3EAF"/>
    <w:rsid w:val="000A4093"/>
    <w:rsid w:val="000A40B6"/>
    <w:rsid w:val="000A48CC"/>
    <w:rsid w:val="000A4A45"/>
    <w:rsid w:val="000A4B38"/>
    <w:rsid w:val="000A4BB3"/>
    <w:rsid w:val="000A4BB4"/>
    <w:rsid w:val="000A55B7"/>
    <w:rsid w:val="000A5CDF"/>
    <w:rsid w:val="000A675C"/>
    <w:rsid w:val="000A679B"/>
    <w:rsid w:val="000A70D3"/>
    <w:rsid w:val="000A715A"/>
    <w:rsid w:val="000A7659"/>
    <w:rsid w:val="000A775E"/>
    <w:rsid w:val="000A7D01"/>
    <w:rsid w:val="000B057B"/>
    <w:rsid w:val="000B0604"/>
    <w:rsid w:val="000B0642"/>
    <w:rsid w:val="000B08F3"/>
    <w:rsid w:val="000B09B7"/>
    <w:rsid w:val="000B0C19"/>
    <w:rsid w:val="000B0D63"/>
    <w:rsid w:val="000B10BB"/>
    <w:rsid w:val="000B16E6"/>
    <w:rsid w:val="000B1AC9"/>
    <w:rsid w:val="000B20FC"/>
    <w:rsid w:val="000B21E2"/>
    <w:rsid w:val="000B22CE"/>
    <w:rsid w:val="000B2418"/>
    <w:rsid w:val="000B24E7"/>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39"/>
    <w:rsid w:val="000C14CC"/>
    <w:rsid w:val="000C1D27"/>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5750"/>
    <w:rsid w:val="000C59EA"/>
    <w:rsid w:val="000C5BBD"/>
    <w:rsid w:val="000C6115"/>
    <w:rsid w:val="000C648D"/>
    <w:rsid w:val="000C64B9"/>
    <w:rsid w:val="000C67AA"/>
    <w:rsid w:val="000C71CD"/>
    <w:rsid w:val="000C7365"/>
    <w:rsid w:val="000C77CB"/>
    <w:rsid w:val="000D03F8"/>
    <w:rsid w:val="000D0411"/>
    <w:rsid w:val="000D0568"/>
    <w:rsid w:val="000D0BFC"/>
    <w:rsid w:val="000D113B"/>
    <w:rsid w:val="000D2042"/>
    <w:rsid w:val="000D22A4"/>
    <w:rsid w:val="000D2382"/>
    <w:rsid w:val="000D268D"/>
    <w:rsid w:val="000D28E3"/>
    <w:rsid w:val="000D3041"/>
    <w:rsid w:val="000D3236"/>
    <w:rsid w:val="000D3364"/>
    <w:rsid w:val="000D35AB"/>
    <w:rsid w:val="000D38C6"/>
    <w:rsid w:val="000D3B28"/>
    <w:rsid w:val="000D40E6"/>
    <w:rsid w:val="000D461A"/>
    <w:rsid w:val="000D4974"/>
    <w:rsid w:val="000D4C61"/>
    <w:rsid w:val="000D4EF5"/>
    <w:rsid w:val="000D4F19"/>
    <w:rsid w:val="000D5594"/>
    <w:rsid w:val="000D591B"/>
    <w:rsid w:val="000D5A5A"/>
    <w:rsid w:val="000D5F55"/>
    <w:rsid w:val="000D5F77"/>
    <w:rsid w:val="000D5F8D"/>
    <w:rsid w:val="000D6024"/>
    <w:rsid w:val="000D64E2"/>
    <w:rsid w:val="000D65D5"/>
    <w:rsid w:val="000D66B8"/>
    <w:rsid w:val="000D729F"/>
    <w:rsid w:val="000D77EB"/>
    <w:rsid w:val="000D79DB"/>
    <w:rsid w:val="000D7A2B"/>
    <w:rsid w:val="000D7DAF"/>
    <w:rsid w:val="000E0278"/>
    <w:rsid w:val="000E03B0"/>
    <w:rsid w:val="000E065F"/>
    <w:rsid w:val="000E0A4C"/>
    <w:rsid w:val="000E0CE5"/>
    <w:rsid w:val="000E12F2"/>
    <w:rsid w:val="000E132B"/>
    <w:rsid w:val="000E16B5"/>
    <w:rsid w:val="000E1720"/>
    <w:rsid w:val="000E1B04"/>
    <w:rsid w:val="000E1E84"/>
    <w:rsid w:val="000E1EB2"/>
    <w:rsid w:val="000E2005"/>
    <w:rsid w:val="000E2B27"/>
    <w:rsid w:val="000E2E70"/>
    <w:rsid w:val="000E2FA5"/>
    <w:rsid w:val="000E40F6"/>
    <w:rsid w:val="000E41CA"/>
    <w:rsid w:val="000E46DE"/>
    <w:rsid w:val="000E4A83"/>
    <w:rsid w:val="000E4AF6"/>
    <w:rsid w:val="000E5026"/>
    <w:rsid w:val="000E5288"/>
    <w:rsid w:val="000E52AB"/>
    <w:rsid w:val="000E53B3"/>
    <w:rsid w:val="000E5B39"/>
    <w:rsid w:val="000E5C50"/>
    <w:rsid w:val="000E5C8A"/>
    <w:rsid w:val="000E660C"/>
    <w:rsid w:val="000E66A9"/>
    <w:rsid w:val="000E673F"/>
    <w:rsid w:val="000E6E66"/>
    <w:rsid w:val="000E6EE8"/>
    <w:rsid w:val="000E71EC"/>
    <w:rsid w:val="000E7336"/>
    <w:rsid w:val="000E7852"/>
    <w:rsid w:val="000E79F1"/>
    <w:rsid w:val="000E7A28"/>
    <w:rsid w:val="000F0126"/>
    <w:rsid w:val="000F020B"/>
    <w:rsid w:val="000F0657"/>
    <w:rsid w:val="000F145B"/>
    <w:rsid w:val="000F1873"/>
    <w:rsid w:val="000F1AC4"/>
    <w:rsid w:val="000F1CD1"/>
    <w:rsid w:val="000F2B87"/>
    <w:rsid w:val="000F2D34"/>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D47"/>
    <w:rsid w:val="000F7E10"/>
    <w:rsid w:val="000F7F50"/>
    <w:rsid w:val="0010011F"/>
    <w:rsid w:val="0010022C"/>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1F74"/>
    <w:rsid w:val="0010226C"/>
    <w:rsid w:val="00102522"/>
    <w:rsid w:val="00102854"/>
    <w:rsid w:val="00103789"/>
    <w:rsid w:val="0010394F"/>
    <w:rsid w:val="00103D5E"/>
    <w:rsid w:val="001044EA"/>
    <w:rsid w:val="00104633"/>
    <w:rsid w:val="001049A1"/>
    <w:rsid w:val="00104CFA"/>
    <w:rsid w:val="00104DE5"/>
    <w:rsid w:val="001050CE"/>
    <w:rsid w:val="0010557B"/>
    <w:rsid w:val="0010589E"/>
    <w:rsid w:val="00105E14"/>
    <w:rsid w:val="00105F3D"/>
    <w:rsid w:val="00106146"/>
    <w:rsid w:val="001062E5"/>
    <w:rsid w:val="0010684F"/>
    <w:rsid w:val="00106B7C"/>
    <w:rsid w:val="00107CF7"/>
    <w:rsid w:val="001100AD"/>
    <w:rsid w:val="0011013C"/>
    <w:rsid w:val="00110238"/>
    <w:rsid w:val="00110274"/>
    <w:rsid w:val="00110309"/>
    <w:rsid w:val="001103F4"/>
    <w:rsid w:val="00110584"/>
    <w:rsid w:val="001109D8"/>
    <w:rsid w:val="00110AAE"/>
    <w:rsid w:val="0011115D"/>
    <w:rsid w:val="001116AA"/>
    <w:rsid w:val="00111C69"/>
    <w:rsid w:val="00111D98"/>
    <w:rsid w:val="00111F6B"/>
    <w:rsid w:val="00112271"/>
    <w:rsid w:val="00112375"/>
    <w:rsid w:val="00112647"/>
    <w:rsid w:val="00112705"/>
    <w:rsid w:val="0011314D"/>
    <w:rsid w:val="0011330C"/>
    <w:rsid w:val="001133B3"/>
    <w:rsid w:val="0011359E"/>
    <w:rsid w:val="00113868"/>
    <w:rsid w:val="0011391B"/>
    <w:rsid w:val="00113A82"/>
    <w:rsid w:val="00113A88"/>
    <w:rsid w:val="001143F1"/>
    <w:rsid w:val="00114916"/>
    <w:rsid w:val="00114997"/>
    <w:rsid w:val="00114E31"/>
    <w:rsid w:val="00114EFF"/>
    <w:rsid w:val="00114F07"/>
    <w:rsid w:val="001150D3"/>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878"/>
    <w:rsid w:val="00121FD3"/>
    <w:rsid w:val="001224AE"/>
    <w:rsid w:val="001224F3"/>
    <w:rsid w:val="0012280C"/>
    <w:rsid w:val="001228EF"/>
    <w:rsid w:val="00122E08"/>
    <w:rsid w:val="00122FED"/>
    <w:rsid w:val="001231CA"/>
    <w:rsid w:val="00123399"/>
    <w:rsid w:val="00123BE1"/>
    <w:rsid w:val="00123FB6"/>
    <w:rsid w:val="0012424A"/>
    <w:rsid w:val="0012436F"/>
    <w:rsid w:val="00124741"/>
    <w:rsid w:val="00124A9D"/>
    <w:rsid w:val="00124CFF"/>
    <w:rsid w:val="0012585F"/>
    <w:rsid w:val="00125883"/>
    <w:rsid w:val="00126295"/>
    <w:rsid w:val="001265F6"/>
    <w:rsid w:val="00126836"/>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D9F"/>
    <w:rsid w:val="00132E34"/>
    <w:rsid w:val="0013308F"/>
    <w:rsid w:val="001333F6"/>
    <w:rsid w:val="001334A9"/>
    <w:rsid w:val="001335DF"/>
    <w:rsid w:val="00133637"/>
    <w:rsid w:val="0013380A"/>
    <w:rsid w:val="00133A2B"/>
    <w:rsid w:val="00134736"/>
    <w:rsid w:val="00134B42"/>
    <w:rsid w:val="0013561F"/>
    <w:rsid w:val="001359EE"/>
    <w:rsid w:val="001364E1"/>
    <w:rsid w:val="0013686F"/>
    <w:rsid w:val="00136A24"/>
    <w:rsid w:val="001371EC"/>
    <w:rsid w:val="0013725F"/>
    <w:rsid w:val="00137512"/>
    <w:rsid w:val="00137555"/>
    <w:rsid w:val="00137680"/>
    <w:rsid w:val="00137A0D"/>
    <w:rsid w:val="00137D12"/>
    <w:rsid w:val="00137F22"/>
    <w:rsid w:val="00137F4B"/>
    <w:rsid w:val="00140153"/>
    <w:rsid w:val="00140AE3"/>
    <w:rsid w:val="00140BD7"/>
    <w:rsid w:val="001413AB"/>
    <w:rsid w:val="0014179F"/>
    <w:rsid w:val="00141A87"/>
    <w:rsid w:val="00141FBC"/>
    <w:rsid w:val="001424B5"/>
    <w:rsid w:val="001425B5"/>
    <w:rsid w:val="00142702"/>
    <w:rsid w:val="00142A8F"/>
    <w:rsid w:val="00142DDD"/>
    <w:rsid w:val="00142E55"/>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5C1"/>
    <w:rsid w:val="001467B8"/>
    <w:rsid w:val="001469FF"/>
    <w:rsid w:val="00146C32"/>
    <w:rsid w:val="00146D5B"/>
    <w:rsid w:val="00146D74"/>
    <w:rsid w:val="001470F6"/>
    <w:rsid w:val="00147AD5"/>
    <w:rsid w:val="00147D97"/>
    <w:rsid w:val="00147F6D"/>
    <w:rsid w:val="001502E4"/>
    <w:rsid w:val="001504FB"/>
    <w:rsid w:val="00150760"/>
    <w:rsid w:val="00150C8D"/>
    <w:rsid w:val="001511BF"/>
    <w:rsid w:val="0015150B"/>
    <w:rsid w:val="001519C4"/>
    <w:rsid w:val="00151FE4"/>
    <w:rsid w:val="0015207D"/>
    <w:rsid w:val="00152D0F"/>
    <w:rsid w:val="001531D1"/>
    <w:rsid w:val="0015376B"/>
    <w:rsid w:val="00153AE8"/>
    <w:rsid w:val="00153C0E"/>
    <w:rsid w:val="00153FD4"/>
    <w:rsid w:val="001546E2"/>
    <w:rsid w:val="00154841"/>
    <w:rsid w:val="001548C2"/>
    <w:rsid w:val="001549C0"/>
    <w:rsid w:val="00155483"/>
    <w:rsid w:val="0015561D"/>
    <w:rsid w:val="00155975"/>
    <w:rsid w:val="00155A6C"/>
    <w:rsid w:val="00155ADA"/>
    <w:rsid w:val="00156616"/>
    <w:rsid w:val="0015672D"/>
    <w:rsid w:val="00156D60"/>
    <w:rsid w:val="00156FB7"/>
    <w:rsid w:val="001570F8"/>
    <w:rsid w:val="00157C6D"/>
    <w:rsid w:val="00157F9E"/>
    <w:rsid w:val="00160015"/>
    <w:rsid w:val="0016043A"/>
    <w:rsid w:val="00160A2C"/>
    <w:rsid w:val="00160E2C"/>
    <w:rsid w:val="00160ED3"/>
    <w:rsid w:val="00160F34"/>
    <w:rsid w:val="00160FFC"/>
    <w:rsid w:val="00161325"/>
    <w:rsid w:val="00161447"/>
    <w:rsid w:val="00161900"/>
    <w:rsid w:val="00161B69"/>
    <w:rsid w:val="00161E34"/>
    <w:rsid w:val="0016325F"/>
    <w:rsid w:val="00163AD6"/>
    <w:rsid w:val="00164035"/>
    <w:rsid w:val="001654DB"/>
    <w:rsid w:val="0016554A"/>
    <w:rsid w:val="00165850"/>
    <w:rsid w:val="001658D3"/>
    <w:rsid w:val="00165A88"/>
    <w:rsid w:val="00165BA8"/>
    <w:rsid w:val="00165E96"/>
    <w:rsid w:val="001662CB"/>
    <w:rsid w:val="00166E9D"/>
    <w:rsid w:val="0016741C"/>
    <w:rsid w:val="00167F25"/>
    <w:rsid w:val="00167F5B"/>
    <w:rsid w:val="001701D3"/>
    <w:rsid w:val="001703C4"/>
    <w:rsid w:val="001707ED"/>
    <w:rsid w:val="00170AF8"/>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83B"/>
    <w:rsid w:val="00173895"/>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77A15"/>
    <w:rsid w:val="00180242"/>
    <w:rsid w:val="00180656"/>
    <w:rsid w:val="00180F64"/>
    <w:rsid w:val="00180F89"/>
    <w:rsid w:val="00181254"/>
    <w:rsid w:val="00181497"/>
    <w:rsid w:val="0018182B"/>
    <w:rsid w:val="00181AF8"/>
    <w:rsid w:val="00181CAA"/>
    <w:rsid w:val="001821A1"/>
    <w:rsid w:val="00182236"/>
    <w:rsid w:val="001827DF"/>
    <w:rsid w:val="00182BE2"/>
    <w:rsid w:val="00182C22"/>
    <w:rsid w:val="00182C5E"/>
    <w:rsid w:val="00182EB9"/>
    <w:rsid w:val="00182FA4"/>
    <w:rsid w:val="00183834"/>
    <w:rsid w:val="00183AD1"/>
    <w:rsid w:val="00183B37"/>
    <w:rsid w:val="00183ED8"/>
    <w:rsid w:val="00184600"/>
    <w:rsid w:val="00184733"/>
    <w:rsid w:val="001848E5"/>
    <w:rsid w:val="00184A72"/>
    <w:rsid w:val="00184CEB"/>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3F62"/>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B17"/>
    <w:rsid w:val="001A1F4E"/>
    <w:rsid w:val="001A1FC9"/>
    <w:rsid w:val="001A203A"/>
    <w:rsid w:val="001A2281"/>
    <w:rsid w:val="001A2284"/>
    <w:rsid w:val="001A2317"/>
    <w:rsid w:val="001A2622"/>
    <w:rsid w:val="001A26EB"/>
    <w:rsid w:val="001A291E"/>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4A5"/>
    <w:rsid w:val="001B478E"/>
    <w:rsid w:val="001B4B05"/>
    <w:rsid w:val="001B4C23"/>
    <w:rsid w:val="001B4E04"/>
    <w:rsid w:val="001B550A"/>
    <w:rsid w:val="001B5739"/>
    <w:rsid w:val="001B5A05"/>
    <w:rsid w:val="001B5C51"/>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37A"/>
    <w:rsid w:val="001C24EF"/>
    <w:rsid w:val="001C3D99"/>
    <w:rsid w:val="001C42E9"/>
    <w:rsid w:val="001C433C"/>
    <w:rsid w:val="001C439C"/>
    <w:rsid w:val="001C444A"/>
    <w:rsid w:val="001C49A4"/>
    <w:rsid w:val="001C4CDC"/>
    <w:rsid w:val="001C53FA"/>
    <w:rsid w:val="001C5AE7"/>
    <w:rsid w:val="001C5B6A"/>
    <w:rsid w:val="001C5C86"/>
    <w:rsid w:val="001C5F83"/>
    <w:rsid w:val="001C6B99"/>
    <w:rsid w:val="001C6ED8"/>
    <w:rsid w:val="001C755C"/>
    <w:rsid w:val="001C75FA"/>
    <w:rsid w:val="001C7BD0"/>
    <w:rsid w:val="001C7C40"/>
    <w:rsid w:val="001D0143"/>
    <w:rsid w:val="001D01B1"/>
    <w:rsid w:val="001D0856"/>
    <w:rsid w:val="001D085A"/>
    <w:rsid w:val="001D0A28"/>
    <w:rsid w:val="001D0AA1"/>
    <w:rsid w:val="001D12F4"/>
    <w:rsid w:val="001D1D1F"/>
    <w:rsid w:val="001D2048"/>
    <w:rsid w:val="001D20B8"/>
    <w:rsid w:val="001D21F0"/>
    <w:rsid w:val="001D265A"/>
    <w:rsid w:val="001D29D1"/>
    <w:rsid w:val="001D2CA2"/>
    <w:rsid w:val="001D3314"/>
    <w:rsid w:val="001D35AA"/>
    <w:rsid w:val="001D3622"/>
    <w:rsid w:val="001D3AD5"/>
    <w:rsid w:val="001D4055"/>
    <w:rsid w:val="001D4096"/>
    <w:rsid w:val="001D4374"/>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61F"/>
    <w:rsid w:val="001E08C6"/>
    <w:rsid w:val="001E0DC5"/>
    <w:rsid w:val="001E10A0"/>
    <w:rsid w:val="001E1A19"/>
    <w:rsid w:val="001E1AA3"/>
    <w:rsid w:val="001E1BEA"/>
    <w:rsid w:val="001E1F1E"/>
    <w:rsid w:val="001E22E2"/>
    <w:rsid w:val="001E2641"/>
    <w:rsid w:val="001E2724"/>
    <w:rsid w:val="001E2B23"/>
    <w:rsid w:val="001E35BC"/>
    <w:rsid w:val="001E35F9"/>
    <w:rsid w:val="001E3944"/>
    <w:rsid w:val="001E3CCF"/>
    <w:rsid w:val="001E3D73"/>
    <w:rsid w:val="001E4117"/>
    <w:rsid w:val="001E43FD"/>
    <w:rsid w:val="001E44A9"/>
    <w:rsid w:val="001E4BA8"/>
    <w:rsid w:val="001E54B3"/>
    <w:rsid w:val="001E55DF"/>
    <w:rsid w:val="001E593A"/>
    <w:rsid w:val="001E5C59"/>
    <w:rsid w:val="001E5C8C"/>
    <w:rsid w:val="001E5D12"/>
    <w:rsid w:val="001E636E"/>
    <w:rsid w:val="001E6A68"/>
    <w:rsid w:val="001E7587"/>
    <w:rsid w:val="001E7AF1"/>
    <w:rsid w:val="001E7DE5"/>
    <w:rsid w:val="001E7E41"/>
    <w:rsid w:val="001F000E"/>
    <w:rsid w:val="001F0481"/>
    <w:rsid w:val="001F0498"/>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938"/>
    <w:rsid w:val="001F5A46"/>
    <w:rsid w:val="001F5AC5"/>
    <w:rsid w:val="001F5B27"/>
    <w:rsid w:val="001F73F7"/>
    <w:rsid w:val="001F7656"/>
    <w:rsid w:val="001F76BC"/>
    <w:rsid w:val="001F7AA5"/>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5DA"/>
    <w:rsid w:val="00206DBE"/>
    <w:rsid w:val="0020705F"/>
    <w:rsid w:val="0020719E"/>
    <w:rsid w:val="0020781F"/>
    <w:rsid w:val="00207AA6"/>
    <w:rsid w:val="00207BB3"/>
    <w:rsid w:val="00207CF4"/>
    <w:rsid w:val="0021001A"/>
    <w:rsid w:val="00210943"/>
    <w:rsid w:val="00210C20"/>
    <w:rsid w:val="00210CC9"/>
    <w:rsid w:val="00210D97"/>
    <w:rsid w:val="002118B4"/>
    <w:rsid w:val="00211E92"/>
    <w:rsid w:val="0021202E"/>
    <w:rsid w:val="0021203F"/>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8F5"/>
    <w:rsid w:val="00215A65"/>
    <w:rsid w:val="00215D99"/>
    <w:rsid w:val="00215EF3"/>
    <w:rsid w:val="00215FA6"/>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27A5"/>
    <w:rsid w:val="00223390"/>
    <w:rsid w:val="002235B4"/>
    <w:rsid w:val="0022393F"/>
    <w:rsid w:val="00223A5E"/>
    <w:rsid w:val="00223B68"/>
    <w:rsid w:val="00223C88"/>
    <w:rsid w:val="00223DAE"/>
    <w:rsid w:val="00224054"/>
    <w:rsid w:val="00224362"/>
    <w:rsid w:val="002244A7"/>
    <w:rsid w:val="00224B13"/>
    <w:rsid w:val="00224BE5"/>
    <w:rsid w:val="00224E08"/>
    <w:rsid w:val="002254CC"/>
    <w:rsid w:val="002255EB"/>
    <w:rsid w:val="002256DE"/>
    <w:rsid w:val="002257AF"/>
    <w:rsid w:val="0022663F"/>
    <w:rsid w:val="00226F83"/>
    <w:rsid w:val="002272B7"/>
    <w:rsid w:val="00227380"/>
    <w:rsid w:val="002273AF"/>
    <w:rsid w:val="002278C4"/>
    <w:rsid w:val="002279C8"/>
    <w:rsid w:val="00230687"/>
    <w:rsid w:val="00230745"/>
    <w:rsid w:val="00230FC6"/>
    <w:rsid w:val="002311F8"/>
    <w:rsid w:val="002313AB"/>
    <w:rsid w:val="0023194E"/>
    <w:rsid w:val="00231EA6"/>
    <w:rsid w:val="00231F4E"/>
    <w:rsid w:val="00231FBE"/>
    <w:rsid w:val="00232379"/>
    <w:rsid w:val="00233864"/>
    <w:rsid w:val="00233965"/>
    <w:rsid w:val="00233D44"/>
    <w:rsid w:val="00233E66"/>
    <w:rsid w:val="002347FA"/>
    <w:rsid w:val="00234D8B"/>
    <w:rsid w:val="002352B6"/>
    <w:rsid w:val="00235768"/>
    <w:rsid w:val="00235DC0"/>
    <w:rsid w:val="00235F87"/>
    <w:rsid w:val="00236097"/>
    <w:rsid w:val="0023623D"/>
    <w:rsid w:val="00236812"/>
    <w:rsid w:val="00236D54"/>
    <w:rsid w:val="00236EBE"/>
    <w:rsid w:val="0023753F"/>
    <w:rsid w:val="00240881"/>
    <w:rsid w:val="002408C2"/>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2F6D"/>
    <w:rsid w:val="002432F0"/>
    <w:rsid w:val="002435DC"/>
    <w:rsid w:val="00243744"/>
    <w:rsid w:val="00243AC9"/>
    <w:rsid w:val="00243B8E"/>
    <w:rsid w:val="00243BF4"/>
    <w:rsid w:val="00243C14"/>
    <w:rsid w:val="002447F9"/>
    <w:rsid w:val="002447FE"/>
    <w:rsid w:val="00244B2B"/>
    <w:rsid w:val="00244C01"/>
    <w:rsid w:val="00244C25"/>
    <w:rsid w:val="002463E8"/>
    <w:rsid w:val="00246559"/>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17D6"/>
    <w:rsid w:val="002521B3"/>
    <w:rsid w:val="002521C1"/>
    <w:rsid w:val="002523D0"/>
    <w:rsid w:val="0025253C"/>
    <w:rsid w:val="00252829"/>
    <w:rsid w:val="00252B40"/>
    <w:rsid w:val="00252BBE"/>
    <w:rsid w:val="00252BFC"/>
    <w:rsid w:val="00252E61"/>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AA1"/>
    <w:rsid w:val="00256F23"/>
    <w:rsid w:val="00257230"/>
    <w:rsid w:val="00257378"/>
    <w:rsid w:val="00257640"/>
    <w:rsid w:val="00257697"/>
    <w:rsid w:val="0025796A"/>
    <w:rsid w:val="00257C3C"/>
    <w:rsid w:val="00257E33"/>
    <w:rsid w:val="00260176"/>
    <w:rsid w:val="00260625"/>
    <w:rsid w:val="00260987"/>
    <w:rsid w:val="00260DCF"/>
    <w:rsid w:val="00260F6C"/>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6E16"/>
    <w:rsid w:val="00267A55"/>
    <w:rsid w:val="00267DE0"/>
    <w:rsid w:val="0027000B"/>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4FFD"/>
    <w:rsid w:val="0027535F"/>
    <w:rsid w:val="0027575A"/>
    <w:rsid w:val="00275F2A"/>
    <w:rsid w:val="002763A4"/>
    <w:rsid w:val="0027661C"/>
    <w:rsid w:val="00276A44"/>
    <w:rsid w:val="00276BB1"/>
    <w:rsid w:val="00276F62"/>
    <w:rsid w:val="002774D2"/>
    <w:rsid w:val="002774E9"/>
    <w:rsid w:val="002774F2"/>
    <w:rsid w:val="0027788F"/>
    <w:rsid w:val="00277A0E"/>
    <w:rsid w:val="00277D6D"/>
    <w:rsid w:val="00280A79"/>
    <w:rsid w:val="0028109C"/>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745"/>
    <w:rsid w:val="002868FE"/>
    <w:rsid w:val="00286916"/>
    <w:rsid w:val="0028731B"/>
    <w:rsid w:val="0028756C"/>
    <w:rsid w:val="002876C8"/>
    <w:rsid w:val="00287823"/>
    <w:rsid w:val="002902BD"/>
    <w:rsid w:val="00290369"/>
    <w:rsid w:val="0029041B"/>
    <w:rsid w:val="002905F9"/>
    <w:rsid w:val="00290755"/>
    <w:rsid w:val="00290D88"/>
    <w:rsid w:val="00290E25"/>
    <w:rsid w:val="0029124E"/>
    <w:rsid w:val="0029125C"/>
    <w:rsid w:val="0029199A"/>
    <w:rsid w:val="00291A6A"/>
    <w:rsid w:val="00291B7A"/>
    <w:rsid w:val="00291FDA"/>
    <w:rsid w:val="00292085"/>
    <w:rsid w:val="00292164"/>
    <w:rsid w:val="00292F13"/>
    <w:rsid w:val="002931E9"/>
    <w:rsid w:val="002939B1"/>
    <w:rsid w:val="00293B56"/>
    <w:rsid w:val="00294BFA"/>
    <w:rsid w:val="00294DCB"/>
    <w:rsid w:val="00295B77"/>
    <w:rsid w:val="00295F4F"/>
    <w:rsid w:val="00295FF8"/>
    <w:rsid w:val="00296066"/>
    <w:rsid w:val="0029645B"/>
    <w:rsid w:val="002966F8"/>
    <w:rsid w:val="00296A8E"/>
    <w:rsid w:val="00296C01"/>
    <w:rsid w:val="002970A3"/>
    <w:rsid w:val="00297460"/>
    <w:rsid w:val="002977BD"/>
    <w:rsid w:val="00297AB9"/>
    <w:rsid w:val="00297B1F"/>
    <w:rsid w:val="00297E6E"/>
    <w:rsid w:val="002A08B4"/>
    <w:rsid w:val="002A0B23"/>
    <w:rsid w:val="002A1179"/>
    <w:rsid w:val="002A1493"/>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C5"/>
    <w:rsid w:val="002A38F6"/>
    <w:rsid w:val="002A3B35"/>
    <w:rsid w:val="002A3DE5"/>
    <w:rsid w:val="002A42CD"/>
    <w:rsid w:val="002A48B8"/>
    <w:rsid w:val="002A517D"/>
    <w:rsid w:val="002A5AF9"/>
    <w:rsid w:val="002A6567"/>
    <w:rsid w:val="002A65CF"/>
    <w:rsid w:val="002A65D0"/>
    <w:rsid w:val="002A66A8"/>
    <w:rsid w:val="002A680F"/>
    <w:rsid w:val="002A6AAD"/>
    <w:rsid w:val="002A79F7"/>
    <w:rsid w:val="002A7F3B"/>
    <w:rsid w:val="002A7FB3"/>
    <w:rsid w:val="002B02A9"/>
    <w:rsid w:val="002B0552"/>
    <w:rsid w:val="002B0573"/>
    <w:rsid w:val="002B0630"/>
    <w:rsid w:val="002B115F"/>
    <w:rsid w:val="002B177B"/>
    <w:rsid w:val="002B232B"/>
    <w:rsid w:val="002B259F"/>
    <w:rsid w:val="002B2692"/>
    <w:rsid w:val="002B2CFD"/>
    <w:rsid w:val="002B3123"/>
    <w:rsid w:val="002B36B3"/>
    <w:rsid w:val="002B3728"/>
    <w:rsid w:val="002B3ECE"/>
    <w:rsid w:val="002B403B"/>
    <w:rsid w:val="002B450D"/>
    <w:rsid w:val="002B4D39"/>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9A4"/>
    <w:rsid w:val="002C3DD6"/>
    <w:rsid w:val="002C409E"/>
    <w:rsid w:val="002C48AD"/>
    <w:rsid w:val="002C4A92"/>
    <w:rsid w:val="002C563D"/>
    <w:rsid w:val="002C5996"/>
    <w:rsid w:val="002C5A14"/>
    <w:rsid w:val="002C6351"/>
    <w:rsid w:val="002C64BF"/>
    <w:rsid w:val="002C6769"/>
    <w:rsid w:val="002C67E0"/>
    <w:rsid w:val="002C6BE3"/>
    <w:rsid w:val="002C6D64"/>
    <w:rsid w:val="002C6F8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511"/>
    <w:rsid w:val="002E19FF"/>
    <w:rsid w:val="002E1ABE"/>
    <w:rsid w:val="002E2045"/>
    <w:rsid w:val="002E25F4"/>
    <w:rsid w:val="002E3200"/>
    <w:rsid w:val="002E3331"/>
    <w:rsid w:val="002E3367"/>
    <w:rsid w:val="002E3627"/>
    <w:rsid w:val="002E3B88"/>
    <w:rsid w:val="002E44A5"/>
    <w:rsid w:val="002E48CE"/>
    <w:rsid w:val="002E4CE8"/>
    <w:rsid w:val="002E4D27"/>
    <w:rsid w:val="002E52A6"/>
    <w:rsid w:val="002E52BB"/>
    <w:rsid w:val="002E52EB"/>
    <w:rsid w:val="002E53AE"/>
    <w:rsid w:val="002E53CE"/>
    <w:rsid w:val="002E55A3"/>
    <w:rsid w:val="002E66AB"/>
    <w:rsid w:val="002E69D1"/>
    <w:rsid w:val="002E6DE8"/>
    <w:rsid w:val="002E6EDB"/>
    <w:rsid w:val="002E7027"/>
    <w:rsid w:val="002E74EB"/>
    <w:rsid w:val="002E75DC"/>
    <w:rsid w:val="002F01AC"/>
    <w:rsid w:val="002F0414"/>
    <w:rsid w:val="002F0449"/>
    <w:rsid w:val="002F100E"/>
    <w:rsid w:val="002F1219"/>
    <w:rsid w:val="002F13EE"/>
    <w:rsid w:val="002F1454"/>
    <w:rsid w:val="002F176D"/>
    <w:rsid w:val="002F24C1"/>
    <w:rsid w:val="002F25DC"/>
    <w:rsid w:val="002F2A74"/>
    <w:rsid w:val="002F2CB0"/>
    <w:rsid w:val="002F2E2A"/>
    <w:rsid w:val="002F2ED2"/>
    <w:rsid w:val="002F35A8"/>
    <w:rsid w:val="002F3A9D"/>
    <w:rsid w:val="002F3C7C"/>
    <w:rsid w:val="002F430A"/>
    <w:rsid w:val="002F44FF"/>
    <w:rsid w:val="002F4600"/>
    <w:rsid w:val="002F473E"/>
    <w:rsid w:val="002F52D3"/>
    <w:rsid w:val="002F55BF"/>
    <w:rsid w:val="002F574B"/>
    <w:rsid w:val="002F575C"/>
    <w:rsid w:val="002F5D10"/>
    <w:rsid w:val="002F5EDF"/>
    <w:rsid w:val="002F760A"/>
    <w:rsid w:val="00300362"/>
    <w:rsid w:val="003005F4"/>
    <w:rsid w:val="00300FDC"/>
    <w:rsid w:val="0030127E"/>
    <w:rsid w:val="0030165C"/>
    <w:rsid w:val="00301804"/>
    <w:rsid w:val="00301CB5"/>
    <w:rsid w:val="0030237C"/>
    <w:rsid w:val="0030254D"/>
    <w:rsid w:val="0030280F"/>
    <w:rsid w:val="003028F6"/>
    <w:rsid w:val="00302D8D"/>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AA9"/>
    <w:rsid w:val="00311D23"/>
    <w:rsid w:val="003120A7"/>
    <w:rsid w:val="00312568"/>
    <w:rsid w:val="00312874"/>
    <w:rsid w:val="003128BE"/>
    <w:rsid w:val="00312B78"/>
    <w:rsid w:val="00312E3E"/>
    <w:rsid w:val="00312E7C"/>
    <w:rsid w:val="0031309D"/>
    <w:rsid w:val="003134AC"/>
    <w:rsid w:val="00313542"/>
    <w:rsid w:val="003137B1"/>
    <w:rsid w:val="003139DA"/>
    <w:rsid w:val="00313F29"/>
    <w:rsid w:val="003141B0"/>
    <w:rsid w:val="00314395"/>
    <w:rsid w:val="00314F32"/>
    <w:rsid w:val="00315253"/>
    <w:rsid w:val="00315401"/>
    <w:rsid w:val="00315B60"/>
    <w:rsid w:val="0031662D"/>
    <w:rsid w:val="003166FF"/>
    <w:rsid w:val="003167C4"/>
    <w:rsid w:val="00316C26"/>
    <w:rsid w:val="00317555"/>
    <w:rsid w:val="00317741"/>
    <w:rsid w:val="00317BBD"/>
    <w:rsid w:val="00320A81"/>
    <w:rsid w:val="00320BE4"/>
    <w:rsid w:val="0032161B"/>
    <w:rsid w:val="00321F52"/>
    <w:rsid w:val="00322150"/>
    <w:rsid w:val="003223F1"/>
    <w:rsid w:val="00322484"/>
    <w:rsid w:val="00322530"/>
    <w:rsid w:val="003225BB"/>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3F0"/>
    <w:rsid w:val="003315B5"/>
    <w:rsid w:val="003316C7"/>
    <w:rsid w:val="00331D1C"/>
    <w:rsid w:val="003324D4"/>
    <w:rsid w:val="0033286B"/>
    <w:rsid w:val="00332E2F"/>
    <w:rsid w:val="00333115"/>
    <w:rsid w:val="0033384E"/>
    <w:rsid w:val="00333913"/>
    <w:rsid w:val="00333E94"/>
    <w:rsid w:val="00333F5A"/>
    <w:rsid w:val="00334060"/>
    <w:rsid w:val="00334293"/>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2F8C"/>
    <w:rsid w:val="00343A19"/>
    <w:rsid w:val="00343DDB"/>
    <w:rsid w:val="00343FDA"/>
    <w:rsid w:val="0034473B"/>
    <w:rsid w:val="00344BC2"/>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02D7"/>
    <w:rsid w:val="00351082"/>
    <w:rsid w:val="003512D5"/>
    <w:rsid w:val="003515FC"/>
    <w:rsid w:val="00351699"/>
    <w:rsid w:val="00351D03"/>
    <w:rsid w:val="00351DF4"/>
    <w:rsid w:val="003521F9"/>
    <w:rsid w:val="003526B3"/>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364"/>
    <w:rsid w:val="0037559A"/>
    <w:rsid w:val="00375634"/>
    <w:rsid w:val="003758E1"/>
    <w:rsid w:val="00375AD4"/>
    <w:rsid w:val="00375C50"/>
    <w:rsid w:val="00375C55"/>
    <w:rsid w:val="00375D3C"/>
    <w:rsid w:val="00376054"/>
    <w:rsid w:val="00376962"/>
    <w:rsid w:val="00376A07"/>
    <w:rsid w:val="0037738B"/>
    <w:rsid w:val="00377514"/>
    <w:rsid w:val="00377656"/>
    <w:rsid w:val="00380306"/>
    <w:rsid w:val="0038032A"/>
    <w:rsid w:val="00380333"/>
    <w:rsid w:val="003806A4"/>
    <w:rsid w:val="0038073A"/>
    <w:rsid w:val="00380894"/>
    <w:rsid w:val="003808F6"/>
    <w:rsid w:val="00380C78"/>
    <w:rsid w:val="00380E50"/>
    <w:rsid w:val="003810A1"/>
    <w:rsid w:val="003811EA"/>
    <w:rsid w:val="003812B5"/>
    <w:rsid w:val="00381FC8"/>
    <w:rsid w:val="00382160"/>
    <w:rsid w:val="00382B1C"/>
    <w:rsid w:val="003831EE"/>
    <w:rsid w:val="00383320"/>
    <w:rsid w:val="00383D09"/>
    <w:rsid w:val="00383D17"/>
    <w:rsid w:val="0038407C"/>
    <w:rsid w:val="0038443C"/>
    <w:rsid w:val="00384CB3"/>
    <w:rsid w:val="003852DA"/>
    <w:rsid w:val="00385BB6"/>
    <w:rsid w:val="0038635A"/>
    <w:rsid w:val="003864BE"/>
    <w:rsid w:val="003866F9"/>
    <w:rsid w:val="003867B3"/>
    <w:rsid w:val="003868B3"/>
    <w:rsid w:val="00386D62"/>
    <w:rsid w:val="00386E4A"/>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5B3"/>
    <w:rsid w:val="00394854"/>
    <w:rsid w:val="00394B9D"/>
    <w:rsid w:val="003950D8"/>
    <w:rsid w:val="003955E2"/>
    <w:rsid w:val="003958AC"/>
    <w:rsid w:val="00395963"/>
    <w:rsid w:val="00396770"/>
    <w:rsid w:val="00396924"/>
    <w:rsid w:val="00397535"/>
    <w:rsid w:val="00397558"/>
    <w:rsid w:val="00397644"/>
    <w:rsid w:val="00397B92"/>
    <w:rsid w:val="00397E16"/>
    <w:rsid w:val="00397FA4"/>
    <w:rsid w:val="00397FDD"/>
    <w:rsid w:val="003A00AE"/>
    <w:rsid w:val="003A010F"/>
    <w:rsid w:val="003A044D"/>
    <w:rsid w:val="003A068E"/>
    <w:rsid w:val="003A0904"/>
    <w:rsid w:val="003A1146"/>
    <w:rsid w:val="003A1480"/>
    <w:rsid w:val="003A1628"/>
    <w:rsid w:val="003A166D"/>
    <w:rsid w:val="003A1B26"/>
    <w:rsid w:val="003A1BAB"/>
    <w:rsid w:val="003A20C7"/>
    <w:rsid w:val="003A29E1"/>
    <w:rsid w:val="003A2DAE"/>
    <w:rsid w:val="003A2F1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51B"/>
    <w:rsid w:val="003A76DC"/>
    <w:rsid w:val="003B0261"/>
    <w:rsid w:val="003B07D7"/>
    <w:rsid w:val="003B0CE8"/>
    <w:rsid w:val="003B132E"/>
    <w:rsid w:val="003B208C"/>
    <w:rsid w:val="003B23D0"/>
    <w:rsid w:val="003B24D8"/>
    <w:rsid w:val="003B2EB3"/>
    <w:rsid w:val="003B33AE"/>
    <w:rsid w:val="003B3B40"/>
    <w:rsid w:val="003B426C"/>
    <w:rsid w:val="003B481E"/>
    <w:rsid w:val="003B4932"/>
    <w:rsid w:val="003B4A01"/>
    <w:rsid w:val="003B4E74"/>
    <w:rsid w:val="003B5472"/>
    <w:rsid w:val="003B54CD"/>
    <w:rsid w:val="003B60E0"/>
    <w:rsid w:val="003B6237"/>
    <w:rsid w:val="003B6383"/>
    <w:rsid w:val="003B645F"/>
    <w:rsid w:val="003B663E"/>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563"/>
    <w:rsid w:val="003C597A"/>
    <w:rsid w:val="003C5D3D"/>
    <w:rsid w:val="003C5DC4"/>
    <w:rsid w:val="003C5F54"/>
    <w:rsid w:val="003C6610"/>
    <w:rsid w:val="003C6717"/>
    <w:rsid w:val="003C69C3"/>
    <w:rsid w:val="003C702D"/>
    <w:rsid w:val="003C7316"/>
    <w:rsid w:val="003C7681"/>
    <w:rsid w:val="003C7850"/>
    <w:rsid w:val="003C78F4"/>
    <w:rsid w:val="003C7AE8"/>
    <w:rsid w:val="003C7BB0"/>
    <w:rsid w:val="003C7BC7"/>
    <w:rsid w:val="003C7CF3"/>
    <w:rsid w:val="003C7D39"/>
    <w:rsid w:val="003C7E2A"/>
    <w:rsid w:val="003C7F63"/>
    <w:rsid w:val="003D0088"/>
    <w:rsid w:val="003D01D8"/>
    <w:rsid w:val="003D0FF3"/>
    <w:rsid w:val="003D1001"/>
    <w:rsid w:val="003D10C8"/>
    <w:rsid w:val="003D19EC"/>
    <w:rsid w:val="003D1FB6"/>
    <w:rsid w:val="003D21BE"/>
    <w:rsid w:val="003D23BF"/>
    <w:rsid w:val="003D244B"/>
    <w:rsid w:val="003D277E"/>
    <w:rsid w:val="003D2933"/>
    <w:rsid w:val="003D2C24"/>
    <w:rsid w:val="003D30EA"/>
    <w:rsid w:val="003D3467"/>
    <w:rsid w:val="003D384A"/>
    <w:rsid w:val="003D3AE4"/>
    <w:rsid w:val="003D3C74"/>
    <w:rsid w:val="003D3E6D"/>
    <w:rsid w:val="003D5193"/>
    <w:rsid w:val="003D586A"/>
    <w:rsid w:val="003D5ACC"/>
    <w:rsid w:val="003D6462"/>
    <w:rsid w:val="003D6957"/>
    <w:rsid w:val="003D6BFC"/>
    <w:rsid w:val="003D6E34"/>
    <w:rsid w:val="003D6EC4"/>
    <w:rsid w:val="003D75B8"/>
    <w:rsid w:val="003D7CD3"/>
    <w:rsid w:val="003E00DF"/>
    <w:rsid w:val="003E0AB2"/>
    <w:rsid w:val="003E0D98"/>
    <w:rsid w:val="003E0EA6"/>
    <w:rsid w:val="003E13D8"/>
    <w:rsid w:val="003E243D"/>
    <w:rsid w:val="003E2488"/>
    <w:rsid w:val="003E273A"/>
    <w:rsid w:val="003E2932"/>
    <w:rsid w:val="003E2E5F"/>
    <w:rsid w:val="003E3361"/>
    <w:rsid w:val="003E3367"/>
    <w:rsid w:val="003E3F95"/>
    <w:rsid w:val="003E40CF"/>
    <w:rsid w:val="003E4DA9"/>
    <w:rsid w:val="003E4E77"/>
    <w:rsid w:val="003E56FB"/>
    <w:rsid w:val="003E593F"/>
    <w:rsid w:val="003E5B3D"/>
    <w:rsid w:val="003E5B9D"/>
    <w:rsid w:val="003E673A"/>
    <w:rsid w:val="003E690F"/>
    <w:rsid w:val="003E6A1E"/>
    <w:rsid w:val="003E6D3F"/>
    <w:rsid w:val="003E7F86"/>
    <w:rsid w:val="003F0024"/>
    <w:rsid w:val="003F02EC"/>
    <w:rsid w:val="003F0428"/>
    <w:rsid w:val="003F06DF"/>
    <w:rsid w:val="003F123C"/>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AF2"/>
    <w:rsid w:val="003F6ED3"/>
    <w:rsid w:val="003F7393"/>
    <w:rsid w:val="003F7835"/>
    <w:rsid w:val="003F7B33"/>
    <w:rsid w:val="003F7DB1"/>
    <w:rsid w:val="0040006F"/>
    <w:rsid w:val="004001E2"/>
    <w:rsid w:val="004002D3"/>
    <w:rsid w:val="00400387"/>
    <w:rsid w:val="004006DB"/>
    <w:rsid w:val="00400D20"/>
    <w:rsid w:val="0040174E"/>
    <w:rsid w:val="00401BAC"/>
    <w:rsid w:val="00401DEE"/>
    <w:rsid w:val="00401E3E"/>
    <w:rsid w:val="0040254E"/>
    <w:rsid w:val="00402606"/>
    <w:rsid w:val="0040270A"/>
    <w:rsid w:val="00402CBA"/>
    <w:rsid w:val="004032B9"/>
    <w:rsid w:val="004034C6"/>
    <w:rsid w:val="00403741"/>
    <w:rsid w:val="004038C0"/>
    <w:rsid w:val="00404532"/>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212"/>
    <w:rsid w:val="004122DD"/>
    <w:rsid w:val="00412F49"/>
    <w:rsid w:val="0041322E"/>
    <w:rsid w:val="0041346A"/>
    <w:rsid w:val="004134A4"/>
    <w:rsid w:val="00413752"/>
    <w:rsid w:val="00413BB3"/>
    <w:rsid w:val="00413BBC"/>
    <w:rsid w:val="00413C3C"/>
    <w:rsid w:val="00413E99"/>
    <w:rsid w:val="00413E9C"/>
    <w:rsid w:val="004140FF"/>
    <w:rsid w:val="00414194"/>
    <w:rsid w:val="004149C2"/>
    <w:rsid w:val="00414B16"/>
    <w:rsid w:val="00414C30"/>
    <w:rsid w:val="00414D48"/>
    <w:rsid w:val="0041563B"/>
    <w:rsid w:val="00415860"/>
    <w:rsid w:val="00415E56"/>
    <w:rsid w:val="00415F34"/>
    <w:rsid w:val="00416051"/>
    <w:rsid w:val="0041628A"/>
    <w:rsid w:val="00416648"/>
    <w:rsid w:val="004169EB"/>
    <w:rsid w:val="00416CE2"/>
    <w:rsid w:val="00417509"/>
    <w:rsid w:val="0041762B"/>
    <w:rsid w:val="00417878"/>
    <w:rsid w:val="00417ADD"/>
    <w:rsid w:val="00417D81"/>
    <w:rsid w:val="00417F6D"/>
    <w:rsid w:val="004200CF"/>
    <w:rsid w:val="0042051D"/>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BDC"/>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61"/>
    <w:rsid w:val="00430F7C"/>
    <w:rsid w:val="004311B9"/>
    <w:rsid w:val="004316BE"/>
    <w:rsid w:val="00431A20"/>
    <w:rsid w:val="00431F6D"/>
    <w:rsid w:val="004320AC"/>
    <w:rsid w:val="00432148"/>
    <w:rsid w:val="0043217D"/>
    <w:rsid w:val="0043237E"/>
    <w:rsid w:val="0043267C"/>
    <w:rsid w:val="00432DC4"/>
    <w:rsid w:val="004336D7"/>
    <w:rsid w:val="004337B8"/>
    <w:rsid w:val="00433A49"/>
    <w:rsid w:val="00433BC1"/>
    <w:rsid w:val="00433DCB"/>
    <w:rsid w:val="00433E7F"/>
    <w:rsid w:val="004344B5"/>
    <w:rsid w:val="00434BFD"/>
    <w:rsid w:val="00434F84"/>
    <w:rsid w:val="00434FC3"/>
    <w:rsid w:val="004357F0"/>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09CD"/>
    <w:rsid w:val="0044129C"/>
    <w:rsid w:val="0044135A"/>
    <w:rsid w:val="00441779"/>
    <w:rsid w:val="00441885"/>
    <w:rsid w:val="004418A4"/>
    <w:rsid w:val="004419D0"/>
    <w:rsid w:val="00441E08"/>
    <w:rsid w:val="00441E29"/>
    <w:rsid w:val="00441FB4"/>
    <w:rsid w:val="00441FC5"/>
    <w:rsid w:val="00442636"/>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815"/>
    <w:rsid w:val="0044689F"/>
    <w:rsid w:val="00446AB4"/>
    <w:rsid w:val="00446C05"/>
    <w:rsid w:val="004470F7"/>
    <w:rsid w:val="00447293"/>
    <w:rsid w:val="004479FD"/>
    <w:rsid w:val="00447F0F"/>
    <w:rsid w:val="00450396"/>
    <w:rsid w:val="004506AA"/>
    <w:rsid w:val="00450AC0"/>
    <w:rsid w:val="00450C1D"/>
    <w:rsid w:val="00450FF9"/>
    <w:rsid w:val="0045121F"/>
    <w:rsid w:val="00451A9B"/>
    <w:rsid w:val="00451CC8"/>
    <w:rsid w:val="00451CE3"/>
    <w:rsid w:val="00452243"/>
    <w:rsid w:val="0045269A"/>
    <w:rsid w:val="00452852"/>
    <w:rsid w:val="0045287F"/>
    <w:rsid w:val="004528B8"/>
    <w:rsid w:val="00452A92"/>
    <w:rsid w:val="00452B7F"/>
    <w:rsid w:val="00452F3E"/>
    <w:rsid w:val="00453246"/>
    <w:rsid w:val="0045338D"/>
    <w:rsid w:val="004535EE"/>
    <w:rsid w:val="00453878"/>
    <w:rsid w:val="00453FDC"/>
    <w:rsid w:val="00454C57"/>
    <w:rsid w:val="00454D75"/>
    <w:rsid w:val="00455E42"/>
    <w:rsid w:val="0045601F"/>
    <w:rsid w:val="004562DE"/>
    <w:rsid w:val="00456812"/>
    <w:rsid w:val="00456CC2"/>
    <w:rsid w:val="0045775A"/>
    <w:rsid w:val="004577FA"/>
    <w:rsid w:val="00460007"/>
    <w:rsid w:val="0046006C"/>
    <w:rsid w:val="00460213"/>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C94"/>
    <w:rsid w:val="00462E23"/>
    <w:rsid w:val="00462E46"/>
    <w:rsid w:val="00463122"/>
    <w:rsid w:val="004632F1"/>
    <w:rsid w:val="0046340B"/>
    <w:rsid w:val="00463BB1"/>
    <w:rsid w:val="004648CD"/>
    <w:rsid w:val="00464EE2"/>
    <w:rsid w:val="00464EFC"/>
    <w:rsid w:val="0046543B"/>
    <w:rsid w:val="004657CF"/>
    <w:rsid w:val="004665A2"/>
    <w:rsid w:val="0046673F"/>
    <w:rsid w:val="00466FC5"/>
    <w:rsid w:val="0046710E"/>
    <w:rsid w:val="004675A2"/>
    <w:rsid w:val="00467CC1"/>
    <w:rsid w:val="004707E5"/>
    <w:rsid w:val="004708B4"/>
    <w:rsid w:val="00470CBB"/>
    <w:rsid w:val="00470D03"/>
    <w:rsid w:val="00470D11"/>
    <w:rsid w:val="00470D4F"/>
    <w:rsid w:val="00470ED3"/>
    <w:rsid w:val="00470FF0"/>
    <w:rsid w:val="00471406"/>
    <w:rsid w:val="004716B6"/>
    <w:rsid w:val="004718E8"/>
    <w:rsid w:val="00472485"/>
    <w:rsid w:val="00472864"/>
    <w:rsid w:val="004729BD"/>
    <w:rsid w:val="004731B4"/>
    <w:rsid w:val="00473D46"/>
    <w:rsid w:val="00473DD6"/>
    <w:rsid w:val="004745F9"/>
    <w:rsid w:val="00474625"/>
    <w:rsid w:val="004747DE"/>
    <w:rsid w:val="0047489B"/>
    <w:rsid w:val="00474A6E"/>
    <w:rsid w:val="00474D59"/>
    <w:rsid w:val="00474FAD"/>
    <w:rsid w:val="0047526F"/>
    <w:rsid w:val="004753D5"/>
    <w:rsid w:val="004756D6"/>
    <w:rsid w:val="004756E9"/>
    <w:rsid w:val="00475BD1"/>
    <w:rsid w:val="00475F08"/>
    <w:rsid w:val="00477021"/>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991"/>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82"/>
    <w:rsid w:val="004931D9"/>
    <w:rsid w:val="0049334B"/>
    <w:rsid w:val="004933F2"/>
    <w:rsid w:val="004934E2"/>
    <w:rsid w:val="00493EEE"/>
    <w:rsid w:val="00493FD6"/>
    <w:rsid w:val="004941A3"/>
    <w:rsid w:val="00494665"/>
    <w:rsid w:val="004947B5"/>
    <w:rsid w:val="004951D9"/>
    <w:rsid w:val="00495D19"/>
    <w:rsid w:val="00495D46"/>
    <w:rsid w:val="00495F6C"/>
    <w:rsid w:val="004965AC"/>
    <w:rsid w:val="00496CC8"/>
    <w:rsid w:val="00496E37"/>
    <w:rsid w:val="00497118"/>
    <w:rsid w:val="00497A26"/>
    <w:rsid w:val="00497D7D"/>
    <w:rsid w:val="004A0860"/>
    <w:rsid w:val="004A0916"/>
    <w:rsid w:val="004A0D38"/>
    <w:rsid w:val="004A0FB4"/>
    <w:rsid w:val="004A1116"/>
    <w:rsid w:val="004A1443"/>
    <w:rsid w:val="004A1676"/>
    <w:rsid w:val="004A1CC2"/>
    <w:rsid w:val="004A1FF3"/>
    <w:rsid w:val="004A213C"/>
    <w:rsid w:val="004A23E3"/>
    <w:rsid w:val="004A25FD"/>
    <w:rsid w:val="004A2904"/>
    <w:rsid w:val="004A2AEC"/>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1D8"/>
    <w:rsid w:val="004A7410"/>
    <w:rsid w:val="004A78C1"/>
    <w:rsid w:val="004A7F23"/>
    <w:rsid w:val="004B030F"/>
    <w:rsid w:val="004B08E7"/>
    <w:rsid w:val="004B0BA2"/>
    <w:rsid w:val="004B0D2D"/>
    <w:rsid w:val="004B0DFE"/>
    <w:rsid w:val="004B107E"/>
    <w:rsid w:val="004B171A"/>
    <w:rsid w:val="004B1793"/>
    <w:rsid w:val="004B1A71"/>
    <w:rsid w:val="004B1AF1"/>
    <w:rsid w:val="004B1AF2"/>
    <w:rsid w:val="004B2240"/>
    <w:rsid w:val="004B22FC"/>
    <w:rsid w:val="004B27FD"/>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6EB"/>
    <w:rsid w:val="004B4792"/>
    <w:rsid w:val="004B4B6A"/>
    <w:rsid w:val="004B50D7"/>
    <w:rsid w:val="004B5AE1"/>
    <w:rsid w:val="004B5BAE"/>
    <w:rsid w:val="004B5C05"/>
    <w:rsid w:val="004B5E95"/>
    <w:rsid w:val="004B63D6"/>
    <w:rsid w:val="004B778B"/>
    <w:rsid w:val="004B7881"/>
    <w:rsid w:val="004B79D5"/>
    <w:rsid w:val="004C0206"/>
    <w:rsid w:val="004C02D4"/>
    <w:rsid w:val="004C04F9"/>
    <w:rsid w:val="004C05FF"/>
    <w:rsid w:val="004C0932"/>
    <w:rsid w:val="004C0A95"/>
    <w:rsid w:val="004C1345"/>
    <w:rsid w:val="004C1620"/>
    <w:rsid w:val="004C164C"/>
    <w:rsid w:val="004C1A9D"/>
    <w:rsid w:val="004C2003"/>
    <w:rsid w:val="004C282D"/>
    <w:rsid w:val="004C2933"/>
    <w:rsid w:val="004C2E5A"/>
    <w:rsid w:val="004C3116"/>
    <w:rsid w:val="004C3BF0"/>
    <w:rsid w:val="004C3F88"/>
    <w:rsid w:val="004C4034"/>
    <w:rsid w:val="004C43D5"/>
    <w:rsid w:val="004C465A"/>
    <w:rsid w:val="004C4F86"/>
    <w:rsid w:val="004C56CE"/>
    <w:rsid w:val="004C57D7"/>
    <w:rsid w:val="004C5F49"/>
    <w:rsid w:val="004C6492"/>
    <w:rsid w:val="004C64C9"/>
    <w:rsid w:val="004C7050"/>
    <w:rsid w:val="004C723C"/>
    <w:rsid w:val="004C731A"/>
    <w:rsid w:val="004C7637"/>
    <w:rsid w:val="004C7746"/>
    <w:rsid w:val="004C79CE"/>
    <w:rsid w:val="004C7E08"/>
    <w:rsid w:val="004D0396"/>
    <w:rsid w:val="004D06CF"/>
    <w:rsid w:val="004D0814"/>
    <w:rsid w:val="004D096A"/>
    <w:rsid w:val="004D141F"/>
    <w:rsid w:val="004D14DC"/>
    <w:rsid w:val="004D1692"/>
    <w:rsid w:val="004D276A"/>
    <w:rsid w:val="004D30C9"/>
    <w:rsid w:val="004D3189"/>
    <w:rsid w:val="004D323F"/>
    <w:rsid w:val="004D372C"/>
    <w:rsid w:val="004D4081"/>
    <w:rsid w:val="004D41A0"/>
    <w:rsid w:val="004D5157"/>
    <w:rsid w:val="004D5638"/>
    <w:rsid w:val="004D58E3"/>
    <w:rsid w:val="004D5C41"/>
    <w:rsid w:val="004D649B"/>
    <w:rsid w:val="004D653C"/>
    <w:rsid w:val="004D671E"/>
    <w:rsid w:val="004D6E87"/>
    <w:rsid w:val="004D705B"/>
    <w:rsid w:val="004D741A"/>
    <w:rsid w:val="004D74DF"/>
    <w:rsid w:val="004D7547"/>
    <w:rsid w:val="004D7BDF"/>
    <w:rsid w:val="004E088D"/>
    <w:rsid w:val="004E10E7"/>
    <w:rsid w:val="004E15CA"/>
    <w:rsid w:val="004E1B0A"/>
    <w:rsid w:val="004E1E1C"/>
    <w:rsid w:val="004E1F84"/>
    <w:rsid w:val="004E2175"/>
    <w:rsid w:val="004E2572"/>
    <w:rsid w:val="004E274E"/>
    <w:rsid w:val="004E2A5E"/>
    <w:rsid w:val="004E2C7C"/>
    <w:rsid w:val="004E2F43"/>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0CE5"/>
    <w:rsid w:val="004F16C5"/>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4E7C"/>
    <w:rsid w:val="004F5345"/>
    <w:rsid w:val="004F538D"/>
    <w:rsid w:val="004F598D"/>
    <w:rsid w:val="004F5B17"/>
    <w:rsid w:val="004F5C2A"/>
    <w:rsid w:val="004F6746"/>
    <w:rsid w:val="004F680E"/>
    <w:rsid w:val="004F6811"/>
    <w:rsid w:val="004F6820"/>
    <w:rsid w:val="004F6DF2"/>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4FD"/>
    <w:rsid w:val="00503621"/>
    <w:rsid w:val="005037B5"/>
    <w:rsid w:val="0050383B"/>
    <w:rsid w:val="005038D5"/>
    <w:rsid w:val="00503E1A"/>
    <w:rsid w:val="00503FAC"/>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0D06"/>
    <w:rsid w:val="00511380"/>
    <w:rsid w:val="00511C98"/>
    <w:rsid w:val="005122E6"/>
    <w:rsid w:val="005123E3"/>
    <w:rsid w:val="005124DD"/>
    <w:rsid w:val="005126CA"/>
    <w:rsid w:val="00512AE2"/>
    <w:rsid w:val="00512EB7"/>
    <w:rsid w:val="0051358F"/>
    <w:rsid w:val="00513EB1"/>
    <w:rsid w:val="005140E2"/>
    <w:rsid w:val="00514212"/>
    <w:rsid w:val="00514429"/>
    <w:rsid w:val="005147BC"/>
    <w:rsid w:val="00514989"/>
    <w:rsid w:val="00515570"/>
    <w:rsid w:val="0051557E"/>
    <w:rsid w:val="00515789"/>
    <w:rsid w:val="00515EC3"/>
    <w:rsid w:val="005169C4"/>
    <w:rsid w:val="00516B1B"/>
    <w:rsid w:val="00516D61"/>
    <w:rsid w:val="00516FC4"/>
    <w:rsid w:val="005172E3"/>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4C4"/>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22C1"/>
    <w:rsid w:val="0053278C"/>
    <w:rsid w:val="00532D1B"/>
    <w:rsid w:val="00532D21"/>
    <w:rsid w:val="005330D0"/>
    <w:rsid w:val="005335A4"/>
    <w:rsid w:val="005339DD"/>
    <w:rsid w:val="00534F16"/>
    <w:rsid w:val="00534FEE"/>
    <w:rsid w:val="005358CC"/>
    <w:rsid w:val="00535938"/>
    <w:rsid w:val="00535B4E"/>
    <w:rsid w:val="00536070"/>
    <w:rsid w:val="0053637D"/>
    <w:rsid w:val="005364FC"/>
    <w:rsid w:val="00536D71"/>
    <w:rsid w:val="005371FC"/>
    <w:rsid w:val="005372F3"/>
    <w:rsid w:val="005375F3"/>
    <w:rsid w:val="00537B9C"/>
    <w:rsid w:val="00537D8C"/>
    <w:rsid w:val="00540AF6"/>
    <w:rsid w:val="00540B10"/>
    <w:rsid w:val="0054136B"/>
    <w:rsid w:val="0054158B"/>
    <w:rsid w:val="00542306"/>
    <w:rsid w:val="00542589"/>
    <w:rsid w:val="00542749"/>
    <w:rsid w:val="00542B51"/>
    <w:rsid w:val="00542BAE"/>
    <w:rsid w:val="0054304E"/>
    <w:rsid w:val="00543555"/>
    <w:rsid w:val="005437AD"/>
    <w:rsid w:val="005438A5"/>
    <w:rsid w:val="00543B54"/>
    <w:rsid w:val="00543B61"/>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C62"/>
    <w:rsid w:val="00547F2A"/>
    <w:rsid w:val="0055041E"/>
    <w:rsid w:val="0055058B"/>
    <w:rsid w:val="0055066E"/>
    <w:rsid w:val="00550740"/>
    <w:rsid w:val="00551042"/>
    <w:rsid w:val="00551043"/>
    <w:rsid w:val="00551B43"/>
    <w:rsid w:val="00552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4CB6"/>
    <w:rsid w:val="005552D5"/>
    <w:rsid w:val="00555444"/>
    <w:rsid w:val="00555459"/>
    <w:rsid w:val="0055550A"/>
    <w:rsid w:val="00555555"/>
    <w:rsid w:val="00555D76"/>
    <w:rsid w:val="00556613"/>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33A"/>
    <w:rsid w:val="00562A59"/>
    <w:rsid w:val="00562AEF"/>
    <w:rsid w:val="00562B4A"/>
    <w:rsid w:val="00562EA3"/>
    <w:rsid w:val="00563221"/>
    <w:rsid w:val="00563257"/>
    <w:rsid w:val="00563E05"/>
    <w:rsid w:val="00563E68"/>
    <w:rsid w:val="005645C8"/>
    <w:rsid w:val="00564C8C"/>
    <w:rsid w:val="005655CB"/>
    <w:rsid w:val="00565A38"/>
    <w:rsid w:val="00565D5B"/>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1FB9"/>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DCA"/>
    <w:rsid w:val="00574086"/>
    <w:rsid w:val="005749D0"/>
    <w:rsid w:val="0057514A"/>
    <w:rsid w:val="00575245"/>
    <w:rsid w:val="00575311"/>
    <w:rsid w:val="00575668"/>
    <w:rsid w:val="00575F65"/>
    <w:rsid w:val="00576243"/>
    <w:rsid w:val="00576753"/>
    <w:rsid w:val="0057678F"/>
    <w:rsid w:val="00576E3C"/>
    <w:rsid w:val="00577692"/>
    <w:rsid w:val="00577926"/>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859"/>
    <w:rsid w:val="00584D80"/>
    <w:rsid w:val="00584F02"/>
    <w:rsid w:val="00584F94"/>
    <w:rsid w:val="0058534B"/>
    <w:rsid w:val="005857A4"/>
    <w:rsid w:val="005859B4"/>
    <w:rsid w:val="00585F6D"/>
    <w:rsid w:val="00585F96"/>
    <w:rsid w:val="00586132"/>
    <w:rsid w:val="00586190"/>
    <w:rsid w:val="0058697F"/>
    <w:rsid w:val="00587020"/>
    <w:rsid w:val="00587C96"/>
    <w:rsid w:val="00587E6A"/>
    <w:rsid w:val="005901E9"/>
    <w:rsid w:val="00590315"/>
    <w:rsid w:val="00590326"/>
    <w:rsid w:val="00590467"/>
    <w:rsid w:val="0059098A"/>
    <w:rsid w:val="005911C3"/>
    <w:rsid w:val="00591DF3"/>
    <w:rsid w:val="00592238"/>
    <w:rsid w:val="0059246F"/>
    <w:rsid w:val="00592646"/>
    <w:rsid w:val="005928D1"/>
    <w:rsid w:val="00592A2C"/>
    <w:rsid w:val="00592CE0"/>
    <w:rsid w:val="00592F42"/>
    <w:rsid w:val="005930A4"/>
    <w:rsid w:val="00593656"/>
    <w:rsid w:val="0059397C"/>
    <w:rsid w:val="00593BD0"/>
    <w:rsid w:val="005948B1"/>
    <w:rsid w:val="00594B82"/>
    <w:rsid w:val="0059502F"/>
    <w:rsid w:val="00595438"/>
    <w:rsid w:val="0059574B"/>
    <w:rsid w:val="0059583D"/>
    <w:rsid w:val="0059588A"/>
    <w:rsid w:val="00595B22"/>
    <w:rsid w:val="00595E59"/>
    <w:rsid w:val="0059619B"/>
    <w:rsid w:val="0059640A"/>
    <w:rsid w:val="00596DFA"/>
    <w:rsid w:val="0059722E"/>
    <w:rsid w:val="005976F2"/>
    <w:rsid w:val="00597757"/>
    <w:rsid w:val="005977A6"/>
    <w:rsid w:val="00597D49"/>
    <w:rsid w:val="00597FEB"/>
    <w:rsid w:val="005A01E8"/>
    <w:rsid w:val="005A047A"/>
    <w:rsid w:val="005A04B9"/>
    <w:rsid w:val="005A06F3"/>
    <w:rsid w:val="005A0A5D"/>
    <w:rsid w:val="005A0AA3"/>
    <w:rsid w:val="005A143A"/>
    <w:rsid w:val="005A162F"/>
    <w:rsid w:val="005A1BF6"/>
    <w:rsid w:val="005A1D5E"/>
    <w:rsid w:val="005A2CB8"/>
    <w:rsid w:val="005A2D7A"/>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38"/>
    <w:rsid w:val="005A71D7"/>
    <w:rsid w:val="005A74B8"/>
    <w:rsid w:val="005A74E8"/>
    <w:rsid w:val="005A79BC"/>
    <w:rsid w:val="005A7A8B"/>
    <w:rsid w:val="005A7CED"/>
    <w:rsid w:val="005A7E8E"/>
    <w:rsid w:val="005B03D1"/>
    <w:rsid w:val="005B040C"/>
    <w:rsid w:val="005B0DE5"/>
    <w:rsid w:val="005B0F80"/>
    <w:rsid w:val="005B111E"/>
    <w:rsid w:val="005B1652"/>
    <w:rsid w:val="005B1A77"/>
    <w:rsid w:val="005B1F32"/>
    <w:rsid w:val="005B2018"/>
    <w:rsid w:val="005B2169"/>
    <w:rsid w:val="005B2320"/>
    <w:rsid w:val="005B23C3"/>
    <w:rsid w:val="005B2720"/>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47ED"/>
    <w:rsid w:val="005B51D3"/>
    <w:rsid w:val="005B5695"/>
    <w:rsid w:val="005B5DA6"/>
    <w:rsid w:val="005B5DAA"/>
    <w:rsid w:val="005B60D9"/>
    <w:rsid w:val="005B6393"/>
    <w:rsid w:val="005B63EC"/>
    <w:rsid w:val="005B6629"/>
    <w:rsid w:val="005B69D2"/>
    <w:rsid w:val="005B69E9"/>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2B4C"/>
    <w:rsid w:val="005C3532"/>
    <w:rsid w:val="005C37E2"/>
    <w:rsid w:val="005C3821"/>
    <w:rsid w:val="005C458A"/>
    <w:rsid w:val="005C4721"/>
    <w:rsid w:val="005C4C0D"/>
    <w:rsid w:val="005C4CBA"/>
    <w:rsid w:val="005C4DBE"/>
    <w:rsid w:val="005C4F6A"/>
    <w:rsid w:val="005C5839"/>
    <w:rsid w:val="005C5C10"/>
    <w:rsid w:val="005C612A"/>
    <w:rsid w:val="005C619E"/>
    <w:rsid w:val="005C641B"/>
    <w:rsid w:val="005C6701"/>
    <w:rsid w:val="005C6B8B"/>
    <w:rsid w:val="005C727F"/>
    <w:rsid w:val="005C7645"/>
    <w:rsid w:val="005D015D"/>
    <w:rsid w:val="005D01AC"/>
    <w:rsid w:val="005D05F1"/>
    <w:rsid w:val="005D071E"/>
    <w:rsid w:val="005D0E4F"/>
    <w:rsid w:val="005D11A2"/>
    <w:rsid w:val="005D158F"/>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095"/>
    <w:rsid w:val="005E01C7"/>
    <w:rsid w:val="005E050D"/>
    <w:rsid w:val="005E0775"/>
    <w:rsid w:val="005E0B2E"/>
    <w:rsid w:val="005E1BEA"/>
    <w:rsid w:val="005E1E2C"/>
    <w:rsid w:val="005E1F4C"/>
    <w:rsid w:val="005E2265"/>
    <w:rsid w:val="005E2713"/>
    <w:rsid w:val="005E2853"/>
    <w:rsid w:val="005E2867"/>
    <w:rsid w:val="005E2B4F"/>
    <w:rsid w:val="005E2C49"/>
    <w:rsid w:val="005E3065"/>
    <w:rsid w:val="005E35E1"/>
    <w:rsid w:val="005E42A0"/>
    <w:rsid w:val="005E47E9"/>
    <w:rsid w:val="005E4AE0"/>
    <w:rsid w:val="005E4F57"/>
    <w:rsid w:val="005E5215"/>
    <w:rsid w:val="005E5AB3"/>
    <w:rsid w:val="005E6021"/>
    <w:rsid w:val="005E6177"/>
    <w:rsid w:val="005E622F"/>
    <w:rsid w:val="005E6230"/>
    <w:rsid w:val="005E625F"/>
    <w:rsid w:val="005E699F"/>
    <w:rsid w:val="005E6AF6"/>
    <w:rsid w:val="005E7FC6"/>
    <w:rsid w:val="005F0172"/>
    <w:rsid w:val="005F0188"/>
    <w:rsid w:val="005F044F"/>
    <w:rsid w:val="005F07B0"/>
    <w:rsid w:val="005F0ECE"/>
    <w:rsid w:val="005F1131"/>
    <w:rsid w:val="005F1A11"/>
    <w:rsid w:val="005F1C39"/>
    <w:rsid w:val="005F1D71"/>
    <w:rsid w:val="005F1E74"/>
    <w:rsid w:val="005F2243"/>
    <w:rsid w:val="005F2731"/>
    <w:rsid w:val="005F2A02"/>
    <w:rsid w:val="005F2AD3"/>
    <w:rsid w:val="005F3748"/>
    <w:rsid w:val="005F3A51"/>
    <w:rsid w:val="005F3ADB"/>
    <w:rsid w:val="005F3D11"/>
    <w:rsid w:val="005F42B1"/>
    <w:rsid w:val="005F43C4"/>
    <w:rsid w:val="005F4987"/>
    <w:rsid w:val="005F5793"/>
    <w:rsid w:val="005F5AC5"/>
    <w:rsid w:val="005F5E06"/>
    <w:rsid w:val="005F648C"/>
    <w:rsid w:val="005F6759"/>
    <w:rsid w:val="005F68B9"/>
    <w:rsid w:val="005F7060"/>
    <w:rsid w:val="005F7228"/>
    <w:rsid w:val="005F75B8"/>
    <w:rsid w:val="005F76E1"/>
    <w:rsid w:val="005F7867"/>
    <w:rsid w:val="005F7B9B"/>
    <w:rsid w:val="006005E5"/>
    <w:rsid w:val="00600880"/>
    <w:rsid w:val="006008DA"/>
    <w:rsid w:val="00600DC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5F53"/>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50F"/>
    <w:rsid w:val="00611C9D"/>
    <w:rsid w:val="00612011"/>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91D"/>
    <w:rsid w:val="00620C3F"/>
    <w:rsid w:val="00620D4F"/>
    <w:rsid w:val="00621091"/>
    <w:rsid w:val="006215A5"/>
    <w:rsid w:val="00621D93"/>
    <w:rsid w:val="00622D3C"/>
    <w:rsid w:val="00622E16"/>
    <w:rsid w:val="00623314"/>
    <w:rsid w:val="00623880"/>
    <w:rsid w:val="00623C3A"/>
    <w:rsid w:val="00623FEA"/>
    <w:rsid w:val="0062449D"/>
    <w:rsid w:val="006244B3"/>
    <w:rsid w:val="00624749"/>
    <w:rsid w:val="00624DDD"/>
    <w:rsid w:val="00624EF2"/>
    <w:rsid w:val="00624F27"/>
    <w:rsid w:val="00624FEE"/>
    <w:rsid w:val="00625492"/>
    <w:rsid w:val="00625A86"/>
    <w:rsid w:val="00625C65"/>
    <w:rsid w:val="00626325"/>
    <w:rsid w:val="006263BB"/>
    <w:rsid w:val="00626746"/>
    <w:rsid w:val="006268CC"/>
    <w:rsid w:val="00626988"/>
    <w:rsid w:val="00626DBA"/>
    <w:rsid w:val="006276A1"/>
    <w:rsid w:val="00627963"/>
    <w:rsid w:val="00627BFA"/>
    <w:rsid w:val="00630198"/>
    <w:rsid w:val="0063033D"/>
    <w:rsid w:val="00630452"/>
    <w:rsid w:val="00630FFF"/>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03F"/>
    <w:rsid w:val="006413BF"/>
    <w:rsid w:val="00641860"/>
    <w:rsid w:val="006418C1"/>
    <w:rsid w:val="006420B5"/>
    <w:rsid w:val="006421F7"/>
    <w:rsid w:val="00642228"/>
    <w:rsid w:val="006423A2"/>
    <w:rsid w:val="0064244E"/>
    <w:rsid w:val="00642485"/>
    <w:rsid w:val="0064253F"/>
    <w:rsid w:val="0064258A"/>
    <w:rsid w:val="006425EA"/>
    <w:rsid w:val="00642A78"/>
    <w:rsid w:val="00642FF2"/>
    <w:rsid w:val="006434F0"/>
    <w:rsid w:val="00643660"/>
    <w:rsid w:val="00643716"/>
    <w:rsid w:val="006437BA"/>
    <w:rsid w:val="00643DD1"/>
    <w:rsid w:val="00644117"/>
    <w:rsid w:val="006442B8"/>
    <w:rsid w:val="00644526"/>
    <w:rsid w:val="006450EB"/>
    <w:rsid w:val="0064542F"/>
    <w:rsid w:val="006454C9"/>
    <w:rsid w:val="00645A47"/>
    <w:rsid w:val="006461AC"/>
    <w:rsid w:val="00646275"/>
    <w:rsid w:val="00646CF2"/>
    <w:rsid w:val="006471EC"/>
    <w:rsid w:val="00647267"/>
    <w:rsid w:val="0064727A"/>
    <w:rsid w:val="0064743B"/>
    <w:rsid w:val="00647650"/>
    <w:rsid w:val="00647A31"/>
    <w:rsid w:val="00647B57"/>
    <w:rsid w:val="00647EEC"/>
    <w:rsid w:val="0065018C"/>
    <w:rsid w:val="0065044A"/>
    <w:rsid w:val="006505F6"/>
    <w:rsid w:val="00650929"/>
    <w:rsid w:val="006509E5"/>
    <w:rsid w:val="00650C22"/>
    <w:rsid w:val="00650E5F"/>
    <w:rsid w:val="00650EA0"/>
    <w:rsid w:val="0065123A"/>
    <w:rsid w:val="0065135F"/>
    <w:rsid w:val="006516B6"/>
    <w:rsid w:val="006516EF"/>
    <w:rsid w:val="00651C68"/>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A11"/>
    <w:rsid w:val="00655D1D"/>
    <w:rsid w:val="00655F07"/>
    <w:rsid w:val="00656A07"/>
    <w:rsid w:val="00656CF4"/>
    <w:rsid w:val="00656E8E"/>
    <w:rsid w:val="00660038"/>
    <w:rsid w:val="006601BB"/>
    <w:rsid w:val="0066102F"/>
    <w:rsid w:val="006613B8"/>
    <w:rsid w:val="006613B9"/>
    <w:rsid w:val="006616BA"/>
    <w:rsid w:val="006619BF"/>
    <w:rsid w:val="00661E64"/>
    <w:rsid w:val="0066222C"/>
    <w:rsid w:val="0066233F"/>
    <w:rsid w:val="00662587"/>
    <w:rsid w:val="00662895"/>
    <w:rsid w:val="00662903"/>
    <w:rsid w:val="00662FF8"/>
    <w:rsid w:val="00663562"/>
    <w:rsid w:val="00663A87"/>
    <w:rsid w:val="0066408D"/>
    <w:rsid w:val="006641AE"/>
    <w:rsid w:val="006645CD"/>
    <w:rsid w:val="0066477F"/>
    <w:rsid w:val="00664A48"/>
    <w:rsid w:val="00664F1B"/>
    <w:rsid w:val="00665311"/>
    <w:rsid w:val="0066548E"/>
    <w:rsid w:val="00665572"/>
    <w:rsid w:val="00665F04"/>
    <w:rsid w:val="00666707"/>
    <w:rsid w:val="0066692C"/>
    <w:rsid w:val="00666B20"/>
    <w:rsid w:val="00666B5B"/>
    <w:rsid w:val="00666FDA"/>
    <w:rsid w:val="0066713F"/>
    <w:rsid w:val="0066761B"/>
    <w:rsid w:val="00667817"/>
    <w:rsid w:val="00667E46"/>
    <w:rsid w:val="006703A9"/>
    <w:rsid w:val="006703DC"/>
    <w:rsid w:val="006706E7"/>
    <w:rsid w:val="00670A77"/>
    <w:rsid w:val="00670AF1"/>
    <w:rsid w:val="00671887"/>
    <w:rsid w:val="00671ADA"/>
    <w:rsid w:val="00671D3F"/>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6D49"/>
    <w:rsid w:val="00677AC3"/>
    <w:rsid w:val="00677C18"/>
    <w:rsid w:val="00677EA6"/>
    <w:rsid w:val="00680678"/>
    <w:rsid w:val="006809F4"/>
    <w:rsid w:val="00680DEA"/>
    <w:rsid w:val="00681662"/>
    <w:rsid w:val="006818A5"/>
    <w:rsid w:val="00681AA0"/>
    <w:rsid w:val="00682170"/>
    <w:rsid w:val="0068280B"/>
    <w:rsid w:val="00682DFD"/>
    <w:rsid w:val="00682F56"/>
    <w:rsid w:val="00682FD7"/>
    <w:rsid w:val="0068364C"/>
    <w:rsid w:val="006841C9"/>
    <w:rsid w:val="00684251"/>
    <w:rsid w:val="00685629"/>
    <w:rsid w:val="0068565E"/>
    <w:rsid w:val="00685D61"/>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DE7"/>
    <w:rsid w:val="00694076"/>
    <w:rsid w:val="006941EB"/>
    <w:rsid w:val="00694272"/>
    <w:rsid w:val="00694592"/>
    <w:rsid w:val="00694772"/>
    <w:rsid w:val="0069571C"/>
    <w:rsid w:val="00695BE6"/>
    <w:rsid w:val="00695FD9"/>
    <w:rsid w:val="006965DE"/>
    <w:rsid w:val="00696829"/>
    <w:rsid w:val="00696BA8"/>
    <w:rsid w:val="00697132"/>
    <w:rsid w:val="00697283"/>
    <w:rsid w:val="006A03DF"/>
    <w:rsid w:val="006A08ED"/>
    <w:rsid w:val="006A0BFF"/>
    <w:rsid w:val="006A0DDB"/>
    <w:rsid w:val="006A1007"/>
    <w:rsid w:val="006A102F"/>
    <w:rsid w:val="006A139A"/>
    <w:rsid w:val="006A1A34"/>
    <w:rsid w:val="006A1E59"/>
    <w:rsid w:val="006A1F95"/>
    <w:rsid w:val="006A2092"/>
    <w:rsid w:val="006A228B"/>
    <w:rsid w:val="006A2B7D"/>
    <w:rsid w:val="006A33B1"/>
    <w:rsid w:val="006A358D"/>
    <w:rsid w:val="006A3A57"/>
    <w:rsid w:val="006A3FB1"/>
    <w:rsid w:val="006A428B"/>
    <w:rsid w:val="006A434C"/>
    <w:rsid w:val="006A4869"/>
    <w:rsid w:val="006A48DA"/>
    <w:rsid w:val="006A5022"/>
    <w:rsid w:val="006A5787"/>
    <w:rsid w:val="006A585A"/>
    <w:rsid w:val="006A6092"/>
    <w:rsid w:val="006A668A"/>
    <w:rsid w:val="006A66D4"/>
    <w:rsid w:val="006A6EAA"/>
    <w:rsid w:val="006A7151"/>
    <w:rsid w:val="006A75AF"/>
    <w:rsid w:val="006A7B83"/>
    <w:rsid w:val="006B0043"/>
    <w:rsid w:val="006B1CBA"/>
    <w:rsid w:val="006B21BE"/>
    <w:rsid w:val="006B25ED"/>
    <w:rsid w:val="006B2829"/>
    <w:rsid w:val="006B2881"/>
    <w:rsid w:val="006B2AF7"/>
    <w:rsid w:val="006B2C95"/>
    <w:rsid w:val="006B31F7"/>
    <w:rsid w:val="006B33BD"/>
    <w:rsid w:val="006B3776"/>
    <w:rsid w:val="006B3C5A"/>
    <w:rsid w:val="006B440E"/>
    <w:rsid w:val="006B44D2"/>
    <w:rsid w:val="006B45EA"/>
    <w:rsid w:val="006B4C20"/>
    <w:rsid w:val="006B4CFF"/>
    <w:rsid w:val="006B4E47"/>
    <w:rsid w:val="006B50D8"/>
    <w:rsid w:val="006B59DD"/>
    <w:rsid w:val="006B5F8F"/>
    <w:rsid w:val="006B604A"/>
    <w:rsid w:val="006B6A20"/>
    <w:rsid w:val="006B6A65"/>
    <w:rsid w:val="006B7106"/>
    <w:rsid w:val="006B746B"/>
    <w:rsid w:val="006B7883"/>
    <w:rsid w:val="006B79A3"/>
    <w:rsid w:val="006C0014"/>
    <w:rsid w:val="006C0053"/>
    <w:rsid w:val="006C00C0"/>
    <w:rsid w:val="006C02F7"/>
    <w:rsid w:val="006C047E"/>
    <w:rsid w:val="006C087B"/>
    <w:rsid w:val="006C0E43"/>
    <w:rsid w:val="006C0F0C"/>
    <w:rsid w:val="006C1630"/>
    <w:rsid w:val="006C1BF4"/>
    <w:rsid w:val="006C1E7F"/>
    <w:rsid w:val="006C2128"/>
    <w:rsid w:val="006C22C0"/>
    <w:rsid w:val="006C24D4"/>
    <w:rsid w:val="006C2798"/>
    <w:rsid w:val="006C28A4"/>
    <w:rsid w:val="006C2A07"/>
    <w:rsid w:val="006C2B9F"/>
    <w:rsid w:val="006C2C9C"/>
    <w:rsid w:val="006C2DE3"/>
    <w:rsid w:val="006C2E52"/>
    <w:rsid w:val="006C33AE"/>
    <w:rsid w:val="006C35B7"/>
    <w:rsid w:val="006C3C0F"/>
    <w:rsid w:val="006C3C64"/>
    <w:rsid w:val="006C3E79"/>
    <w:rsid w:val="006C41DF"/>
    <w:rsid w:val="006C4578"/>
    <w:rsid w:val="006C4671"/>
    <w:rsid w:val="006C4EA0"/>
    <w:rsid w:val="006C5185"/>
    <w:rsid w:val="006C51C0"/>
    <w:rsid w:val="006C5241"/>
    <w:rsid w:val="006C57B8"/>
    <w:rsid w:val="006C5A35"/>
    <w:rsid w:val="006C5EB0"/>
    <w:rsid w:val="006C684B"/>
    <w:rsid w:val="006C69C9"/>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1E56"/>
    <w:rsid w:val="006D20E3"/>
    <w:rsid w:val="006D222A"/>
    <w:rsid w:val="006D279D"/>
    <w:rsid w:val="006D2922"/>
    <w:rsid w:val="006D296F"/>
    <w:rsid w:val="006D3017"/>
    <w:rsid w:val="006D301A"/>
    <w:rsid w:val="006D304A"/>
    <w:rsid w:val="006D330F"/>
    <w:rsid w:val="006D3ECE"/>
    <w:rsid w:val="006D4128"/>
    <w:rsid w:val="006D4416"/>
    <w:rsid w:val="006D4479"/>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BD6"/>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04A"/>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CE9"/>
    <w:rsid w:val="006F2D26"/>
    <w:rsid w:val="006F2D6C"/>
    <w:rsid w:val="006F3000"/>
    <w:rsid w:val="006F36C2"/>
    <w:rsid w:val="006F3936"/>
    <w:rsid w:val="006F3960"/>
    <w:rsid w:val="006F3971"/>
    <w:rsid w:val="006F39CB"/>
    <w:rsid w:val="006F4A79"/>
    <w:rsid w:val="006F4EB8"/>
    <w:rsid w:val="006F5440"/>
    <w:rsid w:val="006F54BA"/>
    <w:rsid w:val="006F58AF"/>
    <w:rsid w:val="006F5B38"/>
    <w:rsid w:val="006F5D42"/>
    <w:rsid w:val="006F5F68"/>
    <w:rsid w:val="006F5FC2"/>
    <w:rsid w:val="006F6024"/>
    <w:rsid w:val="006F61C0"/>
    <w:rsid w:val="006F6214"/>
    <w:rsid w:val="006F62D1"/>
    <w:rsid w:val="006F6713"/>
    <w:rsid w:val="006F6D89"/>
    <w:rsid w:val="006F707F"/>
    <w:rsid w:val="006F73DF"/>
    <w:rsid w:val="006F7623"/>
    <w:rsid w:val="006F76A2"/>
    <w:rsid w:val="006F7ED5"/>
    <w:rsid w:val="00700606"/>
    <w:rsid w:val="00700649"/>
    <w:rsid w:val="007008FD"/>
    <w:rsid w:val="00700DEB"/>
    <w:rsid w:val="007011CE"/>
    <w:rsid w:val="0070170A"/>
    <w:rsid w:val="00701DAD"/>
    <w:rsid w:val="00701E89"/>
    <w:rsid w:val="00701EED"/>
    <w:rsid w:val="0070202A"/>
    <w:rsid w:val="00702282"/>
    <w:rsid w:val="0070234E"/>
    <w:rsid w:val="007023A3"/>
    <w:rsid w:val="00702EE4"/>
    <w:rsid w:val="00702FF4"/>
    <w:rsid w:val="00703154"/>
    <w:rsid w:val="007031F4"/>
    <w:rsid w:val="0070338C"/>
    <w:rsid w:val="007035AF"/>
    <w:rsid w:val="00703ADA"/>
    <w:rsid w:val="00703E0D"/>
    <w:rsid w:val="00703F46"/>
    <w:rsid w:val="0070461B"/>
    <w:rsid w:val="007048C9"/>
    <w:rsid w:val="00704980"/>
    <w:rsid w:val="00704C64"/>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6C2"/>
    <w:rsid w:val="00715B4F"/>
    <w:rsid w:val="0071663A"/>
    <w:rsid w:val="0071681A"/>
    <w:rsid w:val="007168C9"/>
    <w:rsid w:val="007172A8"/>
    <w:rsid w:val="007172D3"/>
    <w:rsid w:val="007173F5"/>
    <w:rsid w:val="007175F5"/>
    <w:rsid w:val="00717768"/>
    <w:rsid w:val="00717AEE"/>
    <w:rsid w:val="00717CD4"/>
    <w:rsid w:val="007204B9"/>
    <w:rsid w:val="00720769"/>
    <w:rsid w:val="00720926"/>
    <w:rsid w:val="00721597"/>
    <w:rsid w:val="00721C89"/>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709"/>
    <w:rsid w:val="00726C56"/>
    <w:rsid w:val="00726D27"/>
    <w:rsid w:val="00726EBC"/>
    <w:rsid w:val="00727057"/>
    <w:rsid w:val="007272A9"/>
    <w:rsid w:val="007278C2"/>
    <w:rsid w:val="00727A38"/>
    <w:rsid w:val="00727E44"/>
    <w:rsid w:val="00730582"/>
    <w:rsid w:val="007307F8"/>
    <w:rsid w:val="00730D44"/>
    <w:rsid w:val="00730D85"/>
    <w:rsid w:val="00730E04"/>
    <w:rsid w:val="0073134A"/>
    <w:rsid w:val="007314DF"/>
    <w:rsid w:val="00731505"/>
    <w:rsid w:val="00731FA5"/>
    <w:rsid w:val="007320E6"/>
    <w:rsid w:val="0073246D"/>
    <w:rsid w:val="00732791"/>
    <w:rsid w:val="00732880"/>
    <w:rsid w:val="0073378F"/>
    <w:rsid w:val="00733B1B"/>
    <w:rsid w:val="007340DF"/>
    <w:rsid w:val="0073414E"/>
    <w:rsid w:val="007341EB"/>
    <w:rsid w:val="00734368"/>
    <w:rsid w:val="007344BA"/>
    <w:rsid w:val="007348E1"/>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D8C"/>
    <w:rsid w:val="00740E19"/>
    <w:rsid w:val="00740E81"/>
    <w:rsid w:val="00740F51"/>
    <w:rsid w:val="00741443"/>
    <w:rsid w:val="007414A3"/>
    <w:rsid w:val="00741941"/>
    <w:rsid w:val="00741991"/>
    <w:rsid w:val="00741AF8"/>
    <w:rsid w:val="00741CDE"/>
    <w:rsid w:val="00742206"/>
    <w:rsid w:val="007423D6"/>
    <w:rsid w:val="00742704"/>
    <w:rsid w:val="0074314E"/>
    <w:rsid w:val="00743306"/>
    <w:rsid w:val="00743345"/>
    <w:rsid w:val="0074344D"/>
    <w:rsid w:val="0074354C"/>
    <w:rsid w:val="007435D3"/>
    <w:rsid w:val="00743669"/>
    <w:rsid w:val="007439A7"/>
    <w:rsid w:val="00743CAA"/>
    <w:rsid w:val="00744BD6"/>
    <w:rsid w:val="00744EF6"/>
    <w:rsid w:val="00744F1D"/>
    <w:rsid w:val="007454ED"/>
    <w:rsid w:val="0074582B"/>
    <w:rsid w:val="0074599F"/>
    <w:rsid w:val="00745EC1"/>
    <w:rsid w:val="00746358"/>
    <w:rsid w:val="007464DB"/>
    <w:rsid w:val="0074671F"/>
    <w:rsid w:val="00746A58"/>
    <w:rsid w:val="00746BC1"/>
    <w:rsid w:val="00746FB6"/>
    <w:rsid w:val="00747288"/>
    <w:rsid w:val="00747A25"/>
    <w:rsid w:val="00747AEC"/>
    <w:rsid w:val="00747F9D"/>
    <w:rsid w:val="00750244"/>
    <w:rsid w:val="00750609"/>
    <w:rsid w:val="00750683"/>
    <w:rsid w:val="00750FE2"/>
    <w:rsid w:val="0075102F"/>
    <w:rsid w:val="0075197B"/>
    <w:rsid w:val="00751E9B"/>
    <w:rsid w:val="0075231A"/>
    <w:rsid w:val="0075281D"/>
    <w:rsid w:val="00752A5F"/>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57983"/>
    <w:rsid w:val="00757D5F"/>
    <w:rsid w:val="00760045"/>
    <w:rsid w:val="007605F2"/>
    <w:rsid w:val="00760A09"/>
    <w:rsid w:val="007611FA"/>
    <w:rsid w:val="00761217"/>
    <w:rsid w:val="00761242"/>
    <w:rsid w:val="007612A4"/>
    <w:rsid w:val="0076137A"/>
    <w:rsid w:val="007614EE"/>
    <w:rsid w:val="0076151B"/>
    <w:rsid w:val="00761A9B"/>
    <w:rsid w:val="00761C7C"/>
    <w:rsid w:val="00762456"/>
    <w:rsid w:val="00762B81"/>
    <w:rsid w:val="00763493"/>
    <w:rsid w:val="007634B5"/>
    <w:rsid w:val="00763A68"/>
    <w:rsid w:val="00763C5C"/>
    <w:rsid w:val="00764152"/>
    <w:rsid w:val="0076440A"/>
    <w:rsid w:val="00764DA7"/>
    <w:rsid w:val="00764F27"/>
    <w:rsid w:val="00765A8C"/>
    <w:rsid w:val="00765BCC"/>
    <w:rsid w:val="00765D08"/>
    <w:rsid w:val="00765EEB"/>
    <w:rsid w:val="00766102"/>
    <w:rsid w:val="0076611B"/>
    <w:rsid w:val="00766156"/>
    <w:rsid w:val="00766160"/>
    <w:rsid w:val="00766339"/>
    <w:rsid w:val="007664D3"/>
    <w:rsid w:val="007668AC"/>
    <w:rsid w:val="0076691C"/>
    <w:rsid w:val="0076750D"/>
    <w:rsid w:val="0077084E"/>
    <w:rsid w:val="0077086E"/>
    <w:rsid w:val="00770A52"/>
    <w:rsid w:val="00770CFE"/>
    <w:rsid w:val="00770DA8"/>
    <w:rsid w:val="00770DD2"/>
    <w:rsid w:val="00770E9C"/>
    <w:rsid w:val="00771A9B"/>
    <w:rsid w:val="00772A1E"/>
    <w:rsid w:val="00772C74"/>
    <w:rsid w:val="00772E19"/>
    <w:rsid w:val="00773004"/>
    <w:rsid w:val="0077303A"/>
    <w:rsid w:val="0077336B"/>
    <w:rsid w:val="0077375F"/>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644"/>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294A"/>
    <w:rsid w:val="00783134"/>
    <w:rsid w:val="00783210"/>
    <w:rsid w:val="0078368E"/>
    <w:rsid w:val="00783ACC"/>
    <w:rsid w:val="00783AD9"/>
    <w:rsid w:val="00784183"/>
    <w:rsid w:val="00784193"/>
    <w:rsid w:val="007842D7"/>
    <w:rsid w:val="007846B7"/>
    <w:rsid w:val="007847EA"/>
    <w:rsid w:val="007850DF"/>
    <w:rsid w:val="00785BCA"/>
    <w:rsid w:val="00785FD4"/>
    <w:rsid w:val="00785FF7"/>
    <w:rsid w:val="00786693"/>
    <w:rsid w:val="00786884"/>
    <w:rsid w:val="0078698E"/>
    <w:rsid w:val="00786AA5"/>
    <w:rsid w:val="00786D2B"/>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72A"/>
    <w:rsid w:val="00795EEA"/>
    <w:rsid w:val="0079602D"/>
    <w:rsid w:val="00796147"/>
    <w:rsid w:val="007967A9"/>
    <w:rsid w:val="00796A83"/>
    <w:rsid w:val="00796C02"/>
    <w:rsid w:val="00796DAB"/>
    <w:rsid w:val="0079712F"/>
    <w:rsid w:val="0079773D"/>
    <w:rsid w:val="00797AAC"/>
    <w:rsid w:val="00797D8B"/>
    <w:rsid w:val="007A0245"/>
    <w:rsid w:val="007A05F0"/>
    <w:rsid w:val="007A0BA1"/>
    <w:rsid w:val="007A1062"/>
    <w:rsid w:val="007A120C"/>
    <w:rsid w:val="007A131B"/>
    <w:rsid w:val="007A133E"/>
    <w:rsid w:val="007A1710"/>
    <w:rsid w:val="007A1826"/>
    <w:rsid w:val="007A1ED0"/>
    <w:rsid w:val="007A239F"/>
    <w:rsid w:val="007A26BC"/>
    <w:rsid w:val="007A2D6B"/>
    <w:rsid w:val="007A2DDC"/>
    <w:rsid w:val="007A33CE"/>
    <w:rsid w:val="007A3822"/>
    <w:rsid w:val="007A390F"/>
    <w:rsid w:val="007A3A54"/>
    <w:rsid w:val="007A3CD6"/>
    <w:rsid w:val="007A3DA3"/>
    <w:rsid w:val="007A40F0"/>
    <w:rsid w:val="007A445B"/>
    <w:rsid w:val="007A461F"/>
    <w:rsid w:val="007A49E4"/>
    <w:rsid w:val="007A4A45"/>
    <w:rsid w:val="007A4A94"/>
    <w:rsid w:val="007A4D71"/>
    <w:rsid w:val="007A4F61"/>
    <w:rsid w:val="007A53B2"/>
    <w:rsid w:val="007A5758"/>
    <w:rsid w:val="007A5B49"/>
    <w:rsid w:val="007A5DB6"/>
    <w:rsid w:val="007A5E40"/>
    <w:rsid w:val="007A5FD6"/>
    <w:rsid w:val="007A5FFA"/>
    <w:rsid w:val="007A607E"/>
    <w:rsid w:val="007A6861"/>
    <w:rsid w:val="007A6B9F"/>
    <w:rsid w:val="007A7106"/>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2AA2"/>
    <w:rsid w:val="007B3371"/>
    <w:rsid w:val="007B3AA9"/>
    <w:rsid w:val="007B3B61"/>
    <w:rsid w:val="007B3EC4"/>
    <w:rsid w:val="007B44C7"/>
    <w:rsid w:val="007B4774"/>
    <w:rsid w:val="007B491B"/>
    <w:rsid w:val="007B496A"/>
    <w:rsid w:val="007B4DBB"/>
    <w:rsid w:val="007B4EA7"/>
    <w:rsid w:val="007B55B0"/>
    <w:rsid w:val="007B55FF"/>
    <w:rsid w:val="007B5802"/>
    <w:rsid w:val="007B5A79"/>
    <w:rsid w:val="007B5D97"/>
    <w:rsid w:val="007B5EEB"/>
    <w:rsid w:val="007B630B"/>
    <w:rsid w:val="007B6458"/>
    <w:rsid w:val="007B69DC"/>
    <w:rsid w:val="007B6DA4"/>
    <w:rsid w:val="007B6EBC"/>
    <w:rsid w:val="007C00A6"/>
    <w:rsid w:val="007C0174"/>
    <w:rsid w:val="007C0843"/>
    <w:rsid w:val="007C0879"/>
    <w:rsid w:val="007C0924"/>
    <w:rsid w:val="007C0AB3"/>
    <w:rsid w:val="007C0B09"/>
    <w:rsid w:val="007C0BC1"/>
    <w:rsid w:val="007C0C4A"/>
    <w:rsid w:val="007C0EDD"/>
    <w:rsid w:val="007C2981"/>
    <w:rsid w:val="007C29CC"/>
    <w:rsid w:val="007C2C99"/>
    <w:rsid w:val="007C302A"/>
    <w:rsid w:val="007C33C2"/>
    <w:rsid w:val="007C3447"/>
    <w:rsid w:val="007C3492"/>
    <w:rsid w:val="007C37AC"/>
    <w:rsid w:val="007C3963"/>
    <w:rsid w:val="007C468B"/>
    <w:rsid w:val="007C4D27"/>
    <w:rsid w:val="007C5118"/>
    <w:rsid w:val="007C512A"/>
    <w:rsid w:val="007C5305"/>
    <w:rsid w:val="007C5759"/>
    <w:rsid w:val="007C5B95"/>
    <w:rsid w:val="007C682E"/>
    <w:rsid w:val="007C6B6A"/>
    <w:rsid w:val="007C6FEA"/>
    <w:rsid w:val="007C743F"/>
    <w:rsid w:val="007C752B"/>
    <w:rsid w:val="007C7584"/>
    <w:rsid w:val="007C7627"/>
    <w:rsid w:val="007C762B"/>
    <w:rsid w:val="007C764A"/>
    <w:rsid w:val="007C78A8"/>
    <w:rsid w:val="007C7B54"/>
    <w:rsid w:val="007C7BFB"/>
    <w:rsid w:val="007C7C53"/>
    <w:rsid w:val="007C7D2F"/>
    <w:rsid w:val="007D003A"/>
    <w:rsid w:val="007D0191"/>
    <w:rsid w:val="007D024E"/>
    <w:rsid w:val="007D0A9D"/>
    <w:rsid w:val="007D0EBE"/>
    <w:rsid w:val="007D14E3"/>
    <w:rsid w:val="007D2283"/>
    <w:rsid w:val="007D2E4B"/>
    <w:rsid w:val="007D2E96"/>
    <w:rsid w:val="007D2F05"/>
    <w:rsid w:val="007D34B5"/>
    <w:rsid w:val="007D3BBB"/>
    <w:rsid w:val="007D3CB8"/>
    <w:rsid w:val="007D3F05"/>
    <w:rsid w:val="007D4447"/>
    <w:rsid w:val="007D4491"/>
    <w:rsid w:val="007D4654"/>
    <w:rsid w:val="007D46D4"/>
    <w:rsid w:val="007D4D94"/>
    <w:rsid w:val="007D4EAC"/>
    <w:rsid w:val="007D4FA5"/>
    <w:rsid w:val="007D593D"/>
    <w:rsid w:val="007D5F76"/>
    <w:rsid w:val="007D64A3"/>
    <w:rsid w:val="007D65B4"/>
    <w:rsid w:val="007D6C0F"/>
    <w:rsid w:val="007D711C"/>
    <w:rsid w:val="007D7187"/>
    <w:rsid w:val="007D74FF"/>
    <w:rsid w:val="007D759F"/>
    <w:rsid w:val="007D7749"/>
    <w:rsid w:val="007D78B8"/>
    <w:rsid w:val="007D7F12"/>
    <w:rsid w:val="007D7F44"/>
    <w:rsid w:val="007E0117"/>
    <w:rsid w:val="007E0253"/>
    <w:rsid w:val="007E03C6"/>
    <w:rsid w:val="007E08D4"/>
    <w:rsid w:val="007E0A73"/>
    <w:rsid w:val="007E0ECE"/>
    <w:rsid w:val="007E0F22"/>
    <w:rsid w:val="007E11CF"/>
    <w:rsid w:val="007E15EB"/>
    <w:rsid w:val="007E1786"/>
    <w:rsid w:val="007E1934"/>
    <w:rsid w:val="007E2296"/>
    <w:rsid w:val="007E2536"/>
    <w:rsid w:val="007E2F54"/>
    <w:rsid w:val="007E2F90"/>
    <w:rsid w:val="007E3206"/>
    <w:rsid w:val="007E35A5"/>
    <w:rsid w:val="007E3961"/>
    <w:rsid w:val="007E3CF2"/>
    <w:rsid w:val="007E3CF3"/>
    <w:rsid w:val="007E3DB0"/>
    <w:rsid w:val="007E3E85"/>
    <w:rsid w:val="007E3FA2"/>
    <w:rsid w:val="007E427E"/>
    <w:rsid w:val="007E455A"/>
    <w:rsid w:val="007E47C4"/>
    <w:rsid w:val="007E5295"/>
    <w:rsid w:val="007E5ADE"/>
    <w:rsid w:val="007E5E16"/>
    <w:rsid w:val="007E63B2"/>
    <w:rsid w:val="007E676E"/>
    <w:rsid w:val="007E68B2"/>
    <w:rsid w:val="007E6C9D"/>
    <w:rsid w:val="007E6CC9"/>
    <w:rsid w:val="007E76E8"/>
    <w:rsid w:val="007E7705"/>
    <w:rsid w:val="007E791C"/>
    <w:rsid w:val="007E7C8D"/>
    <w:rsid w:val="007F021E"/>
    <w:rsid w:val="007F0909"/>
    <w:rsid w:val="007F1208"/>
    <w:rsid w:val="007F14D5"/>
    <w:rsid w:val="007F17D1"/>
    <w:rsid w:val="007F2276"/>
    <w:rsid w:val="007F22A9"/>
    <w:rsid w:val="007F27FE"/>
    <w:rsid w:val="007F28B8"/>
    <w:rsid w:val="007F2B17"/>
    <w:rsid w:val="007F2B50"/>
    <w:rsid w:val="007F38BA"/>
    <w:rsid w:val="007F3A88"/>
    <w:rsid w:val="007F4296"/>
    <w:rsid w:val="007F4431"/>
    <w:rsid w:val="007F448D"/>
    <w:rsid w:val="007F4568"/>
    <w:rsid w:val="007F4780"/>
    <w:rsid w:val="007F4BAE"/>
    <w:rsid w:val="007F4D22"/>
    <w:rsid w:val="007F4EE7"/>
    <w:rsid w:val="007F4F45"/>
    <w:rsid w:val="007F4FFA"/>
    <w:rsid w:val="007F59D6"/>
    <w:rsid w:val="007F5F99"/>
    <w:rsid w:val="007F6F69"/>
    <w:rsid w:val="007F6FB3"/>
    <w:rsid w:val="007F7163"/>
    <w:rsid w:val="007F7654"/>
    <w:rsid w:val="007F785D"/>
    <w:rsid w:val="007F78A1"/>
    <w:rsid w:val="007F7ABC"/>
    <w:rsid w:val="008008D2"/>
    <w:rsid w:val="00800A25"/>
    <w:rsid w:val="00800C18"/>
    <w:rsid w:val="008016A9"/>
    <w:rsid w:val="00801B70"/>
    <w:rsid w:val="00801B71"/>
    <w:rsid w:val="008020BE"/>
    <w:rsid w:val="00802200"/>
    <w:rsid w:val="00802461"/>
    <w:rsid w:val="00802D2F"/>
    <w:rsid w:val="00802DE7"/>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765"/>
    <w:rsid w:val="00806E28"/>
    <w:rsid w:val="00807083"/>
    <w:rsid w:val="00807276"/>
    <w:rsid w:val="008074D4"/>
    <w:rsid w:val="008077BB"/>
    <w:rsid w:val="008079DA"/>
    <w:rsid w:val="008101CA"/>
    <w:rsid w:val="00810239"/>
    <w:rsid w:val="0081035F"/>
    <w:rsid w:val="00810433"/>
    <w:rsid w:val="008105D6"/>
    <w:rsid w:val="0081072B"/>
    <w:rsid w:val="00811468"/>
    <w:rsid w:val="00811567"/>
    <w:rsid w:val="008115A1"/>
    <w:rsid w:val="008116C7"/>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7C6"/>
    <w:rsid w:val="0081690F"/>
    <w:rsid w:val="008169A9"/>
    <w:rsid w:val="00816A64"/>
    <w:rsid w:val="0081733D"/>
    <w:rsid w:val="00817553"/>
    <w:rsid w:val="00817847"/>
    <w:rsid w:val="00817B16"/>
    <w:rsid w:val="00817FF8"/>
    <w:rsid w:val="0082002F"/>
    <w:rsid w:val="0082019E"/>
    <w:rsid w:val="008204B5"/>
    <w:rsid w:val="00820507"/>
    <w:rsid w:val="00820641"/>
    <w:rsid w:val="00820974"/>
    <w:rsid w:val="00820BF7"/>
    <w:rsid w:val="00820E42"/>
    <w:rsid w:val="00820E9A"/>
    <w:rsid w:val="00820ED5"/>
    <w:rsid w:val="00821487"/>
    <w:rsid w:val="008217D1"/>
    <w:rsid w:val="00821A8F"/>
    <w:rsid w:val="00821E2D"/>
    <w:rsid w:val="008220CF"/>
    <w:rsid w:val="0082219B"/>
    <w:rsid w:val="0082244C"/>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D7F"/>
    <w:rsid w:val="00830E89"/>
    <w:rsid w:val="008311C6"/>
    <w:rsid w:val="008313CC"/>
    <w:rsid w:val="00831A3C"/>
    <w:rsid w:val="00831A40"/>
    <w:rsid w:val="00831E0A"/>
    <w:rsid w:val="00832149"/>
    <w:rsid w:val="008323A4"/>
    <w:rsid w:val="008324D7"/>
    <w:rsid w:val="00832716"/>
    <w:rsid w:val="0083279D"/>
    <w:rsid w:val="00832A8D"/>
    <w:rsid w:val="00832F80"/>
    <w:rsid w:val="00833002"/>
    <w:rsid w:val="0083345D"/>
    <w:rsid w:val="00833558"/>
    <w:rsid w:val="00833BA0"/>
    <w:rsid w:val="00833C0D"/>
    <w:rsid w:val="00833C1F"/>
    <w:rsid w:val="008340E2"/>
    <w:rsid w:val="008340FF"/>
    <w:rsid w:val="00834222"/>
    <w:rsid w:val="008345EF"/>
    <w:rsid w:val="0083481E"/>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633"/>
    <w:rsid w:val="00841826"/>
    <w:rsid w:val="00841D0A"/>
    <w:rsid w:val="00841E8F"/>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33"/>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BD"/>
    <w:rsid w:val="008525E6"/>
    <w:rsid w:val="008527CB"/>
    <w:rsid w:val="00852956"/>
    <w:rsid w:val="00852D5A"/>
    <w:rsid w:val="00852DA4"/>
    <w:rsid w:val="00852E48"/>
    <w:rsid w:val="00853212"/>
    <w:rsid w:val="00853430"/>
    <w:rsid w:val="0085397A"/>
    <w:rsid w:val="00853AE8"/>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542"/>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3F3"/>
    <w:rsid w:val="00862A2E"/>
    <w:rsid w:val="00862CCD"/>
    <w:rsid w:val="00862F46"/>
    <w:rsid w:val="00862FA7"/>
    <w:rsid w:val="008632C8"/>
    <w:rsid w:val="00863C56"/>
    <w:rsid w:val="00863CDA"/>
    <w:rsid w:val="00863FF8"/>
    <w:rsid w:val="0086435D"/>
    <w:rsid w:val="00864376"/>
    <w:rsid w:val="008647F4"/>
    <w:rsid w:val="0086487A"/>
    <w:rsid w:val="00864A2A"/>
    <w:rsid w:val="00865533"/>
    <w:rsid w:val="00865960"/>
    <w:rsid w:val="00865EB0"/>
    <w:rsid w:val="008668CE"/>
    <w:rsid w:val="008668D9"/>
    <w:rsid w:val="00866A4C"/>
    <w:rsid w:val="00866A73"/>
    <w:rsid w:val="00866F31"/>
    <w:rsid w:val="0086704E"/>
    <w:rsid w:val="0086760D"/>
    <w:rsid w:val="00867669"/>
    <w:rsid w:val="00867CC6"/>
    <w:rsid w:val="00867D30"/>
    <w:rsid w:val="00867DF3"/>
    <w:rsid w:val="008703CC"/>
    <w:rsid w:val="00870559"/>
    <w:rsid w:val="008709D1"/>
    <w:rsid w:val="00870A2A"/>
    <w:rsid w:val="00870F8C"/>
    <w:rsid w:val="00871028"/>
    <w:rsid w:val="00871E9B"/>
    <w:rsid w:val="00871F0F"/>
    <w:rsid w:val="0087210F"/>
    <w:rsid w:val="00872C6D"/>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B57"/>
    <w:rsid w:val="00880B9F"/>
    <w:rsid w:val="00880D1B"/>
    <w:rsid w:val="00880DC2"/>
    <w:rsid w:val="00880FB4"/>
    <w:rsid w:val="00881B45"/>
    <w:rsid w:val="00881B98"/>
    <w:rsid w:val="008820CE"/>
    <w:rsid w:val="00882177"/>
    <w:rsid w:val="008822FF"/>
    <w:rsid w:val="0088238C"/>
    <w:rsid w:val="00882620"/>
    <w:rsid w:val="00882BCA"/>
    <w:rsid w:val="00882DDC"/>
    <w:rsid w:val="00883185"/>
    <w:rsid w:val="0088354D"/>
    <w:rsid w:val="008838F3"/>
    <w:rsid w:val="00883BB5"/>
    <w:rsid w:val="00883E62"/>
    <w:rsid w:val="0088430C"/>
    <w:rsid w:val="0088477E"/>
    <w:rsid w:val="00884BAC"/>
    <w:rsid w:val="00884D1B"/>
    <w:rsid w:val="00884E58"/>
    <w:rsid w:val="00884ECC"/>
    <w:rsid w:val="00884F3E"/>
    <w:rsid w:val="00885713"/>
    <w:rsid w:val="00885BDA"/>
    <w:rsid w:val="00885F2B"/>
    <w:rsid w:val="0088603B"/>
    <w:rsid w:val="00886071"/>
    <w:rsid w:val="00886334"/>
    <w:rsid w:val="00886917"/>
    <w:rsid w:val="00886B97"/>
    <w:rsid w:val="00886BD3"/>
    <w:rsid w:val="008871CA"/>
    <w:rsid w:val="00887234"/>
    <w:rsid w:val="008872F4"/>
    <w:rsid w:val="0088740C"/>
    <w:rsid w:val="00887447"/>
    <w:rsid w:val="008874D7"/>
    <w:rsid w:val="00887DA3"/>
    <w:rsid w:val="00887F5F"/>
    <w:rsid w:val="0089003C"/>
    <w:rsid w:val="00890136"/>
    <w:rsid w:val="00890964"/>
    <w:rsid w:val="00890BDC"/>
    <w:rsid w:val="0089132D"/>
    <w:rsid w:val="00891F48"/>
    <w:rsid w:val="00892A1D"/>
    <w:rsid w:val="00892CDC"/>
    <w:rsid w:val="00892D88"/>
    <w:rsid w:val="00893038"/>
    <w:rsid w:val="008935AD"/>
    <w:rsid w:val="00893641"/>
    <w:rsid w:val="00893971"/>
    <w:rsid w:val="00893C97"/>
    <w:rsid w:val="00894690"/>
    <w:rsid w:val="00894711"/>
    <w:rsid w:val="008949B5"/>
    <w:rsid w:val="00894E0A"/>
    <w:rsid w:val="0089513A"/>
    <w:rsid w:val="0089518F"/>
    <w:rsid w:val="0089555E"/>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AF0"/>
    <w:rsid w:val="008A1B0F"/>
    <w:rsid w:val="008A1B88"/>
    <w:rsid w:val="008A2160"/>
    <w:rsid w:val="008A2550"/>
    <w:rsid w:val="008A2872"/>
    <w:rsid w:val="008A2D27"/>
    <w:rsid w:val="008A31BE"/>
    <w:rsid w:val="008A3816"/>
    <w:rsid w:val="008A3B31"/>
    <w:rsid w:val="008A3C15"/>
    <w:rsid w:val="008A3E1A"/>
    <w:rsid w:val="008A4859"/>
    <w:rsid w:val="008A4971"/>
    <w:rsid w:val="008A4D0D"/>
    <w:rsid w:val="008A4D7F"/>
    <w:rsid w:val="008A5467"/>
    <w:rsid w:val="008A5611"/>
    <w:rsid w:val="008A58B8"/>
    <w:rsid w:val="008A58C6"/>
    <w:rsid w:val="008A59C8"/>
    <w:rsid w:val="008A6372"/>
    <w:rsid w:val="008A67E7"/>
    <w:rsid w:val="008A72F0"/>
    <w:rsid w:val="008A7B2A"/>
    <w:rsid w:val="008B00BD"/>
    <w:rsid w:val="008B01D0"/>
    <w:rsid w:val="008B05AF"/>
    <w:rsid w:val="008B14F4"/>
    <w:rsid w:val="008B1845"/>
    <w:rsid w:val="008B1A31"/>
    <w:rsid w:val="008B1CCA"/>
    <w:rsid w:val="008B24FA"/>
    <w:rsid w:val="008B2948"/>
    <w:rsid w:val="008B3107"/>
    <w:rsid w:val="008B332B"/>
    <w:rsid w:val="008B3A2F"/>
    <w:rsid w:val="008B4272"/>
    <w:rsid w:val="008B42EA"/>
    <w:rsid w:val="008B4416"/>
    <w:rsid w:val="008B45A5"/>
    <w:rsid w:val="008B474C"/>
    <w:rsid w:val="008B4788"/>
    <w:rsid w:val="008B4B39"/>
    <w:rsid w:val="008B5B1D"/>
    <w:rsid w:val="008B5BC2"/>
    <w:rsid w:val="008B5D46"/>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1990"/>
    <w:rsid w:val="008C202E"/>
    <w:rsid w:val="008C203C"/>
    <w:rsid w:val="008C2200"/>
    <w:rsid w:val="008C2377"/>
    <w:rsid w:val="008C2518"/>
    <w:rsid w:val="008C3012"/>
    <w:rsid w:val="008C32C5"/>
    <w:rsid w:val="008C35A0"/>
    <w:rsid w:val="008C37C7"/>
    <w:rsid w:val="008C38E4"/>
    <w:rsid w:val="008C3F7C"/>
    <w:rsid w:val="008C5466"/>
    <w:rsid w:val="008C588B"/>
    <w:rsid w:val="008C5ACD"/>
    <w:rsid w:val="008C5CE9"/>
    <w:rsid w:val="008C5D52"/>
    <w:rsid w:val="008C5FB2"/>
    <w:rsid w:val="008C68E1"/>
    <w:rsid w:val="008C6C3B"/>
    <w:rsid w:val="008C6EE6"/>
    <w:rsid w:val="008C70BE"/>
    <w:rsid w:val="008C72FD"/>
    <w:rsid w:val="008C79DA"/>
    <w:rsid w:val="008C7AED"/>
    <w:rsid w:val="008C7E3B"/>
    <w:rsid w:val="008C7FA3"/>
    <w:rsid w:val="008D0137"/>
    <w:rsid w:val="008D0C69"/>
    <w:rsid w:val="008D1187"/>
    <w:rsid w:val="008D139F"/>
    <w:rsid w:val="008D189A"/>
    <w:rsid w:val="008D1D23"/>
    <w:rsid w:val="008D1F8D"/>
    <w:rsid w:val="008D1FBC"/>
    <w:rsid w:val="008D219E"/>
    <w:rsid w:val="008D2912"/>
    <w:rsid w:val="008D3243"/>
    <w:rsid w:val="008D379C"/>
    <w:rsid w:val="008D394D"/>
    <w:rsid w:val="008D399B"/>
    <w:rsid w:val="008D39B2"/>
    <w:rsid w:val="008D39E6"/>
    <w:rsid w:val="008D3DBB"/>
    <w:rsid w:val="008D3F94"/>
    <w:rsid w:val="008D40CC"/>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432"/>
    <w:rsid w:val="008D6DA8"/>
    <w:rsid w:val="008D6DF6"/>
    <w:rsid w:val="008D71F4"/>
    <w:rsid w:val="008D7277"/>
    <w:rsid w:val="008D758D"/>
    <w:rsid w:val="008D7590"/>
    <w:rsid w:val="008D77FB"/>
    <w:rsid w:val="008D7A68"/>
    <w:rsid w:val="008E0AB1"/>
    <w:rsid w:val="008E16C0"/>
    <w:rsid w:val="008E1834"/>
    <w:rsid w:val="008E18C1"/>
    <w:rsid w:val="008E19C6"/>
    <w:rsid w:val="008E1B3B"/>
    <w:rsid w:val="008E1C48"/>
    <w:rsid w:val="008E1CC3"/>
    <w:rsid w:val="008E1CDE"/>
    <w:rsid w:val="008E1D6C"/>
    <w:rsid w:val="008E29F1"/>
    <w:rsid w:val="008E2F73"/>
    <w:rsid w:val="008E3F18"/>
    <w:rsid w:val="008E3FA3"/>
    <w:rsid w:val="008E4A8F"/>
    <w:rsid w:val="008E4C7E"/>
    <w:rsid w:val="008E4EC0"/>
    <w:rsid w:val="008E4F27"/>
    <w:rsid w:val="008E53B1"/>
    <w:rsid w:val="008E5C84"/>
    <w:rsid w:val="008E5F97"/>
    <w:rsid w:val="008E6854"/>
    <w:rsid w:val="008E68C5"/>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30B"/>
    <w:rsid w:val="00900467"/>
    <w:rsid w:val="0090077B"/>
    <w:rsid w:val="009008B5"/>
    <w:rsid w:val="00900ED0"/>
    <w:rsid w:val="009012DB"/>
    <w:rsid w:val="0090143C"/>
    <w:rsid w:val="00901B5B"/>
    <w:rsid w:val="00901B78"/>
    <w:rsid w:val="009020E8"/>
    <w:rsid w:val="009023AF"/>
    <w:rsid w:val="009024A8"/>
    <w:rsid w:val="00902731"/>
    <w:rsid w:val="00902803"/>
    <w:rsid w:val="00902C1D"/>
    <w:rsid w:val="009038CF"/>
    <w:rsid w:val="00903A1B"/>
    <w:rsid w:val="00903B3D"/>
    <w:rsid w:val="00903B4C"/>
    <w:rsid w:val="00903D30"/>
    <w:rsid w:val="00903E1F"/>
    <w:rsid w:val="00903E39"/>
    <w:rsid w:val="00904ED5"/>
    <w:rsid w:val="009050AD"/>
    <w:rsid w:val="009053B5"/>
    <w:rsid w:val="009055EA"/>
    <w:rsid w:val="0090615E"/>
    <w:rsid w:val="009061BB"/>
    <w:rsid w:val="009061F1"/>
    <w:rsid w:val="0090682D"/>
    <w:rsid w:val="00906BF2"/>
    <w:rsid w:val="0090739C"/>
    <w:rsid w:val="00907996"/>
    <w:rsid w:val="00907E41"/>
    <w:rsid w:val="009100C8"/>
    <w:rsid w:val="00910985"/>
    <w:rsid w:val="0091102F"/>
    <w:rsid w:val="00911735"/>
    <w:rsid w:val="00911932"/>
    <w:rsid w:val="00911A0C"/>
    <w:rsid w:val="00911B76"/>
    <w:rsid w:val="00911C03"/>
    <w:rsid w:val="00911CD3"/>
    <w:rsid w:val="00911E2E"/>
    <w:rsid w:val="0091230F"/>
    <w:rsid w:val="00912373"/>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80"/>
    <w:rsid w:val="009162FD"/>
    <w:rsid w:val="00916320"/>
    <w:rsid w:val="00916489"/>
    <w:rsid w:val="009167C9"/>
    <w:rsid w:val="009168FC"/>
    <w:rsid w:val="00916A57"/>
    <w:rsid w:val="00916E79"/>
    <w:rsid w:val="00916FE5"/>
    <w:rsid w:val="0091723E"/>
    <w:rsid w:val="00917564"/>
    <w:rsid w:val="00917922"/>
    <w:rsid w:val="00917CD4"/>
    <w:rsid w:val="00917D99"/>
    <w:rsid w:val="009201EA"/>
    <w:rsid w:val="009203AB"/>
    <w:rsid w:val="009205F4"/>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825"/>
    <w:rsid w:val="00924AC4"/>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38"/>
    <w:rsid w:val="009311BA"/>
    <w:rsid w:val="009311D7"/>
    <w:rsid w:val="0093143D"/>
    <w:rsid w:val="00931C38"/>
    <w:rsid w:val="00932611"/>
    <w:rsid w:val="00932741"/>
    <w:rsid w:val="0093294C"/>
    <w:rsid w:val="00932B41"/>
    <w:rsid w:val="00932EB4"/>
    <w:rsid w:val="00933590"/>
    <w:rsid w:val="009335D4"/>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A21"/>
    <w:rsid w:val="00936D35"/>
    <w:rsid w:val="00936E1B"/>
    <w:rsid w:val="009371A6"/>
    <w:rsid w:val="00937330"/>
    <w:rsid w:val="009374B4"/>
    <w:rsid w:val="009374E8"/>
    <w:rsid w:val="009375F9"/>
    <w:rsid w:val="00937852"/>
    <w:rsid w:val="009378AA"/>
    <w:rsid w:val="00937A9E"/>
    <w:rsid w:val="00937AD6"/>
    <w:rsid w:val="00937BAC"/>
    <w:rsid w:val="00937F6C"/>
    <w:rsid w:val="009402B6"/>
    <w:rsid w:val="009403AD"/>
    <w:rsid w:val="009408F9"/>
    <w:rsid w:val="00940A60"/>
    <w:rsid w:val="00940BFC"/>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6D8"/>
    <w:rsid w:val="00943995"/>
    <w:rsid w:val="009440F6"/>
    <w:rsid w:val="009441DA"/>
    <w:rsid w:val="009446F2"/>
    <w:rsid w:val="00944834"/>
    <w:rsid w:val="0094484A"/>
    <w:rsid w:val="00944EFE"/>
    <w:rsid w:val="0094505E"/>
    <w:rsid w:val="00945074"/>
    <w:rsid w:val="00946099"/>
    <w:rsid w:val="00946474"/>
    <w:rsid w:val="009468DB"/>
    <w:rsid w:val="00946A1A"/>
    <w:rsid w:val="00946DD7"/>
    <w:rsid w:val="00946E91"/>
    <w:rsid w:val="0094722C"/>
    <w:rsid w:val="0094760D"/>
    <w:rsid w:val="00947CF5"/>
    <w:rsid w:val="009501FA"/>
    <w:rsid w:val="00950C31"/>
    <w:rsid w:val="0095104D"/>
    <w:rsid w:val="00951718"/>
    <w:rsid w:val="009525F5"/>
    <w:rsid w:val="00952606"/>
    <w:rsid w:val="00952AC7"/>
    <w:rsid w:val="00952B92"/>
    <w:rsid w:val="00952D13"/>
    <w:rsid w:val="00954191"/>
    <w:rsid w:val="009542BE"/>
    <w:rsid w:val="009543E9"/>
    <w:rsid w:val="00954949"/>
    <w:rsid w:val="00954A45"/>
    <w:rsid w:val="00955069"/>
    <w:rsid w:val="0095521B"/>
    <w:rsid w:val="009554CF"/>
    <w:rsid w:val="009556E1"/>
    <w:rsid w:val="00955786"/>
    <w:rsid w:val="0095596C"/>
    <w:rsid w:val="00955E5D"/>
    <w:rsid w:val="009562FA"/>
    <w:rsid w:val="009563DE"/>
    <w:rsid w:val="00956493"/>
    <w:rsid w:val="00956B1F"/>
    <w:rsid w:val="0095702D"/>
    <w:rsid w:val="00957120"/>
    <w:rsid w:val="00957286"/>
    <w:rsid w:val="009573EF"/>
    <w:rsid w:val="0095747D"/>
    <w:rsid w:val="009576C6"/>
    <w:rsid w:val="009577F1"/>
    <w:rsid w:val="0095781D"/>
    <w:rsid w:val="00957A82"/>
    <w:rsid w:val="009606D4"/>
    <w:rsid w:val="0096096E"/>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CA"/>
    <w:rsid w:val="00971AE4"/>
    <w:rsid w:val="00972448"/>
    <w:rsid w:val="00972588"/>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C27"/>
    <w:rsid w:val="00975F54"/>
    <w:rsid w:val="00976216"/>
    <w:rsid w:val="00976589"/>
    <w:rsid w:val="00976B8B"/>
    <w:rsid w:val="009772AF"/>
    <w:rsid w:val="009775A5"/>
    <w:rsid w:val="00977B1F"/>
    <w:rsid w:val="009801BE"/>
    <w:rsid w:val="009804CF"/>
    <w:rsid w:val="009809E6"/>
    <w:rsid w:val="00980CDC"/>
    <w:rsid w:val="00980F4E"/>
    <w:rsid w:val="009813A6"/>
    <w:rsid w:val="009816B5"/>
    <w:rsid w:val="00981809"/>
    <w:rsid w:val="00981C0C"/>
    <w:rsid w:val="00981F0B"/>
    <w:rsid w:val="00981FF9"/>
    <w:rsid w:val="00982722"/>
    <w:rsid w:val="00982799"/>
    <w:rsid w:val="00983591"/>
    <w:rsid w:val="009836DB"/>
    <w:rsid w:val="00983762"/>
    <w:rsid w:val="00983A40"/>
    <w:rsid w:val="00983A64"/>
    <w:rsid w:val="00983B97"/>
    <w:rsid w:val="00983D2A"/>
    <w:rsid w:val="009846E7"/>
    <w:rsid w:val="00984709"/>
    <w:rsid w:val="00984CED"/>
    <w:rsid w:val="00984D0C"/>
    <w:rsid w:val="00984D52"/>
    <w:rsid w:val="00985096"/>
    <w:rsid w:val="009855B6"/>
    <w:rsid w:val="00985A03"/>
    <w:rsid w:val="00985B83"/>
    <w:rsid w:val="00985D3C"/>
    <w:rsid w:val="00986039"/>
    <w:rsid w:val="009865D1"/>
    <w:rsid w:val="009868CD"/>
    <w:rsid w:val="0098706D"/>
    <w:rsid w:val="0098721E"/>
    <w:rsid w:val="00987F4E"/>
    <w:rsid w:val="00990798"/>
    <w:rsid w:val="00990854"/>
    <w:rsid w:val="00990B66"/>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11"/>
    <w:rsid w:val="009940A4"/>
    <w:rsid w:val="00994532"/>
    <w:rsid w:val="0099472D"/>
    <w:rsid w:val="009947F7"/>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731"/>
    <w:rsid w:val="009A0E5E"/>
    <w:rsid w:val="009A0EB3"/>
    <w:rsid w:val="009A0EFF"/>
    <w:rsid w:val="009A14E0"/>
    <w:rsid w:val="009A1506"/>
    <w:rsid w:val="009A172C"/>
    <w:rsid w:val="009A1766"/>
    <w:rsid w:val="009A1EE0"/>
    <w:rsid w:val="009A1EF0"/>
    <w:rsid w:val="009A23E9"/>
    <w:rsid w:val="009A2568"/>
    <w:rsid w:val="009A27C8"/>
    <w:rsid w:val="009A29DD"/>
    <w:rsid w:val="009A2C87"/>
    <w:rsid w:val="009A39A5"/>
    <w:rsid w:val="009A3BEC"/>
    <w:rsid w:val="009A3DB9"/>
    <w:rsid w:val="009A3EC7"/>
    <w:rsid w:val="009A43F9"/>
    <w:rsid w:val="009A4CED"/>
    <w:rsid w:val="009A4DC8"/>
    <w:rsid w:val="009A5B7D"/>
    <w:rsid w:val="009A5C6F"/>
    <w:rsid w:val="009A62D5"/>
    <w:rsid w:val="009A6398"/>
    <w:rsid w:val="009A6425"/>
    <w:rsid w:val="009A6A82"/>
    <w:rsid w:val="009A740D"/>
    <w:rsid w:val="009A746A"/>
    <w:rsid w:val="009A784B"/>
    <w:rsid w:val="009A7B41"/>
    <w:rsid w:val="009A7B52"/>
    <w:rsid w:val="009A7E2B"/>
    <w:rsid w:val="009B0145"/>
    <w:rsid w:val="009B033B"/>
    <w:rsid w:val="009B0380"/>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9E5"/>
    <w:rsid w:val="009B7AD3"/>
    <w:rsid w:val="009C03A5"/>
    <w:rsid w:val="009C0443"/>
    <w:rsid w:val="009C0791"/>
    <w:rsid w:val="009C08AE"/>
    <w:rsid w:val="009C0E21"/>
    <w:rsid w:val="009C11C1"/>
    <w:rsid w:val="009C1B3D"/>
    <w:rsid w:val="009C1BE4"/>
    <w:rsid w:val="009C258D"/>
    <w:rsid w:val="009C2652"/>
    <w:rsid w:val="009C2864"/>
    <w:rsid w:val="009C28C8"/>
    <w:rsid w:val="009C2DBB"/>
    <w:rsid w:val="009C2DDB"/>
    <w:rsid w:val="009C31B3"/>
    <w:rsid w:val="009C31F0"/>
    <w:rsid w:val="009C37C2"/>
    <w:rsid w:val="009C3A22"/>
    <w:rsid w:val="009C3E00"/>
    <w:rsid w:val="009C4762"/>
    <w:rsid w:val="009C486C"/>
    <w:rsid w:val="009C5031"/>
    <w:rsid w:val="009C5044"/>
    <w:rsid w:val="009C510A"/>
    <w:rsid w:val="009C5279"/>
    <w:rsid w:val="009C5554"/>
    <w:rsid w:val="009C5833"/>
    <w:rsid w:val="009C58B9"/>
    <w:rsid w:val="009C6019"/>
    <w:rsid w:val="009C61CD"/>
    <w:rsid w:val="009C7065"/>
    <w:rsid w:val="009C7341"/>
    <w:rsid w:val="009C7467"/>
    <w:rsid w:val="009C76A9"/>
    <w:rsid w:val="009C78CE"/>
    <w:rsid w:val="009C7EF0"/>
    <w:rsid w:val="009D025C"/>
    <w:rsid w:val="009D05AF"/>
    <w:rsid w:val="009D0628"/>
    <w:rsid w:val="009D0678"/>
    <w:rsid w:val="009D0DED"/>
    <w:rsid w:val="009D1026"/>
    <w:rsid w:val="009D1325"/>
    <w:rsid w:val="009D147E"/>
    <w:rsid w:val="009D1FAE"/>
    <w:rsid w:val="009D223B"/>
    <w:rsid w:val="009D248B"/>
    <w:rsid w:val="009D264B"/>
    <w:rsid w:val="009D2B62"/>
    <w:rsid w:val="009D2E67"/>
    <w:rsid w:val="009D2FE5"/>
    <w:rsid w:val="009D3190"/>
    <w:rsid w:val="009D34AC"/>
    <w:rsid w:val="009D36A7"/>
    <w:rsid w:val="009D3B2E"/>
    <w:rsid w:val="009D3BD4"/>
    <w:rsid w:val="009D3F5B"/>
    <w:rsid w:val="009D4255"/>
    <w:rsid w:val="009D4353"/>
    <w:rsid w:val="009D44B0"/>
    <w:rsid w:val="009D48DF"/>
    <w:rsid w:val="009D4997"/>
    <w:rsid w:val="009D4CCC"/>
    <w:rsid w:val="009D5022"/>
    <w:rsid w:val="009D5519"/>
    <w:rsid w:val="009D58B5"/>
    <w:rsid w:val="009D5C1C"/>
    <w:rsid w:val="009D60F3"/>
    <w:rsid w:val="009D627B"/>
    <w:rsid w:val="009D6797"/>
    <w:rsid w:val="009D6921"/>
    <w:rsid w:val="009D6CCD"/>
    <w:rsid w:val="009D6F1C"/>
    <w:rsid w:val="009D6FE7"/>
    <w:rsid w:val="009D77BA"/>
    <w:rsid w:val="009D78C2"/>
    <w:rsid w:val="009D7E1D"/>
    <w:rsid w:val="009E0C3E"/>
    <w:rsid w:val="009E13B7"/>
    <w:rsid w:val="009E14A3"/>
    <w:rsid w:val="009E15A8"/>
    <w:rsid w:val="009E1B5B"/>
    <w:rsid w:val="009E1C06"/>
    <w:rsid w:val="009E1CDF"/>
    <w:rsid w:val="009E1D1D"/>
    <w:rsid w:val="009E1EC2"/>
    <w:rsid w:val="009E29CB"/>
    <w:rsid w:val="009E2C3E"/>
    <w:rsid w:val="009E2F09"/>
    <w:rsid w:val="009E2F6C"/>
    <w:rsid w:val="009E34DD"/>
    <w:rsid w:val="009E36CE"/>
    <w:rsid w:val="009E4319"/>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3AE3"/>
    <w:rsid w:val="009F41BD"/>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45"/>
    <w:rsid w:val="00A01567"/>
    <w:rsid w:val="00A01AA4"/>
    <w:rsid w:val="00A01C06"/>
    <w:rsid w:val="00A01FD9"/>
    <w:rsid w:val="00A02581"/>
    <w:rsid w:val="00A02AC7"/>
    <w:rsid w:val="00A02F5E"/>
    <w:rsid w:val="00A03148"/>
    <w:rsid w:val="00A034CD"/>
    <w:rsid w:val="00A0350B"/>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B42"/>
    <w:rsid w:val="00A06E54"/>
    <w:rsid w:val="00A10119"/>
    <w:rsid w:val="00A11B23"/>
    <w:rsid w:val="00A11BC4"/>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0E81"/>
    <w:rsid w:val="00A21460"/>
    <w:rsid w:val="00A21D6E"/>
    <w:rsid w:val="00A2216A"/>
    <w:rsid w:val="00A22652"/>
    <w:rsid w:val="00A22D22"/>
    <w:rsid w:val="00A23115"/>
    <w:rsid w:val="00A2360A"/>
    <w:rsid w:val="00A2381C"/>
    <w:rsid w:val="00A24130"/>
    <w:rsid w:val="00A24424"/>
    <w:rsid w:val="00A250BE"/>
    <w:rsid w:val="00A25F15"/>
    <w:rsid w:val="00A25FE8"/>
    <w:rsid w:val="00A260FE"/>
    <w:rsid w:val="00A26109"/>
    <w:rsid w:val="00A26195"/>
    <w:rsid w:val="00A261EC"/>
    <w:rsid w:val="00A262FF"/>
    <w:rsid w:val="00A263BA"/>
    <w:rsid w:val="00A26508"/>
    <w:rsid w:val="00A26592"/>
    <w:rsid w:val="00A266A7"/>
    <w:rsid w:val="00A26A46"/>
    <w:rsid w:val="00A2732E"/>
    <w:rsid w:val="00A276A4"/>
    <w:rsid w:val="00A278B8"/>
    <w:rsid w:val="00A27A48"/>
    <w:rsid w:val="00A3094D"/>
    <w:rsid w:val="00A30C46"/>
    <w:rsid w:val="00A30D42"/>
    <w:rsid w:val="00A30E09"/>
    <w:rsid w:val="00A30FA0"/>
    <w:rsid w:val="00A310F4"/>
    <w:rsid w:val="00A31A36"/>
    <w:rsid w:val="00A32294"/>
    <w:rsid w:val="00A332D3"/>
    <w:rsid w:val="00A332FB"/>
    <w:rsid w:val="00A3339F"/>
    <w:rsid w:val="00A333C4"/>
    <w:rsid w:val="00A33515"/>
    <w:rsid w:val="00A339C4"/>
    <w:rsid w:val="00A33BC6"/>
    <w:rsid w:val="00A33FF9"/>
    <w:rsid w:val="00A347C0"/>
    <w:rsid w:val="00A34DFC"/>
    <w:rsid w:val="00A3508B"/>
    <w:rsid w:val="00A35771"/>
    <w:rsid w:val="00A35F52"/>
    <w:rsid w:val="00A367DD"/>
    <w:rsid w:val="00A36B5A"/>
    <w:rsid w:val="00A36C42"/>
    <w:rsid w:val="00A36F08"/>
    <w:rsid w:val="00A36FB7"/>
    <w:rsid w:val="00A37518"/>
    <w:rsid w:val="00A37C6B"/>
    <w:rsid w:val="00A40362"/>
    <w:rsid w:val="00A403C3"/>
    <w:rsid w:val="00A406F1"/>
    <w:rsid w:val="00A40792"/>
    <w:rsid w:val="00A408B9"/>
    <w:rsid w:val="00A4124E"/>
    <w:rsid w:val="00A41501"/>
    <w:rsid w:val="00A415CF"/>
    <w:rsid w:val="00A41D3D"/>
    <w:rsid w:val="00A425CD"/>
    <w:rsid w:val="00A428AF"/>
    <w:rsid w:val="00A42CFB"/>
    <w:rsid w:val="00A42E77"/>
    <w:rsid w:val="00A433B9"/>
    <w:rsid w:val="00A43799"/>
    <w:rsid w:val="00A43F6E"/>
    <w:rsid w:val="00A44D58"/>
    <w:rsid w:val="00A45131"/>
    <w:rsid w:val="00A45539"/>
    <w:rsid w:val="00A456E7"/>
    <w:rsid w:val="00A457AA"/>
    <w:rsid w:val="00A457BA"/>
    <w:rsid w:val="00A45AFF"/>
    <w:rsid w:val="00A45FFD"/>
    <w:rsid w:val="00A460EE"/>
    <w:rsid w:val="00A46192"/>
    <w:rsid w:val="00A46421"/>
    <w:rsid w:val="00A469CB"/>
    <w:rsid w:val="00A46E66"/>
    <w:rsid w:val="00A475D6"/>
    <w:rsid w:val="00A47D3A"/>
    <w:rsid w:val="00A47E0E"/>
    <w:rsid w:val="00A500CB"/>
    <w:rsid w:val="00A506A6"/>
    <w:rsid w:val="00A50893"/>
    <w:rsid w:val="00A508A6"/>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192"/>
    <w:rsid w:val="00A53903"/>
    <w:rsid w:val="00A53A19"/>
    <w:rsid w:val="00A53B47"/>
    <w:rsid w:val="00A53E6F"/>
    <w:rsid w:val="00A54002"/>
    <w:rsid w:val="00A541A7"/>
    <w:rsid w:val="00A5440D"/>
    <w:rsid w:val="00A54B4C"/>
    <w:rsid w:val="00A54CF5"/>
    <w:rsid w:val="00A54DDD"/>
    <w:rsid w:val="00A54FB9"/>
    <w:rsid w:val="00A554ED"/>
    <w:rsid w:val="00A55846"/>
    <w:rsid w:val="00A55BB2"/>
    <w:rsid w:val="00A55C76"/>
    <w:rsid w:val="00A55DEF"/>
    <w:rsid w:val="00A55FB9"/>
    <w:rsid w:val="00A564F1"/>
    <w:rsid w:val="00A56732"/>
    <w:rsid w:val="00A56EDD"/>
    <w:rsid w:val="00A5748A"/>
    <w:rsid w:val="00A5761B"/>
    <w:rsid w:val="00A57970"/>
    <w:rsid w:val="00A57B77"/>
    <w:rsid w:val="00A57C35"/>
    <w:rsid w:val="00A57D38"/>
    <w:rsid w:val="00A601B0"/>
    <w:rsid w:val="00A6020B"/>
    <w:rsid w:val="00A603F7"/>
    <w:rsid w:val="00A6064D"/>
    <w:rsid w:val="00A60B6A"/>
    <w:rsid w:val="00A60BA3"/>
    <w:rsid w:val="00A60F2A"/>
    <w:rsid w:val="00A61198"/>
    <w:rsid w:val="00A61DDD"/>
    <w:rsid w:val="00A61F7A"/>
    <w:rsid w:val="00A62650"/>
    <w:rsid w:val="00A62A0C"/>
    <w:rsid w:val="00A62CEF"/>
    <w:rsid w:val="00A632DD"/>
    <w:rsid w:val="00A63704"/>
    <w:rsid w:val="00A63A53"/>
    <w:rsid w:val="00A64045"/>
    <w:rsid w:val="00A64793"/>
    <w:rsid w:val="00A6495E"/>
    <w:rsid w:val="00A64C84"/>
    <w:rsid w:val="00A64D62"/>
    <w:rsid w:val="00A64FE6"/>
    <w:rsid w:val="00A65479"/>
    <w:rsid w:val="00A65645"/>
    <w:rsid w:val="00A65759"/>
    <w:rsid w:val="00A65E92"/>
    <w:rsid w:val="00A66092"/>
    <w:rsid w:val="00A6629C"/>
    <w:rsid w:val="00A6646C"/>
    <w:rsid w:val="00A6701A"/>
    <w:rsid w:val="00A67382"/>
    <w:rsid w:val="00A676B0"/>
    <w:rsid w:val="00A678C8"/>
    <w:rsid w:val="00A67A3D"/>
    <w:rsid w:val="00A7002F"/>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8"/>
    <w:rsid w:val="00A720F6"/>
    <w:rsid w:val="00A727B6"/>
    <w:rsid w:val="00A73032"/>
    <w:rsid w:val="00A737CF"/>
    <w:rsid w:val="00A74607"/>
    <w:rsid w:val="00A74A0B"/>
    <w:rsid w:val="00A753BE"/>
    <w:rsid w:val="00A75528"/>
    <w:rsid w:val="00A75635"/>
    <w:rsid w:val="00A76317"/>
    <w:rsid w:val="00A76DBB"/>
    <w:rsid w:val="00A77243"/>
    <w:rsid w:val="00A77957"/>
    <w:rsid w:val="00A77BD1"/>
    <w:rsid w:val="00A77C26"/>
    <w:rsid w:val="00A80913"/>
    <w:rsid w:val="00A80F67"/>
    <w:rsid w:val="00A81047"/>
    <w:rsid w:val="00A815D5"/>
    <w:rsid w:val="00A8204E"/>
    <w:rsid w:val="00A82B41"/>
    <w:rsid w:val="00A832FE"/>
    <w:rsid w:val="00A8356A"/>
    <w:rsid w:val="00A835DB"/>
    <w:rsid w:val="00A83681"/>
    <w:rsid w:val="00A83958"/>
    <w:rsid w:val="00A846B1"/>
    <w:rsid w:val="00A84FFC"/>
    <w:rsid w:val="00A85DB0"/>
    <w:rsid w:val="00A86584"/>
    <w:rsid w:val="00A87502"/>
    <w:rsid w:val="00A8754E"/>
    <w:rsid w:val="00A8771D"/>
    <w:rsid w:val="00A90001"/>
    <w:rsid w:val="00A901D9"/>
    <w:rsid w:val="00A90EAF"/>
    <w:rsid w:val="00A91647"/>
    <w:rsid w:val="00A9183A"/>
    <w:rsid w:val="00A91B5B"/>
    <w:rsid w:val="00A91D96"/>
    <w:rsid w:val="00A91F8C"/>
    <w:rsid w:val="00A92292"/>
    <w:rsid w:val="00A92341"/>
    <w:rsid w:val="00A926D7"/>
    <w:rsid w:val="00A92BD1"/>
    <w:rsid w:val="00A9307E"/>
    <w:rsid w:val="00A93172"/>
    <w:rsid w:val="00A9385B"/>
    <w:rsid w:val="00A9413A"/>
    <w:rsid w:val="00A94143"/>
    <w:rsid w:val="00A94318"/>
    <w:rsid w:val="00A9432B"/>
    <w:rsid w:val="00A94442"/>
    <w:rsid w:val="00A9480D"/>
    <w:rsid w:val="00A94CF0"/>
    <w:rsid w:val="00A94FC8"/>
    <w:rsid w:val="00A95163"/>
    <w:rsid w:val="00A951F4"/>
    <w:rsid w:val="00A95445"/>
    <w:rsid w:val="00A95721"/>
    <w:rsid w:val="00A9582C"/>
    <w:rsid w:val="00A9594B"/>
    <w:rsid w:val="00A95AAA"/>
    <w:rsid w:val="00A95ECC"/>
    <w:rsid w:val="00A9669C"/>
    <w:rsid w:val="00A9695F"/>
    <w:rsid w:val="00A96E29"/>
    <w:rsid w:val="00A971F6"/>
    <w:rsid w:val="00A97575"/>
    <w:rsid w:val="00A97CE8"/>
    <w:rsid w:val="00A97FD7"/>
    <w:rsid w:val="00AA08D1"/>
    <w:rsid w:val="00AA0C1D"/>
    <w:rsid w:val="00AA14DB"/>
    <w:rsid w:val="00AA171D"/>
    <w:rsid w:val="00AA1CCE"/>
    <w:rsid w:val="00AA1EFF"/>
    <w:rsid w:val="00AA24D2"/>
    <w:rsid w:val="00AA25E0"/>
    <w:rsid w:val="00AA29D4"/>
    <w:rsid w:val="00AA2BDD"/>
    <w:rsid w:val="00AA2C85"/>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3B5"/>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3C1"/>
    <w:rsid w:val="00AB7A08"/>
    <w:rsid w:val="00AB7F8B"/>
    <w:rsid w:val="00AB7FCB"/>
    <w:rsid w:val="00AB7FE7"/>
    <w:rsid w:val="00AC00B9"/>
    <w:rsid w:val="00AC0693"/>
    <w:rsid w:val="00AC0BB9"/>
    <w:rsid w:val="00AC0DAB"/>
    <w:rsid w:val="00AC0F68"/>
    <w:rsid w:val="00AC1317"/>
    <w:rsid w:val="00AC1A96"/>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088F"/>
    <w:rsid w:val="00AD126E"/>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4B2"/>
    <w:rsid w:val="00AD6B2D"/>
    <w:rsid w:val="00AD6C1A"/>
    <w:rsid w:val="00AD6CAE"/>
    <w:rsid w:val="00AD76D6"/>
    <w:rsid w:val="00AD7E11"/>
    <w:rsid w:val="00AD7F14"/>
    <w:rsid w:val="00AE018D"/>
    <w:rsid w:val="00AE0610"/>
    <w:rsid w:val="00AE0CC9"/>
    <w:rsid w:val="00AE1059"/>
    <w:rsid w:val="00AE144D"/>
    <w:rsid w:val="00AE17B5"/>
    <w:rsid w:val="00AE1C82"/>
    <w:rsid w:val="00AE1F1C"/>
    <w:rsid w:val="00AE29A6"/>
    <w:rsid w:val="00AE2E11"/>
    <w:rsid w:val="00AE36EE"/>
    <w:rsid w:val="00AE3913"/>
    <w:rsid w:val="00AE3978"/>
    <w:rsid w:val="00AE3F0A"/>
    <w:rsid w:val="00AE4187"/>
    <w:rsid w:val="00AE43FF"/>
    <w:rsid w:val="00AE490D"/>
    <w:rsid w:val="00AE4A63"/>
    <w:rsid w:val="00AE4D61"/>
    <w:rsid w:val="00AE52E1"/>
    <w:rsid w:val="00AE5BCE"/>
    <w:rsid w:val="00AE5D07"/>
    <w:rsid w:val="00AE5E7D"/>
    <w:rsid w:val="00AE68B1"/>
    <w:rsid w:val="00AE70E6"/>
    <w:rsid w:val="00AE7225"/>
    <w:rsid w:val="00AE75E5"/>
    <w:rsid w:val="00AE796C"/>
    <w:rsid w:val="00AE7AF8"/>
    <w:rsid w:val="00AE7C64"/>
    <w:rsid w:val="00AF046A"/>
    <w:rsid w:val="00AF0497"/>
    <w:rsid w:val="00AF061B"/>
    <w:rsid w:val="00AF07CE"/>
    <w:rsid w:val="00AF0FDC"/>
    <w:rsid w:val="00AF119B"/>
    <w:rsid w:val="00AF11DE"/>
    <w:rsid w:val="00AF1261"/>
    <w:rsid w:val="00AF1F18"/>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1FF"/>
    <w:rsid w:val="00AF720F"/>
    <w:rsid w:val="00AF7578"/>
    <w:rsid w:val="00AF772F"/>
    <w:rsid w:val="00AF7D47"/>
    <w:rsid w:val="00AF7DC4"/>
    <w:rsid w:val="00AF7F29"/>
    <w:rsid w:val="00AF7F81"/>
    <w:rsid w:val="00B000A9"/>
    <w:rsid w:val="00B001EE"/>
    <w:rsid w:val="00B006F4"/>
    <w:rsid w:val="00B0071C"/>
    <w:rsid w:val="00B007E3"/>
    <w:rsid w:val="00B00CF5"/>
    <w:rsid w:val="00B01300"/>
    <w:rsid w:val="00B016F7"/>
    <w:rsid w:val="00B01758"/>
    <w:rsid w:val="00B01C11"/>
    <w:rsid w:val="00B0266A"/>
    <w:rsid w:val="00B026E6"/>
    <w:rsid w:val="00B02A03"/>
    <w:rsid w:val="00B02E3D"/>
    <w:rsid w:val="00B03155"/>
    <w:rsid w:val="00B03B90"/>
    <w:rsid w:val="00B03BCA"/>
    <w:rsid w:val="00B03F55"/>
    <w:rsid w:val="00B042D9"/>
    <w:rsid w:val="00B04903"/>
    <w:rsid w:val="00B04F50"/>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93D"/>
    <w:rsid w:val="00B13994"/>
    <w:rsid w:val="00B13E04"/>
    <w:rsid w:val="00B1455A"/>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1DEA"/>
    <w:rsid w:val="00B222C1"/>
    <w:rsid w:val="00B225B9"/>
    <w:rsid w:val="00B22981"/>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58E"/>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126"/>
    <w:rsid w:val="00B444C1"/>
    <w:rsid w:val="00B44CEB"/>
    <w:rsid w:val="00B44E17"/>
    <w:rsid w:val="00B4529B"/>
    <w:rsid w:val="00B45396"/>
    <w:rsid w:val="00B4576D"/>
    <w:rsid w:val="00B4598D"/>
    <w:rsid w:val="00B45DE2"/>
    <w:rsid w:val="00B463D4"/>
    <w:rsid w:val="00B46520"/>
    <w:rsid w:val="00B465F4"/>
    <w:rsid w:val="00B4680C"/>
    <w:rsid w:val="00B46A5C"/>
    <w:rsid w:val="00B46B0D"/>
    <w:rsid w:val="00B46D9B"/>
    <w:rsid w:val="00B4716F"/>
    <w:rsid w:val="00B475D8"/>
    <w:rsid w:val="00B47B65"/>
    <w:rsid w:val="00B47FA7"/>
    <w:rsid w:val="00B502E1"/>
    <w:rsid w:val="00B5035A"/>
    <w:rsid w:val="00B50559"/>
    <w:rsid w:val="00B50828"/>
    <w:rsid w:val="00B509B6"/>
    <w:rsid w:val="00B510A4"/>
    <w:rsid w:val="00B510B3"/>
    <w:rsid w:val="00B51318"/>
    <w:rsid w:val="00B51552"/>
    <w:rsid w:val="00B51727"/>
    <w:rsid w:val="00B5178B"/>
    <w:rsid w:val="00B519F2"/>
    <w:rsid w:val="00B51F6D"/>
    <w:rsid w:val="00B52603"/>
    <w:rsid w:val="00B5282A"/>
    <w:rsid w:val="00B52C61"/>
    <w:rsid w:val="00B535A4"/>
    <w:rsid w:val="00B535A7"/>
    <w:rsid w:val="00B53621"/>
    <w:rsid w:val="00B53708"/>
    <w:rsid w:val="00B53ACE"/>
    <w:rsid w:val="00B53B15"/>
    <w:rsid w:val="00B540AC"/>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57CF4"/>
    <w:rsid w:val="00B57D10"/>
    <w:rsid w:val="00B60062"/>
    <w:rsid w:val="00B6007B"/>
    <w:rsid w:val="00B604E2"/>
    <w:rsid w:val="00B60519"/>
    <w:rsid w:val="00B60557"/>
    <w:rsid w:val="00B6070A"/>
    <w:rsid w:val="00B60B19"/>
    <w:rsid w:val="00B60C1B"/>
    <w:rsid w:val="00B60EBF"/>
    <w:rsid w:val="00B60EEB"/>
    <w:rsid w:val="00B60EF6"/>
    <w:rsid w:val="00B60F50"/>
    <w:rsid w:val="00B611D5"/>
    <w:rsid w:val="00B6165C"/>
    <w:rsid w:val="00B6209F"/>
    <w:rsid w:val="00B6246E"/>
    <w:rsid w:val="00B62628"/>
    <w:rsid w:val="00B62789"/>
    <w:rsid w:val="00B62854"/>
    <w:rsid w:val="00B63017"/>
    <w:rsid w:val="00B63121"/>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691"/>
    <w:rsid w:val="00B65C4C"/>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8BC"/>
    <w:rsid w:val="00B729D9"/>
    <w:rsid w:val="00B72A3F"/>
    <w:rsid w:val="00B72B72"/>
    <w:rsid w:val="00B72D78"/>
    <w:rsid w:val="00B7392B"/>
    <w:rsid w:val="00B7452D"/>
    <w:rsid w:val="00B74CE4"/>
    <w:rsid w:val="00B74F7B"/>
    <w:rsid w:val="00B7517A"/>
    <w:rsid w:val="00B7546E"/>
    <w:rsid w:val="00B75585"/>
    <w:rsid w:val="00B756BE"/>
    <w:rsid w:val="00B75EB4"/>
    <w:rsid w:val="00B769A9"/>
    <w:rsid w:val="00B76C66"/>
    <w:rsid w:val="00B76E33"/>
    <w:rsid w:val="00B76F9A"/>
    <w:rsid w:val="00B77223"/>
    <w:rsid w:val="00B77647"/>
    <w:rsid w:val="00B776DB"/>
    <w:rsid w:val="00B77A5B"/>
    <w:rsid w:val="00B77BA9"/>
    <w:rsid w:val="00B80225"/>
    <w:rsid w:val="00B8038C"/>
    <w:rsid w:val="00B804D1"/>
    <w:rsid w:val="00B8067A"/>
    <w:rsid w:val="00B80A56"/>
    <w:rsid w:val="00B80A96"/>
    <w:rsid w:val="00B80E20"/>
    <w:rsid w:val="00B80F67"/>
    <w:rsid w:val="00B813E5"/>
    <w:rsid w:val="00B814BE"/>
    <w:rsid w:val="00B8158D"/>
    <w:rsid w:val="00B81834"/>
    <w:rsid w:val="00B81B0B"/>
    <w:rsid w:val="00B822AC"/>
    <w:rsid w:val="00B82648"/>
    <w:rsid w:val="00B827C7"/>
    <w:rsid w:val="00B83125"/>
    <w:rsid w:val="00B83511"/>
    <w:rsid w:val="00B83865"/>
    <w:rsid w:val="00B83B4C"/>
    <w:rsid w:val="00B84610"/>
    <w:rsid w:val="00B84AA7"/>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87E3C"/>
    <w:rsid w:val="00B90472"/>
    <w:rsid w:val="00B906A9"/>
    <w:rsid w:val="00B9077D"/>
    <w:rsid w:val="00B90DC0"/>
    <w:rsid w:val="00B91353"/>
    <w:rsid w:val="00B917BD"/>
    <w:rsid w:val="00B9253A"/>
    <w:rsid w:val="00B92970"/>
    <w:rsid w:val="00B92AD7"/>
    <w:rsid w:val="00B93308"/>
    <w:rsid w:val="00B934D0"/>
    <w:rsid w:val="00B93E8C"/>
    <w:rsid w:val="00B94145"/>
    <w:rsid w:val="00B946E7"/>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0DFB"/>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405"/>
    <w:rsid w:val="00BA4533"/>
    <w:rsid w:val="00BA5043"/>
    <w:rsid w:val="00BA50E4"/>
    <w:rsid w:val="00BA56C2"/>
    <w:rsid w:val="00BA577D"/>
    <w:rsid w:val="00BA57A0"/>
    <w:rsid w:val="00BA6309"/>
    <w:rsid w:val="00BA68AB"/>
    <w:rsid w:val="00BA6B77"/>
    <w:rsid w:val="00BA6FC6"/>
    <w:rsid w:val="00BA711F"/>
    <w:rsid w:val="00BA7132"/>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2DD"/>
    <w:rsid w:val="00BB6A8E"/>
    <w:rsid w:val="00BB72C2"/>
    <w:rsid w:val="00BB72D6"/>
    <w:rsid w:val="00BB73DC"/>
    <w:rsid w:val="00BB7CEE"/>
    <w:rsid w:val="00BC00AB"/>
    <w:rsid w:val="00BC05AF"/>
    <w:rsid w:val="00BC0A46"/>
    <w:rsid w:val="00BC0B23"/>
    <w:rsid w:val="00BC0D39"/>
    <w:rsid w:val="00BC1655"/>
    <w:rsid w:val="00BC1A87"/>
    <w:rsid w:val="00BC1CB0"/>
    <w:rsid w:val="00BC1E6A"/>
    <w:rsid w:val="00BC253C"/>
    <w:rsid w:val="00BC2671"/>
    <w:rsid w:val="00BC2A74"/>
    <w:rsid w:val="00BC2AD3"/>
    <w:rsid w:val="00BC3046"/>
    <w:rsid w:val="00BC3B56"/>
    <w:rsid w:val="00BC3D40"/>
    <w:rsid w:val="00BC3DF1"/>
    <w:rsid w:val="00BC3E3E"/>
    <w:rsid w:val="00BC42A4"/>
    <w:rsid w:val="00BC44EE"/>
    <w:rsid w:val="00BC49A2"/>
    <w:rsid w:val="00BC4A6A"/>
    <w:rsid w:val="00BC4C14"/>
    <w:rsid w:val="00BC50A2"/>
    <w:rsid w:val="00BC5227"/>
    <w:rsid w:val="00BC5ADB"/>
    <w:rsid w:val="00BC5F74"/>
    <w:rsid w:val="00BC6BF1"/>
    <w:rsid w:val="00BC7B7A"/>
    <w:rsid w:val="00BD01F4"/>
    <w:rsid w:val="00BD03D3"/>
    <w:rsid w:val="00BD0A80"/>
    <w:rsid w:val="00BD0CDD"/>
    <w:rsid w:val="00BD14C7"/>
    <w:rsid w:val="00BD15CD"/>
    <w:rsid w:val="00BD1676"/>
    <w:rsid w:val="00BD1722"/>
    <w:rsid w:val="00BD1951"/>
    <w:rsid w:val="00BD1A57"/>
    <w:rsid w:val="00BD1D61"/>
    <w:rsid w:val="00BD1E65"/>
    <w:rsid w:val="00BD2093"/>
    <w:rsid w:val="00BD27B1"/>
    <w:rsid w:val="00BD2BD2"/>
    <w:rsid w:val="00BD354F"/>
    <w:rsid w:val="00BD361A"/>
    <w:rsid w:val="00BD39BF"/>
    <w:rsid w:val="00BD3B27"/>
    <w:rsid w:val="00BD3CE0"/>
    <w:rsid w:val="00BD5001"/>
    <w:rsid w:val="00BD50C7"/>
    <w:rsid w:val="00BD55C1"/>
    <w:rsid w:val="00BD564E"/>
    <w:rsid w:val="00BD56D8"/>
    <w:rsid w:val="00BD5A0A"/>
    <w:rsid w:val="00BD5A99"/>
    <w:rsid w:val="00BD63BF"/>
    <w:rsid w:val="00BD65A3"/>
    <w:rsid w:val="00BD6A8E"/>
    <w:rsid w:val="00BD737C"/>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D2F"/>
    <w:rsid w:val="00BE3E8E"/>
    <w:rsid w:val="00BE40B0"/>
    <w:rsid w:val="00BE417D"/>
    <w:rsid w:val="00BE46F2"/>
    <w:rsid w:val="00BE4A58"/>
    <w:rsid w:val="00BE4BB4"/>
    <w:rsid w:val="00BE4DEF"/>
    <w:rsid w:val="00BE513C"/>
    <w:rsid w:val="00BE547D"/>
    <w:rsid w:val="00BE556F"/>
    <w:rsid w:val="00BE5A22"/>
    <w:rsid w:val="00BE5A74"/>
    <w:rsid w:val="00BE6159"/>
    <w:rsid w:val="00BE69B6"/>
    <w:rsid w:val="00BE704F"/>
    <w:rsid w:val="00BE70DD"/>
    <w:rsid w:val="00BE7115"/>
    <w:rsid w:val="00BE771D"/>
    <w:rsid w:val="00BE77A1"/>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5CB"/>
    <w:rsid w:val="00BF575D"/>
    <w:rsid w:val="00BF5764"/>
    <w:rsid w:val="00BF59EC"/>
    <w:rsid w:val="00BF5D45"/>
    <w:rsid w:val="00BF5DFD"/>
    <w:rsid w:val="00BF6E95"/>
    <w:rsid w:val="00BF6F18"/>
    <w:rsid w:val="00BF6FDB"/>
    <w:rsid w:val="00BF7091"/>
    <w:rsid w:val="00BF750A"/>
    <w:rsid w:val="00BF79FA"/>
    <w:rsid w:val="00BF7B27"/>
    <w:rsid w:val="00BF7F87"/>
    <w:rsid w:val="00BF7F8E"/>
    <w:rsid w:val="00C0045A"/>
    <w:rsid w:val="00C005DC"/>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57B"/>
    <w:rsid w:val="00C037FA"/>
    <w:rsid w:val="00C04026"/>
    <w:rsid w:val="00C04029"/>
    <w:rsid w:val="00C04333"/>
    <w:rsid w:val="00C04502"/>
    <w:rsid w:val="00C045C1"/>
    <w:rsid w:val="00C0492A"/>
    <w:rsid w:val="00C04F88"/>
    <w:rsid w:val="00C0541C"/>
    <w:rsid w:val="00C055FD"/>
    <w:rsid w:val="00C056A6"/>
    <w:rsid w:val="00C057C8"/>
    <w:rsid w:val="00C05B24"/>
    <w:rsid w:val="00C06103"/>
    <w:rsid w:val="00C06482"/>
    <w:rsid w:val="00C06D28"/>
    <w:rsid w:val="00C07BAC"/>
    <w:rsid w:val="00C07ECC"/>
    <w:rsid w:val="00C07FEB"/>
    <w:rsid w:val="00C108B6"/>
    <w:rsid w:val="00C10F4E"/>
    <w:rsid w:val="00C1154E"/>
    <w:rsid w:val="00C1176D"/>
    <w:rsid w:val="00C11A19"/>
    <w:rsid w:val="00C11B63"/>
    <w:rsid w:val="00C11DBF"/>
    <w:rsid w:val="00C121C4"/>
    <w:rsid w:val="00C126EA"/>
    <w:rsid w:val="00C128D8"/>
    <w:rsid w:val="00C12EB9"/>
    <w:rsid w:val="00C13080"/>
    <w:rsid w:val="00C13465"/>
    <w:rsid w:val="00C13802"/>
    <w:rsid w:val="00C13A42"/>
    <w:rsid w:val="00C14068"/>
    <w:rsid w:val="00C1464F"/>
    <w:rsid w:val="00C14D6E"/>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1978"/>
    <w:rsid w:val="00C21E47"/>
    <w:rsid w:val="00C21FF9"/>
    <w:rsid w:val="00C220F5"/>
    <w:rsid w:val="00C227A4"/>
    <w:rsid w:val="00C22830"/>
    <w:rsid w:val="00C228D7"/>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A85"/>
    <w:rsid w:val="00C273C0"/>
    <w:rsid w:val="00C27673"/>
    <w:rsid w:val="00C277D5"/>
    <w:rsid w:val="00C278D9"/>
    <w:rsid w:val="00C27D3F"/>
    <w:rsid w:val="00C27FDD"/>
    <w:rsid w:val="00C307B8"/>
    <w:rsid w:val="00C31026"/>
    <w:rsid w:val="00C310BE"/>
    <w:rsid w:val="00C31383"/>
    <w:rsid w:val="00C31686"/>
    <w:rsid w:val="00C3212E"/>
    <w:rsid w:val="00C321DF"/>
    <w:rsid w:val="00C32278"/>
    <w:rsid w:val="00C32A18"/>
    <w:rsid w:val="00C32A43"/>
    <w:rsid w:val="00C3356D"/>
    <w:rsid w:val="00C3357D"/>
    <w:rsid w:val="00C33FD3"/>
    <w:rsid w:val="00C34444"/>
    <w:rsid w:val="00C347C5"/>
    <w:rsid w:val="00C3483A"/>
    <w:rsid w:val="00C34F4C"/>
    <w:rsid w:val="00C35631"/>
    <w:rsid w:val="00C35666"/>
    <w:rsid w:val="00C3583D"/>
    <w:rsid w:val="00C36298"/>
    <w:rsid w:val="00C368BA"/>
    <w:rsid w:val="00C37419"/>
    <w:rsid w:val="00C37C45"/>
    <w:rsid w:val="00C37ECE"/>
    <w:rsid w:val="00C40010"/>
    <w:rsid w:val="00C4022D"/>
    <w:rsid w:val="00C406D5"/>
    <w:rsid w:val="00C408A3"/>
    <w:rsid w:val="00C408D4"/>
    <w:rsid w:val="00C410C4"/>
    <w:rsid w:val="00C4118C"/>
    <w:rsid w:val="00C4121E"/>
    <w:rsid w:val="00C418E1"/>
    <w:rsid w:val="00C41959"/>
    <w:rsid w:val="00C42391"/>
    <w:rsid w:val="00C42403"/>
    <w:rsid w:val="00C42D74"/>
    <w:rsid w:val="00C43327"/>
    <w:rsid w:val="00C4364A"/>
    <w:rsid w:val="00C4368C"/>
    <w:rsid w:val="00C43717"/>
    <w:rsid w:val="00C439B3"/>
    <w:rsid w:val="00C43FD1"/>
    <w:rsid w:val="00C4446C"/>
    <w:rsid w:val="00C44C5A"/>
    <w:rsid w:val="00C45047"/>
    <w:rsid w:val="00C45279"/>
    <w:rsid w:val="00C45863"/>
    <w:rsid w:val="00C45E52"/>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C2E"/>
    <w:rsid w:val="00C52E3F"/>
    <w:rsid w:val="00C534C8"/>
    <w:rsid w:val="00C53A44"/>
    <w:rsid w:val="00C53C59"/>
    <w:rsid w:val="00C53DD9"/>
    <w:rsid w:val="00C543DE"/>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374"/>
    <w:rsid w:val="00C57758"/>
    <w:rsid w:val="00C579A6"/>
    <w:rsid w:val="00C57B53"/>
    <w:rsid w:val="00C57FC0"/>
    <w:rsid w:val="00C57FF0"/>
    <w:rsid w:val="00C602CA"/>
    <w:rsid w:val="00C60409"/>
    <w:rsid w:val="00C6054E"/>
    <w:rsid w:val="00C60554"/>
    <w:rsid w:val="00C61190"/>
    <w:rsid w:val="00C61204"/>
    <w:rsid w:val="00C613CD"/>
    <w:rsid w:val="00C61968"/>
    <w:rsid w:val="00C62328"/>
    <w:rsid w:val="00C62A4E"/>
    <w:rsid w:val="00C62C94"/>
    <w:rsid w:val="00C62DD1"/>
    <w:rsid w:val="00C62E07"/>
    <w:rsid w:val="00C62F06"/>
    <w:rsid w:val="00C63B13"/>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C59"/>
    <w:rsid w:val="00C704C2"/>
    <w:rsid w:val="00C7054A"/>
    <w:rsid w:val="00C707D3"/>
    <w:rsid w:val="00C70A4E"/>
    <w:rsid w:val="00C70AD1"/>
    <w:rsid w:val="00C70B5F"/>
    <w:rsid w:val="00C70EEE"/>
    <w:rsid w:val="00C712BA"/>
    <w:rsid w:val="00C713F0"/>
    <w:rsid w:val="00C715A4"/>
    <w:rsid w:val="00C71FB5"/>
    <w:rsid w:val="00C72033"/>
    <w:rsid w:val="00C72334"/>
    <w:rsid w:val="00C72452"/>
    <w:rsid w:val="00C7248A"/>
    <w:rsid w:val="00C724BC"/>
    <w:rsid w:val="00C7271D"/>
    <w:rsid w:val="00C727CD"/>
    <w:rsid w:val="00C72C5C"/>
    <w:rsid w:val="00C72FF5"/>
    <w:rsid w:val="00C72FFE"/>
    <w:rsid w:val="00C73BFA"/>
    <w:rsid w:val="00C73DF3"/>
    <w:rsid w:val="00C740B3"/>
    <w:rsid w:val="00C750C1"/>
    <w:rsid w:val="00C7590E"/>
    <w:rsid w:val="00C75916"/>
    <w:rsid w:val="00C75994"/>
    <w:rsid w:val="00C768B6"/>
    <w:rsid w:val="00C769C7"/>
    <w:rsid w:val="00C76D07"/>
    <w:rsid w:val="00C76DC2"/>
    <w:rsid w:val="00C76EAE"/>
    <w:rsid w:val="00C76FFD"/>
    <w:rsid w:val="00C77586"/>
    <w:rsid w:val="00C77AD7"/>
    <w:rsid w:val="00C77AF2"/>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B3A"/>
    <w:rsid w:val="00C84B3D"/>
    <w:rsid w:val="00C84C43"/>
    <w:rsid w:val="00C84FE3"/>
    <w:rsid w:val="00C861C1"/>
    <w:rsid w:val="00C862A7"/>
    <w:rsid w:val="00C86C86"/>
    <w:rsid w:val="00C86D2A"/>
    <w:rsid w:val="00C87337"/>
    <w:rsid w:val="00C87451"/>
    <w:rsid w:val="00C876FD"/>
    <w:rsid w:val="00C87C34"/>
    <w:rsid w:val="00C90139"/>
    <w:rsid w:val="00C903CC"/>
    <w:rsid w:val="00C9044C"/>
    <w:rsid w:val="00C91040"/>
    <w:rsid w:val="00C91B27"/>
    <w:rsid w:val="00C91F97"/>
    <w:rsid w:val="00C92552"/>
    <w:rsid w:val="00C92639"/>
    <w:rsid w:val="00C92F5D"/>
    <w:rsid w:val="00C9307D"/>
    <w:rsid w:val="00C930E4"/>
    <w:rsid w:val="00C935C1"/>
    <w:rsid w:val="00C9379A"/>
    <w:rsid w:val="00C93CE7"/>
    <w:rsid w:val="00C93D99"/>
    <w:rsid w:val="00C942E1"/>
    <w:rsid w:val="00C94802"/>
    <w:rsid w:val="00C949F7"/>
    <w:rsid w:val="00C94C5A"/>
    <w:rsid w:val="00C95440"/>
    <w:rsid w:val="00C954DD"/>
    <w:rsid w:val="00C95E76"/>
    <w:rsid w:val="00C9657C"/>
    <w:rsid w:val="00C97116"/>
    <w:rsid w:val="00C97461"/>
    <w:rsid w:val="00C975BE"/>
    <w:rsid w:val="00C9785B"/>
    <w:rsid w:val="00C978EF"/>
    <w:rsid w:val="00C97EDB"/>
    <w:rsid w:val="00CA01E2"/>
    <w:rsid w:val="00CA01E3"/>
    <w:rsid w:val="00CA022D"/>
    <w:rsid w:val="00CA0AD2"/>
    <w:rsid w:val="00CA0CD8"/>
    <w:rsid w:val="00CA12E0"/>
    <w:rsid w:val="00CA12E5"/>
    <w:rsid w:val="00CA1BBB"/>
    <w:rsid w:val="00CA2420"/>
    <w:rsid w:val="00CA2CB5"/>
    <w:rsid w:val="00CA2D05"/>
    <w:rsid w:val="00CA3093"/>
    <w:rsid w:val="00CA35C4"/>
    <w:rsid w:val="00CA3F20"/>
    <w:rsid w:val="00CA4421"/>
    <w:rsid w:val="00CA44C9"/>
    <w:rsid w:val="00CA4DD5"/>
    <w:rsid w:val="00CA4F2D"/>
    <w:rsid w:val="00CA5075"/>
    <w:rsid w:val="00CA5269"/>
    <w:rsid w:val="00CA5595"/>
    <w:rsid w:val="00CA6126"/>
    <w:rsid w:val="00CA63CF"/>
    <w:rsid w:val="00CA6462"/>
    <w:rsid w:val="00CA670A"/>
    <w:rsid w:val="00CA6CC6"/>
    <w:rsid w:val="00CA6CED"/>
    <w:rsid w:val="00CA7083"/>
    <w:rsid w:val="00CA70B9"/>
    <w:rsid w:val="00CA71F1"/>
    <w:rsid w:val="00CA72C3"/>
    <w:rsid w:val="00CA73DE"/>
    <w:rsid w:val="00CA74B8"/>
    <w:rsid w:val="00CA7525"/>
    <w:rsid w:val="00CA7B80"/>
    <w:rsid w:val="00CA7CB5"/>
    <w:rsid w:val="00CB0550"/>
    <w:rsid w:val="00CB0845"/>
    <w:rsid w:val="00CB0C97"/>
    <w:rsid w:val="00CB0D99"/>
    <w:rsid w:val="00CB0F29"/>
    <w:rsid w:val="00CB0FE5"/>
    <w:rsid w:val="00CB1169"/>
    <w:rsid w:val="00CB13E0"/>
    <w:rsid w:val="00CB1468"/>
    <w:rsid w:val="00CB15D1"/>
    <w:rsid w:val="00CB2052"/>
    <w:rsid w:val="00CB23A6"/>
    <w:rsid w:val="00CB24E1"/>
    <w:rsid w:val="00CB26C6"/>
    <w:rsid w:val="00CB27B8"/>
    <w:rsid w:val="00CB2883"/>
    <w:rsid w:val="00CB2928"/>
    <w:rsid w:val="00CB2D37"/>
    <w:rsid w:val="00CB30F3"/>
    <w:rsid w:val="00CB3156"/>
    <w:rsid w:val="00CB324C"/>
    <w:rsid w:val="00CB34A1"/>
    <w:rsid w:val="00CB378B"/>
    <w:rsid w:val="00CB39D3"/>
    <w:rsid w:val="00CB3DFF"/>
    <w:rsid w:val="00CB487D"/>
    <w:rsid w:val="00CB4C87"/>
    <w:rsid w:val="00CB4F5C"/>
    <w:rsid w:val="00CB5046"/>
    <w:rsid w:val="00CB5770"/>
    <w:rsid w:val="00CB5CA1"/>
    <w:rsid w:val="00CB5DF4"/>
    <w:rsid w:val="00CB698F"/>
    <w:rsid w:val="00CB6A84"/>
    <w:rsid w:val="00CB717A"/>
    <w:rsid w:val="00CB7812"/>
    <w:rsid w:val="00CB788A"/>
    <w:rsid w:val="00CB7916"/>
    <w:rsid w:val="00CB79B0"/>
    <w:rsid w:val="00CB79E1"/>
    <w:rsid w:val="00CB7F6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2CD8"/>
    <w:rsid w:val="00CC33CB"/>
    <w:rsid w:val="00CC35D4"/>
    <w:rsid w:val="00CC37E9"/>
    <w:rsid w:val="00CC3A47"/>
    <w:rsid w:val="00CC3C06"/>
    <w:rsid w:val="00CC3C8E"/>
    <w:rsid w:val="00CC3EB4"/>
    <w:rsid w:val="00CC3F1E"/>
    <w:rsid w:val="00CC3F72"/>
    <w:rsid w:val="00CC41CE"/>
    <w:rsid w:val="00CC4309"/>
    <w:rsid w:val="00CC454C"/>
    <w:rsid w:val="00CC5658"/>
    <w:rsid w:val="00CC5667"/>
    <w:rsid w:val="00CC5676"/>
    <w:rsid w:val="00CC5C3B"/>
    <w:rsid w:val="00CC5D2F"/>
    <w:rsid w:val="00CC6590"/>
    <w:rsid w:val="00CC6A2C"/>
    <w:rsid w:val="00CC6BD3"/>
    <w:rsid w:val="00CC6BE5"/>
    <w:rsid w:val="00CC716E"/>
    <w:rsid w:val="00CC7317"/>
    <w:rsid w:val="00CC768C"/>
    <w:rsid w:val="00CC77A1"/>
    <w:rsid w:val="00CC7847"/>
    <w:rsid w:val="00CC7944"/>
    <w:rsid w:val="00CD0496"/>
    <w:rsid w:val="00CD10D7"/>
    <w:rsid w:val="00CD10E9"/>
    <w:rsid w:val="00CD1245"/>
    <w:rsid w:val="00CD1450"/>
    <w:rsid w:val="00CD1704"/>
    <w:rsid w:val="00CD2A37"/>
    <w:rsid w:val="00CD2ACC"/>
    <w:rsid w:val="00CD2AD8"/>
    <w:rsid w:val="00CD3031"/>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B0E"/>
    <w:rsid w:val="00CD6CDD"/>
    <w:rsid w:val="00CD6F40"/>
    <w:rsid w:val="00CD742D"/>
    <w:rsid w:val="00CD777A"/>
    <w:rsid w:val="00CE0277"/>
    <w:rsid w:val="00CE0532"/>
    <w:rsid w:val="00CE0560"/>
    <w:rsid w:val="00CE09EB"/>
    <w:rsid w:val="00CE0A06"/>
    <w:rsid w:val="00CE0CEE"/>
    <w:rsid w:val="00CE0F45"/>
    <w:rsid w:val="00CE11DA"/>
    <w:rsid w:val="00CE144C"/>
    <w:rsid w:val="00CE1BD9"/>
    <w:rsid w:val="00CE1D59"/>
    <w:rsid w:val="00CE20CE"/>
    <w:rsid w:val="00CE220D"/>
    <w:rsid w:val="00CE22BD"/>
    <w:rsid w:val="00CE2F59"/>
    <w:rsid w:val="00CE3304"/>
    <w:rsid w:val="00CE36CD"/>
    <w:rsid w:val="00CE387E"/>
    <w:rsid w:val="00CE3997"/>
    <w:rsid w:val="00CE3A98"/>
    <w:rsid w:val="00CE46A7"/>
    <w:rsid w:val="00CE479C"/>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38D"/>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6F87"/>
    <w:rsid w:val="00CF79FC"/>
    <w:rsid w:val="00D001DE"/>
    <w:rsid w:val="00D002D6"/>
    <w:rsid w:val="00D004AA"/>
    <w:rsid w:val="00D0084C"/>
    <w:rsid w:val="00D012DC"/>
    <w:rsid w:val="00D01458"/>
    <w:rsid w:val="00D01962"/>
    <w:rsid w:val="00D01CB1"/>
    <w:rsid w:val="00D01CDE"/>
    <w:rsid w:val="00D01D84"/>
    <w:rsid w:val="00D01EDD"/>
    <w:rsid w:val="00D01F5F"/>
    <w:rsid w:val="00D020FF"/>
    <w:rsid w:val="00D0255F"/>
    <w:rsid w:val="00D02575"/>
    <w:rsid w:val="00D0276D"/>
    <w:rsid w:val="00D02B81"/>
    <w:rsid w:val="00D02D5C"/>
    <w:rsid w:val="00D02F54"/>
    <w:rsid w:val="00D03129"/>
    <w:rsid w:val="00D031D4"/>
    <w:rsid w:val="00D0342D"/>
    <w:rsid w:val="00D03578"/>
    <w:rsid w:val="00D03776"/>
    <w:rsid w:val="00D03980"/>
    <w:rsid w:val="00D03C81"/>
    <w:rsid w:val="00D03DB5"/>
    <w:rsid w:val="00D04205"/>
    <w:rsid w:val="00D043E1"/>
    <w:rsid w:val="00D048E4"/>
    <w:rsid w:val="00D04903"/>
    <w:rsid w:val="00D04971"/>
    <w:rsid w:val="00D04D24"/>
    <w:rsid w:val="00D04DB1"/>
    <w:rsid w:val="00D04EB7"/>
    <w:rsid w:val="00D053A9"/>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79A"/>
    <w:rsid w:val="00D10816"/>
    <w:rsid w:val="00D118D7"/>
    <w:rsid w:val="00D11B16"/>
    <w:rsid w:val="00D11DB7"/>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B03"/>
    <w:rsid w:val="00D17F72"/>
    <w:rsid w:val="00D2000E"/>
    <w:rsid w:val="00D20372"/>
    <w:rsid w:val="00D21468"/>
    <w:rsid w:val="00D21D4E"/>
    <w:rsid w:val="00D2269F"/>
    <w:rsid w:val="00D22D69"/>
    <w:rsid w:val="00D22DE8"/>
    <w:rsid w:val="00D23590"/>
    <w:rsid w:val="00D2381A"/>
    <w:rsid w:val="00D239A2"/>
    <w:rsid w:val="00D23DD8"/>
    <w:rsid w:val="00D23EC6"/>
    <w:rsid w:val="00D2409F"/>
    <w:rsid w:val="00D24138"/>
    <w:rsid w:val="00D2482C"/>
    <w:rsid w:val="00D24949"/>
    <w:rsid w:val="00D24D0A"/>
    <w:rsid w:val="00D25039"/>
    <w:rsid w:val="00D2523B"/>
    <w:rsid w:val="00D25322"/>
    <w:rsid w:val="00D25499"/>
    <w:rsid w:val="00D25551"/>
    <w:rsid w:val="00D25822"/>
    <w:rsid w:val="00D25A42"/>
    <w:rsid w:val="00D25A72"/>
    <w:rsid w:val="00D25DF1"/>
    <w:rsid w:val="00D26729"/>
    <w:rsid w:val="00D267D9"/>
    <w:rsid w:val="00D26A21"/>
    <w:rsid w:val="00D26CD4"/>
    <w:rsid w:val="00D27739"/>
    <w:rsid w:val="00D27C0F"/>
    <w:rsid w:val="00D27E93"/>
    <w:rsid w:val="00D27FDE"/>
    <w:rsid w:val="00D302E6"/>
    <w:rsid w:val="00D304D4"/>
    <w:rsid w:val="00D30B97"/>
    <w:rsid w:val="00D310D5"/>
    <w:rsid w:val="00D31169"/>
    <w:rsid w:val="00D31356"/>
    <w:rsid w:val="00D31886"/>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3714F"/>
    <w:rsid w:val="00D40612"/>
    <w:rsid w:val="00D40958"/>
    <w:rsid w:val="00D40A25"/>
    <w:rsid w:val="00D40D6E"/>
    <w:rsid w:val="00D41EF1"/>
    <w:rsid w:val="00D41FEE"/>
    <w:rsid w:val="00D42B0E"/>
    <w:rsid w:val="00D42BA2"/>
    <w:rsid w:val="00D42BAD"/>
    <w:rsid w:val="00D42CC4"/>
    <w:rsid w:val="00D42CCD"/>
    <w:rsid w:val="00D43559"/>
    <w:rsid w:val="00D4370A"/>
    <w:rsid w:val="00D4387B"/>
    <w:rsid w:val="00D43ED6"/>
    <w:rsid w:val="00D44153"/>
    <w:rsid w:val="00D44315"/>
    <w:rsid w:val="00D44439"/>
    <w:rsid w:val="00D444C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47F20"/>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4E49"/>
    <w:rsid w:val="00D5521A"/>
    <w:rsid w:val="00D55409"/>
    <w:rsid w:val="00D55DF1"/>
    <w:rsid w:val="00D56404"/>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C64"/>
    <w:rsid w:val="00D64FA6"/>
    <w:rsid w:val="00D650A0"/>
    <w:rsid w:val="00D652BA"/>
    <w:rsid w:val="00D65334"/>
    <w:rsid w:val="00D6553C"/>
    <w:rsid w:val="00D65DA1"/>
    <w:rsid w:val="00D65E84"/>
    <w:rsid w:val="00D66035"/>
    <w:rsid w:val="00D6616E"/>
    <w:rsid w:val="00D663A5"/>
    <w:rsid w:val="00D66561"/>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8C0"/>
    <w:rsid w:val="00D70B78"/>
    <w:rsid w:val="00D70E8E"/>
    <w:rsid w:val="00D710C6"/>
    <w:rsid w:val="00D718BA"/>
    <w:rsid w:val="00D71AE8"/>
    <w:rsid w:val="00D71BF0"/>
    <w:rsid w:val="00D71F21"/>
    <w:rsid w:val="00D726DC"/>
    <w:rsid w:val="00D727B1"/>
    <w:rsid w:val="00D728F7"/>
    <w:rsid w:val="00D729C2"/>
    <w:rsid w:val="00D72EB1"/>
    <w:rsid w:val="00D72F99"/>
    <w:rsid w:val="00D733ED"/>
    <w:rsid w:val="00D733FD"/>
    <w:rsid w:val="00D73640"/>
    <w:rsid w:val="00D7379D"/>
    <w:rsid w:val="00D73CE2"/>
    <w:rsid w:val="00D73D38"/>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B2F"/>
    <w:rsid w:val="00D77BAB"/>
    <w:rsid w:val="00D8032B"/>
    <w:rsid w:val="00D8077B"/>
    <w:rsid w:val="00D808BD"/>
    <w:rsid w:val="00D808FA"/>
    <w:rsid w:val="00D80F70"/>
    <w:rsid w:val="00D8113D"/>
    <w:rsid w:val="00D81300"/>
    <w:rsid w:val="00D81545"/>
    <w:rsid w:val="00D81BF1"/>
    <w:rsid w:val="00D82370"/>
    <w:rsid w:val="00D825AA"/>
    <w:rsid w:val="00D826F5"/>
    <w:rsid w:val="00D82888"/>
    <w:rsid w:val="00D82965"/>
    <w:rsid w:val="00D829A7"/>
    <w:rsid w:val="00D83213"/>
    <w:rsid w:val="00D83A53"/>
    <w:rsid w:val="00D843D3"/>
    <w:rsid w:val="00D8446D"/>
    <w:rsid w:val="00D846C6"/>
    <w:rsid w:val="00D84D75"/>
    <w:rsid w:val="00D84DB0"/>
    <w:rsid w:val="00D852A9"/>
    <w:rsid w:val="00D853C7"/>
    <w:rsid w:val="00D85A18"/>
    <w:rsid w:val="00D85A24"/>
    <w:rsid w:val="00D85E28"/>
    <w:rsid w:val="00D8627E"/>
    <w:rsid w:val="00D8631E"/>
    <w:rsid w:val="00D86676"/>
    <w:rsid w:val="00D86694"/>
    <w:rsid w:val="00D86AB2"/>
    <w:rsid w:val="00D86D0D"/>
    <w:rsid w:val="00D86D1E"/>
    <w:rsid w:val="00D86EFC"/>
    <w:rsid w:val="00D87418"/>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2D58"/>
    <w:rsid w:val="00D935DA"/>
    <w:rsid w:val="00D93C33"/>
    <w:rsid w:val="00D94087"/>
    <w:rsid w:val="00D942EF"/>
    <w:rsid w:val="00D943BA"/>
    <w:rsid w:val="00D94615"/>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056"/>
    <w:rsid w:val="00DA44EA"/>
    <w:rsid w:val="00DA48A6"/>
    <w:rsid w:val="00DA49F8"/>
    <w:rsid w:val="00DA4F0C"/>
    <w:rsid w:val="00DA5252"/>
    <w:rsid w:val="00DA52E0"/>
    <w:rsid w:val="00DA537F"/>
    <w:rsid w:val="00DA5845"/>
    <w:rsid w:val="00DA5BD8"/>
    <w:rsid w:val="00DA5EED"/>
    <w:rsid w:val="00DA6264"/>
    <w:rsid w:val="00DA62C2"/>
    <w:rsid w:val="00DA62D4"/>
    <w:rsid w:val="00DA62D6"/>
    <w:rsid w:val="00DA68AB"/>
    <w:rsid w:val="00DA6955"/>
    <w:rsid w:val="00DA6DA3"/>
    <w:rsid w:val="00DA72D0"/>
    <w:rsid w:val="00DA730D"/>
    <w:rsid w:val="00DA76A2"/>
    <w:rsid w:val="00DA7970"/>
    <w:rsid w:val="00DA7C82"/>
    <w:rsid w:val="00DA7CC5"/>
    <w:rsid w:val="00DA7F4A"/>
    <w:rsid w:val="00DB0454"/>
    <w:rsid w:val="00DB05DF"/>
    <w:rsid w:val="00DB06C4"/>
    <w:rsid w:val="00DB07AC"/>
    <w:rsid w:val="00DB07CA"/>
    <w:rsid w:val="00DB07DB"/>
    <w:rsid w:val="00DB0BA8"/>
    <w:rsid w:val="00DB0C32"/>
    <w:rsid w:val="00DB0D5A"/>
    <w:rsid w:val="00DB0D93"/>
    <w:rsid w:val="00DB0DE1"/>
    <w:rsid w:val="00DB0E36"/>
    <w:rsid w:val="00DB16FF"/>
    <w:rsid w:val="00DB17BA"/>
    <w:rsid w:val="00DB1AD3"/>
    <w:rsid w:val="00DB200E"/>
    <w:rsid w:val="00DB24B2"/>
    <w:rsid w:val="00DB25B6"/>
    <w:rsid w:val="00DB25E7"/>
    <w:rsid w:val="00DB29D8"/>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6B19"/>
    <w:rsid w:val="00DB7385"/>
    <w:rsid w:val="00DB73E3"/>
    <w:rsid w:val="00DB7476"/>
    <w:rsid w:val="00DB799D"/>
    <w:rsid w:val="00DB7E2F"/>
    <w:rsid w:val="00DC0697"/>
    <w:rsid w:val="00DC0E63"/>
    <w:rsid w:val="00DC1034"/>
    <w:rsid w:val="00DC1177"/>
    <w:rsid w:val="00DC1349"/>
    <w:rsid w:val="00DC15CD"/>
    <w:rsid w:val="00DC18D1"/>
    <w:rsid w:val="00DC1A02"/>
    <w:rsid w:val="00DC1B4F"/>
    <w:rsid w:val="00DC1C8E"/>
    <w:rsid w:val="00DC1CB0"/>
    <w:rsid w:val="00DC1F69"/>
    <w:rsid w:val="00DC1F84"/>
    <w:rsid w:val="00DC308B"/>
    <w:rsid w:val="00DC30D3"/>
    <w:rsid w:val="00DC3359"/>
    <w:rsid w:val="00DC3AAA"/>
    <w:rsid w:val="00DC45E0"/>
    <w:rsid w:val="00DC4D14"/>
    <w:rsid w:val="00DC4EAE"/>
    <w:rsid w:val="00DC503C"/>
    <w:rsid w:val="00DC5501"/>
    <w:rsid w:val="00DC5506"/>
    <w:rsid w:val="00DC59BD"/>
    <w:rsid w:val="00DC5DEC"/>
    <w:rsid w:val="00DC5F32"/>
    <w:rsid w:val="00DC610A"/>
    <w:rsid w:val="00DC64AE"/>
    <w:rsid w:val="00DC6A15"/>
    <w:rsid w:val="00DC6B32"/>
    <w:rsid w:val="00DC6F36"/>
    <w:rsid w:val="00DC7267"/>
    <w:rsid w:val="00DD05BF"/>
    <w:rsid w:val="00DD0AE9"/>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7AC"/>
    <w:rsid w:val="00DD4912"/>
    <w:rsid w:val="00DD4939"/>
    <w:rsid w:val="00DD4995"/>
    <w:rsid w:val="00DD4E49"/>
    <w:rsid w:val="00DD5978"/>
    <w:rsid w:val="00DD5A9D"/>
    <w:rsid w:val="00DD5D14"/>
    <w:rsid w:val="00DD5FAA"/>
    <w:rsid w:val="00DD61F1"/>
    <w:rsid w:val="00DD6393"/>
    <w:rsid w:val="00DD6D53"/>
    <w:rsid w:val="00DD7280"/>
    <w:rsid w:val="00DD75AC"/>
    <w:rsid w:val="00DD75C5"/>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4FCC"/>
    <w:rsid w:val="00DE50E6"/>
    <w:rsid w:val="00DE572F"/>
    <w:rsid w:val="00DE577D"/>
    <w:rsid w:val="00DE5B01"/>
    <w:rsid w:val="00DE5C5F"/>
    <w:rsid w:val="00DE5CFA"/>
    <w:rsid w:val="00DE6559"/>
    <w:rsid w:val="00DE66CC"/>
    <w:rsid w:val="00DE6A24"/>
    <w:rsid w:val="00DE74D5"/>
    <w:rsid w:val="00DE7A8B"/>
    <w:rsid w:val="00DE7D85"/>
    <w:rsid w:val="00DE7E03"/>
    <w:rsid w:val="00DE7E4F"/>
    <w:rsid w:val="00DE7FBF"/>
    <w:rsid w:val="00DF0027"/>
    <w:rsid w:val="00DF02D4"/>
    <w:rsid w:val="00DF0395"/>
    <w:rsid w:val="00DF08AA"/>
    <w:rsid w:val="00DF0DEE"/>
    <w:rsid w:val="00DF0DF8"/>
    <w:rsid w:val="00DF0FBF"/>
    <w:rsid w:val="00DF1653"/>
    <w:rsid w:val="00DF1B01"/>
    <w:rsid w:val="00DF1E2B"/>
    <w:rsid w:val="00DF2028"/>
    <w:rsid w:val="00DF21AF"/>
    <w:rsid w:val="00DF23DC"/>
    <w:rsid w:val="00DF241A"/>
    <w:rsid w:val="00DF25E1"/>
    <w:rsid w:val="00DF2A33"/>
    <w:rsid w:val="00DF2C50"/>
    <w:rsid w:val="00DF2C9B"/>
    <w:rsid w:val="00DF2EFE"/>
    <w:rsid w:val="00DF31E3"/>
    <w:rsid w:val="00DF368E"/>
    <w:rsid w:val="00DF36C5"/>
    <w:rsid w:val="00DF3A1E"/>
    <w:rsid w:val="00DF42C8"/>
    <w:rsid w:val="00DF444C"/>
    <w:rsid w:val="00DF4867"/>
    <w:rsid w:val="00DF4A9F"/>
    <w:rsid w:val="00DF4C38"/>
    <w:rsid w:val="00DF4EDE"/>
    <w:rsid w:val="00DF509D"/>
    <w:rsid w:val="00DF5134"/>
    <w:rsid w:val="00DF54CA"/>
    <w:rsid w:val="00DF5814"/>
    <w:rsid w:val="00DF592D"/>
    <w:rsid w:val="00DF6029"/>
    <w:rsid w:val="00DF622D"/>
    <w:rsid w:val="00DF6300"/>
    <w:rsid w:val="00DF6C02"/>
    <w:rsid w:val="00DF7F47"/>
    <w:rsid w:val="00E0020C"/>
    <w:rsid w:val="00E002C5"/>
    <w:rsid w:val="00E004AB"/>
    <w:rsid w:val="00E00547"/>
    <w:rsid w:val="00E0063F"/>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03C"/>
    <w:rsid w:val="00E07325"/>
    <w:rsid w:val="00E07427"/>
    <w:rsid w:val="00E0768E"/>
    <w:rsid w:val="00E077A9"/>
    <w:rsid w:val="00E079AA"/>
    <w:rsid w:val="00E079F6"/>
    <w:rsid w:val="00E07E2A"/>
    <w:rsid w:val="00E07EFE"/>
    <w:rsid w:val="00E10276"/>
    <w:rsid w:val="00E10351"/>
    <w:rsid w:val="00E10633"/>
    <w:rsid w:val="00E107AD"/>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B68"/>
    <w:rsid w:val="00E12C1B"/>
    <w:rsid w:val="00E13282"/>
    <w:rsid w:val="00E13414"/>
    <w:rsid w:val="00E135AE"/>
    <w:rsid w:val="00E13ADB"/>
    <w:rsid w:val="00E1464C"/>
    <w:rsid w:val="00E148B0"/>
    <w:rsid w:val="00E14A8B"/>
    <w:rsid w:val="00E14D5A"/>
    <w:rsid w:val="00E15665"/>
    <w:rsid w:val="00E15B16"/>
    <w:rsid w:val="00E15CE7"/>
    <w:rsid w:val="00E161C3"/>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0DCE"/>
    <w:rsid w:val="00E215A0"/>
    <w:rsid w:val="00E21741"/>
    <w:rsid w:val="00E219EF"/>
    <w:rsid w:val="00E21B81"/>
    <w:rsid w:val="00E21E8B"/>
    <w:rsid w:val="00E22161"/>
    <w:rsid w:val="00E2261E"/>
    <w:rsid w:val="00E2319D"/>
    <w:rsid w:val="00E23236"/>
    <w:rsid w:val="00E233D0"/>
    <w:rsid w:val="00E2383B"/>
    <w:rsid w:val="00E23D58"/>
    <w:rsid w:val="00E23F17"/>
    <w:rsid w:val="00E2428A"/>
    <w:rsid w:val="00E24335"/>
    <w:rsid w:val="00E24552"/>
    <w:rsid w:val="00E24754"/>
    <w:rsid w:val="00E24DAF"/>
    <w:rsid w:val="00E24DEB"/>
    <w:rsid w:val="00E24FDA"/>
    <w:rsid w:val="00E252B4"/>
    <w:rsid w:val="00E256A0"/>
    <w:rsid w:val="00E26223"/>
    <w:rsid w:val="00E26289"/>
    <w:rsid w:val="00E266D1"/>
    <w:rsid w:val="00E2681E"/>
    <w:rsid w:val="00E26903"/>
    <w:rsid w:val="00E26B92"/>
    <w:rsid w:val="00E2709D"/>
    <w:rsid w:val="00E271A0"/>
    <w:rsid w:val="00E27F48"/>
    <w:rsid w:val="00E30683"/>
    <w:rsid w:val="00E306DF"/>
    <w:rsid w:val="00E30F4E"/>
    <w:rsid w:val="00E31BE3"/>
    <w:rsid w:val="00E31FAF"/>
    <w:rsid w:val="00E320B7"/>
    <w:rsid w:val="00E323C8"/>
    <w:rsid w:val="00E3240D"/>
    <w:rsid w:val="00E32C59"/>
    <w:rsid w:val="00E32E74"/>
    <w:rsid w:val="00E33684"/>
    <w:rsid w:val="00E33731"/>
    <w:rsid w:val="00E33906"/>
    <w:rsid w:val="00E3396D"/>
    <w:rsid w:val="00E33AF1"/>
    <w:rsid w:val="00E33B87"/>
    <w:rsid w:val="00E33EE7"/>
    <w:rsid w:val="00E34157"/>
    <w:rsid w:val="00E346E4"/>
    <w:rsid w:val="00E346FD"/>
    <w:rsid w:val="00E34D5A"/>
    <w:rsid w:val="00E352A5"/>
    <w:rsid w:val="00E356EA"/>
    <w:rsid w:val="00E36286"/>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7E2"/>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566"/>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50578"/>
    <w:rsid w:val="00E50B59"/>
    <w:rsid w:val="00E50C56"/>
    <w:rsid w:val="00E50E2F"/>
    <w:rsid w:val="00E51644"/>
    <w:rsid w:val="00E5171C"/>
    <w:rsid w:val="00E518FD"/>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858"/>
    <w:rsid w:val="00E6190E"/>
    <w:rsid w:val="00E6216B"/>
    <w:rsid w:val="00E622B2"/>
    <w:rsid w:val="00E6261A"/>
    <w:rsid w:val="00E62BB9"/>
    <w:rsid w:val="00E62DAB"/>
    <w:rsid w:val="00E630D0"/>
    <w:rsid w:val="00E63355"/>
    <w:rsid w:val="00E633FB"/>
    <w:rsid w:val="00E63788"/>
    <w:rsid w:val="00E645CA"/>
    <w:rsid w:val="00E64620"/>
    <w:rsid w:val="00E64642"/>
    <w:rsid w:val="00E6532C"/>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5310"/>
    <w:rsid w:val="00E758E2"/>
    <w:rsid w:val="00E75974"/>
    <w:rsid w:val="00E75AE7"/>
    <w:rsid w:val="00E76A96"/>
    <w:rsid w:val="00E76B47"/>
    <w:rsid w:val="00E76DD5"/>
    <w:rsid w:val="00E76F49"/>
    <w:rsid w:val="00E7701C"/>
    <w:rsid w:val="00E777A6"/>
    <w:rsid w:val="00E808C1"/>
    <w:rsid w:val="00E80EB5"/>
    <w:rsid w:val="00E812D6"/>
    <w:rsid w:val="00E8197F"/>
    <w:rsid w:val="00E81BA6"/>
    <w:rsid w:val="00E81BBF"/>
    <w:rsid w:val="00E81D6C"/>
    <w:rsid w:val="00E81EB2"/>
    <w:rsid w:val="00E82057"/>
    <w:rsid w:val="00E82393"/>
    <w:rsid w:val="00E824D5"/>
    <w:rsid w:val="00E825A4"/>
    <w:rsid w:val="00E826A3"/>
    <w:rsid w:val="00E82BD1"/>
    <w:rsid w:val="00E82BEE"/>
    <w:rsid w:val="00E82EC5"/>
    <w:rsid w:val="00E834D2"/>
    <w:rsid w:val="00E83DED"/>
    <w:rsid w:val="00E841FB"/>
    <w:rsid w:val="00E845A2"/>
    <w:rsid w:val="00E84D82"/>
    <w:rsid w:val="00E8538C"/>
    <w:rsid w:val="00E85711"/>
    <w:rsid w:val="00E858C2"/>
    <w:rsid w:val="00E85E10"/>
    <w:rsid w:val="00E85FA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168"/>
    <w:rsid w:val="00E927D7"/>
    <w:rsid w:val="00E92ABA"/>
    <w:rsid w:val="00E9322A"/>
    <w:rsid w:val="00E939D6"/>
    <w:rsid w:val="00E93D56"/>
    <w:rsid w:val="00E94034"/>
    <w:rsid w:val="00E941B9"/>
    <w:rsid w:val="00E94363"/>
    <w:rsid w:val="00E94613"/>
    <w:rsid w:val="00E9512E"/>
    <w:rsid w:val="00E9537D"/>
    <w:rsid w:val="00E95DE4"/>
    <w:rsid w:val="00E95EF3"/>
    <w:rsid w:val="00E9608C"/>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4B29"/>
    <w:rsid w:val="00EA533E"/>
    <w:rsid w:val="00EA5592"/>
    <w:rsid w:val="00EA5A36"/>
    <w:rsid w:val="00EA601A"/>
    <w:rsid w:val="00EA611D"/>
    <w:rsid w:val="00EA66B4"/>
    <w:rsid w:val="00EA6849"/>
    <w:rsid w:val="00EA6B76"/>
    <w:rsid w:val="00EA6CFA"/>
    <w:rsid w:val="00EA73B4"/>
    <w:rsid w:val="00EA7F85"/>
    <w:rsid w:val="00EA7F8D"/>
    <w:rsid w:val="00EA7FC0"/>
    <w:rsid w:val="00EB00D4"/>
    <w:rsid w:val="00EB0597"/>
    <w:rsid w:val="00EB0CA1"/>
    <w:rsid w:val="00EB0CE8"/>
    <w:rsid w:val="00EB0E15"/>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A"/>
    <w:rsid w:val="00EB5C6F"/>
    <w:rsid w:val="00EB5CD4"/>
    <w:rsid w:val="00EB5E78"/>
    <w:rsid w:val="00EB6385"/>
    <w:rsid w:val="00EB6495"/>
    <w:rsid w:val="00EB65CA"/>
    <w:rsid w:val="00EB6766"/>
    <w:rsid w:val="00EB68F6"/>
    <w:rsid w:val="00EB6B24"/>
    <w:rsid w:val="00EB6BD6"/>
    <w:rsid w:val="00EB6C4D"/>
    <w:rsid w:val="00EB7150"/>
    <w:rsid w:val="00EB75DC"/>
    <w:rsid w:val="00EB7638"/>
    <w:rsid w:val="00EB7A3F"/>
    <w:rsid w:val="00EC0128"/>
    <w:rsid w:val="00EC0648"/>
    <w:rsid w:val="00EC0683"/>
    <w:rsid w:val="00EC0798"/>
    <w:rsid w:val="00EC087A"/>
    <w:rsid w:val="00EC0B06"/>
    <w:rsid w:val="00EC0C31"/>
    <w:rsid w:val="00EC0C5D"/>
    <w:rsid w:val="00EC1628"/>
    <w:rsid w:val="00EC1869"/>
    <w:rsid w:val="00EC1B18"/>
    <w:rsid w:val="00EC1F28"/>
    <w:rsid w:val="00EC29E0"/>
    <w:rsid w:val="00EC2A30"/>
    <w:rsid w:val="00EC2AC1"/>
    <w:rsid w:val="00EC2BBF"/>
    <w:rsid w:val="00EC3772"/>
    <w:rsid w:val="00EC3820"/>
    <w:rsid w:val="00EC4DE7"/>
    <w:rsid w:val="00EC4F26"/>
    <w:rsid w:val="00EC50EB"/>
    <w:rsid w:val="00EC5119"/>
    <w:rsid w:val="00EC5164"/>
    <w:rsid w:val="00EC529B"/>
    <w:rsid w:val="00EC5A1B"/>
    <w:rsid w:val="00EC5B0D"/>
    <w:rsid w:val="00EC5E55"/>
    <w:rsid w:val="00EC6238"/>
    <w:rsid w:val="00EC6284"/>
    <w:rsid w:val="00EC68DD"/>
    <w:rsid w:val="00EC697D"/>
    <w:rsid w:val="00EC6EF4"/>
    <w:rsid w:val="00EC7AF5"/>
    <w:rsid w:val="00EC7C6C"/>
    <w:rsid w:val="00EC7F34"/>
    <w:rsid w:val="00ED0CBF"/>
    <w:rsid w:val="00ED0CED"/>
    <w:rsid w:val="00ED1040"/>
    <w:rsid w:val="00ED1347"/>
    <w:rsid w:val="00ED1CF3"/>
    <w:rsid w:val="00ED1FAB"/>
    <w:rsid w:val="00ED2144"/>
    <w:rsid w:val="00ED21C6"/>
    <w:rsid w:val="00ED2407"/>
    <w:rsid w:val="00ED2438"/>
    <w:rsid w:val="00ED256B"/>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6F7"/>
    <w:rsid w:val="00ED770C"/>
    <w:rsid w:val="00ED77FD"/>
    <w:rsid w:val="00ED7A97"/>
    <w:rsid w:val="00ED7EEE"/>
    <w:rsid w:val="00EE04C6"/>
    <w:rsid w:val="00EE0735"/>
    <w:rsid w:val="00EE0A2A"/>
    <w:rsid w:val="00EE136D"/>
    <w:rsid w:val="00EE1534"/>
    <w:rsid w:val="00EE1794"/>
    <w:rsid w:val="00EE17DB"/>
    <w:rsid w:val="00EE1D4E"/>
    <w:rsid w:val="00EE20BC"/>
    <w:rsid w:val="00EE20EA"/>
    <w:rsid w:val="00EE2376"/>
    <w:rsid w:val="00EE2429"/>
    <w:rsid w:val="00EE3051"/>
    <w:rsid w:val="00EE3229"/>
    <w:rsid w:val="00EE349D"/>
    <w:rsid w:val="00EE34FE"/>
    <w:rsid w:val="00EE37BD"/>
    <w:rsid w:val="00EE3BB1"/>
    <w:rsid w:val="00EE3F6F"/>
    <w:rsid w:val="00EE444F"/>
    <w:rsid w:val="00EE47AE"/>
    <w:rsid w:val="00EE482F"/>
    <w:rsid w:val="00EE5576"/>
    <w:rsid w:val="00EE5902"/>
    <w:rsid w:val="00EE5958"/>
    <w:rsid w:val="00EE6171"/>
    <w:rsid w:val="00EE6391"/>
    <w:rsid w:val="00EE6806"/>
    <w:rsid w:val="00EE68AA"/>
    <w:rsid w:val="00EE6ACE"/>
    <w:rsid w:val="00EE6CB3"/>
    <w:rsid w:val="00EE6E0A"/>
    <w:rsid w:val="00EE6F6D"/>
    <w:rsid w:val="00EE6FDE"/>
    <w:rsid w:val="00EE711E"/>
    <w:rsid w:val="00EE72B8"/>
    <w:rsid w:val="00EE766B"/>
    <w:rsid w:val="00EE7815"/>
    <w:rsid w:val="00EE7886"/>
    <w:rsid w:val="00EE7F3D"/>
    <w:rsid w:val="00EF0299"/>
    <w:rsid w:val="00EF0407"/>
    <w:rsid w:val="00EF0571"/>
    <w:rsid w:val="00EF07C2"/>
    <w:rsid w:val="00EF0A37"/>
    <w:rsid w:val="00EF0E54"/>
    <w:rsid w:val="00EF1708"/>
    <w:rsid w:val="00EF2201"/>
    <w:rsid w:val="00EF26C5"/>
    <w:rsid w:val="00EF2786"/>
    <w:rsid w:val="00EF29D4"/>
    <w:rsid w:val="00EF31BC"/>
    <w:rsid w:val="00EF38D8"/>
    <w:rsid w:val="00EF39B5"/>
    <w:rsid w:val="00EF3A4D"/>
    <w:rsid w:val="00EF3DEB"/>
    <w:rsid w:val="00EF3FC5"/>
    <w:rsid w:val="00EF3FC8"/>
    <w:rsid w:val="00EF4378"/>
    <w:rsid w:val="00EF4F8B"/>
    <w:rsid w:val="00EF5244"/>
    <w:rsid w:val="00EF530F"/>
    <w:rsid w:val="00EF550D"/>
    <w:rsid w:val="00EF5602"/>
    <w:rsid w:val="00EF5692"/>
    <w:rsid w:val="00EF6309"/>
    <w:rsid w:val="00EF6453"/>
    <w:rsid w:val="00EF6543"/>
    <w:rsid w:val="00EF683D"/>
    <w:rsid w:val="00EF69CF"/>
    <w:rsid w:val="00EF6AB6"/>
    <w:rsid w:val="00EF6AF4"/>
    <w:rsid w:val="00EF6E0F"/>
    <w:rsid w:val="00EF6FDC"/>
    <w:rsid w:val="00EF795A"/>
    <w:rsid w:val="00EF7AD4"/>
    <w:rsid w:val="00EF7B80"/>
    <w:rsid w:val="00EF7C31"/>
    <w:rsid w:val="00EF7D48"/>
    <w:rsid w:val="00EF7E5D"/>
    <w:rsid w:val="00F0015A"/>
    <w:rsid w:val="00F00416"/>
    <w:rsid w:val="00F005F7"/>
    <w:rsid w:val="00F00ECB"/>
    <w:rsid w:val="00F00F32"/>
    <w:rsid w:val="00F011A6"/>
    <w:rsid w:val="00F015EB"/>
    <w:rsid w:val="00F01736"/>
    <w:rsid w:val="00F01CB7"/>
    <w:rsid w:val="00F02052"/>
    <w:rsid w:val="00F020B3"/>
    <w:rsid w:val="00F021CA"/>
    <w:rsid w:val="00F02E2D"/>
    <w:rsid w:val="00F02EFE"/>
    <w:rsid w:val="00F02F3C"/>
    <w:rsid w:val="00F03210"/>
    <w:rsid w:val="00F0331F"/>
    <w:rsid w:val="00F03415"/>
    <w:rsid w:val="00F036CD"/>
    <w:rsid w:val="00F0407B"/>
    <w:rsid w:val="00F047F0"/>
    <w:rsid w:val="00F058DA"/>
    <w:rsid w:val="00F05A65"/>
    <w:rsid w:val="00F05EC4"/>
    <w:rsid w:val="00F061C0"/>
    <w:rsid w:val="00F0628A"/>
    <w:rsid w:val="00F062BB"/>
    <w:rsid w:val="00F06567"/>
    <w:rsid w:val="00F065FB"/>
    <w:rsid w:val="00F066F9"/>
    <w:rsid w:val="00F06977"/>
    <w:rsid w:val="00F072B5"/>
    <w:rsid w:val="00F072DD"/>
    <w:rsid w:val="00F0743D"/>
    <w:rsid w:val="00F0791F"/>
    <w:rsid w:val="00F079E6"/>
    <w:rsid w:val="00F07B35"/>
    <w:rsid w:val="00F07C6E"/>
    <w:rsid w:val="00F07D80"/>
    <w:rsid w:val="00F1011D"/>
    <w:rsid w:val="00F1051F"/>
    <w:rsid w:val="00F1058A"/>
    <w:rsid w:val="00F107FF"/>
    <w:rsid w:val="00F108A8"/>
    <w:rsid w:val="00F108E5"/>
    <w:rsid w:val="00F10ADF"/>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2E0"/>
    <w:rsid w:val="00F14F7B"/>
    <w:rsid w:val="00F15960"/>
    <w:rsid w:val="00F15FBB"/>
    <w:rsid w:val="00F16816"/>
    <w:rsid w:val="00F16CBA"/>
    <w:rsid w:val="00F172E2"/>
    <w:rsid w:val="00F17628"/>
    <w:rsid w:val="00F17BC0"/>
    <w:rsid w:val="00F17CA9"/>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27E57"/>
    <w:rsid w:val="00F3065D"/>
    <w:rsid w:val="00F30782"/>
    <w:rsid w:val="00F30941"/>
    <w:rsid w:val="00F30ABB"/>
    <w:rsid w:val="00F30B13"/>
    <w:rsid w:val="00F314AF"/>
    <w:rsid w:val="00F3160E"/>
    <w:rsid w:val="00F317BA"/>
    <w:rsid w:val="00F31C36"/>
    <w:rsid w:val="00F31E67"/>
    <w:rsid w:val="00F31E6F"/>
    <w:rsid w:val="00F320D8"/>
    <w:rsid w:val="00F327B8"/>
    <w:rsid w:val="00F32998"/>
    <w:rsid w:val="00F3321A"/>
    <w:rsid w:val="00F333FF"/>
    <w:rsid w:val="00F339B7"/>
    <w:rsid w:val="00F34202"/>
    <w:rsid w:val="00F34616"/>
    <w:rsid w:val="00F348C5"/>
    <w:rsid w:val="00F34BBB"/>
    <w:rsid w:val="00F34E4F"/>
    <w:rsid w:val="00F34E9A"/>
    <w:rsid w:val="00F355DE"/>
    <w:rsid w:val="00F35679"/>
    <w:rsid w:val="00F35BB9"/>
    <w:rsid w:val="00F3690F"/>
    <w:rsid w:val="00F3697B"/>
    <w:rsid w:val="00F36B68"/>
    <w:rsid w:val="00F36D98"/>
    <w:rsid w:val="00F36E52"/>
    <w:rsid w:val="00F3717F"/>
    <w:rsid w:val="00F37BC0"/>
    <w:rsid w:val="00F37D00"/>
    <w:rsid w:val="00F4020D"/>
    <w:rsid w:val="00F40686"/>
    <w:rsid w:val="00F407E1"/>
    <w:rsid w:val="00F4099D"/>
    <w:rsid w:val="00F40A3E"/>
    <w:rsid w:val="00F40A96"/>
    <w:rsid w:val="00F40CDF"/>
    <w:rsid w:val="00F40D7C"/>
    <w:rsid w:val="00F40EBF"/>
    <w:rsid w:val="00F410EE"/>
    <w:rsid w:val="00F41169"/>
    <w:rsid w:val="00F41392"/>
    <w:rsid w:val="00F413E6"/>
    <w:rsid w:val="00F41F27"/>
    <w:rsid w:val="00F42233"/>
    <w:rsid w:val="00F42318"/>
    <w:rsid w:val="00F42429"/>
    <w:rsid w:val="00F42430"/>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ADC"/>
    <w:rsid w:val="00F46CD6"/>
    <w:rsid w:val="00F47523"/>
    <w:rsid w:val="00F47BC3"/>
    <w:rsid w:val="00F47E19"/>
    <w:rsid w:val="00F503E9"/>
    <w:rsid w:val="00F50410"/>
    <w:rsid w:val="00F50719"/>
    <w:rsid w:val="00F508FF"/>
    <w:rsid w:val="00F5098B"/>
    <w:rsid w:val="00F50A8B"/>
    <w:rsid w:val="00F50C9D"/>
    <w:rsid w:val="00F51D45"/>
    <w:rsid w:val="00F51F2A"/>
    <w:rsid w:val="00F520BA"/>
    <w:rsid w:val="00F52223"/>
    <w:rsid w:val="00F52440"/>
    <w:rsid w:val="00F526D0"/>
    <w:rsid w:val="00F52910"/>
    <w:rsid w:val="00F52936"/>
    <w:rsid w:val="00F529DA"/>
    <w:rsid w:val="00F52E30"/>
    <w:rsid w:val="00F52F71"/>
    <w:rsid w:val="00F5340C"/>
    <w:rsid w:val="00F53B87"/>
    <w:rsid w:val="00F53FD3"/>
    <w:rsid w:val="00F541B1"/>
    <w:rsid w:val="00F54208"/>
    <w:rsid w:val="00F54326"/>
    <w:rsid w:val="00F54854"/>
    <w:rsid w:val="00F54891"/>
    <w:rsid w:val="00F54DF2"/>
    <w:rsid w:val="00F54E59"/>
    <w:rsid w:val="00F54FE2"/>
    <w:rsid w:val="00F55249"/>
    <w:rsid w:val="00F554AF"/>
    <w:rsid w:val="00F5551F"/>
    <w:rsid w:val="00F55784"/>
    <w:rsid w:val="00F557E7"/>
    <w:rsid w:val="00F559C2"/>
    <w:rsid w:val="00F56016"/>
    <w:rsid w:val="00F5646B"/>
    <w:rsid w:val="00F56749"/>
    <w:rsid w:val="00F56F1B"/>
    <w:rsid w:val="00F5770E"/>
    <w:rsid w:val="00F57A6B"/>
    <w:rsid w:val="00F57B2C"/>
    <w:rsid w:val="00F57CA4"/>
    <w:rsid w:val="00F603C2"/>
    <w:rsid w:val="00F6065B"/>
    <w:rsid w:val="00F6070A"/>
    <w:rsid w:val="00F6078F"/>
    <w:rsid w:val="00F60C4A"/>
    <w:rsid w:val="00F61374"/>
    <w:rsid w:val="00F61757"/>
    <w:rsid w:val="00F61B5C"/>
    <w:rsid w:val="00F61DE2"/>
    <w:rsid w:val="00F62772"/>
    <w:rsid w:val="00F62806"/>
    <w:rsid w:val="00F62ADE"/>
    <w:rsid w:val="00F62B19"/>
    <w:rsid w:val="00F62D8F"/>
    <w:rsid w:val="00F633BF"/>
    <w:rsid w:val="00F637E3"/>
    <w:rsid w:val="00F63A57"/>
    <w:rsid w:val="00F63E27"/>
    <w:rsid w:val="00F64940"/>
    <w:rsid w:val="00F64CDE"/>
    <w:rsid w:val="00F64DCF"/>
    <w:rsid w:val="00F64E97"/>
    <w:rsid w:val="00F64F93"/>
    <w:rsid w:val="00F653D6"/>
    <w:rsid w:val="00F65631"/>
    <w:rsid w:val="00F658E1"/>
    <w:rsid w:val="00F65F84"/>
    <w:rsid w:val="00F66193"/>
    <w:rsid w:val="00F66689"/>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19F"/>
    <w:rsid w:val="00F7222E"/>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840"/>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ADA"/>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AE3"/>
    <w:rsid w:val="00F84BAC"/>
    <w:rsid w:val="00F84EE4"/>
    <w:rsid w:val="00F84F60"/>
    <w:rsid w:val="00F8512E"/>
    <w:rsid w:val="00F85720"/>
    <w:rsid w:val="00F858C6"/>
    <w:rsid w:val="00F85B50"/>
    <w:rsid w:val="00F85DD9"/>
    <w:rsid w:val="00F8616A"/>
    <w:rsid w:val="00F86D55"/>
    <w:rsid w:val="00F874A8"/>
    <w:rsid w:val="00F87833"/>
    <w:rsid w:val="00F878A4"/>
    <w:rsid w:val="00F87B67"/>
    <w:rsid w:val="00F87C23"/>
    <w:rsid w:val="00F87F17"/>
    <w:rsid w:val="00F87F76"/>
    <w:rsid w:val="00F90184"/>
    <w:rsid w:val="00F9079A"/>
    <w:rsid w:val="00F90D52"/>
    <w:rsid w:val="00F90E17"/>
    <w:rsid w:val="00F9110A"/>
    <w:rsid w:val="00F91344"/>
    <w:rsid w:val="00F917DD"/>
    <w:rsid w:val="00F9195F"/>
    <w:rsid w:val="00F91B45"/>
    <w:rsid w:val="00F9263E"/>
    <w:rsid w:val="00F9405A"/>
    <w:rsid w:val="00F9466B"/>
    <w:rsid w:val="00F94C90"/>
    <w:rsid w:val="00F94CE9"/>
    <w:rsid w:val="00F94DC0"/>
    <w:rsid w:val="00F95304"/>
    <w:rsid w:val="00F95345"/>
    <w:rsid w:val="00F9538D"/>
    <w:rsid w:val="00F95466"/>
    <w:rsid w:val="00F957F6"/>
    <w:rsid w:val="00F959F6"/>
    <w:rsid w:val="00F9656E"/>
    <w:rsid w:val="00F96873"/>
    <w:rsid w:val="00F96ADB"/>
    <w:rsid w:val="00F96E6D"/>
    <w:rsid w:val="00F96F77"/>
    <w:rsid w:val="00F97101"/>
    <w:rsid w:val="00F977A6"/>
    <w:rsid w:val="00F97AD5"/>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83F"/>
    <w:rsid w:val="00FA3DB6"/>
    <w:rsid w:val="00FA434E"/>
    <w:rsid w:val="00FA48E0"/>
    <w:rsid w:val="00FA4934"/>
    <w:rsid w:val="00FA4AFA"/>
    <w:rsid w:val="00FA4DE6"/>
    <w:rsid w:val="00FA4F3F"/>
    <w:rsid w:val="00FA50E1"/>
    <w:rsid w:val="00FA590F"/>
    <w:rsid w:val="00FA5949"/>
    <w:rsid w:val="00FA5A8D"/>
    <w:rsid w:val="00FA5C15"/>
    <w:rsid w:val="00FA5F04"/>
    <w:rsid w:val="00FA5F40"/>
    <w:rsid w:val="00FA63D0"/>
    <w:rsid w:val="00FA6925"/>
    <w:rsid w:val="00FA6E2C"/>
    <w:rsid w:val="00FA760E"/>
    <w:rsid w:val="00FA79C1"/>
    <w:rsid w:val="00FA7CAB"/>
    <w:rsid w:val="00FA7FDE"/>
    <w:rsid w:val="00FB00F2"/>
    <w:rsid w:val="00FB0ADB"/>
    <w:rsid w:val="00FB120D"/>
    <w:rsid w:val="00FB1228"/>
    <w:rsid w:val="00FB198E"/>
    <w:rsid w:val="00FB1D97"/>
    <w:rsid w:val="00FB1E1E"/>
    <w:rsid w:val="00FB1FB7"/>
    <w:rsid w:val="00FB2523"/>
    <w:rsid w:val="00FB2874"/>
    <w:rsid w:val="00FB34EB"/>
    <w:rsid w:val="00FB35E2"/>
    <w:rsid w:val="00FB3BD5"/>
    <w:rsid w:val="00FB3D0C"/>
    <w:rsid w:val="00FB3DF8"/>
    <w:rsid w:val="00FB3E8C"/>
    <w:rsid w:val="00FB3ED2"/>
    <w:rsid w:val="00FB4201"/>
    <w:rsid w:val="00FB4D7E"/>
    <w:rsid w:val="00FB4DC2"/>
    <w:rsid w:val="00FB4DFE"/>
    <w:rsid w:val="00FB51CE"/>
    <w:rsid w:val="00FB5262"/>
    <w:rsid w:val="00FB5CDC"/>
    <w:rsid w:val="00FB5EE4"/>
    <w:rsid w:val="00FB6253"/>
    <w:rsid w:val="00FB6436"/>
    <w:rsid w:val="00FB6722"/>
    <w:rsid w:val="00FB6A5A"/>
    <w:rsid w:val="00FB6AE6"/>
    <w:rsid w:val="00FB6FFE"/>
    <w:rsid w:val="00FB7225"/>
    <w:rsid w:val="00FB7964"/>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8D7"/>
    <w:rsid w:val="00FC5F42"/>
    <w:rsid w:val="00FC660C"/>
    <w:rsid w:val="00FC6B8C"/>
    <w:rsid w:val="00FC764B"/>
    <w:rsid w:val="00FC7904"/>
    <w:rsid w:val="00FC7924"/>
    <w:rsid w:val="00FC7BAA"/>
    <w:rsid w:val="00FD0225"/>
    <w:rsid w:val="00FD04C5"/>
    <w:rsid w:val="00FD07CF"/>
    <w:rsid w:val="00FD109B"/>
    <w:rsid w:val="00FD10AA"/>
    <w:rsid w:val="00FD125D"/>
    <w:rsid w:val="00FD12C0"/>
    <w:rsid w:val="00FD1455"/>
    <w:rsid w:val="00FD14D5"/>
    <w:rsid w:val="00FD168F"/>
    <w:rsid w:val="00FD1806"/>
    <w:rsid w:val="00FD1ADA"/>
    <w:rsid w:val="00FD1ECA"/>
    <w:rsid w:val="00FD1FC1"/>
    <w:rsid w:val="00FD2181"/>
    <w:rsid w:val="00FD21CA"/>
    <w:rsid w:val="00FD2475"/>
    <w:rsid w:val="00FD321C"/>
    <w:rsid w:val="00FD39BF"/>
    <w:rsid w:val="00FD3F43"/>
    <w:rsid w:val="00FD4F9F"/>
    <w:rsid w:val="00FD50FA"/>
    <w:rsid w:val="00FD517A"/>
    <w:rsid w:val="00FD5C5F"/>
    <w:rsid w:val="00FD6076"/>
    <w:rsid w:val="00FD61D4"/>
    <w:rsid w:val="00FD6422"/>
    <w:rsid w:val="00FD65C2"/>
    <w:rsid w:val="00FD664F"/>
    <w:rsid w:val="00FD672E"/>
    <w:rsid w:val="00FD6788"/>
    <w:rsid w:val="00FD6A44"/>
    <w:rsid w:val="00FD6CE0"/>
    <w:rsid w:val="00FD6D08"/>
    <w:rsid w:val="00FD73E7"/>
    <w:rsid w:val="00FD73FC"/>
    <w:rsid w:val="00FD74AC"/>
    <w:rsid w:val="00FD78A2"/>
    <w:rsid w:val="00FD790D"/>
    <w:rsid w:val="00FD7A4E"/>
    <w:rsid w:val="00FD7A7F"/>
    <w:rsid w:val="00FD7F6C"/>
    <w:rsid w:val="00FE075C"/>
    <w:rsid w:val="00FE153E"/>
    <w:rsid w:val="00FE1957"/>
    <w:rsid w:val="00FE19B4"/>
    <w:rsid w:val="00FE1A82"/>
    <w:rsid w:val="00FE1BC7"/>
    <w:rsid w:val="00FE2079"/>
    <w:rsid w:val="00FE22F7"/>
    <w:rsid w:val="00FE2C10"/>
    <w:rsid w:val="00FE308A"/>
    <w:rsid w:val="00FE32C4"/>
    <w:rsid w:val="00FE38BC"/>
    <w:rsid w:val="00FE3934"/>
    <w:rsid w:val="00FE4005"/>
    <w:rsid w:val="00FE42CA"/>
    <w:rsid w:val="00FE479E"/>
    <w:rsid w:val="00FE5A4F"/>
    <w:rsid w:val="00FE6439"/>
    <w:rsid w:val="00FE6B58"/>
    <w:rsid w:val="00FE7059"/>
    <w:rsid w:val="00FE712E"/>
    <w:rsid w:val="00FE75ED"/>
    <w:rsid w:val="00FE788A"/>
    <w:rsid w:val="00FE7D00"/>
    <w:rsid w:val="00FE7DED"/>
    <w:rsid w:val="00FE7F50"/>
    <w:rsid w:val="00FF0396"/>
    <w:rsid w:val="00FF0573"/>
    <w:rsid w:val="00FF0867"/>
    <w:rsid w:val="00FF0B2C"/>
    <w:rsid w:val="00FF0E86"/>
    <w:rsid w:val="00FF0EA1"/>
    <w:rsid w:val="00FF135D"/>
    <w:rsid w:val="00FF1878"/>
    <w:rsid w:val="00FF1A16"/>
    <w:rsid w:val="00FF1A28"/>
    <w:rsid w:val="00FF214C"/>
    <w:rsid w:val="00FF2368"/>
    <w:rsid w:val="00FF243E"/>
    <w:rsid w:val="00FF2783"/>
    <w:rsid w:val="00FF2993"/>
    <w:rsid w:val="00FF2B69"/>
    <w:rsid w:val="00FF2D39"/>
    <w:rsid w:val="00FF3210"/>
    <w:rsid w:val="00FF342A"/>
    <w:rsid w:val="00FF38F6"/>
    <w:rsid w:val="00FF3B9F"/>
    <w:rsid w:val="00FF3C7B"/>
    <w:rsid w:val="00FF3E40"/>
    <w:rsid w:val="00FF40C6"/>
    <w:rsid w:val="00FF480B"/>
    <w:rsid w:val="00FF4F2C"/>
    <w:rsid w:val="00FF5367"/>
    <w:rsid w:val="00FF58FC"/>
    <w:rsid w:val="00FF5A52"/>
    <w:rsid w:val="00FF5B4B"/>
    <w:rsid w:val="00FF5B7A"/>
    <w:rsid w:val="00FF6551"/>
    <w:rsid w:val="00FF68D7"/>
    <w:rsid w:val="00FF69C9"/>
    <w:rsid w:val="00FF6FA9"/>
    <w:rsid w:val="00FF7822"/>
    <w:rsid w:val="00FF78E2"/>
    <w:rsid w:val="00FF7BA8"/>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5A03B"/>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0897173">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5276418">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87809676">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599028940">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7658520">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4163196">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1506307">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5414877">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2723139">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39747480">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6208639">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1910179">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0514962">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70844148">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7849893">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1912465">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2730071">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7952072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18302313">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52369">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67197215">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2440442">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89229296">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09277323">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naAccDepArch.xls" TargetMode="External"/><Relationship Id="rId18" Type="http://schemas.openxmlformats.org/officeDocument/2006/relationships/hyperlink" Target="http://www.sbp.org.pk/ecodata/RSM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bp.org.pk/ecodata/Revision_Monetary_Stats.pdf" TargetMode="External"/><Relationship Id="rId17" Type="http://schemas.openxmlformats.org/officeDocument/2006/relationships/hyperlink" Target="http://www.sbp.org.pk/ecodata.asp" TargetMode="External"/><Relationship Id="rId2" Type="http://schemas.openxmlformats.org/officeDocument/2006/relationships/numbering" Target="numbering.xml"/><Relationship Id="rId16" Type="http://schemas.openxmlformats.org/officeDocument/2006/relationships/hyperlink" Target="http://www.sbp.org.pk/ecodata/DepositoryArch.x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MFSM_Other_Depository.pdf" TargetMode="External"/><Relationship Id="rId5" Type="http://schemas.openxmlformats.org/officeDocument/2006/relationships/webSettings" Target="webSettings.xml"/><Relationship Id="rId15"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http://www.sbp.org.pk/ecodata/AnaAccArc.xls"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departments/stats/ntb.htm" TargetMode="External"/><Relationship Id="rId14" Type="http://schemas.openxmlformats.org/officeDocument/2006/relationships/hyperlink" Target="http://www.sbp.org.pk/departments/stats/ntb.htm"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40C6F-A35E-46A0-B403-0181CCFC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9896</Words>
  <Characters>56408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66172</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Haider Ali - Statistics &amp; DWH</cp:lastModifiedBy>
  <cp:revision>30</cp:revision>
  <cp:lastPrinted>2022-01-14T07:08:00Z</cp:lastPrinted>
  <dcterms:created xsi:type="dcterms:W3CDTF">2022-08-26T09:16:00Z</dcterms:created>
  <dcterms:modified xsi:type="dcterms:W3CDTF">2022-08-29T12:16:00Z</dcterms:modified>
</cp:coreProperties>
</file>