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E1571A"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E1571A" w:rsidRPr="006D5F74" w:rsidRDefault="00E1571A" w:rsidP="00E1571A">
            <w:pPr>
              <w:jc w:val="center"/>
              <w:rPr>
                <w:sz w:val="16"/>
                <w:szCs w:val="16"/>
              </w:rPr>
            </w:pPr>
          </w:p>
        </w:tc>
        <w:tc>
          <w:tcPr>
            <w:tcW w:w="900" w:type="dxa"/>
            <w:tcBorders>
              <w:left w:val="nil"/>
              <w:bottom w:val="single" w:sz="4" w:space="0" w:color="auto"/>
            </w:tcBorders>
            <w:shd w:val="clear" w:color="auto" w:fill="auto"/>
            <w:noWrap/>
            <w:vAlign w:val="center"/>
            <w:hideMark/>
          </w:tcPr>
          <w:p w:rsidR="00E1571A" w:rsidRPr="006D5F74" w:rsidRDefault="00E1571A" w:rsidP="00E1571A">
            <w:pPr>
              <w:jc w:val="right"/>
              <w:rPr>
                <w:b/>
                <w:bCs/>
                <w:sz w:val="16"/>
                <w:szCs w:val="16"/>
              </w:rPr>
            </w:pPr>
            <w:r>
              <w:rPr>
                <w:b/>
                <w:bCs/>
                <w:sz w:val="16"/>
                <w:szCs w:val="16"/>
              </w:rPr>
              <w:t>Mar-19</w:t>
            </w:r>
          </w:p>
        </w:tc>
        <w:tc>
          <w:tcPr>
            <w:tcW w:w="900" w:type="dxa"/>
            <w:tcBorders>
              <w:top w:val="single" w:sz="4" w:space="0" w:color="auto"/>
              <w:left w:val="nil"/>
              <w:bottom w:val="single" w:sz="4" w:space="0" w:color="auto"/>
            </w:tcBorders>
            <w:shd w:val="clear" w:color="auto" w:fill="auto"/>
            <w:vAlign w:val="center"/>
          </w:tcPr>
          <w:p w:rsidR="00E1571A" w:rsidRPr="006D5F74" w:rsidRDefault="00E1571A" w:rsidP="00E1571A">
            <w:pPr>
              <w:jc w:val="right"/>
              <w:rPr>
                <w:b/>
                <w:bCs/>
                <w:sz w:val="16"/>
                <w:szCs w:val="16"/>
              </w:rPr>
            </w:pPr>
            <w:r>
              <w:rPr>
                <w:b/>
                <w:bCs/>
                <w:sz w:val="16"/>
                <w:szCs w:val="16"/>
              </w:rPr>
              <w:t>Jun-19</w:t>
            </w:r>
          </w:p>
        </w:tc>
        <w:tc>
          <w:tcPr>
            <w:tcW w:w="900" w:type="dxa"/>
            <w:tcBorders>
              <w:top w:val="single" w:sz="4" w:space="0" w:color="auto"/>
              <w:left w:val="nil"/>
              <w:bottom w:val="single" w:sz="4" w:space="0" w:color="auto"/>
            </w:tcBorders>
            <w:shd w:val="clear" w:color="auto" w:fill="auto"/>
            <w:noWrap/>
            <w:vAlign w:val="center"/>
          </w:tcPr>
          <w:p w:rsidR="00E1571A" w:rsidRPr="006D5F74" w:rsidRDefault="00E1571A" w:rsidP="00E1571A">
            <w:pPr>
              <w:jc w:val="right"/>
              <w:rPr>
                <w:b/>
                <w:bCs/>
                <w:sz w:val="16"/>
                <w:szCs w:val="16"/>
              </w:rPr>
            </w:pPr>
            <w:r>
              <w:rPr>
                <w:b/>
                <w:bCs/>
                <w:sz w:val="16"/>
                <w:szCs w:val="16"/>
              </w:rPr>
              <w:t>Sep-19</w:t>
            </w:r>
          </w:p>
        </w:tc>
        <w:tc>
          <w:tcPr>
            <w:tcW w:w="865" w:type="dxa"/>
            <w:tcBorders>
              <w:top w:val="single" w:sz="4" w:space="0" w:color="auto"/>
              <w:left w:val="nil"/>
              <w:bottom w:val="single" w:sz="4" w:space="0" w:color="auto"/>
            </w:tcBorders>
            <w:shd w:val="clear" w:color="auto" w:fill="auto"/>
            <w:vAlign w:val="center"/>
          </w:tcPr>
          <w:p w:rsidR="00E1571A" w:rsidRPr="006D5F74" w:rsidRDefault="00E1571A" w:rsidP="00E1571A">
            <w:pPr>
              <w:jc w:val="right"/>
              <w:rPr>
                <w:b/>
                <w:bCs/>
                <w:sz w:val="16"/>
                <w:szCs w:val="16"/>
              </w:rPr>
            </w:pPr>
            <w:r>
              <w:rPr>
                <w:b/>
                <w:bCs/>
                <w:sz w:val="16"/>
                <w:szCs w:val="16"/>
              </w:rPr>
              <w:t>Dec-19</w:t>
            </w:r>
          </w:p>
        </w:tc>
        <w:tc>
          <w:tcPr>
            <w:tcW w:w="900" w:type="dxa"/>
            <w:tcBorders>
              <w:top w:val="single" w:sz="4" w:space="0" w:color="auto"/>
              <w:left w:val="nil"/>
              <w:bottom w:val="single" w:sz="4" w:space="0" w:color="auto"/>
            </w:tcBorders>
            <w:shd w:val="clear" w:color="auto" w:fill="auto"/>
            <w:vAlign w:val="center"/>
          </w:tcPr>
          <w:p w:rsidR="00E1571A" w:rsidRPr="006D5F74" w:rsidRDefault="00E1571A" w:rsidP="00E1571A">
            <w:pPr>
              <w:jc w:val="right"/>
              <w:rPr>
                <w:b/>
                <w:bCs/>
                <w:sz w:val="16"/>
                <w:szCs w:val="16"/>
              </w:rPr>
            </w:pPr>
            <w:r>
              <w:rPr>
                <w:b/>
                <w:bCs/>
                <w:sz w:val="16"/>
                <w:szCs w:val="16"/>
              </w:rPr>
              <w:t>Mar-20</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E1571A" w:rsidRPr="006D5F74" w:rsidRDefault="00E1571A" w:rsidP="00E1571A">
            <w:pPr>
              <w:jc w:val="right"/>
              <w:rPr>
                <w:b/>
                <w:bCs/>
                <w:sz w:val="16"/>
                <w:szCs w:val="16"/>
              </w:rPr>
            </w:pPr>
            <w:r>
              <w:rPr>
                <w:b/>
                <w:bCs/>
                <w:sz w:val="16"/>
                <w:szCs w:val="16"/>
              </w:rPr>
              <w:t>Jun</w:t>
            </w:r>
            <w:r w:rsidR="008E035A">
              <w:rPr>
                <w:b/>
                <w:bCs/>
                <w:sz w:val="16"/>
                <w:szCs w:val="16"/>
              </w:rPr>
              <w:t>-20</w:t>
            </w:r>
            <w:r>
              <w:rPr>
                <w:b/>
                <w:bCs/>
                <w:sz w:val="16"/>
                <w:szCs w:val="16"/>
              </w:rPr>
              <w:t xml:space="preserve"> </w:t>
            </w:r>
            <w:r>
              <w:rPr>
                <w:b/>
                <w:bCs/>
                <w:sz w:val="16"/>
                <w:szCs w:val="16"/>
                <w:vertAlign w:val="superscript"/>
              </w:rPr>
              <w:t>P</w:t>
            </w:r>
          </w:p>
        </w:tc>
      </w:tr>
      <w:tr w:rsidR="005068C5"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5068C5" w:rsidRPr="006D5F74" w:rsidRDefault="005068C5" w:rsidP="005068C5">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18,170.6</w:t>
            </w:r>
          </w:p>
        </w:tc>
        <w:tc>
          <w:tcPr>
            <w:tcW w:w="900" w:type="dxa"/>
            <w:tcBorders>
              <w:top w:val="single" w:sz="4" w:space="0" w:color="auto"/>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20,731.8</w:t>
            </w:r>
          </w:p>
        </w:tc>
        <w:tc>
          <w:tcPr>
            <w:tcW w:w="900" w:type="dxa"/>
            <w:tcBorders>
              <w:top w:val="single" w:sz="4" w:space="0" w:color="auto"/>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22,649.9</w:t>
            </w:r>
          </w:p>
        </w:tc>
        <w:tc>
          <w:tcPr>
            <w:tcW w:w="865" w:type="dxa"/>
            <w:tcBorders>
              <w:top w:val="single" w:sz="4" w:space="0" w:color="auto"/>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21,676.4</w:t>
            </w:r>
          </w:p>
        </w:tc>
        <w:tc>
          <w:tcPr>
            <w:tcW w:w="900" w:type="dxa"/>
            <w:tcBorders>
              <w:top w:val="single" w:sz="4" w:space="0" w:color="auto"/>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22,477.7</w:t>
            </w:r>
          </w:p>
        </w:tc>
        <w:tc>
          <w:tcPr>
            <w:tcW w:w="900" w:type="dxa"/>
            <w:tcBorders>
              <w:top w:val="single" w:sz="4" w:space="0" w:color="auto"/>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23,281.0</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9,625.7</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11,055.1</w:t>
            </w:r>
          </w:p>
        </w:tc>
        <w:tc>
          <w:tcPr>
            <w:tcW w:w="900" w:type="dxa"/>
            <w:tcBorders>
              <w:top w:val="nil"/>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10,598.0</w:t>
            </w:r>
          </w:p>
        </w:tc>
        <w:tc>
          <w:tcPr>
            <w:tcW w:w="865"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10,993.0</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11,658.1</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11,824.5</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811.2</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921.0</w:t>
            </w:r>
          </w:p>
        </w:tc>
        <w:tc>
          <w:tcPr>
            <w:tcW w:w="900" w:type="dxa"/>
            <w:tcBorders>
              <w:top w:val="nil"/>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992.7</w:t>
            </w:r>
          </w:p>
        </w:tc>
        <w:tc>
          <w:tcPr>
            <w:tcW w:w="865"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1,042.3</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1,071.3</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1,291.5</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1,414.3</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1,710.1</w:t>
            </w:r>
          </w:p>
        </w:tc>
        <w:tc>
          <w:tcPr>
            <w:tcW w:w="900" w:type="dxa"/>
            <w:tcBorders>
              <w:top w:val="nil"/>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1,619.1</w:t>
            </w:r>
          </w:p>
        </w:tc>
        <w:tc>
          <w:tcPr>
            <w:tcW w:w="865"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1,538.6</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1,642.5</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1,663.3</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2,126.3</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2,481.3</w:t>
            </w:r>
          </w:p>
        </w:tc>
        <w:tc>
          <w:tcPr>
            <w:tcW w:w="900" w:type="dxa"/>
            <w:tcBorders>
              <w:top w:val="nil"/>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2,378.5</w:t>
            </w:r>
          </w:p>
        </w:tc>
        <w:tc>
          <w:tcPr>
            <w:tcW w:w="865"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2,396.7</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2,634.4</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2,641.7</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482.2</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630.6</w:t>
            </w:r>
          </w:p>
        </w:tc>
        <w:tc>
          <w:tcPr>
            <w:tcW w:w="900" w:type="dxa"/>
            <w:tcBorders>
              <w:top w:val="nil"/>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584.9</w:t>
            </w:r>
          </w:p>
        </w:tc>
        <w:tc>
          <w:tcPr>
            <w:tcW w:w="865"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583.0</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578.0</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823.9</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1,378.4</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1,394.2</w:t>
            </w:r>
          </w:p>
        </w:tc>
        <w:tc>
          <w:tcPr>
            <w:tcW w:w="900" w:type="dxa"/>
            <w:tcBorders>
              <w:top w:val="nil"/>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1,392.2</w:t>
            </w:r>
          </w:p>
        </w:tc>
        <w:tc>
          <w:tcPr>
            <w:tcW w:w="865"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1,391.9</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1,397.7</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1,490.5</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653.6</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756.4</w:t>
            </w:r>
          </w:p>
        </w:tc>
        <w:tc>
          <w:tcPr>
            <w:tcW w:w="900" w:type="dxa"/>
            <w:tcBorders>
              <w:top w:val="nil"/>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740.8</w:t>
            </w:r>
          </w:p>
        </w:tc>
        <w:tc>
          <w:tcPr>
            <w:tcW w:w="865"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727.9</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619.3</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813.4</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color w:val="000000"/>
                <w:sz w:val="16"/>
                <w:szCs w:val="16"/>
              </w:rPr>
            </w:pPr>
            <w:r>
              <w:rPr>
                <w:color w:val="000000"/>
                <w:sz w:val="16"/>
                <w:szCs w:val="16"/>
              </w:rPr>
              <w:t>451.3</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542.7</w:t>
            </w:r>
          </w:p>
        </w:tc>
        <w:tc>
          <w:tcPr>
            <w:tcW w:w="900" w:type="dxa"/>
            <w:tcBorders>
              <w:top w:val="nil"/>
              <w:left w:val="nil"/>
              <w:bottom w:val="nil"/>
              <w:right w:val="nil"/>
            </w:tcBorders>
            <w:shd w:val="clear" w:color="auto" w:fill="auto"/>
            <w:noWrap/>
            <w:vAlign w:val="center"/>
          </w:tcPr>
          <w:p w:rsidR="005068C5" w:rsidRDefault="005068C5" w:rsidP="005068C5">
            <w:pPr>
              <w:jc w:val="right"/>
              <w:rPr>
                <w:color w:val="000000"/>
                <w:sz w:val="16"/>
                <w:szCs w:val="16"/>
              </w:rPr>
            </w:pPr>
            <w:r>
              <w:rPr>
                <w:color w:val="000000"/>
                <w:sz w:val="16"/>
                <w:szCs w:val="16"/>
              </w:rPr>
              <w:t>560.6</w:t>
            </w:r>
          </w:p>
        </w:tc>
        <w:tc>
          <w:tcPr>
            <w:tcW w:w="865"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593.0</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707.5</w:t>
            </w:r>
          </w:p>
        </w:tc>
        <w:tc>
          <w:tcPr>
            <w:tcW w:w="900" w:type="dxa"/>
            <w:tcBorders>
              <w:top w:val="nil"/>
              <w:left w:val="nil"/>
              <w:bottom w:val="nil"/>
              <w:right w:val="nil"/>
            </w:tcBorders>
            <w:shd w:val="clear" w:color="auto" w:fill="auto"/>
            <w:vAlign w:val="center"/>
          </w:tcPr>
          <w:p w:rsidR="005068C5" w:rsidRDefault="005068C5" w:rsidP="005068C5">
            <w:pPr>
              <w:jc w:val="right"/>
              <w:rPr>
                <w:color w:val="000000"/>
                <w:sz w:val="16"/>
                <w:szCs w:val="16"/>
              </w:rPr>
            </w:pPr>
            <w:r>
              <w:rPr>
                <w:color w:val="000000"/>
                <w:sz w:val="16"/>
                <w:szCs w:val="16"/>
              </w:rPr>
              <w:t>734.0</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b/>
                <w:bCs/>
                <w:color w:val="000000"/>
                <w:sz w:val="16"/>
                <w:szCs w:val="16"/>
              </w:rPr>
            </w:pPr>
            <w:r>
              <w:rPr>
                <w:b/>
                <w:bCs/>
                <w:color w:val="000000"/>
                <w:sz w:val="16"/>
                <w:szCs w:val="16"/>
              </w:rPr>
              <w:t>35,113.5</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40,223.1</w:t>
            </w:r>
          </w:p>
        </w:tc>
        <w:tc>
          <w:tcPr>
            <w:tcW w:w="900" w:type="dxa"/>
            <w:tcBorders>
              <w:top w:val="nil"/>
              <w:left w:val="nil"/>
              <w:bottom w:val="nil"/>
              <w:right w:val="nil"/>
            </w:tcBorders>
            <w:shd w:val="clear" w:color="auto" w:fill="auto"/>
            <w:noWrap/>
            <w:vAlign w:val="center"/>
          </w:tcPr>
          <w:p w:rsidR="005068C5" w:rsidRDefault="005068C5" w:rsidP="005068C5">
            <w:pPr>
              <w:jc w:val="right"/>
              <w:rPr>
                <w:b/>
                <w:bCs/>
                <w:color w:val="000000"/>
                <w:sz w:val="16"/>
                <w:szCs w:val="16"/>
              </w:rPr>
            </w:pPr>
            <w:r>
              <w:rPr>
                <w:b/>
                <w:bCs/>
                <w:color w:val="000000"/>
                <w:sz w:val="16"/>
                <w:szCs w:val="16"/>
              </w:rPr>
              <w:t>41,516.7</w:t>
            </w:r>
          </w:p>
        </w:tc>
        <w:tc>
          <w:tcPr>
            <w:tcW w:w="865"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40,942.8</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42,786.3</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44,563.9</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D16230" w:rsidRDefault="005068C5" w:rsidP="005068C5">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b/>
                <w:bCs/>
                <w:color w:val="000000"/>
                <w:sz w:val="16"/>
                <w:szCs w:val="16"/>
              </w:rPr>
            </w:pPr>
            <w:r>
              <w:rPr>
                <w:b/>
                <w:bCs/>
                <w:color w:val="000000"/>
                <w:sz w:val="16"/>
                <w:szCs w:val="16"/>
              </w:rPr>
              <w:t>28,607.5</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32,707.9</w:t>
            </w:r>
          </w:p>
        </w:tc>
        <w:tc>
          <w:tcPr>
            <w:tcW w:w="900" w:type="dxa"/>
            <w:tcBorders>
              <w:top w:val="nil"/>
              <w:left w:val="nil"/>
              <w:bottom w:val="nil"/>
              <w:right w:val="nil"/>
            </w:tcBorders>
            <w:shd w:val="clear" w:color="auto" w:fill="auto"/>
            <w:noWrap/>
            <w:vAlign w:val="center"/>
          </w:tcPr>
          <w:p w:rsidR="005068C5" w:rsidRDefault="005068C5" w:rsidP="005068C5">
            <w:pPr>
              <w:jc w:val="right"/>
              <w:rPr>
                <w:b/>
                <w:bCs/>
                <w:color w:val="000000"/>
                <w:sz w:val="16"/>
                <w:szCs w:val="16"/>
              </w:rPr>
            </w:pPr>
            <w:r>
              <w:rPr>
                <w:b/>
                <w:bCs/>
                <w:color w:val="000000"/>
                <w:sz w:val="16"/>
                <w:szCs w:val="16"/>
              </w:rPr>
              <w:t>34,240.6</w:t>
            </w:r>
          </w:p>
        </w:tc>
        <w:tc>
          <w:tcPr>
            <w:tcW w:w="865"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33,711.7</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35,207.0</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36,397.0</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D16230" w:rsidRDefault="005068C5" w:rsidP="005068C5">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b/>
                <w:bCs/>
                <w:color w:val="000000"/>
                <w:sz w:val="16"/>
                <w:szCs w:val="16"/>
              </w:rPr>
            </w:pPr>
            <w:r>
              <w:rPr>
                <w:b/>
                <w:bCs/>
                <w:color w:val="000000"/>
                <w:sz w:val="16"/>
                <w:szCs w:val="16"/>
              </w:rPr>
              <w:t>26,368.1</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29,520.7</w:t>
            </w:r>
          </w:p>
        </w:tc>
        <w:tc>
          <w:tcPr>
            <w:tcW w:w="900" w:type="dxa"/>
            <w:tcBorders>
              <w:top w:val="nil"/>
              <w:left w:val="nil"/>
              <w:bottom w:val="nil"/>
              <w:right w:val="nil"/>
            </w:tcBorders>
            <w:shd w:val="clear" w:color="auto" w:fill="auto"/>
            <w:noWrap/>
            <w:vAlign w:val="center"/>
          </w:tcPr>
          <w:p w:rsidR="005068C5" w:rsidRDefault="005068C5" w:rsidP="005068C5">
            <w:pPr>
              <w:jc w:val="right"/>
              <w:rPr>
                <w:b/>
                <w:bCs/>
                <w:color w:val="000000"/>
                <w:sz w:val="16"/>
                <w:szCs w:val="16"/>
              </w:rPr>
            </w:pPr>
            <w:r>
              <w:rPr>
                <w:b/>
                <w:bCs/>
                <w:color w:val="000000"/>
                <w:sz w:val="16"/>
                <w:szCs w:val="16"/>
              </w:rPr>
              <w:t>29,300.1</w:t>
            </w:r>
          </w:p>
        </w:tc>
        <w:tc>
          <w:tcPr>
            <w:tcW w:w="865"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29,969.3</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31,452.4</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33,250.8</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Default="005068C5" w:rsidP="005068C5">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b/>
                <w:bCs/>
                <w:color w:val="000000"/>
                <w:sz w:val="16"/>
                <w:szCs w:val="16"/>
              </w:rPr>
            </w:pPr>
            <w:r>
              <w:rPr>
                <w:b/>
                <w:bCs/>
                <w:color w:val="000000"/>
                <w:sz w:val="16"/>
                <w:szCs w:val="16"/>
              </w:rPr>
              <w:t>14,911.0</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17,340.7</w:t>
            </w:r>
          </w:p>
        </w:tc>
        <w:tc>
          <w:tcPr>
            <w:tcW w:w="900" w:type="dxa"/>
            <w:tcBorders>
              <w:top w:val="nil"/>
              <w:left w:val="nil"/>
              <w:bottom w:val="nil"/>
              <w:right w:val="nil"/>
            </w:tcBorders>
            <w:shd w:val="clear" w:color="auto" w:fill="auto"/>
            <w:noWrap/>
            <w:vAlign w:val="center"/>
          </w:tcPr>
          <w:p w:rsidR="005068C5" w:rsidRDefault="005068C5" w:rsidP="005068C5">
            <w:pPr>
              <w:jc w:val="right"/>
              <w:rPr>
                <w:b/>
                <w:bCs/>
                <w:color w:val="000000"/>
                <w:sz w:val="16"/>
                <w:szCs w:val="16"/>
              </w:rPr>
            </w:pPr>
            <w:r>
              <w:rPr>
                <w:b/>
                <w:bCs/>
                <w:color w:val="000000"/>
                <w:sz w:val="16"/>
                <w:szCs w:val="16"/>
              </w:rPr>
              <w:t>16,733.8</w:t>
            </w:r>
          </w:p>
        </w:tc>
        <w:tc>
          <w:tcPr>
            <w:tcW w:w="865"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17,146.6</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18,291.7</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18,979.0</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Default="005068C5" w:rsidP="005068C5">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b/>
                <w:bCs/>
                <w:color w:val="000000"/>
                <w:sz w:val="16"/>
                <w:szCs w:val="16"/>
              </w:rPr>
            </w:pPr>
            <w:r>
              <w:rPr>
                <w:b/>
                <w:bCs/>
                <w:color w:val="000000"/>
                <w:sz w:val="16"/>
                <w:szCs w:val="16"/>
              </w:rPr>
              <w:t>2,514.2</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2,781.2</w:t>
            </w:r>
          </w:p>
        </w:tc>
        <w:tc>
          <w:tcPr>
            <w:tcW w:w="900" w:type="dxa"/>
            <w:tcBorders>
              <w:top w:val="nil"/>
              <w:left w:val="nil"/>
              <w:bottom w:val="nil"/>
              <w:right w:val="nil"/>
            </w:tcBorders>
            <w:shd w:val="clear" w:color="auto" w:fill="auto"/>
            <w:noWrap/>
            <w:vAlign w:val="center"/>
          </w:tcPr>
          <w:p w:rsidR="005068C5" w:rsidRDefault="005068C5" w:rsidP="005068C5">
            <w:pPr>
              <w:jc w:val="right"/>
              <w:rPr>
                <w:b/>
                <w:bCs/>
                <w:color w:val="000000"/>
                <w:sz w:val="16"/>
                <w:szCs w:val="16"/>
              </w:rPr>
            </w:pPr>
            <w:r>
              <w:rPr>
                <w:b/>
                <w:bCs/>
                <w:color w:val="000000"/>
                <w:sz w:val="16"/>
                <w:szCs w:val="16"/>
              </w:rPr>
              <w:t>2,717.9</w:t>
            </w:r>
          </w:p>
        </w:tc>
        <w:tc>
          <w:tcPr>
            <w:tcW w:w="865"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2,702.7</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2,594.9</w:t>
            </w:r>
          </w:p>
        </w:tc>
        <w:tc>
          <w:tcPr>
            <w:tcW w:w="900" w:type="dxa"/>
            <w:tcBorders>
              <w:top w:val="nil"/>
              <w:left w:val="nil"/>
              <w:bottom w:val="nil"/>
              <w:right w:val="nil"/>
            </w:tcBorders>
            <w:shd w:val="clear" w:color="auto" w:fill="auto"/>
            <w:vAlign w:val="center"/>
          </w:tcPr>
          <w:p w:rsidR="005068C5" w:rsidRDefault="005068C5" w:rsidP="005068C5">
            <w:pPr>
              <w:jc w:val="right"/>
              <w:rPr>
                <w:b/>
                <w:bCs/>
                <w:color w:val="000000"/>
                <w:sz w:val="16"/>
                <w:szCs w:val="16"/>
              </w:rPr>
            </w:pPr>
            <w:r>
              <w:rPr>
                <w:b/>
                <w:bCs/>
                <w:color w:val="000000"/>
                <w:sz w:val="16"/>
                <w:szCs w:val="16"/>
              </w:rPr>
              <w:t>3,127.9</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959.6</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1,213.0</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1,167.6</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1,174.0</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1,058.4</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1,527.1</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6D5F74" w:rsidRDefault="005068C5" w:rsidP="005068C5">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1,554.6</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1,568.2</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1,550.2</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1,528.7</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1,536.6</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1,600.8</w:t>
            </w:r>
          </w:p>
        </w:tc>
      </w:tr>
      <w:tr w:rsidR="005068C5" w:rsidRPr="006D5F74" w:rsidTr="00CC720E">
        <w:trPr>
          <w:trHeight w:val="177"/>
        </w:trPr>
        <w:tc>
          <w:tcPr>
            <w:tcW w:w="4247" w:type="dxa"/>
            <w:tcBorders>
              <w:top w:val="nil"/>
              <w:left w:val="nil"/>
              <w:bottom w:val="nil"/>
              <w:right w:val="nil"/>
            </w:tcBorders>
            <w:shd w:val="clear" w:color="auto" w:fill="auto"/>
            <w:noWrap/>
            <w:vAlign w:val="bottom"/>
            <w:hideMark/>
          </w:tcPr>
          <w:p w:rsidR="005068C5" w:rsidRPr="00B02D50" w:rsidRDefault="005068C5" w:rsidP="005068C5">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p>
        </w:tc>
        <w:tc>
          <w:tcPr>
            <w:tcW w:w="900"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noWrap/>
            <w:vAlign w:val="center"/>
          </w:tcPr>
          <w:p w:rsidR="005068C5" w:rsidRDefault="005068C5" w:rsidP="005068C5">
            <w:pPr>
              <w:jc w:val="right"/>
            </w:pPr>
          </w:p>
        </w:tc>
        <w:tc>
          <w:tcPr>
            <w:tcW w:w="865"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r>
      <w:tr w:rsidR="005068C5" w:rsidRPr="006D5F74" w:rsidTr="00CC720E">
        <w:trPr>
          <w:trHeight w:val="177"/>
        </w:trPr>
        <w:tc>
          <w:tcPr>
            <w:tcW w:w="4247" w:type="dxa"/>
            <w:tcBorders>
              <w:top w:val="nil"/>
              <w:left w:val="nil"/>
              <w:bottom w:val="nil"/>
              <w:right w:val="nil"/>
            </w:tcBorders>
            <w:shd w:val="clear" w:color="auto" w:fill="auto"/>
            <w:noWrap/>
            <w:vAlign w:val="center"/>
            <w:hideMark/>
          </w:tcPr>
          <w:p w:rsidR="005068C5" w:rsidRDefault="005068C5" w:rsidP="005068C5">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noWrap/>
            <w:vAlign w:val="center"/>
          </w:tcPr>
          <w:p w:rsidR="005068C5" w:rsidRDefault="005068C5" w:rsidP="005068C5">
            <w:pPr>
              <w:jc w:val="right"/>
            </w:pPr>
          </w:p>
        </w:tc>
        <w:tc>
          <w:tcPr>
            <w:tcW w:w="865"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Default="005068C5" w:rsidP="005068C5">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92.5</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105.9</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99.5</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98.1</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102.5</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106.8</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D16230" w:rsidRDefault="005068C5" w:rsidP="005068C5">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75.3</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86.1</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82.1</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80.8</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84.4</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87.2</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D16230" w:rsidRDefault="005068C5" w:rsidP="005068C5">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69.4</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77.7</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70.2</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71.8</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75.4</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79.7</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D16230" w:rsidRDefault="005068C5" w:rsidP="005068C5">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39.3</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45.7</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40.1</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41.1</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43.8</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45.5</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Pr="00D16230" w:rsidRDefault="005068C5" w:rsidP="005068C5">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6.6</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7.3</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6.5</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6.2</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7.5</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Default="005068C5" w:rsidP="005068C5">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3.2</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2.8</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2.8</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3.7</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Default="005068C5" w:rsidP="005068C5">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4.1</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4.1</w:t>
            </w:r>
          </w:p>
        </w:tc>
        <w:tc>
          <w:tcPr>
            <w:tcW w:w="900" w:type="dxa"/>
            <w:tcBorders>
              <w:top w:val="nil"/>
              <w:left w:val="nil"/>
              <w:bottom w:val="nil"/>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3.7</w:t>
            </w:r>
          </w:p>
        </w:tc>
        <w:tc>
          <w:tcPr>
            <w:tcW w:w="865"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3.7</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3.7</w:t>
            </w:r>
          </w:p>
        </w:tc>
        <w:tc>
          <w:tcPr>
            <w:tcW w:w="900" w:type="dxa"/>
            <w:tcBorders>
              <w:top w:val="nil"/>
              <w:left w:val="nil"/>
              <w:bottom w:val="nil"/>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3.8</w:t>
            </w:r>
          </w:p>
        </w:tc>
      </w:tr>
      <w:tr w:rsidR="005068C5" w:rsidRPr="006D5F74" w:rsidTr="00CC720E">
        <w:trPr>
          <w:trHeight w:val="300"/>
        </w:trPr>
        <w:tc>
          <w:tcPr>
            <w:tcW w:w="4247" w:type="dxa"/>
            <w:tcBorders>
              <w:top w:val="nil"/>
              <w:left w:val="nil"/>
              <w:bottom w:val="nil"/>
              <w:right w:val="nil"/>
            </w:tcBorders>
            <w:shd w:val="clear" w:color="auto" w:fill="auto"/>
            <w:noWrap/>
            <w:vAlign w:val="center"/>
            <w:hideMark/>
          </w:tcPr>
          <w:p w:rsidR="005068C5" w:rsidRDefault="005068C5" w:rsidP="005068C5">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p>
        </w:tc>
        <w:tc>
          <w:tcPr>
            <w:tcW w:w="900"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noWrap/>
            <w:vAlign w:val="center"/>
          </w:tcPr>
          <w:p w:rsidR="005068C5" w:rsidRDefault="005068C5" w:rsidP="005068C5">
            <w:pPr>
              <w:jc w:val="right"/>
            </w:pPr>
          </w:p>
        </w:tc>
        <w:tc>
          <w:tcPr>
            <w:tcW w:w="865"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r>
      <w:tr w:rsidR="005068C5"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5068C5" w:rsidRDefault="005068C5" w:rsidP="005068C5">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5068C5" w:rsidRDefault="005068C5" w:rsidP="005068C5">
            <w:pPr>
              <w:jc w:val="right"/>
              <w:rPr>
                <w:i/>
                <w:iCs/>
                <w:color w:val="000000"/>
                <w:sz w:val="16"/>
                <w:szCs w:val="16"/>
              </w:rPr>
            </w:pPr>
            <w:r>
              <w:rPr>
                <w:i/>
                <w:iCs/>
                <w:color w:val="000000"/>
                <w:sz w:val="16"/>
                <w:szCs w:val="16"/>
              </w:rPr>
              <w:t>47.9</w:t>
            </w:r>
          </w:p>
        </w:tc>
        <w:tc>
          <w:tcPr>
            <w:tcW w:w="900" w:type="dxa"/>
            <w:tcBorders>
              <w:top w:val="nil"/>
              <w:left w:val="nil"/>
              <w:bottom w:val="single" w:sz="8" w:space="0" w:color="auto"/>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54.6</w:t>
            </w:r>
          </w:p>
        </w:tc>
        <w:tc>
          <w:tcPr>
            <w:tcW w:w="900" w:type="dxa"/>
            <w:tcBorders>
              <w:top w:val="nil"/>
              <w:left w:val="nil"/>
              <w:bottom w:val="single" w:sz="8" w:space="0" w:color="auto"/>
              <w:right w:val="nil"/>
            </w:tcBorders>
            <w:shd w:val="clear" w:color="auto" w:fill="auto"/>
            <w:noWrap/>
            <w:vAlign w:val="center"/>
          </w:tcPr>
          <w:p w:rsidR="005068C5" w:rsidRDefault="005068C5" w:rsidP="005068C5">
            <w:pPr>
              <w:jc w:val="right"/>
              <w:rPr>
                <w:i/>
                <w:iCs/>
                <w:color w:val="000000"/>
                <w:sz w:val="16"/>
                <w:szCs w:val="16"/>
              </w:rPr>
            </w:pPr>
            <w:r>
              <w:rPr>
                <w:i/>
                <w:iCs/>
                <w:color w:val="000000"/>
                <w:sz w:val="16"/>
                <w:szCs w:val="16"/>
              </w:rPr>
              <w:t>54.3</w:t>
            </w:r>
          </w:p>
        </w:tc>
        <w:tc>
          <w:tcPr>
            <w:tcW w:w="865" w:type="dxa"/>
            <w:tcBorders>
              <w:top w:val="nil"/>
              <w:left w:val="nil"/>
              <w:bottom w:val="single" w:sz="8" w:space="0" w:color="auto"/>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51.9</w:t>
            </w:r>
          </w:p>
        </w:tc>
        <w:tc>
          <w:tcPr>
            <w:tcW w:w="900" w:type="dxa"/>
            <w:tcBorders>
              <w:top w:val="nil"/>
              <w:left w:val="nil"/>
              <w:bottom w:val="single" w:sz="8" w:space="0" w:color="auto"/>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53.9</w:t>
            </w:r>
          </w:p>
        </w:tc>
        <w:tc>
          <w:tcPr>
            <w:tcW w:w="900" w:type="dxa"/>
            <w:tcBorders>
              <w:top w:val="nil"/>
              <w:left w:val="nil"/>
              <w:bottom w:val="single" w:sz="8" w:space="0" w:color="auto"/>
              <w:right w:val="nil"/>
            </w:tcBorders>
            <w:shd w:val="clear" w:color="auto" w:fill="auto"/>
            <w:vAlign w:val="center"/>
          </w:tcPr>
          <w:p w:rsidR="005068C5" w:rsidRDefault="005068C5" w:rsidP="005068C5">
            <w:pPr>
              <w:jc w:val="right"/>
              <w:rPr>
                <w:i/>
                <w:iCs/>
                <w:color w:val="000000"/>
                <w:sz w:val="16"/>
                <w:szCs w:val="16"/>
              </w:rPr>
            </w:pPr>
            <w:r>
              <w:rPr>
                <w:i/>
                <w:iCs/>
                <w:color w:val="000000"/>
                <w:sz w:val="16"/>
                <w:szCs w:val="16"/>
              </w:rPr>
              <w:t>55.8</w:t>
            </w:r>
          </w:p>
        </w:tc>
      </w:tr>
      <w:tr w:rsidR="005068C5" w:rsidRPr="006D5F74" w:rsidTr="00CC720E">
        <w:trPr>
          <w:trHeight w:val="112"/>
        </w:trPr>
        <w:tc>
          <w:tcPr>
            <w:tcW w:w="4247" w:type="dxa"/>
            <w:tcBorders>
              <w:top w:val="nil"/>
              <w:left w:val="nil"/>
              <w:bottom w:val="nil"/>
              <w:right w:val="nil"/>
            </w:tcBorders>
            <w:shd w:val="clear" w:color="auto" w:fill="auto"/>
            <w:noWrap/>
            <w:vAlign w:val="bottom"/>
            <w:hideMark/>
          </w:tcPr>
          <w:p w:rsidR="005068C5" w:rsidRPr="006D5F74" w:rsidRDefault="005068C5" w:rsidP="005068C5">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5068C5" w:rsidRDefault="005068C5" w:rsidP="005068C5">
            <w:pPr>
              <w:jc w:val="right"/>
              <w:rPr>
                <w:i/>
                <w:iCs/>
                <w:color w:val="000000"/>
                <w:sz w:val="16"/>
                <w:szCs w:val="16"/>
              </w:rPr>
            </w:pPr>
          </w:p>
        </w:tc>
        <w:tc>
          <w:tcPr>
            <w:tcW w:w="900"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noWrap/>
            <w:vAlign w:val="center"/>
          </w:tcPr>
          <w:p w:rsidR="005068C5" w:rsidRDefault="005068C5" w:rsidP="005068C5">
            <w:pPr>
              <w:jc w:val="right"/>
            </w:pPr>
          </w:p>
        </w:tc>
        <w:tc>
          <w:tcPr>
            <w:tcW w:w="865"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c>
          <w:tcPr>
            <w:tcW w:w="900" w:type="dxa"/>
            <w:tcBorders>
              <w:top w:val="nil"/>
              <w:left w:val="nil"/>
              <w:bottom w:val="nil"/>
              <w:right w:val="nil"/>
            </w:tcBorders>
            <w:shd w:val="clear" w:color="auto" w:fill="auto"/>
            <w:vAlign w:val="center"/>
          </w:tcPr>
          <w:p w:rsidR="005068C5" w:rsidRDefault="005068C5" w:rsidP="005068C5">
            <w:pPr>
              <w:jc w:val="right"/>
            </w:pPr>
          </w:p>
        </w:tc>
      </w:tr>
      <w:tr w:rsidR="00957F4E" w:rsidRPr="006D5F74" w:rsidTr="005068C5">
        <w:trPr>
          <w:trHeight w:val="312"/>
        </w:trPr>
        <w:tc>
          <w:tcPr>
            <w:tcW w:w="4247" w:type="dxa"/>
            <w:tcBorders>
              <w:top w:val="nil"/>
              <w:left w:val="nil"/>
              <w:bottom w:val="nil"/>
              <w:right w:val="nil"/>
            </w:tcBorders>
            <w:shd w:val="clear" w:color="auto" w:fill="auto"/>
            <w:noWrap/>
            <w:vAlign w:val="center"/>
            <w:hideMark/>
          </w:tcPr>
          <w:p w:rsidR="00957F4E" w:rsidRPr="006D5F74" w:rsidRDefault="00957F4E" w:rsidP="00957F4E">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957F4E" w:rsidRDefault="00957F4E" w:rsidP="00957F4E">
            <w:pPr>
              <w:jc w:val="right"/>
              <w:rPr>
                <w:b/>
                <w:bCs/>
                <w:color w:val="000000"/>
                <w:sz w:val="16"/>
                <w:szCs w:val="16"/>
              </w:rPr>
            </w:pPr>
            <w:r>
              <w:rPr>
                <w:b/>
                <w:bCs/>
                <w:color w:val="000000"/>
                <w:sz w:val="16"/>
                <w:szCs w:val="16"/>
              </w:rPr>
              <w:t>FY19</w:t>
            </w:r>
            <w:r>
              <w:rPr>
                <w:b/>
                <w:bCs/>
                <w:color w:val="000000"/>
                <w:sz w:val="16"/>
                <w:szCs w:val="16"/>
                <w:vertAlign w:val="superscript"/>
              </w:rPr>
              <w:t>R</w:t>
            </w:r>
          </w:p>
        </w:tc>
        <w:tc>
          <w:tcPr>
            <w:tcW w:w="900" w:type="dxa"/>
            <w:tcBorders>
              <w:top w:val="nil"/>
              <w:left w:val="nil"/>
              <w:bottom w:val="nil"/>
              <w:right w:val="nil"/>
            </w:tcBorders>
            <w:shd w:val="clear" w:color="auto" w:fill="auto"/>
            <w:vAlign w:val="center"/>
          </w:tcPr>
          <w:p w:rsidR="00957F4E" w:rsidRDefault="00957F4E" w:rsidP="00957F4E">
            <w:pPr>
              <w:jc w:val="right"/>
              <w:rPr>
                <w:b/>
                <w:bCs/>
                <w:color w:val="000000"/>
                <w:sz w:val="16"/>
                <w:szCs w:val="16"/>
              </w:rPr>
            </w:pPr>
            <w:r>
              <w:rPr>
                <w:b/>
                <w:bCs/>
                <w:color w:val="000000"/>
                <w:sz w:val="16"/>
                <w:szCs w:val="16"/>
              </w:rPr>
              <w:t>FY19</w:t>
            </w:r>
            <w:r>
              <w:rPr>
                <w:b/>
                <w:bCs/>
                <w:color w:val="000000"/>
                <w:sz w:val="16"/>
                <w:szCs w:val="16"/>
                <w:vertAlign w:val="superscript"/>
              </w:rPr>
              <w:t>R</w:t>
            </w:r>
          </w:p>
        </w:tc>
        <w:tc>
          <w:tcPr>
            <w:tcW w:w="900" w:type="dxa"/>
            <w:tcBorders>
              <w:top w:val="nil"/>
              <w:left w:val="nil"/>
              <w:bottom w:val="nil"/>
              <w:right w:val="nil"/>
            </w:tcBorders>
            <w:shd w:val="clear" w:color="auto" w:fill="auto"/>
            <w:noWrap/>
            <w:vAlign w:val="center"/>
          </w:tcPr>
          <w:p w:rsidR="00957F4E" w:rsidRPr="00957F4E" w:rsidRDefault="00957F4E" w:rsidP="00957F4E">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c>
          <w:tcPr>
            <w:tcW w:w="865" w:type="dxa"/>
            <w:tcBorders>
              <w:top w:val="nil"/>
              <w:left w:val="nil"/>
              <w:bottom w:val="nil"/>
              <w:right w:val="nil"/>
            </w:tcBorders>
            <w:shd w:val="clear" w:color="auto" w:fill="auto"/>
            <w:vAlign w:val="center"/>
          </w:tcPr>
          <w:p w:rsidR="00957F4E" w:rsidRPr="00957F4E" w:rsidRDefault="00957F4E" w:rsidP="00957F4E">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vAlign w:val="center"/>
          </w:tcPr>
          <w:p w:rsidR="00957F4E" w:rsidRPr="00957F4E" w:rsidRDefault="00957F4E" w:rsidP="00957F4E">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c>
          <w:tcPr>
            <w:tcW w:w="900" w:type="dxa"/>
            <w:tcBorders>
              <w:top w:val="nil"/>
              <w:left w:val="nil"/>
              <w:bottom w:val="nil"/>
              <w:right w:val="nil"/>
            </w:tcBorders>
            <w:shd w:val="clear" w:color="auto" w:fill="auto"/>
            <w:vAlign w:val="center"/>
          </w:tcPr>
          <w:p w:rsidR="00957F4E" w:rsidRPr="00957F4E" w:rsidRDefault="00957F4E" w:rsidP="00957F4E">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sidRPr="00957F4E">
              <w:rPr>
                <w:rFonts w:asciiTheme="majorBidi" w:hAnsiTheme="majorBidi" w:cstheme="majorBidi"/>
                <w:b/>
                <w:bCs/>
                <w:sz w:val="16"/>
                <w:szCs w:val="16"/>
                <w:vertAlign w:val="superscript"/>
              </w:rPr>
              <w:t>P</w:t>
            </w:r>
          </w:p>
        </w:tc>
      </w:tr>
      <w:tr w:rsidR="00957F4E"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957F4E" w:rsidRPr="00D16230" w:rsidRDefault="00957F4E" w:rsidP="00957F4E">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957F4E" w:rsidRDefault="00957F4E" w:rsidP="00957F4E">
            <w:pPr>
              <w:jc w:val="right"/>
              <w:rPr>
                <w:color w:val="000000"/>
                <w:sz w:val="16"/>
                <w:szCs w:val="16"/>
              </w:rPr>
            </w:pPr>
            <w:r>
              <w:rPr>
                <w:color w:val="000000"/>
                <w:sz w:val="16"/>
                <w:szCs w:val="16"/>
              </w:rPr>
              <w:t>37,972.3</w:t>
            </w:r>
          </w:p>
        </w:tc>
        <w:tc>
          <w:tcPr>
            <w:tcW w:w="900" w:type="dxa"/>
            <w:tcBorders>
              <w:top w:val="nil"/>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37,972.3</w:t>
            </w:r>
          </w:p>
        </w:tc>
        <w:tc>
          <w:tcPr>
            <w:tcW w:w="900" w:type="dxa"/>
            <w:tcBorders>
              <w:top w:val="nil"/>
              <w:left w:val="nil"/>
              <w:bottom w:val="single" w:sz="8" w:space="0" w:color="auto"/>
              <w:right w:val="nil"/>
            </w:tcBorders>
            <w:shd w:val="clear" w:color="auto" w:fill="auto"/>
            <w:noWrap/>
            <w:vAlign w:val="center"/>
          </w:tcPr>
          <w:p w:rsidR="00957F4E" w:rsidRDefault="00957F4E" w:rsidP="00957F4E">
            <w:pPr>
              <w:jc w:val="right"/>
              <w:rPr>
                <w:color w:val="000000"/>
                <w:sz w:val="16"/>
                <w:szCs w:val="16"/>
              </w:rPr>
            </w:pPr>
            <w:r>
              <w:rPr>
                <w:color w:val="000000"/>
                <w:sz w:val="16"/>
                <w:szCs w:val="16"/>
              </w:rPr>
              <w:t>41,726.7</w:t>
            </w:r>
          </w:p>
        </w:tc>
        <w:tc>
          <w:tcPr>
            <w:tcW w:w="865" w:type="dxa"/>
            <w:tcBorders>
              <w:top w:val="nil"/>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41,726.7</w:t>
            </w:r>
          </w:p>
        </w:tc>
        <w:tc>
          <w:tcPr>
            <w:tcW w:w="900" w:type="dxa"/>
            <w:tcBorders>
              <w:top w:val="nil"/>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41,726.7</w:t>
            </w:r>
          </w:p>
        </w:tc>
        <w:tc>
          <w:tcPr>
            <w:tcW w:w="900" w:type="dxa"/>
            <w:tcBorders>
              <w:top w:val="nil"/>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41,726.7</w:t>
            </w:r>
          </w:p>
        </w:tc>
      </w:tr>
      <w:tr w:rsidR="00957F4E"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957F4E" w:rsidRPr="00D16230" w:rsidRDefault="00957F4E" w:rsidP="00957F4E">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957F4E" w:rsidRDefault="00957F4E" w:rsidP="00957F4E">
            <w:pPr>
              <w:jc w:val="right"/>
              <w:rPr>
                <w:color w:val="000000"/>
                <w:sz w:val="16"/>
                <w:szCs w:val="16"/>
              </w:rPr>
            </w:pPr>
            <w:r>
              <w:rPr>
                <w:color w:val="000000"/>
                <w:sz w:val="16"/>
                <w:szCs w:val="16"/>
              </w:rPr>
              <w:t>2,239.4</w:t>
            </w:r>
          </w:p>
        </w:tc>
        <w:tc>
          <w:tcPr>
            <w:tcW w:w="900" w:type="dxa"/>
            <w:tcBorders>
              <w:top w:val="single" w:sz="8" w:space="0" w:color="auto"/>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3,187.2</w:t>
            </w:r>
          </w:p>
        </w:tc>
        <w:tc>
          <w:tcPr>
            <w:tcW w:w="900" w:type="dxa"/>
            <w:tcBorders>
              <w:top w:val="single" w:sz="8" w:space="0" w:color="auto"/>
              <w:left w:val="nil"/>
              <w:bottom w:val="single" w:sz="8" w:space="0" w:color="auto"/>
              <w:right w:val="nil"/>
            </w:tcBorders>
            <w:shd w:val="clear" w:color="auto" w:fill="auto"/>
            <w:noWrap/>
            <w:vAlign w:val="center"/>
          </w:tcPr>
          <w:p w:rsidR="00957F4E" w:rsidRDefault="00957F4E" w:rsidP="00957F4E">
            <w:pPr>
              <w:jc w:val="right"/>
              <w:rPr>
                <w:color w:val="000000"/>
                <w:sz w:val="16"/>
                <w:szCs w:val="16"/>
              </w:rPr>
            </w:pPr>
            <w:r>
              <w:rPr>
                <w:color w:val="000000"/>
                <w:sz w:val="16"/>
                <w:szCs w:val="16"/>
              </w:rPr>
              <w:t>4,940.6</w:t>
            </w:r>
          </w:p>
        </w:tc>
        <w:tc>
          <w:tcPr>
            <w:tcW w:w="865" w:type="dxa"/>
            <w:tcBorders>
              <w:top w:val="single" w:sz="8" w:space="0" w:color="auto"/>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3,742.4</w:t>
            </w:r>
          </w:p>
        </w:tc>
        <w:tc>
          <w:tcPr>
            <w:tcW w:w="900" w:type="dxa"/>
            <w:tcBorders>
              <w:top w:val="single" w:sz="8" w:space="0" w:color="auto"/>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3,754.6</w:t>
            </w:r>
          </w:p>
        </w:tc>
        <w:tc>
          <w:tcPr>
            <w:tcW w:w="900" w:type="dxa"/>
            <w:tcBorders>
              <w:top w:val="single" w:sz="8" w:space="0" w:color="auto"/>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3,146.2</w:t>
            </w:r>
          </w:p>
        </w:tc>
      </w:tr>
      <w:tr w:rsidR="00957F4E"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957F4E" w:rsidRPr="00D16230" w:rsidRDefault="00957F4E" w:rsidP="00957F4E">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957F4E" w:rsidRDefault="00957F4E" w:rsidP="00957F4E">
            <w:pPr>
              <w:jc w:val="right"/>
              <w:rPr>
                <w:color w:val="000000"/>
                <w:sz w:val="16"/>
                <w:szCs w:val="16"/>
              </w:rPr>
            </w:pPr>
            <w:r>
              <w:rPr>
                <w:color w:val="000000"/>
                <w:sz w:val="16"/>
                <w:szCs w:val="16"/>
              </w:rPr>
              <w:t>140.7008</w:t>
            </w:r>
          </w:p>
        </w:tc>
        <w:tc>
          <w:tcPr>
            <w:tcW w:w="900" w:type="dxa"/>
            <w:tcBorders>
              <w:top w:val="single" w:sz="8" w:space="0" w:color="auto"/>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163.0546</w:t>
            </w:r>
          </w:p>
        </w:tc>
        <w:tc>
          <w:tcPr>
            <w:tcW w:w="900" w:type="dxa"/>
            <w:tcBorders>
              <w:top w:val="single" w:sz="8" w:space="0" w:color="auto"/>
              <w:left w:val="nil"/>
              <w:bottom w:val="single" w:sz="8" w:space="0" w:color="auto"/>
              <w:right w:val="nil"/>
            </w:tcBorders>
            <w:shd w:val="clear" w:color="auto" w:fill="auto"/>
            <w:noWrap/>
            <w:vAlign w:val="center"/>
          </w:tcPr>
          <w:p w:rsidR="00957F4E" w:rsidRDefault="00957F4E" w:rsidP="00957F4E">
            <w:pPr>
              <w:jc w:val="right"/>
              <w:rPr>
                <w:color w:val="000000"/>
                <w:sz w:val="16"/>
                <w:szCs w:val="16"/>
              </w:rPr>
            </w:pPr>
            <w:r>
              <w:rPr>
                <w:color w:val="000000"/>
                <w:sz w:val="16"/>
                <w:szCs w:val="16"/>
              </w:rPr>
              <w:t>156.2958</w:t>
            </w:r>
          </w:p>
        </w:tc>
        <w:tc>
          <w:tcPr>
            <w:tcW w:w="865" w:type="dxa"/>
            <w:tcBorders>
              <w:top w:val="single" w:sz="8" w:space="0" w:color="auto"/>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154.8657</w:t>
            </w:r>
          </w:p>
        </w:tc>
        <w:tc>
          <w:tcPr>
            <w:tcW w:w="900" w:type="dxa"/>
            <w:tcBorders>
              <w:top w:val="single" w:sz="8" w:space="0" w:color="auto"/>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166.4018</w:t>
            </w:r>
          </w:p>
        </w:tc>
        <w:tc>
          <w:tcPr>
            <w:tcW w:w="900" w:type="dxa"/>
            <w:tcBorders>
              <w:top w:val="single" w:sz="8" w:space="0" w:color="auto"/>
              <w:left w:val="nil"/>
              <w:bottom w:val="single" w:sz="8" w:space="0" w:color="auto"/>
              <w:right w:val="nil"/>
            </w:tcBorders>
            <w:shd w:val="clear" w:color="auto" w:fill="auto"/>
            <w:vAlign w:val="center"/>
          </w:tcPr>
          <w:p w:rsidR="00957F4E" w:rsidRDefault="00957F4E" w:rsidP="00957F4E">
            <w:pPr>
              <w:jc w:val="right"/>
              <w:rPr>
                <w:color w:val="000000"/>
                <w:sz w:val="16"/>
                <w:szCs w:val="16"/>
              </w:rPr>
            </w:pPr>
            <w:r>
              <w:rPr>
                <w:color w:val="000000"/>
                <w:sz w:val="16"/>
                <w:szCs w:val="16"/>
              </w:rPr>
              <w:t>168.1662</w:t>
            </w:r>
          </w:p>
        </w:tc>
      </w:tr>
      <w:tr w:rsidR="00957F4E"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957F4E" w:rsidRPr="002A1001" w:rsidRDefault="00957F4E" w:rsidP="00957F4E">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957F4E" w:rsidRPr="006D5F74" w:rsidTr="00B02D50">
        <w:trPr>
          <w:trHeight w:val="177"/>
        </w:trPr>
        <w:tc>
          <w:tcPr>
            <w:tcW w:w="9612" w:type="dxa"/>
            <w:gridSpan w:val="7"/>
            <w:tcBorders>
              <w:top w:val="nil"/>
              <w:left w:val="nil"/>
              <w:bottom w:val="nil"/>
              <w:right w:val="nil"/>
            </w:tcBorders>
            <w:shd w:val="clear" w:color="auto" w:fill="auto"/>
            <w:vAlign w:val="center"/>
            <w:hideMark/>
          </w:tcPr>
          <w:p w:rsidR="00957F4E" w:rsidRPr="002A1001" w:rsidRDefault="00957F4E" w:rsidP="00957F4E">
            <w:pPr>
              <w:rPr>
                <w:sz w:val="12"/>
                <w:szCs w:val="16"/>
              </w:rPr>
            </w:pPr>
            <w:r w:rsidRPr="00D16230">
              <w:rPr>
                <w:sz w:val="12"/>
                <w:szCs w:val="16"/>
              </w:rPr>
              <w:t>2 Includes borrowings from banks by provincial governments and PSEs for commodity operations.</w:t>
            </w:r>
          </w:p>
        </w:tc>
      </w:tr>
      <w:tr w:rsidR="00957F4E"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957F4E" w:rsidRPr="002A1001" w:rsidRDefault="00957F4E" w:rsidP="00957F4E">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957F4E"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957F4E" w:rsidRPr="006D5F74" w:rsidRDefault="00957F4E" w:rsidP="00957F4E">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957F4E"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957F4E" w:rsidRPr="002A1001" w:rsidRDefault="00957F4E" w:rsidP="00957F4E">
            <w:pPr>
              <w:rPr>
                <w:sz w:val="12"/>
                <w:szCs w:val="16"/>
              </w:rPr>
            </w:pPr>
            <w:r w:rsidRPr="00B02D50">
              <w:rPr>
                <w:sz w:val="12"/>
                <w:szCs w:val="16"/>
              </w:rPr>
              <w:t>Notes:-</w:t>
            </w:r>
          </w:p>
        </w:tc>
      </w:tr>
      <w:tr w:rsidR="00957F4E"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957F4E" w:rsidRPr="002A1001" w:rsidRDefault="00957F4E" w:rsidP="00957F4E">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957F4E" w:rsidRPr="006D5F74" w:rsidTr="002A1001">
        <w:trPr>
          <w:trHeight w:val="270"/>
        </w:trPr>
        <w:tc>
          <w:tcPr>
            <w:tcW w:w="9612" w:type="dxa"/>
            <w:gridSpan w:val="7"/>
            <w:tcBorders>
              <w:top w:val="nil"/>
              <w:left w:val="nil"/>
              <w:bottom w:val="nil"/>
              <w:right w:val="nil"/>
            </w:tcBorders>
            <w:shd w:val="clear" w:color="auto" w:fill="auto"/>
            <w:vAlign w:val="center"/>
            <w:hideMark/>
          </w:tcPr>
          <w:p w:rsidR="00957F4E" w:rsidRPr="006D5F74" w:rsidRDefault="00957F4E" w:rsidP="00957F4E">
            <w:pPr>
              <w:rPr>
                <w:sz w:val="12"/>
                <w:szCs w:val="16"/>
              </w:rPr>
            </w:pPr>
            <w:r w:rsidRPr="00B02D50">
              <w:rPr>
                <w:sz w:val="12"/>
                <w:szCs w:val="16"/>
              </w:rPr>
              <w:t>2. SBP enhanced coverage &amp; quality of external debt statistics w.e.f March 31, 2010. For revision study see link:</w:t>
            </w:r>
          </w:p>
          <w:p w:rsidR="00957F4E" w:rsidRPr="00B02D50" w:rsidRDefault="005415EF" w:rsidP="00957F4E">
            <w:pPr>
              <w:rPr>
                <w:rFonts w:asciiTheme="majorBidi" w:hAnsiTheme="majorBidi" w:cstheme="majorBidi"/>
                <w:color w:val="0000FF"/>
                <w:sz w:val="14"/>
                <w:szCs w:val="14"/>
                <w:u w:val="single"/>
              </w:rPr>
            </w:pPr>
            <w:hyperlink r:id="rId8" w:history="1">
              <w:r w:rsidR="00957F4E" w:rsidRPr="00B02D50">
                <w:rPr>
                  <w:rStyle w:val="Hyperlink"/>
                  <w:rFonts w:asciiTheme="majorBidi" w:hAnsiTheme="majorBidi" w:cstheme="majorBidi"/>
                  <w:sz w:val="14"/>
                  <w:szCs w:val="14"/>
                </w:rPr>
                <w:t>http://www.sbp.org.pk/ecodata/Revision-EDS.pdf</w:t>
              </w:r>
            </w:hyperlink>
          </w:p>
        </w:tc>
      </w:tr>
      <w:tr w:rsidR="00957F4E" w:rsidRPr="006D5F74" w:rsidTr="002A1001">
        <w:trPr>
          <w:trHeight w:val="234"/>
        </w:trPr>
        <w:tc>
          <w:tcPr>
            <w:tcW w:w="9612" w:type="dxa"/>
            <w:gridSpan w:val="7"/>
            <w:tcBorders>
              <w:top w:val="nil"/>
              <w:left w:val="nil"/>
              <w:bottom w:val="nil"/>
              <w:right w:val="nil"/>
            </w:tcBorders>
            <w:shd w:val="clear" w:color="auto" w:fill="auto"/>
            <w:vAlign w:val="center"/>
            <w:hideMark/>
          </w:tcPr>
          <w:p w:rsidR="00957F4E" w:rsidRPr="00B02D50" w:rsidRDefault="00957F4E" w:rsidP="00957F4E">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957F4E" w:rsidRPr="00B02D50" w:rsidRDefault="005415EF" w:rsidP="00957F4E">
            <w:pPr>
              <w:rPr>
                <w:rFonts w:ascii="Calibri" w:hAnsi="Calibri" w:cs="Arial"/>
                <w:color w:val="0000FF"/>
                <w:u w:val="single"/>
              </w:rPr>
            </w:pPr>
            <w:hyperlink r:id="rId9" w:history="1">
              <w:r w:rsidR="00957F4E"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961611"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961611" w:rsidRPr="006D5F74" w:rsidRDefault="00961611" w:rsidP="00961611">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961611" w:rsidRPr="006D5F74" w:rsidRDefault="00961611" w:rsidP="00961611">
            <w:pPr>
              <w:jc w:val="right"/>
              <w:rPr>
                <w:b/>
                <w:bCs/>
                <w:sz w:val="16"/>
                <w:szCs w:val="16"/>
              </w:rPr>
            </w:pPr>
            <w:r>
              <w:rPr>
                <w:b/>
                <w:bCs/>
                <w:sz w:val="16"/>
                <w:szCs w:val="16"/>
              </w:rPr>
              <w:t>Mar-19</w:t>
            </w:r>
          </w:p>
        </w:tc>
        <w:tc>
          <w:tcPr>
            <w:tcW w:w="957" w:type="dxa"/>
            <w:tcBorders>
              <w:top w:val="single" w:sz="4" w:space="0" w:color="auto"/>
              <w:left w:val="nil"/>
              <w:bottom w:val="single" w:sz="8" w:space="0" w:color="auto"/>
            </w:tcBorders>
            <w:shd w:val="clear" w:color="auto" w:fill="auto"/>
            <w:noWrap/>
            <w:vAlign w:val="center"/>
          </w:tcPr>
          <w:p w:rsidR="00961611" w:rsidRPr="006D5F74" w:rsidRDefault="00961611" w:rsidP="00961611">
            <w:pPr>
              <w:jc w:val="right"/>
              <w:rPr>
                <w:b/>
                <w:bCs/>
                <w:sz w:val="16"/>
                <w:szCs w:val="16"/>
              </w:rPr>
            </w:pPr>
            <w:r>
              <w:rPr>
                <w:b/>
                <w:bCs/>
                <w:sz w:val="16"/>
                <w:szCs w:val="16"/>
              </w:rPr>
              <w:t>Jun-19</w:t>
            </w:r>
          </w:p>
        </w:tc>
        <w:tc>
          <w:tcPr>
            <w:tcW w:w="979" w:type="dxa"/>
            <w:gridSpan w:val="2"/>
            <w:tcBorders>
              <w:top w:val="single" w:sz="4" w:space="0" w:color="auto"/>
              <w:bottom w:val="single" w:sz="8" w:space="0" w:color="auto"/>
            </w:tcBorders>
            <w:shd w:val="clear" w:color="auto" w:fill="auto"/>
            <w:noWrap/>
            <w:vAlign w:val="center"/>
          </w:tcPr>
          <w:p w:rsidR="00961611" w:rsidRPr="006D5F74" w:rsidRDefault="00961611" w:rsidP="00961611">
            <w:pPr>
              <w:jc w:val="right"/>
              <w:rPr>
                <w:b/>
                <w:bCs/>
                <w:sz w:val="16"/>
                <w:szCs w:val="16"/>
              </w:rPr>
            </w:pPr>
            <w:r>
              <w:rPr>
                <w:b/>
                <w:bCs/>
                <w:sz w:val="16"/>
                <w:szCs w:val="16"/>
              </w:rPr>
              <w:t>Sep-19</w:t>
            </w:r>
          </w:p>
        </w:tc>
        <w:tc>
          <w:tcPr>
            <w:tcW w:w="856" w:type="dxa"/>
            <w:gridSpan w:val="2"/>
            <w:tcBorders>
              <w:top w:val="single" w:sz="4" w:space="0" w:color="auto"/>
              <w:bottom w:val="single" w:sz="8" w:space="0" w:color="auto"/>
              <w:right w:val="nil"/>
            </w:tcBorders>
            <w:shd w:val="clear" w:color="auto" w:fill="auto"/>
            <w:noWrap/>
            <w:vAlign w:val="center"/>
          </w:tcPr>
          <w:p w:rsidR="00961611" w:rsidRPr="006D5F74" w:rsidRDefault="00961611" w:rsidP="00961611">
            <w:pPr>
              <w:jc w:val="right"/>
              <w:rPr>
                <w:b/>
                <w:bCs/>
                <w:sz w:val="16"/>
                <w:szCs w:val="16"/>
              </w:rPr>
            </w:pPr>
            <w:r>
              <w:rPr>
                <w:b/>
                <w:bCs/>
                <w:sz w:val="16"/>
                <w:szCs w:val="16"/>
              </w:rPr>
              <w:t>Dec-19</w:t>
            </w:r>
          </w:p>
        </w:tc>
        <w:tc>
          <w:tcPr>
            <w:tcW w:w="922" w:type="dxa"/>
            <w:tcBorders>
              <w:top w:val="single" w:sz="4" w:space="0" w:color="auto"/>
              <w:left w:val="nil"/>
              <w:bottom w:val="single" w:sz="8" w:space="0" w:color="auto"/>
              <w:right w:val="nil"/>
            </w:tcBorders>
            <w:shd w:val="clear" w:color="auto" w:fill="auto"/>
            <w:vAlign w:val="center"/>
          </w:tcPr>
          <w:p w:rsidR="00961611" w:rsidRPr="006D5F74" w:rsidRDefault="00961611" w:rsidP="00961611">
            <w:pPr>
              <w:jc w:val="right"/>
              <w:rPr>
                <w:b/>
                <w:bCs/>
                <w:sz w:val="16"/>
                <w:szCs w:val="16"/>
              </w:rPr>
            </w:pPr>
            <w:r>
              <w:rPr>
                <w:b/>
                <w:bCs/>
                <w:sz w:val="16"/>
                <w:szCs w:val="16"/>
              </w:rPr>
              <w:t>Mar-20</w:t>
            </w:r>
            <w:r>
              <w:rPr>
                <w:b/>
                <w:bCs/>
                <w:sz w:val="16"/>
                <w:szCs w:val="16"/>
                <w:vertAlign w:val="superscript"/>
              </w:rPr>
              <w:t xml:space="preserve"> R</w:t>
            </w:r>
          </w:p>
        </w:tc>
        <w:tc>
          <w:tcPr>
            <w:tcW w:w="900" w:type="dxa"/>
            <w:tcBorders>
              <w:top w:val="single" w:sz="4" w:space="0" w:color="auto"/>
              <w:left w:val="nil"/>
              <w:bottom w:val="single" w:sz="8" w:space="0" w:color="auto"/>
              <w:right w:val="nil"/>
            </w:tcBorders>
            <w:shd w:val="clear" w:color="auto" w:fill="auto"/>
            <w:vAlign w:val="center"/>
          </w:tcPr>
          <w:p w:rsidR="00961611" w:rsidRPr="006D5F74" w:rsidRDefault="00961611" w:rsidP="00961611">
            <w:pPr>
              <w:jc w:val="right"/>
              <w:rPr>
                <w:b/>
                <w:bCs/>
                <w:sz w:val="16"/>
                <w:szCs w:val="16"/>
              </w:rPr>
            </w:pPr>
            <w:r>
              <w:rPr>
                <w:b/>
                <w:bCs/>
                <w:sz w:val="16"/>
                <w:szCs w:val="16"/>
              </w:rPr>
              <w:t>Jun</w:t>
            </w:r>
            <w:r w:rsidR="00675C8A">
              <w:rPr>
                <w:b/>
                <w:bCs/>
                <w:sz w:val="16"/>
                <w:szCs w:val="16"/>
              </w:rPr>
              <w:t>-20</w:t>
            </w:r>
            <w:r>
              <w:rPr>
                <w:b/>
                <w:bCs/>
                <w:sz w:val="16"/>
                <w:szCs w:val="16"/>
              </w:rPr>
              <w:t xml:space="preserve"> </w:t>
            </w:r>
            <w:r>
              <w:rPr>
                <w:b/>
                <w:bCs/>
                <w:sz w:val="16"/>
                <w:szCs w:val="16"/>
                <w:vertAlign w:val="superscript"/>
              </w:rPr>
              <w:t>P</w:t>
            </w:r>
          </w:p>
        </w:tc>
      </w:tr>
      <w:tr w:rsidR="00675C8A" w:rsidRPr="006D5F74" w:rsidTr="002B1429">
        <w:trPr>
          <w:trHeight w:hRule="exact" w:val="294"/>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b/>
                <w:bCs/>
                <w:color w:val="000000"/>
                <w:sz w:val="14"/>
                <w:szCs w:val="14"/>
              </w:rPr>
            </w:pPr>
            <w:r>
              <w:rPr>
                <w:b/>
                <w:bCs/>
                <w:color w:val="000000"/>
                <w:sz w:val="14"/>
                <w:szCs w:val="14"/>
              </w:rPr>
              <w:t>35,113.5</w:t>
            </w:r>
          </w:p>
        </w:tc>
        <w:tc>
          <w:tcPr>
            <w:tcW w:w="957" w:type="dxa"/>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40,223.1</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41,516.7</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40,942.8</w:t>
            </w:r>
          </w:p>
        </w:tc>
        <w:tc>
          <w:tcPr>
            <w:tcW w:w="922" w:type="dxa"/>
            <w:tcBorders>
              <w:top w:val="nil"/>
              <w:left w:val="nil"/>
              <w:bottom w:val="nil"/>
              <w:right w:val="nil"/>
            </w:tcBorders>
            <w:shd w:val="clear" w:color="auto" w:fill="auto"/>
            <w:vAlign w:val="center"/>
          </w:tcPr>
          <w:p w:rsidR="00675C8A" w:rsidRDefault="00675C8A" w:rsidP="00675C8A">
            <w:pPr>
              <w:jc w:val="right"/>
              <w:rPr>
                <w:b/>
                <w:bCs/>
                <w:color w:val="000000"/>
                <w:sz w:val="14"/>
                <w:szCs w:val="14"/>
              </w:rPr>
            </w:pPr>
            <w:r>
              <w:rPr>
                <w:b/>
                <w:bCs/>
                <w:color w:val="000000"/>
                <w:sz w:val="14"/>
                <w:szCs w:val="14"/>
              </w:rPr>
              <w:t>42,786.3</w:t>
            </w:r>
          </w:p>
        </w:tc>
        <w:tc>
          <w:tcPr>
            <w:tcW w:w="900" w:type="dxa"/>
            <w:tcBorders>
              <w:top w:val="nil"/>
              <w:left w:val="nil"/>
              <w:bottom w:val="nil"/>
              <w:right w:val="nil"/>
            </w:tcBorders>
            <w:shd w:val="clear" w:color="auto" w:fill="auto"/>
            <w:vAlign w:val="center"/>
          </w:tcPr>
          <w:p w:rsidR="00675C8A" w:rsidRDefault="00675C8A" w:rsidP="00675C8A">
            <w:pPr>
              <w:jc w:val="right"/>
              <w:rPr>
                <w:b/>
                <w:bCs/>
                <w:color w:val="000000"/>
                <w:sz w:val="14"/>
                <w:szCs w:val="14"/>
              </w:rPr>
            </w:pPr>
            <w:r>
              <w:rPr>
                <w:b/>
                <w:bCs/>
                <w:color w:val="000000"/>
                <w:sz w:val="14"/>
                <w:szCs w:val="14"/>
              </w:rPr>
              <w:t>44,563.9</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i/>
                <w:iCs/>
                <w:color w:val="000000"/>
                <w:sz w:val="14"/>
                <w:szCs w:val="14"/>
              </w:rPr>
            </w:pPr>
            <w:r>
              <w:rPr>
                <w:i/>
                <w:iCs/>
                <w:color w:val="000000"/>
                <w:sz w:val="14"/>
                <w:szCs w:val="14"/>
              </w:rPr>
              <w:t>23.8</w:t>
            </w:r>
          </w:p>
        </w:tc>
        <w:tc>
          <w:tcPr>
            <w:tcW w:w="957" w:type="dxa"/>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34.6</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34.8</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23.1</w:t>
            </w:r>
          </w:p>
        </w:tc>
        <w:tc>
          <w:tcPr>
            <w:tcW w:w="922"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21.9</w:t>
            </w:r>
          </w:p>
        </w:tc>
        <w:tc>
          <w:tcPr>
            <w:tcW w:w="900"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10.8</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i/>
                <w:iCs/>
                <w:color w:val="000000"/>
                <w:sz w:val="14"/>
                <w:szCs w:val="14"/>
              </w:rPr>
            </w:pPr>
            <w:r>
              <w:rPr>
                <w:i/>
                <w:iCs/>
                <w:color w:val="000000"/>
                <w:sz w:val="14"/>
                <w:szCs w:val="14"/>
              </w:rPr>
              <w:t>92.5</w:t>
            </w:r>
          </w:p>
        </w:tc>
        <w:tc>
          <w:tcPr>
            <w:tcW w:w="957" w:type="dxa"/>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105.9</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99.5</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98.1</w:t>
            </w:r>
          </w:p>
        </w:tc>
        <w:tc>
          <w:tcPr>
            <w:tcW w:w="922"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102.5</w:t>
            </w:r>
          </w:p>
        </w:tc>
        <w:tc>
          <w:tcPr>
            <w:tcW w:w="900"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106.8</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b/>
                <w:bCs/>
                <w:color w:val="000000"/>
                <w:sz w:val="14"/>
                <w:szCs w:val="14"/>
              </w:rPr>
            </w:pPr>
            <w:r>
              <w:rPr>
                <w:b/>
                <w:bCs/>
                <w:color w:val="000000"/>
                <w:sz w:val="14"/>
                <w:szCs w:val="14"/>
              </w:rPr>
              <w:t>33,045.6</w:t>
            </w:r>
          </w:p>
        </w:tc>
        <w:tc>
          <w:tcPr>
            <w:tcW w:w="957" w:type="dxa"/>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37,756.6</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39,156.8</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38,676.2</w:t>
            </w:r>
          </w:p>
        </w:tc>
        <w:tc>
          <w:tcPr>
            <w:tcW w:w="922" w:type="dxa"/>
            <w:tcBorders>
              <w:top w:val="nil"/>
              <w:left w:val="nil"/>
              <w:bottom w:val="nil"/>
              <w:right w:val="nil"/>
            </w:tcBorders>
            <w:shd w:val="clear" w:color="auto" w:fill="auto"/>
            <w:vAlign w:val="center"/>
          </w:tcPr>
          <w:p w:rsidR="00675C8A" w:rsidRDefault="00675C8A" w:rsidP="00675C8A">
            <w:pPr>
              <w:jc w:val="right"/>
              <w:rPr>
                <w:b/>
                <w:bCs/>
                <w:color w:val="000000"/>
                <w:sz w:val="14"/>
                <w:szCs w:val="14"/>
              </w:rPr>
            </w:pPr>
            <w:r>
              <w:rPr>
                <w:b/>
                <w:bCs/>
                <w:color w:val="000000"/>
                <w:sz w:val="14"/>
                <w:szCs w:val="14"/>
              </w:rPr>
              <w:t>40,524.6</w:t>
            </w:r>
          </w:p>
        </w:tc>
        <w:tc>
          <w:tcPr>
            <w:tcW w:w="900" w:type="dxa"/>
            <w:tcBorders>
              <w:top w:val="nil"/>
              <w:left w:val="nil"/>
              <w:bottom w:val="nil"/>
              <w:right w:val="nil"/>
            </w:tcBorders>
            <w:shd w:val="clear" w:color="auto" w:fill="auto"/>
            <w:vAlign w:val="center"/>
          </w:tcPr>
          <w:p w:rsidR="00675C8A" w:rsidRDefault="00675C8A" w:rsidP="00675C8A">
            <w:pPr>
              <w:jc w:val="right"/>
              <w:rPr>
                <w:b/>
                <w:bCs/>
                <w:color w:val="000000"/>
                <w:sz w:val="14"/>
                <w:szCs w:val="14"/>
              </w:rPr>
            </w:pPr>
            <w:r>
              <w:rPr>
                <w:b/>
                <w:bCs/>
                <w:color w:val="000000"/>
                <w:sz w:val="14"/>
                <w:szCs w:val="14"/>
              </w:rPr>
              <w:t>42,087.2</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i/>
                <w:iCs/>
                <w:color w:val="000000"/>
                <w:sz w:val="14"/>
                <w:szCs w:val="14"/>
              </w:rPr>
            </w:pPr>
            <w:r>
              <w:rPr>
                <w:i/>
                <w:iCs/>
                <w:color w:val="000000"/>
                <w:sz w:val="14"/>
                <w:szCs w:val="14"/>
              </w:rPr>
              <w:t>21.1</w:t>
            </w:r>
          </w:p>
        </w:tc>
        <w:tc>
          <w:tcPr>
            <w:tcW w:w="957" w:type="dxa"/>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32.8</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33.3</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22.6</w:t>
            </w:r>
          </w:p>
        </w:tc>
        <w:tc>
          <w:tcPr>
            <w:tcW w:w="922"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22.6</w:t>
            </w:r>
          </w:p>
        </w:tc>
        <w:tc>
          <w:tcPr>
            <w:tcW w:w="900"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11.5</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i/>
                <w:iCs/>
                <w:color w:val="000000"/>
                <w:sz w:val="14"/>
                <w:szCs w:val="14"/>
              </w:rPr>
            </w:pPr>
            <w:r>
              <w:rPr>
                <w:i/>
                <w:iCs/>
                <w:color w:val="000000"/>
                <w:sz w:val="14"/>
                <w:szCs w:val="14"/>
              </w:rPr>
              <w:t>87.0</w:t>
            </w:r>
          </w:p>
        </w:tc>
        <w:tc>
          <w:tcPr>
            <w:tcW w:w="957" w:type="dxa"/>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99.4</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93.8</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92.7</w:t>
            </w:r>
          </w:p>
        </w:tc>
        <w:tc>
          <w:tcPr>
            <w:tcW w:w="922"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97.1</w:t>
            </w:r>
          </w:p>
        </w:tc>
        <w:tc>
          <w:tcPr>
            <w:tcW w:w="900"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100.9</w:t>
            </w:r>
          </w:p>
        </w:tc>
      </w:tr>
      <w:tr w:rsidR="00675C8A" w:rsidRPr="006D5F74" w:rsidTr="002B1429">
        <w:trPr>
          <w:trHeight w:hRule="exact" w:val="81"/>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675C8A" w:rsidRDefault="00675C8A" w:rsidP="00675C8A">
            <w:pPr>
              <w:jc w:val="right"/>
              <w:rPr>
                <w:i/>
                <w:iCs/>
                <w:color w:val="000000"/>
                <w:sz w:val="14"/>
                <w:szCs w:val="14"/>
              </w:rPr>
            </w:pPr>
          </w:p>
        </w:tc>
        <w:tc>
          <w:tcPr>
            <w:tcW w:w="957" w:type="dxa"/>
            <w:tcBorders>
              <w:top w:val="nil"/>
              <w:left w:val="nil"/>
              <w:bottom w:val="nil"/>
              <w:right w:val="nil"/>
            </w:tcBorders>
            <w:shd w:val="clear" w:color="auto" w:fill="auto"/>
            <w:noWrap/>
            <w:vAlign w:val="center"/>
          </w:tcPr>
          <w:p w:rsidR="00675C8A" w:rsidRDefault="00675C8A" w:rsidP="00675C8A">
            <w:pPr>
              <w:jc w:val="right"/>
            </w:pPr>
          </w:p>
        </w:tc>
        <w:tc>
          <w:tcPr>
            <w:tcW w:w="979" w:type="dxa"/>
            <w:gridSpan w:val="2"/>
            <w:tcBorders>
              <w:top w:val="nil"/>
              <w:left w:val="nil"/>
              <w:bottom w:val="nil"/>
              <w:right w:val="nil"/>
            </w:tcBorders>
            <w:shd w:val="clear" w:color="auto" w:fill="auto"/>
            <w:noWrap/>
            <w:vAlign w:val="center"/>
          </w:tcPr>
          <w:p w:rsidR="00675C8A" w:rsidRDefault="00675C8A" w:rsidP="00675C8A">
            <w:pPr>
              <w:jc w:val="right"/>
            </w:pPr>
          </w:p>
        </w:tc>
        <w:tc>
          <w:tcPr>
            <w:tcW w:w="856" w:type="dxa"/>
            <w:gridSpan w:val="2"/>
            <w:tcBorders>
              <w:top w:val="nil"/>
              <w:left w:val="nil"/>
              <w:bottom w:val="nil"/>
              <w:right w:val="nil"/>
            </w:tcBorders>
            <w:shd w:val="clear" w:color="auto" w:fill="auto"/>
            <w:noWrap/>
            <w:vAlign w:val="center"/>
          </w:tcPr>
          <w:p w:rsidR="00675C8A" w:rsidRDefault="00675C8A" w:rsidP="00675C8A">
            <w:pPr>
              <w:jc w:val="right"/>
            </w:pPr>
          </w:p>
        </w:tc>
        <w:tc>
          <w:tcPr>
            <w:tcW w:w="922" w:type="dxa"/>
            <w:tcBorders>
              <w:top w:val="nil"/>
              <w:left w:val="nil"/>
              <w:bottom w:val="nil"/>
              <w:right w:val="nil"/>
            </w:tcBorders>
            <w:shd w:val="clear" w:color="auto" w:fill="auto"/>
            <w:vAlign w:val="center"/>
          </w:tcPr>
          <w:p w:rsidR="00675C8A" w:rsidRDefault="00675C8A" w:rsidP="00675C8A">
            <w:pPr>
              <w:jc w:val="right"/>
            </w:pPr>
          </w:p>
        </w:tc>
        <w:tc>
          <w:tcPr>
            <w:tcW w:w="900" w:type="dxa"/>
            <w:tcBorders>
              <w:top w:val="nil"/>
              <w:left w:val="nil"/>
              <w:bottom w:val="nil"/>
              <w:right w:val="nil"/>
            </w:tcBorders>
            <w:shd w:val="clear" w:color="auto" w:fill="auto"/>
            <w:vAlign w:val="center"/>
          </w:tcPr>
          <w:p w:rsidR="00675C8A" w:rsidRDefault="00675C8A" w:rsidP="00675C8A">
            <w:pPr>
              <w:jc w:val="right"/>
            </w:pP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18,170.6</w:t>
            </w:r>
          </w:p>
        </w:tc>
        <w:tc>
          <w:tcPr>
            <w:tcW w:w="957" w:type="dxa"/>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20,731.8</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22,649.9</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21,676.4</w:t>
            </w:r>
          </w:p>
        </w:tc>
        <w:tc>
          <w:tcPr>
            <w:tcW w:w="922"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22,477.7</w:t>
            </w:r>
          </w:p>
        </w:tc>
        <w:tc>
          <w:tcPr>
            <w:tcW w:w="900"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23,281.0</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1,378.4</w:t>
            </w:r>
          </w:p>
        </w:tc>
        <w:tc>
          <w:tcPr>
            <w:tcW w:w="957" w:type="dxa"/>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1,394.2</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1,392.2</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1,391.9</w:t>
            </w:r>
          </w:p>
        </w:tc>
        <w:tc>
          <w:tcPr>
            <w:tcW w:w="922"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1,397.7</w:t>
            </w:r>
          </w:p>
        </w:tc>
        <w:tc>
          <w:tcPr>
            <w:tcW w:w="900"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1,490.5</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13,496.7</w:t>
            </w:r>
          </w:p>
        </w:tc>
        <w:tc>
          <w:tcPr>
            <w:tcW w:w="957" w:type="dxa"/>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15,630.6</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15,114.7</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15,608.0</w:t>
            </w:r>
          </w:p>
        </w:tc>
        <w:tc>
          <w:tcPr>
            <w:tcW w:w="922"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16,649.2</w:t>
            </w:r>
          </w:p>
        </w:tc>
        <w:tc>
          <w:tcPr>
            <w:tcW w:w="900"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17,315.7</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9,625.7</w:t>
            </w:r>
          </w:p>
        </w:tc>
        <w:tc>
          <w:tcPr>
            <w:tcW w:w="957" w:type="dxa"/>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11,055.1</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10,598.0</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10,993.0</w:t>
            </w:r>
          </w:p>
        </w:tc>
        <w:tc>
          <w:tcPr>
            <w:tcW w:w="922"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11,658.1</w:t>
            </w:r>
          </w:p>
        </w:tc>
        <w:tc>
          <w:tcPr>
            <w:tcW w:w="900"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11,824.5</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2,608.5</w:t>
            </w:r>
          </w:p>
        </w:tc>
        <w:tc>
          <w:tcPr>
            <w:tcW w:w="957" w:type="dxa"/>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3,111.8</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2,963.4</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2,979.7</w:t>
            </w:r>
          </w:p>
        </w:tc>
        <w:tc>
          <w:tcPr>
            <w:tcW w:w="922"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3,212.4</w:t>
            </w:r>
          </w:p>
        </w:tc>
        <w:tc>
          <w:tcPr>
            <w:tcW w:w="900"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3,465.7</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811.2</w:t>
            </w:r>
          </w:p>
        </w:tc>
        <w:tc>
          <w:tcPr>
            <w:tcW w:w="957" w:type="dxa"/>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921.0</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992.7</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1,042.3</w:t>
            </w:r>
          </w:p>
        </w:tc>
        <w:tc>
          <w:tcPr>
            <w:tcW w:w="922"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1,071.3</w:t>
            </w:r>
          </w:p>
        </w:tc>
        <w:tc>
          <w:tcPr>
            <w:tcW w:w="900"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1,291.5</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451.3</w:t>
            </w:r>
          </w:p>
        </w:tc>
        <w:tc>
          <w:tcPr>
            <w:tcW w:w="957" w:type="dxa"/>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542.7</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560.6</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593.0</w:t>
            </w:r>
          </w:p>
        </w:tc>
        <w:tc>
          <w:tcPr>
            <w:tcW w:w="922"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707.5</w:t>
            </w:r>
          </w:p>
        </w:tc>
        <w:tc>
          <w:tcPr>
            <w:tcW w:w="900"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734.0</w:t>
            </w:r>
          </w:p>
        </w:tc>
      </w:tr>
      <w:tr w:rsidR="00675C8A" w:rsidRPr="006D5F74" w:rsidTr="002B1429">
        <w:trPr>
          <w:trHeight w:hRule="exact" w:val="91"/>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sz w:val="16"/>
              </w:rPr>
            </w:pP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p>
        </w:tc>
        <w:tc>
          <w:tcPr>
            <w:tcW w:w="957" w:type="dxa"/>
            <w:tcBorders>
              <w:top w:val="nil"/>
              <w:left w:val="nil"/>
              <w:bottom w:val="nil"/>
              <w:right w:val="nil"/>
            </w:tcBorders>
            <w:shd w:val="clear" w:color="auto" w:fill="auto"/>
            <w:noWrap/>
            <w:vAlign w:val="center"/>
          </w:tcPr>
          <w:p w:rsidR="00675C8A" w:rsidRDefault="00675C8A" w:rsidP="00675C8A">
            <w:pPr>
              <w:jc w:val="right"/>
            </w:pPr>
          </w:p>
        </w:tc>
        <w:tc>
          <w:tcPr>
            <w:tcW w:w="979" w:type="dxa"/>
            <w:gridSpan w:val="2"/>
            <w:tcBorders>
              <w:top w:val="nil"/>
              <w:left w:val="nil"/>
              <w:bottom w:val="nil"/>
              <w:right w:val="nil"/>
            </w:tcBorders>
            <w:shd w:val="clear" w:color="auto" w:fill="auto"/>
            <w:noWrap/>
            <w:vAlign w:val="center"/>
          </w:tcPr>
          <w:p w:rsidR="00675C8A" w:rsidRDefault="00675C8A" w:rsidP="00675C8A">
            <w:pPr>
              <w:jc w:val="right"/>
            </w:pPr>
          </w:p>
        </w:tc>
        <w:tc>
          <w:tcPr>
            <w:tcW w:w="856" w:type="dxa"/>
            <w:gridSpan w:val="2"/>
            <w:tcBorders>
              <w:top w:val="nil"/>
              <w:left w:val="nil"/>
              <w:bottom w:val="nil"/>
              <w:right w:val="nil"/>
            </w:tcBorders>
            <w:shd w:val="clear" w:color="auto" w:fill="auto"/>
            <w:noWrap/>
            <w:vAlign w:val="center"/>
          </w:tcPr>
          <w:p w:rsidR="00675C8A" w:rsidRDefault="00675C8A" w:rsidP="00675C8A">
            <w:pPr>
              <w:jc w:val="right"/>
            </w:pPr>
          </w:p>
        </w:tc>
        <w:tc>
          <w:tcPr>
            <w:tcW w:w="922" w:type="dxa"/>
            <w:tcBorders>
              <w:top w:val="nil"/>
              <w:left w:val="nil"/>
              <w:bottom w:val="nil"/>
              <w:right w:val="nil"/>
            </w:tcBorders>
            <w:shd w:val="clear" w:color="auto" w:fill="auto"/>
            <w:vAlign w:val="center"/>
          </w:tcPr>
          <w:p w:rsidR="00675C8A" w:rsidRDefault="00675C8A" w:rsidP="00675C8A">
            <w:pPr>
              <w:jc w:val="right"/>
            </w:pPr>
          </w:p>
        </w:tc>
        <w:tc>
          <w:tcPr>
            <w:tcW w:w="900" w:type="dxa"/>
            <w:tcBorders>
              <w:top w:val="nil"/>
              <w:left w:val="nil"/>
              <w:bottom w:val="nil"/>
              <w:right w:val="nil"/>
            </w:tcBorders>
            <w:shd w:val="clear" w:color="auto" w:fill="auto"/>
            <w:vAlign w:val="center"/>
          </w:tcPr>
          <w:p w:rsidR="00675C8A" w:rsidRDefault="00675C8A" w:rsidP="00675C8A">
            <w:pPr>
              <w:jc w:val="right"/>
            </w:pP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b/>
                <w:bCs/>
                <w:color w:val="000000"/>
                <w:sz w:val="14"/>
                <w:szCs w:val="14"/>
              </w:rPr>
            </w:pPr>
            <w:r>
              <w:rPr>
                <w:b/>
                <w:bCs/>
                <w:color w:val="000000"/>
                <w:sz w:val="14"/>
                <w:szCs w:val="14"/>
              </w:rPr>
              <w:t>2,067.9</w:t>
            </w:r>
          </w:p>
        </w:tc>
        <w:tc>
          <w:tcPr>
            <w:tcW w:w="957" w:type="dxa"/>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2,466.5</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2,359.9</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b/>
                <w:bCs/>
                <w:color w:val="000000"/>
                <w:sz w:val="14"/>
                <w:szCs w:val="14"/>
              </w:rPr>
            </w:pPr>
            <w:r>
              <w:rPr>
                <w:b/>
                <w:bCs/>
                <w:color w:val="000000"/>
                <w:sz w:val="14"/>
                <w:szCs w:val="14"/>
              </w:rPr>
              <w:t>2,266.5</w:t>
            </w:r>
          </w:p>
        </w:tc>
        <w:tc>
          <w:tcPr>
            <w:tcW w:w="922" w:type="dxa"/>
            <w:tcBorders>
              <w:top w:val="nil"/>
              <w:left w:val="nil"/>
              <w:bottom w:val="nil"/>
              <w:right w:val="nil"/>
            </w:tcBorders>
            <w:shd w:val="clear" w:color="auto" w:fill="auto"/>
            <w:vAlign w:val="center"/>
          </w:tcPr>
          <w:p w:rsidR="00675C8A" w:rsidRDefault="00675C8A" w:rsidP="00675C8A">
            <w:pPr>
              <w:jc w:val="right"/>
              <w:rPr>
                <w:b/>
                <w:bCs/>
                <w:color w:val="000000"/>
                <w:sz w:val="14"/>
                <w:szCs w:val="14"/>
              </w:rPr>
            </w:pPr>
            <w:r>
              <w:rPr>
                <w:b/>
                <w:bCs/>
                <w:color w:val="000000"/>
                <w:sz w:val="14"/>
                <w:szCs w:val="14"/>
              </w:rPr>
              <w:t>2,261.8</w:t>
            </w:r>
          </w:p>
        </w:tc>
        <w:tc>
          <w:tcPr>
            <w:tcW w:w="900" w:type="dxa"/>
            <w:tcBorders>
              <w:top w:val="nil"/>
              <w:left w:val="nil"/>
              <w:bottom w:val="nil"/>
              <w:right w:val="nil"/>
            </w:tcBorders>
            <w:shd w:val="clear" w:color="auto" w:fill="auto"/>
            <w:vAlign w:val="center"/>
          </w:tcPr>
          <w:p w:rsidR="00675C8A" w:rsidRDefault="00675C8A" w:rsidP="00675C8A">
            <w:pPr>
              <w:jc w:val="right"/>
              <w:rPr>
                <w:b/>
                <w:bCs/>
                <w:color w:val="000000"/>
                <w:sz w:val="14"/>
                <w:szCs w:val="14"/>
              </w:rPr>
            </w:pPr>
            <w:r>
              <w:rPr>
                <w:b/>
                <w:bCs/>
                <w:color w:val="000000"/>
                <w:sz w:val="14"/>
                <w:szCs w:val="14"/>
              </w:rPr>
              <w:t>2,476.7</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i/>
                <w:iCs/>
                <w:color w:val="000000"/>
                <w:sz w:val="14"/>
                <w:szCs w:val="14"/>
              </w:rPr>
            </w:pPr>
            <w:r>
              <w:rPr>
                <w:i/>
                <w:iCs/>
                <w:color w:val="000000"/>
                <w:sz w:val="14"/>
                <w:szCs w:val="14"/>
              </w:rPr>
              <w:t>95.0</w:t>
            </w:r>
          </w:p>
        </w:tc>
        <w:tc>
          <w:tcPr>
            <w:tcW w:w="957" w:type="dxa"/>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71.0</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65.1</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33.0</w:t>
            </w:r>
          </w:p>
        </w:tc>
        <w:tc>
          <w:tcPr>
            <w:tcW w:w="922"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9.4</w:t>
            </w:r>
          </w:p>
        </w:tc>
        <w:tc>
          <w:tcPr>
            <w:tcW w:w="900"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0.4</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i/>
                <w:iCs/>
                <w:color w:val="000000"/>
                <w:sz w:val="14"/>
                <w:szCs w:val="14"/>
              </w:rPr>
            </w:pPr>
            <w:r>
              <w:rPr>
                <w:i/>
                <w:iCs/>
                <w:color w:val="000000"/>
                <w:sz w:val="14"/>
                <w:szCs w:val="14"/>
              </w:rPr>
              <w:t>5.4</w:t>
            </w:r>
          </w:p>
        </w:tc>
        <w:tc>
          <w:tcPr>
            <w:tcW w:w="957" w:type="dxa"/>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6.5</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5.7</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i/>
                <w:iCs/>
                <w:color w:val="000000"/>
                <w:sz w:val="14"/>
                <w:szCs w:val="14"/>
              </w:rPr>
            </w:pPr>
            <w:r>
              <w:rPr>
                <w:i/>
                <w:iCs/>
                <w:color w:val="000000"/>
                <w:sz w:val="14"/>
                <w:szCs w:val="14"/>
              </w:rPr>
              <w:t>5.4</w:t>
            </w:r>
          </w:p>
        </w:tc>
        <w:tc>
          <w:tcPr>
            <w:tcW w:w="922"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5.4</w:t>
            </w:r>
          </w:p>
        </w:tc>
        <w:tc>
          <w:tcPr>
            <w:tcW w:w="900" w:type="dxa"/>
            <w:tcBorders>
              <w:top w:val="nil"/>
              <w:left w:val="nil"/>
              <w:bottom w:val="nil"/>
              <w:right w:val="nil"/>
            </w:tcBorders>
            <w:shd w:val="clear" w:color="auto" w:fill="auto"/>
            <w:vAlign w:val="center"/>
          </w:tcPr>
          <w:p w:rsidR="00675C8A" w:rsidRDefault="00675C8A" w:rsidP="00675C8A">
            <w:pPr>
              <w:jc w:val="right"/>
              <w:rPr>
                <w:i/>
                <w:iCs/>
                <w:color w:val="000000"/>
                <w:sz w:val="14"/>
                <w:szCs w:val="14"/>
              </w:rPr>
            </w:pPr>
            <w:r>
              <w:rPr>
                <w:i/>
                <w:iCs/>
                <w:color w:val="000000"/>
                <w:sz w:val="14"/>
                <w:szCs w:val="14"/>
              </w:rPr>
              <w:t>5.9</w:t>
            </w:r>
          </w:p>
        </w:tc>
      </w:tr>
      <w:tr w:rsidR="00675C8A" w:rsidRPr="006D5F74" w:rsidTr="002B1429">
        <w:trPr>
          <w:trHeight w:hRule="exact" w:val="176"/>
        </w:trPr>
        <w:tc>
          <w:tcPr>
            <w:tcW w:w="4539" w:type="dxa"/>
            <w:tcBorders>
              <w:top w:val="nil"/>
              <w:left w:val="nil"/>
              <w:bottom w:val="nil"/>
              <w:right w:val="nil"/>
            </w:tcBorders>
            <w:shd w:val="clear" w:color="auto" w:fill="auto"/>
            <w:noWrap/>
            <w:vAlign w:val="center"/>
            <w:hideMark/>
          </w:tcPr>
          <w:p w:rsidR="00675C8A" w:rsidRPr="006D5F74" w:rsidRDefault="00675C8A" w:rsidP="00675C8A">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1,414.3</w:t>
            </w:r>
          </w:p>
        </w:tc>
        <w:tc>
          <w:tcPr>
            <w:tcW w:w="957" w:type="dxa"/>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1,710.1</w:t>
            </w:r>
          </w:p>
        </w:tc>
        <w:tc>
          <w:tcPr>
            <w:tcW w:w="979"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1,619.1</w:t>
            </w:r>
          </w:p>
        </w:tc>
        <w:tc>
          <w:tcPr>
            <w:tcW w:w="856" w:type="dxa"/>
            <w:gridSpan w:val="2"/>
            <w:tcBorders>
              <w:top w:val="nil"/>
              <w:left w:val="nil"/>
              <w:bottom w:val="nil"/>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1,538.6</w:t>
            </w:r>
          </w:p>
        </w:tc>
        <w:tc>
          <w:tcPr>
            <w:tcW w:w="922"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1,642.5</w:t>
            </w:r>
          </w:p>
        </w:tc>
        <w:tc>
          <w:tcPr>
            <w:tcW w:w="900" w:type="dxa"/>
            <w:tcBorders>
              <w:top w:val="nil"/>
              <w:left w:val="nil"/>
              <w:bottom w:val="nil"/>
              <w:right w:val="nil"/>
            </w:tcBorders>
            <w:shd w:val="clear" w:color="auto" w:fill="auto"/>
            <w:vAlign w:val="center"/>
          </w:tcPr>
          <w:p w:rsidR="00675C8A" w:rsidRDefault="00675C8A" w:rsidP="00675C8A">
            <w:pPr>
              <w:jc w:val="right"/>
              <w:rPr>
                <w:color w:val="000000"/>
                <w:sz w:val="14"/>
                <w:szCs w:val="14"/>
              </w:rPr>
            </w:pPr>
            <w:r>
              <w:rPr>
                <w:color w:val="000000"/>
                <w:sz w:val="14"/>
                <w:szCs w:val="14"/>
              </w:rPr>
              <w:t>1,663.3</w:t>
            </w:r>
          </w:p>
        </w:tc>
      </w:tr>
      <w:tr w:rsidR="00675C8A"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675C8A" w:rsidRPr="006D5F74" w:rsidRDefault="00675C8A" w:rsidP="00675C8A">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675C8A" w:rsidRDefault="00675C8A" w:rsidP="00675C8A">
            <w:pPr>
              <w:jc w:val="right"/>
              <w:rPr>
                <w:color w:val="000000"/>
                <w:sz w:val="14"/>
                <w:szCs w:val="14"/>
              </w:rPr>
            </w:pPr>
            <w:r>
              <w:rPr>
                <w:color w:val="000000"/>
                <w:sz w:val="14"/>
                <w:szCs w:val="14"/>
              </w:rPr>
              <w:t>653.6</w:t>
            </w:r>
          </w:p>
        </w:tc>
        <w:tc>
          <w:tcPr>
            <w:tcW w:w="957" w:type="dxa"/>
            <w:tcBorders>
              <w:top w:val="nil"/>
              <w:left w:val="nil"/>
              <w:bottom w:val="single" w:sz="8" w:space="0" w:color="auto"/>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756.4</w:t>
            </w:r>
          </w:p>
        </w:tc>
        <w:tc>
          <w:tcPr>
            <w:tcW w:w="979" w:type="dxa"/>
            <w:gridSpan w:val="2"/>
            <w:tcBorders>
              <w:top w:val="nil"/>
              <w:left w:val="nil"/>
              <w:bottom w:val="single" w:sz="8" w:space="0" w:color="auto"/>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740.8</w:t>
            </w:r>
          </w:p>
        </w:tc>
        <w:tc>
          <w:tcPr>
            <w:tcW w:w="856" w:type="dxa"/>
            <w:gridSpan w:val="2"/>
            <w:tcBorders>
              <w:top w:val="nil"/>
              <w:left w:val="nil"/>
              <w:bottom w:val="single" w:sz="8" w:space="0" w:color="auto"/>
              <w:right w:val="nil"/>
            </w:tcBorders>
            <w:shd w:val="clear" w:color="auto" w:fill="auto"/>
            <w:noWrap/>
            <w:vAlign w:val="center"/>
          </w:tcPr>
          <w:p w:rsidR="00675C8A" w:rsidRDefault="00675C8A" w:rsidP="00675C8A">
            <w:pPr>
              <w:jc w:val="right"/>
              <w:rPr>
                <w:color w:val="000000"/>
                <w:sz w:val="14"/>
                <w:szCs w:val="14"/>
              </w:rPr>
            </w:pPr>
            <w:r>
              <w:rPr>
                <w:color w:val="000000"/>
                <w:sz w:val="14"/>
                <w:szCs w:val="14"/>
              </w:rPr>
              <w:t>727.9</w:t>
            </w:r>
          </w:p>
        </w:tc>
        <w:tc>
          <w:tcPr>
            <w:tcW w:w="922" w:type="dxa"/>
            <w:tcBorders>
              <w:top w:val="nil"/>
              <w:left w:val="nil"/>
              <w:bottom w:val="single" w:sz="8" w:space="0" w:color="auto"/>
              <w:right w:val="nil"/>
            </w:tcBorders>
            <w:shd w:val="clear" w:color="auto" w:fill="auto"/>
            <w:vAlign w:val="center"/>
          </w:tcPr>
          <w:p w:rsidR="00675C8A" w:rsidRDefault="00675C8A" w:rsidP="00675C8A">
            <w:pPr>
              <w:jc w:val="right"/>
              <w:rPr>
                <w:color w:val="000000"/>
                <w:sz w:val="14"/>
                <w:szCs w:val="14"/>
              </w:rPr>
            </w:pPr>
            <w:r>
              <w:rPr>
                <w:color w:val="000000"/>
                <w:sz w:val="14"/>
                <w:szCs w:val="14"/>
              </w:rPr>
              <w:t>619.3</w:t>
            </w:r>
          </w:p>
        </w:tc>
        <w:tc>
          <w:tcPr>
            <w:tcW w:w="900" w:type="dxa"/>
            <w:tcBorders>
              <w:top w:val="nil"/>
              <w:left w:val="nil"/>
              <w:bottom w:val="single" w:sz="8" w:space="0" w:color="auto"/>
              <w:right w:val="nil"/>
            </w:tcBorders>
            <w:shd w:val="clear" w:color="auto" w:fill="auto"/>
            <w:vAlign w:val="center"/>
          </w:tcPr>
          <w:p w:rsidR="00675C8A" w:rsidRDefault="00675C8A" w:rsidP="00675C8A">
            <w:pPr>
              <w:jc w:val="right"/>
              <w:rPr>
                <w:color w:val="000000"/>
                <w:sz w:val="14"/>
                <w:szCs w:val="14"/>
              </w:rPr>
            </w:pPr>
            <w:r>
              <w:rPr>
                <w:color w:val="000000"/>
                <w:sz w:val="14"/>
                <w:szCs w:val="14"/>
              </w:rPr>
              <w:t>813.4</w:t>
            </w:r>
          </w:p>
        </w:tc>
      </w:tr>
      <w:tr w:rsidR="00675C8A" w:rsidRPr="006D5F74" w:rsidTr="006B5055">
        <w:trPr>
          <w:trHeight w:hRule="exact" w:val="194"/>
        </w:trPr>
        <w:tc>
          <w:tcPr>
            <w:tcW w:w="4539" w:type="dxa"/>
            <w:vMerge w:val="restart"/>
            <w:tcBorders>
              <w:top w:val="single" w:sz="8" w:space="0" w:color="auto"/>
              <w:left w:val="nil"/>
              <w:right w:val="nil"/>
            </w:tcBorders>
            <w:shd w:val="clear" w:color="auto" w:fill="auto"/>
            <w:noWrap/>
            <w:vAlign w:val="center"/>
            <w:hideMark/>
          </w:tcPr>
          <w:p w:rsidR="00675C8A" w:rsidRPr="006D5F74" w:rsidRDefault="00675C8A" w:rsidP="00675C8A">
            <w:pPr>
              <w:ind w:firstLineChars="100" w:firstLine="160"/>
              <w:rPr>
                <w:b/>
                <w:bCs/>
                <w:sz w:val="16"/>
              </w:rPr>
            </w:pPr>
            <w:r w:rsidRPr="006D5F74">
              <w:rPr>
                <w:b/>
                <w:bCs/>
                <w:sz w:val="16"/>
              </w:rPr>
              <w:t>GDP (mp)</w:t>
            </w:r>
          </w:p>
        </w:tc>
        <w:tc>
          <w:tcPr>
            <w:tcW w:w="945" w:type="dxa"/>
            <w:tcBorders>
              <w:top w:val="single" w:sz="4" w:space="0" w:color="auto"/>
              <w:left w:val="nil"/>
              <w:right w:val="nil"/>
            </w:tcBorders>
            <w:shd w:val="clear" w:color="auto" w:fill="auto"/>
            <w:noWrap/>
            <w:hideMark/>
          </w:tcPr>
          <w:p w:rsidR="00675C8A" w:rsidRDefault="00675C8A" w:rsidP="00675C8A">
            <w:pPr>
              <w:jc w:val="right"/>
            </w:pPr>
            <w:r w:rsidRPr="0025339E">
              <w:rPr>
                <w:b/>
                <w:bCs/>
                <w:sz w:val="14"/>
                <w:szCs w:val="14"/>
              </w:rPr>
              <w:t>FY19</w:t>
            </w:r>
            <w:r>
              <w:rPr>
                <w:b/>
                <w:bCs/>
                <w:sz w:val="14"/>
                <w:szCs w:val="14"/>
                <w:vertAlign w:val="superscript"/>
              </w:rPr>
              <w:t>R</w:t>
            </w:r>
          </w:p>
        </w:tc>
        <w:tc>
          <w:tcPr>
            <w:tcW w:w="957" w:type="dxa"/>
            <w:tcBorders>
              <w:top w:val="single" w:sz="4" w:space="0" w:color="auto"/>
              <w:left w:val="nil"/>
              <w:right w:val="nil"/>
            </w:tcBorders>
            <w:shd w:val="clear" w:color="auto" w:fill="auto"/>
          </w:tcPr>
          <w:p w:rsidR="00675C8A" w:rsidRDefault="00675C8A" w:rsidP="00675C8A">
            <w:pPr>
              <w:jc w:val="right"/>
            </w:pPr>
            <w:r w:rsidRPr="0025339E">
              <w:rPr>
                <w:b/>
                <w:bCs/>
                <w:sz w:val="14"/>
                <w:szCs w:val="14"/>
              </w:rPr>
              <w:t>FY19</w:t>
            </w:r>
            <w:r>
              <w:rPr>
                <w:b/>
                <w:bCs/>
                <w:sz w:val="14"/>
                <w:szCs w:val="14"/>
                <w:vertAlign w:val="superscript"/>
              </w:rPr>
              <w:t>R</w:t>
            </w:r>
          </w:p>
        </w:tc>
        <w:tc>
          <w:tcPr>
            <w:tcW w:w="979" w:type="dxa"/>
            <w:gridSpan w:val="2"/>
            <w:tcBorders>
              <w:top w:val="single" w:sz="4" w:space="0" w:color="auto"/>
              <w:left w:val="nil"/>
              <w:right w:val="nil"/>
            </w:tcBorders>
            <w:shd w:val="clear" w:color="auto" w:fill="auto"/>
            <w:vAlign w:val="center"/>
          </w:tcPr>
          <w:p w:rsidR="00675C8A" w:rsidRPr="00581418" w:rsidRDefault="00675C8A" w:rsidP="00675C8A">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675C8A" w:rsidRPr="00581418" w:rsidRDefault="00675C8A" w:rsidP="00675C8A">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22" w:type="dxa"/>
            <w:tcBorders>
              <w:top w:val="single" w:sz="4" w:space="0" w:color="auto"/>
              <w:left w:val="nil"/>
              <w:right w:val="nil"/>
            </w:tcBorders>
            <w:shd w:val="clear" w:color="auto" w:fill="auto"/>
            <w:vAlign w:val="center"/>
          </w:tcPr>
          <w:p w:rsidR="00675C8A" w:rsidRPr="00581418" w:rsidRDefault="00675C8A" w:rsidP="00675C8A">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00" w:type="dxa"/>
            <w:tcBorders>
              <w:top w:val="single" w:sz="4" w:space="0" w:color="auto"/>
              <w:left w:val="nil"/>
              <w:right w:val="nil"/>
            </w:tcBorders>
            <w:shd w:val="clear" w:color="auto" w:fill="auto"/>
            <w:vAlign w:val="center"/>
          </w:tcPr>
          <w:p w:rsidR="00675C8A" w:rsidRPr="00581418" w:rsidRDefault="00675C8A" w:rsidP="00675C8A">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r>
      <w:tr w:rsidR="00675C8A" w:rsidRPr="006D5F74" w:rsidTr="004F77A3">
        <w:trPr>
          <w:trHeight w:hRule="exact" w:val="164"/>
        </w:trPr>
        <w:tc>
          <w:tcPr>
            <w:tcW w:w="4539" w:type="dxa"/>
            <w:vMerge/>
            <w:tcBorders>
              <w:left w:val="nil"/>
              <w:bottom w:val="single" w:sz="8" w:space="0" w:color="auto"/>
              <w:right w:val="nil"/>
            </w:tcBorders>
            <w:shd w:val="clear" w:color="auto" w:fill="auto"/>
            <w:noWrap/>
            <w:vAlign w:val="bottom"/>
            <w:hideMark/>
          </w:tcPr>
          <w:p w:rsidR="00675C8A" w:rsidRPr="006D5F74" w:rsidRDefault="00675C8A" w:rsidP="00675C8A">
            <w:pPr>
              <w:rPr>
                <w:sz w:val="16"/>
                <w:szCs w:val="16"/>
              </w:rPr>
            </w:pPr>
          </w:p>
        </w:tc>
        <w:tc>
          <w:tcPr>
            <w:tcW w:w="945" w:type="dxa"/>
            <w:tcBorders>
              <w:left w:val="nil"/>
              <w:bottom w:val="single" w:sz="8" w:space="0" w:color="auto"/>
              <w:right w:val="nil"/>
            </w:tcBorders>
            <w:shd w:val="clear" w:color="auto" w:fill="auto"/>
            <w:noWrap/>
            <w:vAlign w:val="bottom"/>
            <w:hideMark/>
          </w:tcPr>
          <w:p w:rsidR="00675C8A" w:rsidRPr="00675C8A" w:rsidRDefault="00675C8A" w:rsidP="00675C8A">
            <w:pPr>
              <w:jc w:val="right"/>
              <w:rPr>
                <w:color w:val="000000"/>
                <w:sz w:val="14"/>
                <w:szCs w:val="14"/>
              </w:rPr>
            </w:pPr>
            <w:r w:rsidRPr="00675C8A">
              <w:rPr>
                <w:color w:val="000000"/>
                <w:sz w:val="14"/>
                <w:szCs w:val="14"/>
              </w:rPr>
              <w:t>37,972.3</w:t>
            </w:r>
          </w:p>
        </w:tc>
        <w:tc>
          <w:tcPr>
            <w:tcW w:w="957" w:type="dxa"/>
            <w:tcBorders>
              <w:left w:val="nil"/>
              <w:bottom w:val="single" w:sz="8" w:space="0" w:color="auto"/>
              <w:right w:val="nil"/>
            </w:tcBorders>
            <w:shd w:val="clear" w:color="auto" w:fill="auto"/>
            <w:vAlign w:val="bottom"/>
          </w:tcPr>
          <w:p w:rsidR="00675C8A" w:rsidRPr="00675C8A" w:rsidRDefault="00675C8A" w:rsidP="00675C8A">
            <w:pPr>
              <w:jc w:val="right"/>
              <w:rPr>
                <w:color w:val="000000"/>
                <w:sz w:val="14"/>
                <w:szCs w:val="14"/>
              </w:rPr>
            </w:pPr>
            <w:r w:rsidRPr="00675C8A">
              <w:rPr>
                <w:color w:val="000000"/>
                <w:sz w:val="14"/>
                <w:szCs w:val="14"/>
              </w:rPr>
              <w:t>37,972.3</w:t>
            </w:r>
          </w:p>
        </w:tc>
        <w:tc>
          <w:tcPr>
            <w:tcW w:w="979" w:type="dxa"/>
            <w:gridSpan w:val="2"/>
            <w:tcBorders>
              <w:left w:val="nil"/>
              <w:bottom w:val="single" w:sz="8" w:space="0" w:color="auto"/>
              <w:right w:val="nil"/>
            </w:tcBorders>
            <w:shd w:val="clear" w:color="auto" w:fill="auto"/>
            <w:vAlign w:val="bottom"/>
          </w:tcPr>
          <w:p w:rsidR="00675C8A" w:rsidRPr="00675C8A" w:rsidRDefault="00675C8A" w:rsidP="00675C8A">
            <w:pPr>
              <w:jc w:val="right"/>
              <w:rPr>
                <w:color w:val="000000"/>
                <w:sz w:val="14"/>
                <w:szCs w:val="14"/>
              </w:rPr>
            </w:pPr>
            <w:r w:rsidRPr="00675C8A">
              <w:rPr>
                <w:color w:val="000000"/>
                <w:sz w:val="14"/>
                <w:szCs w:val="14"/>
              </w:rPr>
              <w:t>41,726.7</w:t>
            </w:r>
          </w:p>
        </w:tc>
        <w:tc>
          <w:tcPr>
            <w:tcW w:w="856" w:type="dxa"/>
            <w:gridSpan w:val="2"/>
            <w:tcBorders>
              <w:left w:val="nil"/>
              <w:bottom w:val="single" w:sz="8" w:space="0" w:color="auto"/>
              <w:right w:val="nil"/>
            </w:tcBorders>
            <w:shd w:val="clear" w:color="auto" w:fill="auto"/>
            <w:vAlign w:val="bottom"/>
          </w:tcPr>
          <w:p w:rsidR="00675C8A" w:rsidRPr="00675C8A" w:rsidRDefault="00675C8A" w:rsidP="00675C8A">
            <w:pPr>
              <w:jc w:val="right"/>
              <w:rPr>
                <w:color w:val="000000"/>
                <w:sz w:val="14"/>
                <w:szCs w:val="14"/>
              </w:rPr>
            </w:pPr>
            <w:r w:rsidRPr="00675C8A">
              <w:rPr>
                <w:color w:val="000000"/>
                <w:sz w:val="14"/>
                <w:szCs w:val="14"/>
              </w:rPr>
              <w:t>41,726.7</w:t>
            </w:r>
          </w:p>
        </w:tc>
        <w:tc>
          <w:tcPr>
            <w:tcW w:w="922" w:type="dxa"/>
            <w:tcBorders>
              <w:left w:val="nil"/>
              <w:bottom w:val="single" w:sz="8" w:space="0" w:color="auto"/>
              <w:right w:val="nil"/>
            </w:tcBorders>
            <w:shd w:val="clear" w:color="auto" w:fill="auto"/>
            <w:vAlign w:val="bottom"/>
          </w:tcPr>
          <w:p w:rsidR="00675C8A" w:rsidRPr="00675C8A" w:rsidRDefault="00675C8A" w:rsidP="00675C8A">
            <w:pPr>
              <w:jc w:val="right"/>
              <w:rPr>
                <w:color w:val="000000"/>
                <w:sz w:val="14"/>
                <w:szCs w:val="14"/>
              </w:rPr>
            </w:pPr>
            <w:r w:rsidRPr="00675C8A">
              <w:rPr>
                <w:color w:val="000000"/>
                <w:sz w:val="14"/>
                <w:szCs w:val="14"/>
              </w:rPr>
              <w:t>41,726.7</w:t>
            </w:r>
          </w:p>
        </w:tc>
        <w:tc>
          <w:tcPr>
            <w:tcW w:w="900" w:type="dxa"/>
            <w:tcBorders>
              <w:left w:val="nil"/>
              <w:bottom w:val="single" w:sz="8" w:space="0" w:color="auto"/>
              <w:right w:val="nil"/>
            </w:tcBorders>
            <w:shd w:val="clear" w:color="auto" w:fill="auto"/>
            <w:vAlign w:val="bottom"/>
          </w:tcPr>
          <w:p w:rsidR="00675C8A" w:rsidRPr="00675C8A" w:rsidRDefault="00675C8A" w:rsidP="00675C8A">
            <w:pPr>
              <w:jc w:val="right"/>
              <w:rPr>
                <w:color w:val="000000"/>
                <w:sz w:val="14"/>
                <w:szCs w:val="14"/>
              </w:rPr>
            </w:pPr>
            <w:r w:rsidRPr="00675C8A">
              <w:rPr>
                <w:color w:val="000000"/>
                <w:sz w:val="14"/>
                <w:szCs w:val="14"/>
              </w:rPr>
              <w:t>41,726.7</w:t>
            </w:r>
          </w:p>
        </w:tc>
      </w:tr>
      <w:tr w:rsidR="00675C8A"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675C8A" w:rsidRPr="006D5F74" w:rsidRDefault="00675C8A" w:rsidP="00675C8A">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675C8A" w:rsidRPr="006D5F74" w:rsidRDefault="00675C8A" w:rsidP="00675C8A">
            <w:pPr>
              <w:jc w:val="center"/>
              <w:rPr>
                <w:b/>
                <w:sz w:val="16"/>
                <w:szCs w:val="14"/>
              </w:rPr>
            </w:pPr>
            <w:r w:rsidRPr="006D5F74">
              <w:rPr>
                <w:b/>
                <w:sz w:val="16"/>
                <w:szCs w:val="14"/>
              </w:rPr>
              <w:t>Servicing During the Period</w:t>
            </w:r>
          </w:p>
          <w:p w:rsidR="00675C8A" w:rsidRPr="006D5F74" w:rsidRDefault="00675C8A" w:rsidP="00675C8A">
            <w:pPr>
              <w:jc w:val="center"/>
              <w:rPr>
                <w:b/>
                <w:sz w:val="16"/>
                <w:szCs w:val="14"/>
              </w:rPr>
            </w:pPr>
          </w:p>
          <w:p w:rsidR="00675C8A" w:rsidRPr="006D5F74" w:rsidRDefault="00675C8A" w:rsidP="00675C8A">
            <w:pPr>
              <w:jc w:val="center"/>
              <w:rPr>
                <w:b/>
                <w:sz w:val="16"/>
                <w:szCs w:val="14"/>
              </w:rPr>
            </w:pPr>
          </w:p>
          <w:p w:rsidR="00675C8A" w:rsidRPr="006D5F74" w:rsidRDefault="00675C8A" w:rsidP="00675C8A">
            <w:pPr>
              <w:jc w:val="center"/>
              <w:rPr>
                <w:b/>
                <w:sz w:val="16"/>
                <w:szCs w:val="14"/>
              </w:rPr>
            </w:pPr>
          </w:p>
          <w:p w:rsidR="00675C8A" w:rsidRPr="006D5F74" w:rsidRDefault="00675C8A" w:rsidP="00675C8A">
            <w:pPr>
              <w:jc w:val="center"/>
              <w:rPr>
                <w:b/>
                <w:sz w:val="16"/>
                <w:szCs w:val="14"/>
              </w:rPr>
            </w:pPr>
          </w:p>
          <w:p w:rsidR="00675C8A" w:rsidRPr="006D5F74" w:rsidRDefault="00675C8A" w:rsidP="00675C8A">
            <w:pPr>
              <w:jc w:val="center"/>
              <w:rPr>
                <w:b/>
                <w:sz w:val="16"/>
                <w:szCs w:val="14"/>
              </w:rPr>
            </w:pPr>
          </w:p>
        </w:tc>
      </w:tr>
      <w:tr w:rsidR="002E0871" w:rsidRPr="006D5F74" w:rsidTr="00932AA3">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2E0871" w:rsidRPr="006D5F74" w:rsidRDefault="002E0871" w:rsidP="002E0871">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2E0871" w:rsidRPr="00A66A5F" w:rsidRDefault="002E0871" w:rsidP="002E0871">
            <w:pPr>
              <w:jc w:val="right"/>
              <w:rPr>
                <w:b/>
                <w:sz w:val="16"/>
                <w:szCs w:val="16"/>
              </w:rPr>
            </w:pPr>
            <w:r w:rsidRPr="007F30D0">
              <w:rPr>
                <w:b/>
                <w:sz w:val="16"/>
                <w:szCs w:val="16"/>
              </w:rPr>
              <w:t>FY-1</w:t>
            </w:r>
            <w:r>
              <w:rPr>
                <w:b/>
                <w:sz w:val="16"/>
                <w:szCs w:val="16"/>
              </w:rPr>
              <w:t>9</w:t>
            </w:r>
          </w:p>
        </w:tc>
        <w:tc>
          <w:tcPr>
            <w:tcW w:w="957" w:type="dxa"/>
            <w:vMerge w:val="restart"/>
            <w:tcBorders>
              <w:top w:val="nil"/>
              <w:left w:val="single" w:sz="4" w:space="0" w:color="auto"/>
            </w:tcBorders>
            <w:shd w:val="clear" w:color="auto" w:fill="auto"/>
            <w:vAlign w:val="center"/>
          </w:tcPr>
          <w:p w:rsidR="002E0871" w:rsidRPr="00A66A5F" w:rsidRDefault="002E0871" w:rsidP="002E0871">
            <w:pPr>
              <w:jc w:val="right"/>
              <w:rPr>
                <w:b/>
                <w:sz w:val="16"/>
                <w:szCs w:val="16"/>
              </w:rPr>
            </w:pPr>
            <w:r>
              <w:rPr>
                <w:b/>
                <w:sz w:val="16"/>
                <w:szCs w:val="16"/>
              </w:rPr>
              <w:t>FY20</w:t>
            </w:r>
          </w:p>
        </w:tc>
        <w:tc>
          <w:tcPr>
            <w:tcW w:w="3657" w:type="dxa"/>
            <w:gridSpan w:val="6"/>
            <w:tcBorders>
              <w:top w:val="nil"/>
              <w:left w:val="single" w:sz="4" w:space="0" w:color="auto"/>
              <w:bottom w:val="single" w:sz="4" w:space="0" w:color="auto"/>
            </w:tcBorders>
            <w:shd w:val="clear" w:color="auto" w:fill="auto"/>
            <w:vAlign w:val="center"/>
          </w:tcPr>
          <w:p w:rsidR="002E0871" w:rsidRPr="007F30D0" w:rsidRDefault="002E0871" w:rsidP="002E0871">
            <w:pPr>
              <w:jc w:val="center"/>
              <w:rPr>
                <w:b/>
                <w:sz w:val="16"/>
                <w:szCs w:val="16"/>
              </w:rPr>
            </w:pPr>
            <w:r w:rsidRPr="007F30D0">
              <w:rPr>
                <w:b/>
                <w:sz w:val="16"/>
                <w:szCs w:val="16"/>
              </w:rPr>
              <w:t>FY-</w:t>
            </w:r>
            <w:r>
              <w:rPr>
                <w:b/>
                <w:sz w:val="16"/>
                <w:szCs w:val="16"/>
              </w:rPr>
              <w:t>20</w:t>
            </w:r>
            <w:r w:rsidRPr="007F30D0">
              <w:rPr>
                <w:b/>
                <w:sz w:val="16"/>
                <w:szCs w:val="16"/>
              </w:rPr>
              <w:t xml:space="preserve"> </w:t>
            </w:r>
            <w:r>
              <w:rPr>
                <w:b/>
                <w:sz w:val="16"/>
                <w:szCs w:val="16"/>
                <w:vertAlign w:val="superscript"/>
              </w:rPr>
              <w:t>P</w:t>
            </w:r>
            <w:r>
              <w:rPr>
                <w:b/>
                <w:bCs/>
                <w:sz w:val="16"/>
                <w:szCs w:val="16"/>
              </w:rPr>
              <w:t xml:space="preserve"> </w:t>
            </w:r>
          </w:p>
        </w:tc>
      </w:tr>
      <w:tr w:rsidR="002E0871" w:rsidRPr="006D5F74" w:rsidTr="005415EF">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2E0871" w:rsidRPr="006D5F74" w:rsidRDefault="002E0871" w:rsidP="002E0871">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2E0871" w:rsidRPr="006D5F74" w:rsidRDefault="002E0871" w:rsidP="002E0871">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rsidR="002E0871" w:rsidRPr="006D5F74" w:rsidRDefault="002E0871" w:rsidP="002E0871">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2E0871" w:rsidRPr="006D5F74" w:rsidRDefault="002E0871" w:rsidP="002E0871">
            <w:pPr>
              <w:jc w:val="right"/>
              <w:rPr>
                <w:b/>
                <w:bCs/>
                <w:sz w:val="16"/>
                <w:szCs w:val="16"/>
              </w:rPr>
            </w:pPr>
            <w:r>
              <w:rPr>
                <w:b/>
                <w:bCs/>
                <w:sz w:val="16"/>
                <w:szCs w:val="16"/>
              </w:rPr>
              <w:t>Jul-Sep</w:t>
            </w:r>
          </w:p>
        </w:tc>
        <w:tc>
          <w:tcPr>
            <w:tcW w:w="900" w:type="dxa"/>
            <w:gridSpan w:val="2"/>
            <w:tcBorders>
              <w:top w:val="single" w:sz="4" w:space="0" w:color="auto"/>
              <w:bottom w:val="single" w:sz="8" w:space="0" w:color="auto"/>
            </w:tcBorders>
            <w:shd w:val="clear" w:color="auto" w:fill="auto"/>
            <w:noWrap/>
            <w:tcMar>
              <w:left w:w="43" w:type="dxa"/>
              <w:right w:w="43" w:type="dxa"/>
            </w:tcMar>
            <w:vAlign w:val="center"/>
          </w:tcPr>
          <w:p w:rsidR="002E0871" w:rsidRPr="006D5F74" w:rsidRDefault="002E0871" w:rsidP="002E0871">
            <w:pPr>
              <w:jc w:val="right"/>
              <w:rPr>
                <w:b/>
                <w:bCs/>
                <w:sz w:val="16"/>
                <w:szCs w:val="16"/>
              </w:rPr>
            </w:pPr>
            <w:bookmarkStart w:id="0" w:name="_GoBack"/>
            <w:bookmarkEnd w:id="0"/>
            <w:r>
              <w:rPr>
                <w:b/>
                <w:bCs/>
                <w:sz w:val="16"/>
                <w:szCs w:val="16"/>
              </w:rPr>
              <w:t>Oct-Dec</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rsidR="002E0871" w:rsidRPr="006D5F74" w:rsidRDefault="002E0871" w:rsidP="002E0871">
            <w:pPr>
              <w:jc w:val="right"/>
              <w:rPr>
                <w:b/>
                <w:bCs/>
                <w:sz w:val="16"/>
                <w:szCs w:val="16"/>
              </w:rPr>
            </w:pPr>
            <w:r>
              <w:rPr>
                <w:b/>
                <w:bCs/>
                <w:sz w:val="16"/>
                <w:szCs w:val="16"/>
              </w:rPr>
              <w:t>Jan-Mar</w:t>
            </w:r>
          </w:p>
        </w:tc>
        <w:tc>
          <w:tcPr>
            <w:tcW w:w="900" w:type="dxa"/>
            <w:tcBorders>
              <w:top w:val="single" w:sz="4" w:space="0" w:color="auto"/>
              <w:bottom w:val="single" w:sz="8" w:space="0" w:color="auto"/>
            </w:tcBorders>
            <w:shd w:val="clear" w:color="auto" w:fill="auto"/>
            <w:tcMar>
              <w:left w:w="43" w:type="dxa"/>
              <w:right w:w="43" w:type="dxa"/>
            </w:tcMar>
            <w:vAlign w:val="center"/>
          </w:tcPr>
          <w:p w:rsidR="002E0871" w:rsidRPr="006D5F74" w:rsidRDefault="002E0871" w:rsidP="002E0871">
            <w:pPr>
              <w:jc w:val="right"/>
              <w:rPr>
                <w:b/>
                <w:bCs/>
                <w:sz w:val="16"/>
                <w:szCs w:val="16"/>
              </w:rPr>
            </w:pPr>
            <w:r>
              <w:rPr>
                <w:b/>
                <w:bCs/>
                <w:sz w:val="16"/>
                <w:szCs w:val="16"/>
              </w:rPr>
              <w:t>Apr-Jun</w:t>
            </w:r>
          </w:p>
        </w:tc>
      </w:tr>
      <w:tr w:rsidR="002E0871" w:rsidRPr="006D5F74" w:rsidTr="009B49D2">
        <w:trPr>
          <w:trHeight w:hRule="exact" w:val="176"/>
        </w:trPr>
        <w:tc>
          <w:tcPr>
            <w:tcW w:w="4539" w:type="dxa"/>
            <w:tcBorders>
              <w:top w:val="single" w:sz="8" w:space="0" w:color="auto"/>
              <w:left w:val="nil"/>
              <w:bottom w:val="nil"/>
              <w:right w:val="nil"/>
            </w:tcBorders>
            <w:shd w:val="clear" w:color="auto" w:fill="auto"/>
            <w:noWrap/>
            <w:vAlign w:val="bottom"/>
            <w:hideMark/>
          </w:tcPr>
          <w:p w:rsidR="002E0871" w:rsidRPr="006D5F74" w:rsidRDefault="002E0871" w:rsidP="002E0871">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3,132.9</w:t>
            </w:r>
          </w:p>
        </w:tc>
        <w:tc>
          <w:tcPr>
            <w:tcW w:w="957" w:type="dxa"/>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4,476.6</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861.7</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1,355.1</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869.8</w:t>
            </w:r>
          </w:p>
        </w:tc>
        <w:tc>
          <w:tcPr>
            <w:tcW w:w="900" w:type="dxa"/>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1,390.0</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i/>
                <w:iCs/>
                <w:color w:val="000000"/>
                <w:sz w:val="14"/>
                <w:szCs w:val="14"/>
              </w:rPr>
            </w:pPr>
            <w:r>
              <w:rPr>
                <w:i/>
                <w:iCs/>
                <w:color w:val="000000"/>
                <w:sz w:val="14"/>
                <w:szCs w:val="14"/>
              </w:rPr>
              <w:t>56.9</w:t>
            </w:r>
          </w:p>
        </w:tc>
        <w:tc>
          <w:tcPr>
            <w:tcW w:w="957" w:type="dxa"/>
            <w:tcBorders>
              <w:top w:val="nil"/>
              <w:left w:val="nil"/>
              <w:bottom w:val="nil"/>
              <w:right w:val="nil"/>
            </w:tcBorders>
            <w:shd w:val="clear" w:color="auto" w:fill="auto"/>
            <w:noWrap/>
            <w:vAlign w:val="center"/>
          </w:tcPr>
          <w:p w:rsidR="002E0871" w:rsidRDefault="002E0871" w:rsidP="002E0871">
            <w:pPr>
              <w:jc w:val="right"/>
              <w:rPr>
                <w:i/>
                <w:iCs/>
                <w:color w:val="000000"/>
                <w:sz w:val="14"/>
                <w:szCs w:val="14"/>
              </w:rPr>
            </w:pPr>
            <w:r>
              <w:rPr>
                <w:i/>
                <w:iCs/>
                <w:color w:val="000000"/>
                <w:sz w:val="14"/>
                <w:szCs w:val="14"/>
              </w:rPr>
              <w:t>42.9</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i/>
                <w:iCs/>
                <w:color w:val="000000"/>
                <w:sz w:val="14"/>
                <w:szCs w:val="14"/>
              </w:rPr>
            </w:pPr>
            <w:r>
              <w:rPr>
                <w:i/>
                <w:iCs/>
                <w:color w:val="000000"/>
                <w:sz w:val="14"/>
                <w:szCs w:val="14"/>
              </w:rPr>
              <w:t>40.8</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i/>
                <w:iCs/>
                <w:color w:val="000000"/>
                <w:sz w:val="14"/>
                <w:szCs w:val="14"/>
              </w:rPr>
            </w:pPr>
            <w:r>
              <w:rPr>
                <w:i/>
                <w:iCs/>
                <w:color w:val="000000"/>
                <w:sz w:val="14"/>
                <w:szCs w:val="14"/>
              </w:rPr>
              <w:t>158.8</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i/>
                <w:iCs/>
                <w:color w:val="000000"/>
                <w:sz w:val="14"/>
                <w:szCs w:val="14"/>
              </w:rPr>
            </w:pPr>
            <w:r>
              <w:rPr>
                <w:i/>
                <w:iCs/>
                <w:color w:val="000000"/>
                <w:sz w:val="14"/>
                <w:szCs w:val="14"/>
              </w:rPr>
              <w:t>5.5</w:t>
            </w:r>
          </w:p>
        </w:tc>
        <w:tc>
          <w:tcPr>
            <w:tcW w:w="900" w:type="dxa"/>
            <w:tcBorders>
              <w:top w:val="nil"/>
              <w:left w:val="nil"/>
              <w:bottom w:val="nil"/>
              <w:right w:val="nil"/>
            </w:tcBorders>
            <w:shd w:val="clear" w:color="auto" w:fill="auto"/>
            <w:vAlign w:val="center"/>
          </w:tcPr>
          <w:p w:rsidR="002E0871" w:rsidRDefault="002E0871" w:rsidP="002E0871">
            <w:pPr>
              <w:jc w:val="right"/>
              <w:rPr>
                <w:i/>
                <w:iCs/>
                <w:color w:val="000000"/>
                <w:sz w:val="14"/>
                <w:szCs w:val="14"/>
              </w:rPr>
            </w:pPr>
            <w:r>
              <w:rPr>
                <w:i/>
                <w:iCs/>
                <w:color w:val="000000"/>
                <w:sz w:val="14"/>
                <w:szCs w:val="14"/>
              </w:rPr>
              <w:t>18.5</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i/>
                <w:iCs/>
                <w:color w:val="000000"/>
                <w:sz w:val="14"/>
                <w:szCs w:val="14"/>
              </w:rPr>
            </w:pPr>
            <w:r>
              <w:rPr>
                <w:i/>
                <w:iCs/>
                <w:color w:val="000000"/>
                <w:sz w:val="14"/>
                <w:szCs w:val="14"/>
              </w:rPr>
              <w:t>8.3</w:t>
            </w:r>
          </w:p>
        </w:tc>
        <w:tc>
          <w:tcPr>
            <w:tcW w:w="957" w:type="dxa"/>
            <w:tcBorders>
              <w:top w:val="nil"/>
              <w:left w:val="nil"/>
              <w:bottom w:val="nil"/>
              <w:right w:val="nil"/>
            </w:tcBorders>
            <w:shd w:val="clear" w:color="auto" w:fill="auto"/>
            <w:noWrap/>
            <w:vAlign w:val="center"/>
          </w:tcPr>
          <w:p w:rsidR="002E0871" w:rsidRDefault="002E0871" w:rsidP="002E0871">
            <w:pPr>
              <w:jc w:val="right"/>
              <w:rPr>
                <w:i/>
                <w:iCs/>
                <w:color w:val="000000"/>
                <w:sz w:val="14"/>
                <w:szCs w:val="14"/>
              </w:rPr>
            </w:pPr>
            <w:r>
              <w:rPr>
                <w:i/>
                <w:iCs/>
                <w:color w:val="000000"/>
                <w:sz w:val="14"/>
                <w:szCs w:val="14"/>
              </w:rPr>
              <w:t>10.7</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i/>
                <w:iCs/>
                <w:color w:val="000000"/>
                <w:sz w:val="14"/>
                <w:szCs w:val="14"/>
              </w:rPr>
            </w:pPr>
            <w:r>
              <w:rPr>
                <w:i/>
                <w:iCs/>
                <w:color w:val="000000"/>
                <w:sz w:val="14"/>
                <w:szCs w:val="14"/>
              </w:rPr>
              <w:t>2.1</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i/>
                <w:iCs/>
                <w:color w:val="000000"/>
                <w:sz w:val="14"/>
                <w:szCs w:val="14"/>
              </w:rPr>
            </w:pPr>
            <w:r>
              <w:rPr>
                <w:i/>
                <w:iCs/>
                <w:color w:val="000000"/>
                <w:sz w:val="14"/>
                <w:szCs w:val="14"/>
              </w:rPr>
              <w:t>3.2</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i/>
                <w:iCs/>
                <w:color w:val="000000"/>
                <w:sz w:val="14"/>
                <w:szCs w:val="14"/>
              </w:rPr>
            </w:pPr>
            <w:r>
              <w:rPr>
                <w:i/>
                <w:iCs/>
                <w:color w:val="000000"/>
                <w:sz w:val="14"/>
                <w:szCs w:val="14"/>
              </w:rPr>
              <w:t>2.1</w:t>
            </w:r>
          </w:p>
        </w:tc>
        <w:tc>
          <w:tcPr>
            <w:tcW w:w="900" w:type="dxa"/>
            <w:tcBorders>
              <w:top w:val="nil"/>
              <w:left w:val="nil"/>
              <w:bottom w:val="nil"/>
              <w:right w:val="nil"/>
            </w:tcBorders>
            <w:shd w:val="clear" w:color="auto" w:fill="auto"/>
            <w:vAlign w:val="center"/>
          </w:tcPr>
          <w:p w:rsidR="002E0871" w:rsidRDefault="002E0871" w:rsidP="002E0871">
            <w:pPr>
              <w:jc w:val="right"/>
              <w:rPr>
                <w:i/>
                <w:iCs/>
                <w:color w:val="000000"/>
                <w:sz w:val="14"/>
                <w:szCs w:val="14"/>
              </w:rPr>
            </w:pPr>
            <w:r>
              <w:rPr>
                <w:i/>
                <w:iCs/>
                <w:color w:val="000000"/>
                <w:sz w:val="14"/>
                <w:szCs w:val="14"/>
              </w:rPr>
              <w:t>3.3</w:t>
            </w:r>
          </w:p>
        </w:tc>
      </w:tr>
      <w:tr w:rsidR="002E0871" w:rsidRPr="006D5F74" w:rsidTr="009B49D2">
        <w:trPr>
          <w:trHeight w:hRule="exact" w:val="402"/>
        </w:trPr>
        <w:tc>
          <w:tcPr>
            <w:tcW w:w="4539" w:type="dxa"/>
            <w:tcBorders>
              <w:top w:val="nil"/>
              <w:left w:val="nil"/>
              <w:bottom w:val="nil"/>
              <w:right w:val="nil"/>
            </w:tcBorders>
            <w:shd w:val="clear" w:color="auto" w:fill="auto"/>
            <w:noWrap/>
            <w:vAlign w:val="bottom"/>
            <w:hideMark/>
          </w:tcPr>
          <w:p w:rsidR="002E0871" w:rsidRPr="006D5F74" w:rsidRDefault="002E0871" w:rsidP="002E0871">
            <w:pPr>
              <w:rPr>
                <w:b/>
                <w:bCs/>
                <w:sz w:val="16"/>
              </w:rPr>
            </w:pPr>
            <w:r w:rsidRPr="006D5F74">
              <w:rPr>
                <w:b/>
                <w:bCs/>
                <w:sz w:val="16"/>
              </w:rPr>
              <w:t xml:space="preserve">III. Principal Repayment of External Debt  and </w:t>
            </w:r>
          </w:p>
          <w:p w:rsidR="002E0871" w:rsidRPr="006D5F74" w:rsidRDefault="002E0871" w:rsidP="002E0871">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914.8</w:t>
            </w:r>
          </w:p>
        </w:tc>
        <w:tc>
          <w:tcPr>
            <w:tcW w:w="957" w:type="dxa"/>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1,530.8</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296.2</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445.3</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230.9</w:t>
            </w:r>
          </w:p>
        </w:tc>
        <w:tc>
          <w:tcPr>
            <w:tcW w:w="900" w:type="dxa"/>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558.4</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765.8</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1,134.8</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247.7</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284.1</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141.7</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461.3</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97.2</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200.3</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22.5</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57.6</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56.9</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63.2</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51.7</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118.0</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26.0</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25.8</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32.3</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33.9</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77.8</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77.8</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2,143.2</w:t>
            </w:r>
          </w:p>
        </w:tc>
        <w:tc>
          <w:tcPr>
            <w:tcW w:w="957" w:type="dxa"/>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2,846.3</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545.4</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886.7</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613.8</w:t>
            </w:r>
          </w:p>
        </w:tc>
        <w:tc>
          <w:tcPr>
            <w:tcW w:w="900" w:type="dxa"/>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800.4</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1,763.9</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2,385.3</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426.5</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765.5</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504.9</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688.4</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379.3</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461.0</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118.9</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121.1</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108.9</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112.0</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269.1</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296.1</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76.3</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80.4</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71.5</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67.9</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90.7</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139.6</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35.8</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34.3</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31.6</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38.0</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19.6</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25.3</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6.9</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6.4</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5.8</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6.1</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74.9</w:t>
            </w:r>
          </w:p>
        </w:tc>
        <w:tc>
          <w:tcPr>
            <w:tcW w:w="957" w:type="dxa"/>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99.4</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20.0</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23.2</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25.1</w:t>
            </w:r>
          </w:p>
        </w:tc>
        <w:tc>
          <w:tcPr>
            <w:tcW w:w="900" w:type="dxa"/>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31.2</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26.0</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50.8</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7.6</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11.0</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14.7</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17.6</w:t>
            </w:r>
          </w:p>
        </w:tc>
      </w:tr>
      <w:tr w:rsidR="002E0871" w:rsidRPr="006D5F74" w:rsidTr="009B49D2">
        <w:trPr>
          <w:trHeight w:hRule="exact" w:val="176"/>
        </w:trPr>
        <w:tc>
          <w:tcPr>
            <w:tcW w:w="4539" w:type="dxa"/>
            <w:tcBorders>
              <w:top w:val="nil"/>
              <w:left w:val="nil"/>
              <w:bottom w:val="single" w:sz="8" w:space="0" w:color="auto"/>
              <w:right w:val="nil"/>
            </w:tcBorders>
            <w:shd w:val="clear" w:color="auto" w:fill="auto"/>
            <w:noWrap/>
            <w:vAlign w:val="bottom"/>
            <w:hideMark/>
          </w:tcPr>
          <w:p w:rsidR="002E0871" w:rsidRPr="006D5F74" w:rsidRDefault="002E0871" w:rsidP="002E0871">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49.0</w:t>
            </w:r>
          </w:p>
        </w:tc>
        <w:tc>
          <w:tcPr>
            <w:tcW w:w="957" w:type="dxa"/>
            <w:tcBorders>
              <w:top w:val="nil"/>
              <w:left w:val="nil"/>
              <w:bottom w:val="single" w:sz="8" w:space="0" w:color="auto"/>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48.6</w:t>
            </w:r>
          </w:p>
        </w:tc>
        <w:tc>
          <w:tcPr>
            <w:tcW w:w="867" w:type="dxa"/>
            <w:tcBorders>
              <w:top w:val="nil"/>
              <w:left w:val="nil"/>
              <w:bottom w:val="single" w:sz="8" w:space="0" w:color="auto"/>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12.4</w:t>
            </w:r>
          </w:p>
        </w:tc>
        <w:tc>
          <w:tcPr>
            <w:tcW w:w="900" w:type="dxa"/>
            <w:gridSpan w:val="2"/>
            <w:tcBorders>
              <w:top w:val="nil"/>
              <w:left w:val="nil"/>
              <w:bottom w:val="single" w:sz="8" w:space="0" w:color="auto"/>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12.2</w:t>
            </w:r>
          </w:p>
        </w:tc>
        <w:tc>
          <w:tcPr>
            <w:tcW w:w="990" w:type="dxa"/>
            <w:gridSpan w:val="2"/>
            <w:tcBorders>
              <w:top w:val="nil"/>
              <w:left w:val="nil"/>
              <w:bottom w:val="single" w:sz="8" w:space="0" w:color="auto"/>
              <w:right w:val="nil"/>
            </w:tcBorders>
            <w:shd w:val="clear" w:color="auto" w:fill="auto"/>
            <w:vAlign w:val="center"/>
          </w:tcPr>
          <w:p w:rsidR="002E0871" w:rsidRDefault="002E0871" w:rsidP="002E0871">
            <w:pPr>
              <w:jc w:val="right"/>
              <w:rPr>
                <w:color w:val="000000"/>
                <w:sz w:val="14"/>
                <w:szCs w:val="14"/>
              </w:rPr>
            </w:pPr>
            <w:r>
              <w:rPr>
                <w:color w:val="000000"/>
                <w:sz w:val="14"/>
                <w:szCs w:val="14"/>
              </w:rPr>
              <w:t>10.4</w:t>
            </w:r>
          </w:p>
        </w:tc>
        <w:tc>
          <w:tcPr>
            <w:tcW w:w="900" w:type="dxa"/>
            <w:tcBorders>
              <w:top w:val="nil"/>
              <w:left w:val="nil"/>
              <w:bottom w:val="single" w:sz="8" w:space="0" w:color="auto"/>
              <w:right w:val="nil"/>
            </w:tcBorders>
            <w:shd w:val="clear" w:color="auto" w:fill="auto"/>
            <w:vAlign w:val="center"/>
          </w:tcPr>
          <w:p w:rsidR="002E0871" w:rsidRDefault="002E0871" w:rsidP="002E0871">
            <w:pPr>
              <w:jc w:val="right"/>
              <w:rPr>
                <w:color w:val="000000"/>
                <w:sz w:val="14"/>
                <w:szCs w:val="14"/>
              </w:rPr>
            </w:pPr>
            <w:r>
              <w:rPr>
                <w:color w:val="000000"/>
                <w:sz w:val="14"/>
                <w:szCs w:val="14"/>
              </w:rPr>
              <w:t>13.6</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p>
        </w:tc>
        <w:tc>
          <w:tcPr>
            <w:tcW w:w="957" w:type="dxa"/>
            <w:tcBorders>
              <w:top w:val="nil"/>
              <w:left w:val="nil"/>
              <w:bottom w:val="nil"/>
              <w:right w:val="nil"/>
            </w:tcBorders>
            <w:shd w:val="clear" w:color="auto" w:fill="auto"/>
            <w:noWrap/>
            <w:vAlign w:val="center"/>
          </w:tcPr>
          <w:p w:rsidR="002E0871" w:rsidRDefault="002E0871" w:rsidP="002E0871">
            <w:pPr>
              <w:jc w:val="right"/>
            </w:pP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rPr>
            </w:pP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rPr>
            </w:pP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rPr>
            </w:pPr>
          </w:p>
        </w:tc>
        <w:tc>
          <w:tcPr>
            <w:tcW w:w="900" w:type="dxa"/>
            <w:tcBorders>
              <w:top w:val="nil"/>
              <w:left w:val="nil"/>
              <w:bottom w:val="nil"/>
              <w:right w:val="nil"/>
            </w:tcBorders>
            <w:shd w:val="clear" w:color="auto" w:fill="auto"/>
            <w:vAlign w:val="center"/>
          </w:tcPr>
          <w:p w:rsidR="002E0871" w:rsidRDefault="002E0871" w:rsidP="002E0871">
            <w:pPr>
              <w:jc w:val="right"/>
              <w:rPr>
                <w:color w:val="000000"/>
              </w:rPr>
            </w:pPr>
          </w:p>
        </w:tc>
      </w:tr>
      <w:tr w:rsidR="002E0871" w:rsidRPr="006D5F74" w:rsidTr="000A0201">
        <w:trPr>
          <w:trHeight w:hRule="exact" w:val="352"/>
        </w:trPr>
        <w:tc>
          <w:tcPr>
            <w:tcW w:w="4539" w:type="dxa"/>
            <w:tcBorders>
              <w:top w:val="nil"/>
              <w:left w:val="nil"/>
              <w:bottom w:val="nil"/>
              <w:right w:val="nil"/>
            </w:tcBorders>
            <w:shd w:val="clear" w:color="auto" w:fill="auto"/>
            <w:noWrap/>
            <w:vAlign w:val="center"/>
            <w:hideMark/>
          </w:tcPr>
          <w:p w:rsidR="002E0871" w:rsidRPr="006D5F74" w:rsidRDefault="002E0871" w:rsidP="002E0871">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278.3</w:t>
            </w:r>
          </w:p>
        </w:tc>
        <w:tc>
          <w:tcPr>
            <w:tcW w:w="957" w:type="dxa"/>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273.9</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b/>
                <w:bCs/>
                <w:color w:val="000000"/>
                <w:sz w:val="14"/>
                <w:szCs w:val="14"/>
              </w:rPr>
            </w:pPr>
            <w:r>
              <w:rPr>
                <w:b/>
                <w:bCs/>
                <w:color w:val="000000"/>
                <w:sz w:val="14"/>
                <w:szCs w:val="14"/>
              </w:rPr>
              <w:t>63.6</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b/>
                <w:bCs/>
                <w:color w:val="000000"/>
                <w:sz w:val="14"/>
                <w:szCs w:val="14"/>
              </w:rPr>
            </w:pPr>
            <w:r>
              <w:rPr>
                <w:b/>
                <w:bCs/>
                <w:color w:val="000000"/>
                <w:sz w:val="14"/>
                <w:szCs w:val="14"/>
              </w:rPr>
              <w:t>30.3</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74.9</w:t>
            </w:r>
          </w:p>
        </w:tc>
        <w:tc>
          <w:tcPr>
            <w:tcW w:w="900" w:type="dxa"/>
            <w:tcBorders>
              <w:top w:val="nil"/>
              <w:left w:val="nil"/>
              <w:bottom w:val="nil"/>
              <w:right w:val="nil"/>
            </w:tcBorders>
            <w:shd w:val="clear" w:color="auto" w:fill="auto"/>
            <w:vAlign w:val="center"/>
          </w:tcPr>
          <w:p w:rsidR="002E0871" w:rsidRDefault="002E0871" w:rsidP="002E0871">
            <w:pPr>
              <w:jc w:val="right"/>
              <w:rPr>
                <w:b/>
                <w:bCs/>
                <w:color w:val="000000"/>
                <w:sz w:val="14"/>
                <w:szCs w:val="14"/>
              </w:rPr>
            </w:pPr>
            <w:r>
              <w:rPr>
                <w:b/>
                <w:bCs/>
                <w:color w:val="000000"/>
                <w:sz w:val="14"/>
                <w:szCs w:val="14"/>
              </w:rPr>
              <w:t>105.2</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203.3</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188.7</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56.3</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11.7</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41.4</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79.4</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1.9</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1.9</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4,531.1</w:t>
            </w:r>
          </w:p>
        </w:tc>
        <w:tc>
          <w:tcPr>
            <w:tcW w:w="957" w:type="dxa"/>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4,632.9</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888.6</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1,081.1</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1,127.3</w:t>
            </w:r>
          </w:p>
        </w:tc>
        <w:tc>
          <w:tcPr>
            <w:tcW w:w="900" w:type="dxa"/>
            <w:tcBorders>
              <w:top w:val="nil"/>
              <w:left w:val="nil"/>
              <w:bottom w:val="nil"/>
              <w:right w:val="nil"/>
            </w:tcBorders>
            <w:shd w:val="clear" w:color="auto" w:fill="auto"/>
            <w:vAlign w:val="center"/>
          </w:tcPr>
          <w:p w:rsidR="002E0871" w:rsidRDefault="002E0871" w:rsidP="002E0871">
            <w:pPr>
              <w:jc w:val="right"/>
              <w:rPr>
                <w:color w:val="000000"/>
                <w:sz w:val="14"/>
                <w:szCs w:val="14"/>
              </w:rPr>
            </w:pPr>
            <w:r>
              <w:rPr>
                <w:color w:val="000000"/>
                <w:sz w:val="14"/>
                <w:szCs w:val="14"/>
              </w:rPr>
              <w:t>1,535.9</w:t>
            </w:r>
          </w:p>
        </w:tc>
      </w:tr>
      <w:tr w:rsidR="002E0871" w:rsidRPr="006D5F74" w:rsidTr="009B49D2">
        <w:trPr>
          <w:trHeight w:hRule="exact" w:val="176"/>
        </w:trPr>
        <w:tc>
          <w:tcPr>
            <w:tcW w:w="4539" w:type="dxa"/>
            <w:tcBorders>
              <w:top w:val="nil"/>
              <w:left w:val="nil"/>
              <w:bottom w:val="nil"/>
              <w:right w:val="nil"/>
            </w:tcBorders>
            <w:shd w:val="clear" w:color="auto" w:fill="auto"/>
            <w:noWrap/>
            <w:vAlign w:val="bottom"/>
            <w:hideMark/>
          </w:tcPr>
          <w:p w:rsidR="002E0871" w:rsidRPr="006D5F74" w:rsidRDefault="002E0871" w:rsidP="002E0871">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2E0871" w:rsidRDefault="002E0871" w:rsidP="002E0871">
            <w:pPr>
              <w:jc w:val="right"/>
              <w:rPr>
                <w:i/>
                <w:iCs/>
                <w:color w:val="000000"/>
                <w:sz w:val="14"/>
                <w:szCs w:val="14"/>
              </w:rPr>
            </w:pPr>
            <w:r>
              <w:rPr>
                <w:i/>
                <w:iCs/>
                <w:color w:val="000000"/>
                <w:sz w:val="14"/>
                <w:szCs w:val="14"/>
              </w:rPr>
              <w:t>23.4</w:t>
            </w:r>
          </w:p>
        </w:tc>
        <w:tc>
          <w:tcPr>
            <w:tcW w:w="957" w:type="dxa"/>
            <w:tcBorders>
              <w:top w:val="nil"/>
              <w:left w:val="nil"/>
              <w:bottom w:val="nil"/>
              <w:right w:val="nil"/>
            </w:tcBorders>
            <w:shd w:val="clear" w:color="auto" w:fill="auto"/>
            <w:noWrap/>
            <w:vAlign w:val="center"/>
          </w:tcPr>
          <w:p w:rsidR="002E0871" w:rsidRDefault="002E0871" w:rsidP="002E0871">
            <w:pPr>
              <w:jc w:val="right"/>
              <w:rPr>
                <w:i/>
                <w:iCs/>
                <w:color w:val="000000"/>
                <w:sz w:val="14"/>
                <w:szCs w:val="14"/>
              </w:rPr>
            </w:pPr>
            <w:r>
              <w:rPr>
                <w:i/>
                <w:iCs/>
                <w:color w:val="000000"/>
                <w:sz w:val="14"/>
                <w:szCs w:val="14"/>
              </w:rPr>
              <w:t>(59.5)</w:t>
            </w:r>
          </w:p>
        </w:tc>
        <w:tc>
          <w:tcPr>
            <w:tcW w:w="867" w:type="dxa"/>
            <w:tcBorders>
              <w:top w:val="nil"/>
              <w:left w:val="nil"/>
              <w:bottom w:val="nil"/>
              <w:right w:val="nil"/>
            </w:tcBorders>
            <w:shd w:val="clear" w:color="auto" w:fill="auto"/>
            <w:noWrap/>
            <w:vAlign w:val="center"/>
            <w:hideMark/>
          </w:tcPr>
          <w:p w:rsidR="002E0871" w:rsidRDefault="002E0871" w:rsidP="002E0871">
            <w:pPr>
              <w:jc w:val="right"/>
              <w:rPr>
                <w:i/>
                <w:iCs/>
                <w:color w:val="000000"/>
                <w:sz w:val="14"/>
                <w:szCs w:val="14"/>
              </w:rPr>
            </w:pPr>
            <w:r>
              <w:rPr>
                <w:i/>
                <w:iCs/>
                <w:color w:val="000000"/>
                <w:sz w:val="14"/>
                <w:szCs w:val="14"/>
              </w:rPr>
              <w:t>(68.9)</w:t>
            </w:r>
          </w:p>
        </w:tc>
        <w:tc>
          <w:tcPr>
            <w:tcW w:w="900" w:type="dxa"/>
            <w:gridSpan w:val="2"/>
            <w:tcBorders>
              <w:top w:val="nil"/>
              <w:left w:val="nil"/>
              <w:bottom w:val="nil"/>
              <w:right w:val="nil"/>
            </w:tcBorders>
            <w:shd w:val="clear" w:color="auto" w:fill="auto"/>
            <w:noWrap/>
            <w:vAlign w:val="center"/>
          </w:tcPr>
          <w:p w:rsidR="002E0871" w:rsidRDefault="002E0871" w:rsidP="002E0871">
            <w:pPr>
              <w:jc w:val="right"/>
              <w:rPr>
                <w:i/>
                <w:iCs/>
                <w:color w:val="000000"/>
                <w:sz w:val="14"/>
                <w:szCs w:val="14"/>
              </w:rPr>
            </w:pPr>
            <w:r>
              <w:rPr>
                <w:i/>
                <w:iCs/>
                <w:color w:val="000000"/>
                <w:sz w:val="14"/>
                <w:szCs w:val="14"/>
              </w:rPr>
              <w:t>12.1</w:t>
            </w:r>
          </w:p>
        </w:tc>
        <w:tc>
          <w:tcPr>
            <w:tcW w:w="990" w:type="dxa"/>
            <w:gridSpan w:val="2"/>
            <w:tcBorders>
              <w:top w:val="nil"/>
              <w:left w:val="nil"/>
              <w:bottom w:val="nil"/>
              <w:right w:val="nil"/>
            </w:tcBorders>
            <w:shd w:val="clear" w:color="auto" w:fill="auto"/>
            <w:vAlign w:val="center"/>
          </w:tcPr>
          <w:p w:rsidR="002E0871" w:rsidRDefault="002E0871" w:rsidP="002E0871">
            <w:pPr>
              <w:jc w:val="right"/>
              <w:rPr>
                <w:i/>
                <w:iCs/>
                <w:color w:val="000000"/>
                <w:sz w:val="14"/>
                <w:szCs w:val="14"/>
              </w:rPr>
            </w:pPr>
            <w:r>
              <w:rPr>
                <w:i/>
                <w:iCs/>
                <w:color w:val="000000"/>
                <w:sz w:val="14"/>
                <w:szCs w:val="14"/>
              </w:rPr>
              <w:t>12.8</w:t>
            </w:r>
          </w:p>
        </w:tc>
        <w:tc>
          <w:tcPr>
            <w:tcW w:w="900" w:type="dxa"/>
            <w:tcBorders>
              <w:top w:val="nil"/>
              <w:left w:val="nil"/>
              <w:bottom w:val="nil"/>
              <w:right w:val="nil"/>
            </w:tcBorders>
            <w:shd w:val="clear" w:color="auto" w:fill="auto"/>
            <w:vAlign w:val="center"/>
          </w:tcPr>
          <w:p w:rsidR="002E0871" w:rsidRDefault="002E0871" w:rsidP="002E0871">
            <w:pPr>
              <w:jc w:val="right"/>
              <w:rPr>
                <w:i/>
                <w:iCs/>
                <w:color w:val="000000"/>
                <w:sz w:val="14"/>
                <w:szCs w:val="14"/>
              </w:rPr>
            </w:pPr>
            <w:r>
              <w:rPr>
                <w:i/>
                <w:iCs/>
                <w:color w:val="000000"/>
                <w:sz w:val="14"/>
                <w:szCs w:val="14"/>
              </w:rPr>
              <w:t>(15.5)</w:t>
            </w:r>
          </w:p>
        </w:tc>
      </w:tr>
      <w:tr w:rsidR="002E0871" w:rsidRPr="006D5F74" w:rsidTr="009B49D2">
        <w:trPr>
          <w:trHeight w:hRule="exact" w:val="176"/>
        </w:trPr>
        <w:tc>
          <w:tcPr>
            <w:tcW w:w="4539" w:type="dxa"/>
            <w:tcBorders>
              <w:top w:val="nil"/>
              <w:left w:val="nil"/>
              <w:bottom w:val="single" w:sz="4" w:space="0" w:color="auto"/>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75.0</w:t>
            </w:r>
          </w:p>
        </w:tc>
        <w:tc>
          <w:tcPr>
            <w:tcW w:w="957" w:type="dxa"/>
            <w:tcBorders>
              <w:top w:val="nil"/>
              <w:left w:val="nil"/>
              <w:bottom w:val="single" w:sz="4" w:space="0" w:color="auto"/>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83.3</w:t>
            </w:r>
          </w:p>
        </w:tc>
        <w:tc>
          <w:tcPr>
            <w:tcW w:w="867" w:type="dxa"/>
            <w:tcBorders>
              <w:top w:val="nil"/>
              <w:left w:val="nil"/>
              <w:bottom w:val="single" w:sz="4" w:space="0" w:color="auto"/>
              <w:right w:val="nil"/>
            </w:tcBorders>
            <w:shd w:val="clear" w:color="auto" w:fill="auto"/>
            <w:noWrap/>
            <w:vAlign w:val="center"/>
            <w:hideMark/>
          </w:tcPr>
          <w:p w:rsidR="002E0871" w:rsidRDefault="002E0871" w:rsidP="002E0871">
            <w:pPr>
              <w:jc w:val="right"/>
              <w:rPr>
                <w:color w:val="000000"/>
                <w:sz w:val="14"/>
                <w:szCs w:val="14"/>
              </w:rPr>
            </w:pPr>
            <w:r>
              <w:rPr>
                <w:color w:val="000000"/>
                <w:sz w:val="14"/>
                <w:szCs w:val="14"/>
              </w:rPr>
              <w:t>7.3</w:t>
            </w:r>
          </w:p>
        </w:tc>
        <w:tc>
          <w:tcPr>
            <w:tcW w:w="900" w:type="dxa"/>
            <w:gridSpan w:val="2"/>
            <w:tcBorders>
              <w:top w:val="nil"/>
              <w:left w:val="nil"/>
              <w:bottom w:val="single" w:sz="4" w:space="0" w:color="auto"/>
              <w:right w:val="nil"/>
            </w:tcBorders>
            <w:shd w:val="clear" w:color="auto" w:fill="auto"/>
            <w:noWrap/>
            <w:vAlign w:val="center"/>
          </w:tcPr>
          <w:p w:rsidR="002E0871" w:rsidRDefault="002E0871" w:rsidP="002E0871">
            <w:pPr>
              <w:jc w:val="right"/>
              <w:rPr>
                <w:color w:val="000000"/>
                <w:sz w:val="14"/>
                <w:szCs w:val="14"/>
              </w:rPr>
            </w:pPr>
            <w:r>
              <w:rPr>
                <w:color w:val="000000"/>
                <w:sz w:val="14"/>
                <w:szCs w:val="14"/>
              </w:rPr>
              <w:t>16.7</w:t>
            </w:r>
          </w:p>
        </w:tc>
        <w:tc>
          <w:tcPr>
            <w:tcW w:w="990" w:type="dxa"/>
            <w:gridSpan w:val="2"/>
            <w:tcBorders>
              <w:top w:val="nil"/>
              <w:left w:val="nil"/>
              <w:bottom w:val="single" w:sz="4" w:space="0" w:color="auto"/>
              <w:right w:val="nil"/>
            </w:tcBorders>
            <w:shd w:val="clear" w:color="auto" w:fill="auto"/>
            <w:vAlign w:val="center"/>
          </w:tcPr>
          <w:p w:rsidR="002E0871" w:rsidRDefault="002E0871" w:rsidP="002E0871">
            <w:pPr>
              <w:jc w:val="right"/>
              <w:rPr>
                <w:color w:val="000000"/>
                <w:sz w:val="14"/>
                <w:szCs w:val="14"/>
              </w:rPr>
            </w:pPr>
            <w:r>
              <w:rPr>
                <w:color w:val="000000"/>
                <w:sz w:val="14"/>
                <w:szCs w:val="14"/>
              </w:rPr>
              <w:t>33.5</w:t>
            </w:r>
          </w:p>
        </w:tc>
        <w:tc>
          <w:tcPr>
            <w:tcW w:w="900" w:type="dxa"/>
            <w:tcBorders>
              <w:top w:val="nil"/>
              <w:left w:val="nil"/>
              <w:bottom w:val="single" w:sz="4" w:space="0" w:color="auto"/>
              <w:right w:val="nil"/>
            </w:tcBorders>
            <w:shd w:val="clear" w:color="auto" w:fill="auto"/>
            <w:vAlign w:val="center"/>
          </w:tcPr>
          <w:p w:rsidR="002E0871" w:rsidRDefault="002E0871" w:rsidP="002E0871">
            <w:pPr>
              <w:jc w:val="right"/>
              <w:rPr>
                <w:color w:val="000000"/>
                <w:sz w:val="14"/>
                <w:szCs w:val="14"/>
              </w:rPr>
            </w:pPr>
            <w:r>
              <w:rPr>
                <w:color w:val="000000"/>
                <w:sz w:val="14"/>
                <w:szCs w:val="14"/>
              </w:rPr>
              <w:t>25.8</w:t>
            </w:r>
          </w:p>
        </w:tc>
      </w:tr>
      <w:tr w:rsidR="002E0871" w:rsidRPr="006D5F74" w:rsidTr="00F7040D">
        <w:trPr>
          <w:trHeight w:hRule="exact" w:val="220"/>
        </w:trPr>
        <w:tc>
          <w:tcPr>
            <w:tcW w:w="4539" w:type="dxa"/>
            <w:tcBorders>
              <w:top w:val="single" w:sz="4" w:space="0" w:color="auto"/>
              <w:left w:val="nil"/>
              <w:bottom w:val="nil"/>
              <w:right w:val="nil"/>
            </w:tcBorders>
            <w:shd w:val="clear" w:color="auto" w:fill="auto"/>
            <w:noWrap/>
            <w:vAlign w:val="bottom"/>
            <w:hideMark/>
          </w:tcPr>
          <w:p w:rsidR="002E0871" w:rsidRPr="006D5F74" w:rsidRDefault="002E0871" w:rsidP="002E0871">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2E0871" w:rsidRDefault="002E0871" w:rsidP="002E0871">
            <w:pPr>
              <w:jc w:val="right"/>
            </w:pPr>
            <w:r w:rsidRPr="0025339E">
              <w:rPr>
                <w:b/>
                <w:bCs/>
                <w:sz w:val="14"/>
                <w:szCs w:val="14"/>
              </w:rPr>
              <w:t>FY19</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rsidR="002E0871" w:rsidRPr="00581418" w:rsidRDefault="002E0871" w:rsidP="002E0871">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2E0871" w:rsidRPr="00581418" w:rsidRDefault="002E0871" w:rsidP="002E0871">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tcPr>
          <w:p w:rsidR="002E0871" w:rsidRPr="00581418" w:rsidRDefault="002E0871" w:rsidP="002E0871">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rsidR="002E0871" w:rsidRPr="00581418" w:rsidRDefault="002E0871" w:rsidP="002E0871">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2E0871" w:rsidRPr="00581418" w:rsidRDefault="002E0871" w:rsidP="002E0871">
            <w:pPr>
              <w:jc w:val="right"/>
              <w:rPr>
                <w:rFonts w:asciiTheme="majorBidi" w:hAnsiTheme="majorBidi" w:cstheme="majorBidi"/>
                <w:b/>
                <w:bCs/>
                <w:sz w:val="14"/>
                <w:szCs w:val="14"/>
              </w:rPr>
            </w:pPr>
            <w:r w:rsidRPr="00581418">
              <w:rPr>
                <w:rFonts w:asciiTheme="majorBidi" w:hAnsiTheme="majorBidi" w:cstheme="majorBidi"/>
                <w:b/>
                <w:bCs/>
                <w:sz w:val="14"/>
                <w:szCs w:val="14"/>
              </w:rPr>
              <w:t>FY20</w:t>
            </w:r>
            <w:r>
              <w:rPr>
                <w:rFonts w:asciiTheme="majorBidi" w:hAnsiTheme="majorBidi" w:cstheme="majorBidi"/>
                <w:b/>
                <w:bCs/>
                <w:sz w:val="14"/>
                <w:szCs w:val="14"/>
                <w:vertAlign w:val="superscript"/>
              </w:rPr>
              <w:t>P</w:t>
            </w:r>
          </w:p>
        </w:tc>
      </w:tr>
      <w:tr w:rsidR="002E0871" w:rsidRPr="006D5F74" w:rsidTr="00F7040D">
        <w:trPr>
          <w:trHeight w:hRule="exact" w:val="247"/>
        </w:trPr>
        <w:tc>
          <w:tcPr>
            <w:tcW w:w="4539" w:type="dxa"/>
            <w:tcBorders>
              <w:top w:val="nil"/>
              <w:left w:val="nil"/>
              <w:bottom w:val="single" w:sz="8" w:space="0" w:color="auto"/>
              <w:right w:val="nil"/>
            </w:tcBorders>
            <w:shd w:val="clear" w:color="auto" w:fill="auto"/>
            <w:noWrap/>
            <w:vAlign w:val="center"/>
            <w:hideMark/>
          </w:tcPr>
          <w:p w:rsidR="002E0871" w:rsidRPr="006D5F74" w:rsidRDefault="002E0871" w:rsidP="002E0871">
            <w:pPr>
              <w:ind w:firstLineChars="100" w:firstLine="160"/>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2E0871" w:rsidRPr="00675C8A" w:rsidRDefault="002E0871" w:rsidP="002E0871">
            <w:pPr>
              <w:jc w:val="right"/>
              <w:rPr>
                <w:color w:val="000000"/>
                <w:sz w:val="14"/>
                <w:szCs w:val="14"/>
              </w:rPr>
            </w:pPr>
            <w:r w:rsidRPr="00675C8A">
              <w:rPr>
                <w:color w:val="000000"/>
                <w:sz w:val="14"/>
                <w:szCs w:val="14"/>
              </w:rPr>
              <w:t>37,972.3</w:t>
            </w:r>
          </w:p>
        </w:tc>
        <w:tc>
          <w:tcPr>
            <w:tcW w:w="957" w:type="dxa"/>
            <w:tcBorders>
              <w:top w:val="nil"/>
              <w:left w:val="nil"/>
              <w:bottom w:val="single" w:sz="8" w:space="0" w:color="auto"/>
              <w:right w:val="nil"/>
            </w:tcBorders>
            <w:shd w:val="clear" w:color="auto" w:fill="auto"/>
            <w:noWrap/>
            <w:vAlign w:val="center"/>
          </w:tcPr>
          <w:p w:rsidR="002E0871" w:rsidRPr="00675C8A" w:rsidRDefault="002E0871" w:rsidP="002E0871">
            <w:pPr>
              <w:jc w:val="right"/>
              <w:rPr>
                <w:color w:val="000000"/>
                <w:sz w:val="14"/>
                <w:szCs w:val="14"/>
              </w:rPr>
            </w:pPr>
            <w:r w:rsidRPr="00675C8A">
              <w:rPr>
                <w:color w:val="000000"/>
                <w:sz w:val="14"/>
                <w:szCs w:val="14"/>
              </w:rPr>
              <w:t>41,726.7</w:t>
            </w:r>
          </w:p>
        </w:tc>
        <w:tc>
          <w:tcPr>
            <w:tcW w:w="867" w:type="dxa"/>
            <w:tcBorders>
              <w:top w:val="nil"/>
              <w:left w:val="nil"/>
              <w:bottom w:val="single" w:sz="8" w:space="0" w:color="auto"/>
              <w:right w:val="nil"/>
            </w:tcBorders>
            <w:shd w:val="clear" w:color="auto" w:fill="auto"/>
            <w:noWrap/>
            <w:vAlign w:val="center"/>
            <w:hideMark/>
          </w:tcPr>
          <w:p w:rsidR="002E0871" w:rsidRPr="00675C8A" w:rsidRDefault="002E0871" w:rsidP="002E0871">
            <w:pPr>
              <w:jc w:val="right"/>
              <w:rPr>
                <w:color w:val="000000"/>
                <w:sz w:val="14"/>
                <w:szCs w:val="14"/>
              </w:rPr>
            </w:pPr>
            <w:r w:rsidRPr="00675C8A">
              <w:rPr>
                <w:color w:val="000000"/>
                <w:sz w:val="14"/>
                <w:szCs w:val="14"/>
              </w:rPr>
              <w:t>41,726.7</w:t>
            </w:r>
          </w:p>
        </w:tc>
        <w:tc>
          <w:tcPr>
            <w:tcW w:w="900" w:type="dxa"/>
            <w:gridSpan w:val="2"/>
            <w:tcBorders>
              <w:top w:val="nil"/>
              <w:left w:val="nil"/>
              <w:bottom w:val="single" w:sz="8" w:space="0" w:color="auto"/>
              <w:right w:val="nil"/>
            </w:tcBorders>
            <w:shd w:val="clear" w:color="auto" w:fill="auto"/>
            <w:noWrap/>
            <w:vAlign w:val="center"/>
          </w:tcPr>
          <w:p w:rsidR="002E0871" w:rsidRPr="00675C8A" w:rsidRDefault="002E0871" w:rsidP="002E0871">
            <w:pPr>
              <w:jc w:val="right"/>
              <w:rPr>
                <w:color w:val="000000"/>
                <w:sz w:val="14"/>
                <w:szCs w:val="14"/>
              </w:rPr>
            </w:pPr>
            <w:r w:rsidRPr="00675C8A">
              <w:rPr>
                <w:color w:val="000000"/>
                <w:sz w:val="14"/>
                <w:szCs w:val="14"/>
              </w:rPr>
              <w:t>41,726.7</w:t>
            </w:r>
          </w:p>
        </w:tc>
        <w:tc>
          <w:tcPr>
            <w:tcW w:w="990" w:type="dxa"/>
            <w:gridSpan w:val="2"/>
            <w:tcBorders>
              <w:top w:val="nil"/>
              <w:left w:val="nil"/>
              <w:bottom w:val="single" w:sz="8" w:space="0" w:color="auto"/>
              <w:right w:val="nil"/>
            </w:tcBorders>
            <w:shd w:val="clear" w:color="auto" w:fill="auto"/>
            <w:vAlign w:val="center"/>
          </w:tcPr>
          <w:p w:rsidR="002E0871" w:rsidRPr="00675C8A" w:rsidRDefault="002E0871" w:rsidP="002E0871">
            <w:pPr>
              <w:jc w:val="right"/>
              <w:rPr>
                <w:color w:val="000000"/>
                <w:sz w:val="14"/>
                <w:szCs w:val="14"/>
              </w:rPr>
            </w:pPr>
            <w:r w:rsidRPr="00675C8A">
              <w:rPr>
                <w:color w:val="000000"/>
                <w:sz w:val="14"/>
                <w:szCs w:val="14"/>
              </w:rPr>
              <w:t>41,726.7</w:t>
            </w:r>
          </w:p>
        </w:tc>
        <w:tc>
          <w:tcPr>
            <w:tcW w:w="900" w:type="dxa"/>
            <w:tcBorders>
              <w:top w:val="nil"/>
              <w:left w:val="nil"/>
              <w:bottom w:val="single" w:sz="8" w:space="0" w:color="auto"/>
              <w:right w:val="nil"/>
            </w:tcBorders>
            <w:shd w:val="clear" w:color="auto" w:fill="auto"/>
            <w:vAlign w:val="center"/>
          </w:tcPr>
          <w:p w:rsidR="002E0871" w:rsidRPr="00675C8A" w:rsidRDefault="002E0871" w:rsidP="002E0871">
            <w:pPr>
              <w:jc w:val="right"/>
              <w:rPr>
                <w:color w:val="000000"/>
                <w:sz w:val="14"/>
                <w:szCs w:val="14"/>
              </w:rPr>
            </w:pPr>
            <w:r w:rsidRPr="00675C8A">
              <w:rPr>
                <w:color w:val="000000"/>
                <w:sz w:val="14"/>
                <w:szCs w:val="14"/>
              </w:rPr>
              <w:t>41,726.7</w:t>
            </w:r>
          </w:p>
        </w:tc>
      </w:tr>
      <w:tr w:rsidR="002E0871"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2E0871" w:rsidRPr="006D5F74" w:rsidRDefault="002E0871" w:rsidP="002E0871">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2E0871" w:rsidRPr="006D5F74" w:rsidTr="00446F69">
        <w:trPr>
          <w:trHeight w:val="183"/>
        </w:trPr>
        <w:tc>
          <w:tcPr>
            <w:tcW w:w="10098" w:type="dxa"/>
            <w:gridSpan w:val="9"/>
            <w:tcBorders>
              <w:top w:val="nil"/>
              <w:left w:val="nil"/>
              <w:bottom w:val="nil"/>
              <w:right w:val="nil"/>
            </w:tcBorders>
            <w:shd w:val="clear" w:color="auto" w:fill="auto"/>
            <w:vAlign w:val="center"/>
            <w:hideMark/>
          </w:tcPr>
          <w:p w:rsidR="002E0871" w:rsidRPr="006D5F74" w:rsidRDefault="002E0871" w:rsidP="002E0871">
            <w:pPr>
              <w:rPr>
                <w:sz w:val="12"/>
                <w:szCs w:val="12"/>
              </w:rPr>
            </w:pPr>
            <w:r w:rsidRPr="008513CF">
              <w:rPr>
                <w:sz w:val="12"/>
                <w:szCs w:val="12"/>
              </w:rPr>
              <w:t>2 Includes borrowings from banks by provincial governments and PSEs for commodity operations.</w:t>
            </w:r>
          </w:p>
        </w:tc>
      </w:tr>
      <w:tr w:rsidR="002E0871"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2E0871" w:rsidRPr="006D5F74" w:rsidRDefault="002E0871" w:rsidP="002E0871">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2E0871" w:rsidRPr="008513CF" w:rsidRDefault="002E0871" w:rsidP="002E0871">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2E0871" w:rsidRPr="006D5F74" w:rsidTr="00446F69">
        <w:trPr>
          <w:trHeight w:val="137"/>
        </w:trPr>
        <w:tc>
          <w:tcPr>
            <w:tcW w:w="10098" w:type="dxa"/>
            <w:gridSpan w:val="9"/>
            <w:tcBorders>
              <w:top w:val="nil"/>
              <w:left w:val="nil"/>
              <w:bottom w:val="nil"/>
              <w:right w:val="nil"/>
            </w:tcBorders>
            <w:shd w:val="clear" w:color="auto" w:fill="auto"/>
            <w:vAlign w:val="center"/>
            <w:hideMark/>
          </w:tcPr>
          <w:p w:rsidR="002E0871" w:rsidRPr="006D5F74" w:rsidRDefault="002E0871" w:rsidP="002E0871">
            <w:pPr>
              <w:rPr>
                <w:sz w:val="12"/>
                <w:szCs w:val="12"/>
              </w:rPr>
            </w:pPr>
            <w:r w:rsidRPr="008513CF">
              <w:rPr>
                <w:sz w:val="12"/>
                <w:szCs w:val="12"/>
              </w:rPr>
              <w:t>4 Net flows of short term borrowings by banks reflect the net increase (+) or decrease  (-) in the stock of short term bank borrowings during the period.</w:t>
            </w:r>
          </w:p>
        </w:tc>
      </w:tr>
      <w:tr w:rsidR="002E0871" w:rsidRPr="006D5F74" w:rsidTr="00446F69">
        <w:trPr>
          <w:trHeight w:val="137"/>
        </w:trPr>
        <w:tc>
          <w:tcPr>
            <w:tcW w:w="10098" w:type="dxa"/>
            <w:gridSpan w:val="9"/>
            <w:tcBorders>
              <w:top w:val="nil"/>
              <w:left w:val="nil"/>
              <w:bottom w:val="nil"/>
              <w:right w:val="nil"/>
            </w:tcBorders>
            <w:shd w:val="clear" w:color="auto" w:fill="auto"/>
            <w:vAlign w:val="center"/>
            <w:hideMark/>
          </w:tcPr>
          <w:p w:rsidR="002E0871" w:rsidRPr="006D5F74" w:rsidRDefault="002E0871" w:rsidP="002E0871">
            <w:pPr>
              <w:rPr>
                <w:sz w:val="12"/>
                <w:szCs w:val="12"/>
              </w:rPr>
            </w:pPr>
            <w:r w:rsidRPr="006D5F74">
              <w:rPr>
                <w:sz w:val="12"/>
                <w:szCs w:val="12"/>
              </w:rPr>
              <w:t>Notes:</w:t>
            </w:r>
          </w:p>
        </w:tc>
      </w:tr>
      <w:tr w:rsidR="002E0871"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2E0871" w:rsidRPr="008513CF" w:rsidRDefault="002E0871" w:rsidP="002E0871">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2E0871" w:rsidRPr="006D5F74" w:rsidTr="00446F69">
        <w:trPr>
          <w:trHeight w:val="91"/>
        </w:trPr>
        <w:tc>
          <w:tcPr>
            <w:tcW w:w="10098" w:type="dxa"/>
            <w:gridSpan w:val="9"/>
            <w:tcBorders>
              <w:top w:val="nil"/>
              <w:left w:val="nil"/>
              <w:bottom w:val="nil"/>
              <w:right w:val="nil"/>
            </w:tcBorders>
            <w:shd w:val="clear" w:color="auto" w:fill="auto"/>
            <w:vAlign w:val="center"/>
            <w:hideMark/>
          </w:tcPr>
          <w:p w:rsidR="002E0871" w:rsidRPr="006D5F74" w:rsidRDefault="002E0871" w:rsidP="002E0871">
            <w:pPr>
              <w:rPr>
                <w:sz w:val="12"/>
                <w:szCs w:val="12"/>
              </w:rPr>
            </w:pPr>
            <w:r w:rsidRPr="008513CF">
              <w:rPr>
                <w:sz w:val="12"/>
                <w:szCs w:val="12"/>
              </w:rPr>
              <w:t>2. Debt and liabilities show end-period outstanding stock positions and debt servicing reflects principal and interest payments during the period.</w:t>
            </w:r>
          </w:p>
        </w:tc>
      </w:tr>
      <w:tr w:rsidR="002E0871" w:rsidRPr="006D5F74" w:rsidTr="00446F69">
        <w:trPr>
          <w:trHeight w:val="201"/>
        </w:trPr>
        <w:tc>
          <w:tcPr>
            <w:tcW w:w="10098" w:type="dxa"/>
            <w:gridSpan w:val="9"/>
            <w:tcBorders>
              <w:top w:val="nil"/>
              <w:left w:val="nil"/>
              <w:bottom w:val="nil"/>
              <w:right w:val="nil"/>
            </w:tcBorders>
            <w:shd w:val="clear" w:color="auto" w:fill="auto"/>
            <w:vAlign w:val="center"/>
            <w:hideMark/>
          </w:tcPr>
          <w:p w:rsidR="002E0871" w:rsidRPr="006D5F74" w:rsidRDefault="002E0871" w:rsidP="002E0871">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2E0871" w:rsidRPr="006D5F74" w:rsidTr="00446F69">
        <w:trPr>
          <w:trHeight w:val="164"/>
        </w:trPr>
        <w:tc>
          <w:tcPr>
            <w:tcW w:w="10098" w:type="dxa"/>
            <w:gridSpan w:val="9"/>
            <w:tcBorders>
              <w:top w:val="nil"/>
              <w:left w:val="nil"/>
              <w:bottom w:val="nil"/>
              <w:right w:val="nil"/>
            </w:tcBorders>
            <w:shd w:val="clear" w:color="auto" w:fill="auto"/>
            <w:vAlign w:val="center"/>
            <w:hideMark/>
          </w:tcPr>
          <w:p w:rsidR="002E0871" w:rsidRPr="006D5F74" w:rsidRDefault="002E0871" w:rsidP="002E0871">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2E0871" w:rsidRPr="006D5F74" w:rsidTr="00446F69">
        <w:trPr>
          <w:trHeight w:val="206"/>
        </w:trPr>
        <w:tc>
          <w:tcPr>
            <w:tcW w:w="10098" w:type="dxa"/>
            <w:gridSpan w:val="9"/>
            <w:tcBorders>
              <w:top w:val="nil"/>
              <w:left w:val="nil"/>
              <w:bottom w:val="nil"/>
              <w:right w:val="nil"/>
            </w:tcBorders>
            <w:shd w:val="clear" w:color="auto" w:fill="auto"/>
            <w:vAlign w:val="center"/>
            <w:hideMark/>
          </w:tcPr>
          <w:p w:rsidR="002E0871" w:rsidRPr="008513CF" w:rsidRDefault="002E0871" w:rsidP="002E0871">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2E0871" w:rsidRPr="00D41938" w:rsidRDefault="005415EF" w:rsidP="002E0871">
            <w:pPr>
              <w:ind w:left="177" w:hanging="180"/>
              <w:rPr>
                <w:rFonts w:asciiTheme="majorBidi" w:hAnsiTheme="majorBidi" w:cstheme="majorBidi"/>
                <w:color w:val="0000FF"/>
                <w:sz w:val="14"/>
                <w:szCs w:val="14"/>
                <w:u w:val="single"/>
              </w:rPr>
            </w:pPr>
            <w:hyperlink r:id="rId11" w:history="1">
              <w:r w:rsidR="002E0871" w:rsidRPr="00D41938">
                <w:rPr>
                  <w:rFonts w:asciiTheme="majorBidi" w:hAnsiTheme="majorBidi" w:cstheme="majorBidi"/>
                  <w:color w:val="0000FF"/>
                  <w:sz w:val="14"/>
                  <w:szCs w:val="14"/>
                  <w:u w:val="single"/>
                </w:rPr>
                <w:t>http://www.sbp.org.pk/departments/stats/Notice/Rev-Study-Exter</w:t>
              </w:r>
              <w:r w:rsidR="002E0871">
                <w:rPr>
                  <w:rFonts w:asciiTheme="majorBidi" w:hAnsiTheme="majorBidi" w:cstheme="majorBidi"/>
                  <w:color w:val="0000FF"/>
                  <w:sz w:val="14"/>
                  <w:szCs w:val="14"/>
                  <w:u w:val="single"/>
                </w:rPr>
                <w:t>na</w:t>
              </w:r>
              <w:r w:rsidR="002E0871" w:rsidRPr="00D41938">
                <w:rPr>
                  <w:rFonts w:asciiTheme="majorBidi" w:hAnsiTheme="majorBidi" w:cstheme="majorBidi"/>
                  <w:color w:val="0000FF"/>
                  <w:sz w:val="14"/>
                  <w:szCs w:val="14"/>
                  <w:u w:val="single"/>
                </w:rPr>
                <w:t>l-Sector.pdf</w:t>
              </w:r>
            </w:hyperlink>
          </w:p>
        </w:tc>
      </w:tr>
      <w:tr w:rsidR="002E0871" w:rsidRPr="006D5F74" w:rsidTr="00446F69">
        <w:trPr>
          <w:trHeight w:val="69"/>
        </w:trPr>
        <w:tc>
          <w:tcPr>
            <w:tcW w:w="10098" w:type="dxa"/>
            <w:gridSpan w:val="9"/>
            <w:tcBorders>
              <w:top w:val="nil"/>
              <w:left w:val="nil"/>
              <w:bottom w:val="nil"/>
              <w:right w:val="nil"/>
            </w:tcBorders>
            <w:shd w:val="clear" w:color="auto" w:fill="auto"/>
            <w:hideMark/>
          </w:tcPr>
          <w:p w:rsidR="002E0871" w:rsidRPr="008513CF" w:rsidRDefault="002E0871" w:rsidP="002E0871">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194D14" w:rsidRPr="00125FCA" w:rsidTr="00C14137">
        <w:trPr>
          <w:trHeight w:val="333"/>
        </w:trPr>
        <w:tc>
          <w:tcPr>
            <w:tcW w:w="3109" w:type="dxa"/>
            <w:tcBorders>
              <w:top w:val="nil"/>
              <w:left w:val="nil"/>
              <w:bottom w:val="single" w:sz="8" w:space="0" w:color="auto"/>
              <w:right w:val="single" w:sz="4" w:space="0" w:color="auto"/>
            </w:tcBorders>
            <w:shd w:val="clear" w:color="auto" w:fill="auto"/>
            <w:vAlign w:val="bottom"/>
            <w:hideMark/>
          </w:tcPr>
          <w:p w:rsidR="00194D14" w:rsidRPr="00125FCA" w:rsidRDefault="00194D14" w:rsidP="00194D14">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194D14" w:rsidRPr="00125FCA" w:rsidRDefault="00194D14" w:rsidP="00194D14">
            <w:pPr>
              <w:jc w:val="right"/>
              <w:rPr>
                <w:b/>
                <w:bCs/>
                <w:sz w:val="15"/>
                <w:szCs w:val="15"/>
              </w:rPr>
            </w:pPr>
            <w:r>
              <w:rPr>
                <w:b/>
                <w:bCs/>
                <w:sz w:val="15"/>
                <w:szCs w:val="15"/>
              </w:rPr>
              <w:t>FY19</w:t>
            </w:r>
          </w:p>
        </w:tc>
        <w:tc>
          <w:tcPr>
            <w:tcW w:w="834" w:type="dxa"/>
            <w:tcBorders>
              <w:top w:val="nil"/>
              <w:left w:val="single" w:sz="4" w:space="0" w:color="auto"/>
              <w:bottom w:val="single" w:sz="8" w:space="0" w:color="auto"/>
              <w:right w:val="single" w:sz="4" w:space="0" w:color="auto"/>
            </w:tcBorders>
            <w:shd w:val="clear" w:color="auto" w:fill="auto"/>
            <w:vAlign w:val="center"/>
          </w:tcPr>
          <w:p w:rsidR="00194D14" w:rsidRPr="00125FCA" w:rsidRDefault="00194D14" w:rsidP="00194D14">
            <w:pPr>
              <w:jc w:val="right"/>
              <w:rPr>
                <w:b/>
                <w:bCs/>
                <w:sz w:val="15"/>
                <w:szCs w:val="15"/>
              </w:rPr>
            </w:pPr>
            <w:r>
              <w:rPr>
                <w:b/>
                <w:bCs/>
                <w:sz w:val="15"/>
                <w:szCs w:val="15"/>
              </w:rPr>
              <w:t>FY20</w:t>
            </w:r>
          </w:p>
        </w:tc>
        <w:tc>
          <w:tcPr>
            <w:tcW w:w="835" w:type="dxa"/>
            <w:tcBorders>
              <w:top w:val="nil"/>
              <w:left w:val="single" w:sz="4" w:space="0" w:color="auto"/>
              <w:bottom w:val="single" w:sz="8" w:space="0" w:color="auto"/>
            </w:tcBorders>
            <w:shd w:val="clear" w:color="auto" w:fill="auto"/>
            <w:noWrap/>
            <w:vAlign w:val="center"/>
            <w:hideMark/>
          </w:tcPr>
          <w:p w:rsidR="00194D14" w:rsidRPr="00125FCA" w:rsidRDefault="00194D14" w:rsidP="00194D14">
            <w:pPr>
              <w:jc w:val="right"/>
              <w:rPr>
                <w:b/>
                <w:bCs/>
                <w:sz w:val="15"/>
                <w:szCs w:val="15"/>
              </w:rPr>
            </w:pPr>
            <w:r>
              <w:rPr>
                <w:b/>
                <w:bCs/>
                <w:sz w:val="15"/>
                <w:szCs w:val="15"/>
              </w:rPr>
              <w:t>Jul-19</w:t>
            </w:r>
          </w:p>
        </w:tc>
        <w:tc>
          <w:tcPr>
            <w:tcW w:w="791" w:type="dxa"/>
            <w:tcBorders>
              <w:top w:val="nil"/>
              <w:bottom w:val="single" w:sz="8" w:space="0" w:color="auto"/>
              <w:right w:val="single" w:sz="4" w:space="0" w:color="auto"/>
            </w:tcBorders>
            <w:shd w:val="clear" w:color="auto" w:fill="auto"/>
            <w:noWrap/>
            <w:vAlign w:val="center"/>
          </w:tcPr>
          <w:p w:rsidR="00194D14" w:rsidRPr="00125FCA" w:rsidRDefault="00194D14" w:rsidP="00194D14">
            <w:pPr>
              <w:jc w:val="right"/>
              <w:rPr>
                <w:b/>
                <w:bCs/>
                <w:sz w:val="15"/>
                <w:szCs w:val="15"/>
              </w:rPr>
            </w:pPr>
            <w:r>
              <w:rPr>
                <w:b/>
                <w:bCs/>
                <w:sz w:val="15"/>
                <w:szCs w:val="15"/>
              </w:rPr>
              <w:t>Aug-19</w:t>
            </w:r>
          </w:p>
        </w:tc>
        <w:tc>
          <w:tcPr>
            <w:tcW w:w="815" w:type="dxa"/>
            <w:tcBorders>
              <w:top w:val="nil"/>
              <w:left w:val="single" w:sz="4" w:space="0" w:color="auto"/>
              <w:bottom w:val="single" w:sz="8" w:space="0" w:color="auto"/>
            </w:tcBorders>
            <w:shd w:val="clear" w:color="auto" w:fill="auto"/>
            <w:noWrap/>
            <w:vAlign w:val="center"/>
            <w:hideMark/>
          </w:tcPr>
          <w:p w:rsidR="00194D14" w:rsidRPr="00125FCA" w:rsidRDefault="00194D14" w:rsidP="00194D14">
            <w:pPr>
              <w:jc w:val="right"/>
              <w:rPr>
                <w:b/>
                <w:bCs/>
                <w:sz w:val="15"/>
                <w:szCs w:val="15"/>
              </w:rPr>
            </w:pPr>
            <w:r>
              <w:rPr>
                <w:b/>
                <w:bCs/>
                <w:sz w:val="15"/>
                <w:szCs w:val="15"/>
              </w:rPr>
              <w:t>May-20</w:t>
            </w:r>
          </w:p>
        </w:tc>
        <w:tc>
          <w:tcPr>
            <w:tcW w:w="815" w:type="dxa"/>
            <w:tcBorders>
              <w:top w:val="nil"/>
              <w:left w:val="nil"/>
              <w:bottom w:val="single" w:sz="8" w:space="0" w:color="auto"/>
            </w:tcBorders>
            <w:shd w:val="clear" w:color="auto" w:fill="auto"/>
            <w:vAlign w:val="center"/>
          </w:tcPr>
          <w:p w:rsidR="00194D14" w:rsidRPr="00125FCA" w:rsidRDefault="00194D14" w:rsidP="00194D14">
            <w:pPr>
              <w:jc w:val="right"/>
              <w:rPr>
                <w:b/>
                <w:bCs/>
                <w:sz w:val="15"/>
                <w:szCs w:val="15"/>
              </w:rPr>
            </w:pPr>
            <w:r>
              <w:rPr>
                <w:b/>
                <w:bCs/>
                <w:sz w:val="15"/>
                <w:szCs w:val="15"/>
              </w:rPr>
              <w:t>Jun-20</w:t>
            </w:r>
          </w:p>
        </w:tc>
        <w:tc>
          <w:tcPr>
            <w:tcW w:w="815" w:type="dxa"/>
            <w:tcBorders>
              <w:top w:val="nil"/>
              <w:left w:val="nil"/>
              <w:bottom w:val="single" w:sz="8" w:space="0" w:color="auto"/>
            </w:tcBorders>
            <w:shd w:val="clear" w:color="auto" w:fill="auto"/>
            <w:vAlign w:val="center"/>
          </w:tcPr>
          <w:p w:rsidR="00194D14" w:rsidRPr="00125FCA" w:rsidRDefault="00194D14" w:rsidP="00194D14">
            <w:pPr>
              <w:jc w:val="right"/>
              <w:rPr>
                <w:b/>
                <w:bCs/>
                <w:sz w:val="15"/>
                <w:szCs w:val="15"/>
              </w:rPr>
            </w:pPr>
            <w:r>
              <w:rPr>
                <w:b/>
                <w:bCs/>
                <w:sz w:val="15"/>
                <w:szCs w:val="15"/>
              </w:rPr>
              <w:t>Jul-20</w:t>
            </w:r>
          </w:p>
        </w:tc>
        <w:tc>
          <w:tcPr>
            <w:tcW w:w="815" w:type="dxa"/>
            <w:tcBorders>
              <w:top w:val="nil"/>
              <w:left w:val="nil"/>
              <w:bottom w:val="single" w:sz="8" w:space="0" w:color="auto"/>
              <w:right w:val="nil"/>
            </w:tcBorders>
            <w:shd w:val="clear" w:color="auto" w:fill="auto"/>
            <w:vAlign w:val="center"/>
          </w:tcPr>
          <w:p w:rsidR="00194D14" w:rsidRPr="00125FCA" w:rsidRDefault="00194D14" w:rsidP="00194D14">
            <w:pPr>
              <w:jc w:val="right"/>
              <w:rPr>
                <w:b/>
                <w:bCs/>
                <w:sz w:val="15"/>
                <w:szCs w:val="15"/>
              </w:rPr>
            </w:pPr>
            <w:r>
              <w:rPr>
                <w:b/>
                <w:bCs/>
                <w:sz w:val="15"/>
                <w:szCs w:val="15"/>
              </w:rPr>
              <w:t xml:space="preserve">Aug-20 </w:t>
            </w:r>
            <w:r w:rsidRPr="007D6ACF">
              <w:rPr>
                <w:b/>
                <w:bCs/>
                <w:sz w:val="15"/>
                <w:szCs w:val="15"/>
                <w:vertAlign w:val="superscript"/>
              </w:rPr>
              <w:t>P</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194D14" w:rsidRPr="00125FCA" w:rsidRDefault="00194D14" w:rsidP="00194D14">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rsidR="00194D14" w:rsidRPr="00125FCA" w:rsidRDefault="00194D14" w:rsidP="00194D14">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194D14" w:rsidRPr="00125FCA" w:rsidRDefault="00194D14" w:rsidP="00194D14">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194D14" w:rsidRPr="00125FCA" w:rsidRDefault="00194D14" w:rsidP="00194D14">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194D14" w:rsidRPr="00125FCA" w:rsidRDefault="00194D14" w:rsidP="00194D1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194D14" w:rsidRPr="00125FCA" w:rsidRDefault="00194D14" w:rsidP="00194D1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194D14" w:rsidRPr="00125FCA" w:rsidRDefault="00194D14" w:rsidP="00194D14">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194D14" w:rsidRPr="00125FCA" w:rsidRDefault="00194D14" w:rsidP="00194D14">
            <w:pPr>
              <w:jc w:val="right"/>
              <w:rPr>
                <w:rFonts w:ascii="Cambria" w:hAnsi="Cambria"/>
                <w:sz w:val="24"/>
                <w:szCs w:val="24"/>
              </w:rPr>
            </w:pP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12,080.0</w:t>
            </w:r>
          </w:p>
        </w:tc>
        <w:tc>
          <w:tcPr>
            <w:tcW w:w="834"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14,023.5</w:t>
            </w:r>
          </w:p>
        </w:tc>
        <w:tc>
          <w:tcPr>
            <w:tcW w:w="83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12,038.5</w:t>
            </w:r>
          </w:p>
        </w:tc>
        <w:tc>
          <w:tcPr>
            <w:tcW w:w="791"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12,567.5</w:t>
            </w:r>
          </w:p>
        </w:tc>
        <w:tc>
          <w:tcPr>
            <w:tcW w:w="81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13,790.3</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14,023.5</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14,379.3</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14,617.9</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2.8</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2.7</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2.7</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0.1</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11,183.3</w:t>
            </w:r>
          </w:p>
        </w:tc>
        <w:tc>
          <w:tcPr>
            <w:tcW w:w="834"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13,286.5</w:t>
            </w:r>
          </w:p>
        </w:tc>
        <w:tc>
          <w:tcPr>
            <w:tcW w:w="83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11,256.2</w:t>
            </w:r>
          </w:p>
        </w:tc>
        <w:tc>
          <w:tcPr>
            <w:tcW w:w="791"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11,811.5</w:t>
            </w:r>
          </w:p>
        </w:tc>
        <w:tc>
          <w:tcPr>
            <w:tcW w:w="81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13,051.9</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13,286.5</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13,642.9</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13,879.0</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0.6</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71.0</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198.2</w:t>
            </w:r>
          </w:p>
        </w:tc>
        <w:tc>
          <w:tcPr>
            <w:tcW w:w="83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71.0</w:t>
            </w:r>
          </w:p>
        </w:tc>
        <w:tc>
          <w:tcPr>
            <w:tcW w:w="791"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222.0</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198.2</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246.0</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285.4</w:t>
            </w:r>
          </w:p>
        </w:tc>
      </w:tr>
      <w:tr w:rsidR="00194D14" w:rsidRPr="00125FCA" w:rsidTr="00A93FBA">
        <w:trPr>
          <w:trHeight w:hRule="exact" w:val="285"/>
        </w:trPr>
        <w:tc>
          <w:tcPr>
            <w:tcW w:w="3109" w:type="dxa"/>
            <w:tcBorders>
              <w:top w:val="nil"/>
              <w:left w:val="nil"/>
              <w:bottom w:val="nil"/>
              <w:right w:val="nil"/>
            </w:tcBorders>
            <w:shd w:val="clear" w:color="auto" w:fill="auto"/>
            <w:vAlign w:val="center"/>
          </w:tcPr>
          <w:p w:rsidR="00194D14" w:rsidRPr="00125FCA" w:rsidRDefault="00194D14" w:rsidP="00194D14">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177.8</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201.0</w:t>
            </w:r>
          </w:p>
        </w:tc>
        <w:tc>
          <w:tcPr>
            <w:tcW w:w="83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177.8</w:t>
            </w:r>
          </w:p>
        </w:tc>
        <w:tc>
          <w:tcPr>
            <w:tcW w:w="791"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201.0</w:t>
            </w:r>
          </w:p>
        </w:tc>
      </w:tr>
      <w:tr w:rsidR="00194D14" w:rsidRPr="00125FCA" w:rsidTr="00CB424A">
        <w:trPr>
          <w:trHeight w:hRule="exact" w:val="285"/>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0.6</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10,933.2</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12,886.0</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11,006.1</w:t>
            </w:r>
          </w:p>
        </w:tc>
        <w:tc>
          <w:tcPr>
            <w:tcW w:w="791"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11,561.4</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12,650.8</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12,886.0</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13,194.6</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13,391.3</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893.9</w:t>
            </w:r>
          </w:p>
        </w:tc>
        <w:tc>
          <w:tcPr>
            <w:tcW w:w="834"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734.1</w:t>
            </w:r>
          </w:p>
        </w:tc>
        <w:tc>
          <w:tcPr>
            <w:tcW w:w="83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779.4</w:t>
            </w:r>
          </w:p>
        </w:tc>
        <w:tc>
          <w:tcPr>
            <w:tcW w:w="791" w:type="dxa"/>
            <w:tcBorders>
              <w:top w:val="nil"/>
              <w:left w:val="nil"/>
              <w:bottom w:val="nil"/>
              <w:right w:val="nil"/>
            </w:tcBorders>
            <w:shd w:val="clear" w:color="auto" w:fill="auto"/>
            <w:noWrap/>
            <w:vAlign w:val="center"/>
          </w:tcPr>
          <w:p w:rsidR="00194D14" w:rsidRDefault="00194D14" w:rsidP="00194D14">
            <w:pPr>
              <w:jc w:val="right"/>
              <w:rPr>
                <w:b/>
                <w:bCs/>
                <w:color w:val="000000"/>
                <w:sz w:val="14"/>
                <w:szCs w:val="14"/>
              </w:rPr>
            </w:pPr>
            <w:r>
              <w:rPr>
                <w:b/>
                <w:bCs/>
                <w:color w:val="000000"/>
                <w:sz w:val="14"/>
                <w:szCs w:val="14"/>
              </w:rPr>
              <w:t>753.1</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b/>
                <w:bCs/>
                <w:color w:val="000000"/>
                <w:sz w:val="14"/>
                <w:szCs w:val="14"/>
              </w:rPr>
            </w:pPr>
            <w:r>
              <w:rPr>
                <w:b/>
                <w:bCs/>
                <w:color w:val="000000"/>
                <w:sz w:val="14"/>
                <w:szCs w:val="14"/>
              </w:rPr>
              <w:t>735.6</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734.1</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733.6</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736.1</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5,500.6</w:t>
            </w:r>
          </w:p>
        </w:tc>
        <w:tc>
          <w:tcPr>
            <w:tcW w:w="834"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5,578.3</w:t>
            </w:r>
          </w:p>
        </w:tc>
        <w:tc>
          <w:tcPr>
            <w:tcW w:w="83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6,779.8</w:t>
            </w:r>
          </w:p>
        </w:tc>
        <w:tc>
          <w:tcPr>
            <w:tcW w:w="791"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5,733.0</w:t>
            </w:r>
          </w:p>
        </w:tc>
        <w:tc>
          <w:tcPr>
            <w:tcW w:w="81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6,053.2</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5,578.3</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5,332.9</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5,235.4</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4,929.6</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5,577.1</w:t>
            </w:r>
          </w:p>
        </w:tc>
        <w:tc>
          <w:tcPr>
            <w:tcW w:w="83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6,209.6</w:t>
            </w:r>
          </w:p>
        </w:tc>
        <w:tc>
          <w:tcPr>
            <w:tcW w:w="791"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5,162.8</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5,768.0</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5,577.1</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5,331.7</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5,234.3</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571.0</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1.2</w:t>
            </w:r>
          </w:p>
        </w:tc>
        <w:tc>
          <w:tcPr>
            <w:tcW w:w="83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570.2</w:t>
            </w:r>
          </w:p>
        </w:tc>
        <w:tc>
          <w:tcPr>
            <w:tcW w:w="791"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570.2</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1.2</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1.2</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1.2</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3,144.1</w:t>
            </w:r>
          </w:p>
        </w:tc>
        <w:tc>
          <w:tcPr>
            <w:tcW w:w="834"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3,672.1</w:t>
            </w:r>
          </w:p>
        </w:tc>
        <w:tc>
          <w:tcPr>
            <w:tcW w:w="83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3,187.1</w:t>
            </w:r>
          </w:p>
        </w:tc>
        <w:tc>
          <w:tcPr>
            <w:tcW w:w="791"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3,188.1</w:t>
            </w:r>
          </w:p>
        </w:tc>
        <w:tc>
          <w:tcPr>
            <w:tcW w:w="81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3,662.8</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3,672.1</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3,672.4</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3,675.4</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2,991.9</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3,522.6</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3,034.3</w:t>
            </w:r>
          </w:p>
        </w:tc>
        <w:tc>
          <w:tcPr>
            <w:tcW w:w="791"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3,035.1</w:t>
            </w:r>
          </w:p>
        </w:tc>
        <w:tc>
          <w:tcPr>
            <w:tcW w:w="81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3,517.0</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3,522.6</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3,522.9</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3,527.5</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47.9</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47.9</w:t>
            </w:r>
          </w:p>
        </w:tc>
        <w:tc>
          <w:tcPr>
            <w:tcW w:w="83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48.1</w:t>
            </w:r>
          </w:p>
        </w:tc>
        <w:tc>
          <w:tcPr>
            <w:tcW w:w="791"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47.8</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47.5</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47.9</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48.0</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48.2</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104.3</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101.5</w:t>
            </w:r>
          </w:p>
        </w:tc>
        <w:tc>
          <w:tcPr>
            <w:tcW w:w="83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104.7</w:t>
            </w:r>
          </w:p>
        </w:tc>
        <w:tc>
          <w:tcPr>
            <w:tcW w:w="791" w:type="dxa"/>
            <w:tcBorders>
              <w:top w:val="nil"/>
              <w:left w:val="nil"/>
              <w:bottom w:val="nil"/>
              <w:right w:val="nil"/>
            </w:tcBorders>
            <w:shd w:val="clear" w:color="auto" w:fill="auto"/>
            <w:noWrap/>
            <w:vAlign w:val="center"/>
          </w:tcPr>
          <w:p w:rsidR="00194D14" w:rsidRDefault="00194D14" w:rsidP="00194D14">
            <w:pPr>
              <w:jc w:val="right"/>
              <w:rPr>
                <w:color w:val="000000"/>
                <w:sz w:val="14"/>
                <w:szCs w:val="14"/>
              </w:rPr>
            </w:pPr>
            <w:r>
              <w:rPr>
                <w:color w:val="000000"/>
                <w:sz w:val="14"/>
                <w:szCs w:val="14"/>
              </w:rPr>
              <w:t>105.2</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color w:val="000000"/>
                <w:sz w:val="14"/>
                <w:szCs w:val="14"/>
              </w:rPr>
            </w:pPr>
            <w:r>
              <w:rPr>
                <w:color w:val="000000"/>
                <w:sz w:val="14"/>
                <w:szCs w:val="14"/>
              </w:rPr>
              <w:t>98.2</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101.5</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101.5</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99.7</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7.0</w:t>
            </w:r>
          </w:p>
        </w:tc>
        <w:tc>
          <w:tcPr>
            <w:tcW w:w="834"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7.2</w:t>
            </w:r>
          </w:p>
        </w:tc>
        <w:tc>
          <w:tcPr>
            <w:tcW w:w="83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6.9</w:t>
            </w:r>
          </w:p>
        </w:tc>
        <w:tc>
          <w:tcPr>
            <w:tcW w:w="791" w:type="dxa"/>
            <w:tcBorders>
              <w:top w:val="nil"/>
              <w:left w:val="nil"/>
              <w:bottom w:val="nil"/>
              <w:right w:val="nil"/>
            </w:tcBorders>
            <w:shd w:val="clear" w:color="auto" w:fill="auto"/>
            <w:noWrap/>
            <w:vAlign w:val="center"/>
          </w:tcPr>
          <w:p w:rsidR="00194D14" w:rsidRDefault="00194D14" w:rsidP="00194D14">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noWrap/>
            <w:vAlign w:val="center"/>
            <w:hideMark/>
          </w:tcPr>
          <w:p w:rsidR="00194D14" w:rsidRDefault="00194D14" w:rsidP="00194D14">
            <w:pPr>
              <w:jc w:val="right"/>
              <w:rPr>
                <w:b/>
                <w:bCs/>
                <w:color w:val="000000"/>
                <w:sz w:val="14"/>
                <w:szCs w:val="14"/>
              </w:rPr>
            </w:pPr>
            <w:r>
              <w:rPr>
                <w:b/>
                <w:bCs/>
                <w:color w:val="000000"/>
                <w:sz w:val="14"/>
                <w:szCs w:val="14"/>
              </w:rPr>
              <w:t>7.0</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7.2</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7.1</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7.1</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0.1</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6.7</w:t>
            </w:r>
          </w:p>
        </w:tc>
        <w:tc>
          <w:tcPr>
            <w:tcW w:w="834"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6.9</w:t>
            </w:r>
          </w:p>
        </w:tc>
        <w:tc>
          <w:tcPr>
            <w:tcW w:w="83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6.7</w:t>
            </w:r>
          </w:p>
        </w:tc>
        <w:tc>
          <w:tcPr>
            <w:tcW w:w="791"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6.5</w:t>
            </w:r>
          </w:p>
        </w:tc>
        <w:tc>
          <w:tcPr>
            <w:tcW w:w="815" w:type="dxa"/>
            <w:tcBorders>
              <w:top w:val="nil"/>
              <w:left w:val="nil"/>
              <w:bottom w:val="nil"/>
              <w:right w:val="nil"/>
            </w:tcBorders>
            <w:shd w:val="clear" w:color="auto" w:fill="auto"/>
            <w:vAlign w:val="center"/>
            <w:hideMark/>
          </w:tcPr>
          <w:p w:rsidR="00194D14" w:rsidRDefault="00194D14" w:rsidP="00194D14">
            <w:pPr>
              <w:jc w:val="right"/>
              <w:rPr>
                <w:color w:val="000000"/>
                <w:sz w:val="14"/>
                <w:szCs w:val="14"/>
              </w:rPr>
            </w:pPr>
            <w:r>
              <w:rPr>
                <w:color w:val="000000"/>
                <w:sz w:val="14"/>
                <w:szCs w:val="14"/>
              </w:rPr>
              <w:t>6.7</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6.9</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6.8</w:t>
            </w:r>
          </w:p>
        </w:tc>
        <w:tc>
          <w:tcPr>
            <w:tcW w:w="815" w:type="dxa"/>
            <w:tcBorders>
              <w:top w:val="nil"/>
              <w:left w:val="nil"/>
              <w:bottom w:val="nil"/>
              <w:right w:val="nil"/>
            </w:tcBorders>
            <w:shd w:val="clear" w:color="auto" w:fill="auto"/>
            <w:vAlign w:val="center"/>
          </w:tcPr>
          <w:p w:rsidR="00194D14" w:rsidRDefault="00194D14" w:rsidP="00194D14">
            <w:pPr>
              <w:jc w:val="right"/>
              <w:rPr>
                <w:color w:val="000000"/>
                <w:sz w:val="14"/>
                <w:szCs w:val="14"/>
              </w:rPr>
            </w:pPr>
            <w:r>
              <w:rPr>
                <w:color w:val="000000"/>
                <w:sz w:val="14"/>
                <w:szCs w:val="14"/>
              </w:rPr>
              <w:t>6.8</w:t>
            </w:r>
          </w:p>
        </w:tc>
      </w:tr>
      <w:tr w:rsidR="00194D14" w:rsidRPr="00125FCA" w:rsidTr="00CB424A">
        <w:trPr>
          <w:trHeight w:hRule="exact" w:val="228"/>
        </w:trPr>
        <w:tc>
          <w:tcPr>
            <w:tcW w:w="3109" w:type="dxa"/>
            <w:tcBorders>
              <w:top w:val="nil"/>
              <w:left w:val="nil"/>
              <w:bottom w:val="nil"/>
              <w:right w:val="nil"/>
            </w:tcBorders>
            <w:shd w:val="clear" w:color="auto" w:fill="auto"/>
            <w:vAlign w:val="center"/>
            <w:hideMark/>
          </w:tcPr>
          <w:p w:rsidR="00194D14" w:rsidRPr="00125FCA" w:rsidRDefault="00194D14" w:rsidP="00194D14">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20,731.8</w:t>
            </w:r>
          </w:p>
        </w:tc>
        <w:tc>
          <w:tcPr>
            <w:tcW w:w="834"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23,281.0</w:t>
            </w:r>
          </w:p>
        </w:tc>
        <w:tc>
          <w:tcPr>
            <w:tcW w:w="83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22,012.2</w:t>
            </w:r>
          </w:p>
        </w:tc>
        <w:tc>
          <w:tcPr>
            <w:tcW w:w="791"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21,495.3</w:t>
            </w:r>
          </w:p>
        </w:tc>
        <w:tc>
          <w:tcPr>
            <w:tcW w:w="815" w:type="dxa"/>
            <w:tcBorders>
              <w:top w:val="nil"/>
              <w:left w:val="nil"/>
              <w:bottom w:val="nil"/>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23,513.2</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23,281.0</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23,391.7</w:t>
            </w:r>
          </w:p>
        </w:tc>
        <w:tc>
          <w:tcPr>
            <w:tcW w:w="815" w:type="dxa"/>
            <w:tcBorders>
              <w:top w:val="nil"/>
              <w:left w:val="nil"/>
              <w:bottom w:val="nil"/>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23,535.8</w:t>
            </w:r>
          </w:p>
        </w:tc>
      </w:tr>
      <w:tr w:rsidR="00194D14" w:rsidRPr="00125FCA"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rsidR="00194D14" w:rsidRPr="00125FCA" w:rsidRDefault="00194D14" w:rsidP="00194D14">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528.7</w:t>
            </w:r>
          </w:p>
        </w:tc>
        <w:tc>
          <w:tcPr>
            <w:tcW w:w="834" w:type="dxa"/>
            <w:tcBorders>
              <w:top w:val="nil"/>
              <w:left w:val="nil"/>
              <w:bottom w:val="single" w:sz="8" w:space="0" w:color="auto"/>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592.5</w:t>
            </w:r>
          </w:p>
        </w:tc>
        <w:tc>
          <w:tcPr>
            <w:tcW w:w="835" w:type="dxa"/>
            <w:tcBorders>
              <w:top w:val="nil"/>
              <w:left w:val="nil"/>
              <w:bottom w:val="single" w:sz="8" w:space="0" w:color="auto"/>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528.3</w:t>
            </w:r>
          </w:p>
        </w:tc>
        <w:tc>
          <w:tcPr>
            <w:tcW w:w="791" w:type="dxa"/>
            <w:tcBorders>
              <w:top w:val="nil"/>
              <w:left w:val="nil"/>
              <w:bottom w:val="single" w:sz="8" w:space="0" w:color="auto"/>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518.6</w:t>
            </w:r>
          </w:p>
        </w:tc>
        <w:tc>
          <w:tcPr>
            <w:tcW w:w="815" w:type="dxa"/>
            <w:tcBorders>
              <w:top w:val="nil"/>
              <w:left w:val="nil"/>
              <w:bottom w:val="single" w:sz="8" w:space="0" w:color="auto"/>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525.0</w:t>
            </w:r>
          </w:p>
        </w:tc>
        <w:tc>
          <w:tcPr>
            <w:tcW w:w="815" w:type="dxa"/>
            <w:tcBorders>
              <w:top w:val="nil"/>
              <w:left w:val="nil"/>
              <w:bottom w:val="single" w:sz="8" w:space="0" w:color="auto"/>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592.5</w:t>
            </w:r>
          </w:p>
        </w:tc>
        <w:tc>
          <w:tcPr>
            <w:tcW w:w="815" w:type="dxa"/>
            <w:tcBorders>
              <w:top w:val="nil"/>
              <w:left w:val="nil"/>
              <w:bottom w:val="single" w:sz="8" w:space="0" w:color="auto"/>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593.0</w:t>
            </w:r>
          </w:p>
        </w:tc>
        <w:tc>
          <w:tcPr>
            <w:tcW w:w="815" w:type="dxa"/>
            <w:tcBorders>
              <w:top w:val="nil"/>
              <w:left w:val="nil"/>
              <w:bottom w:val="single" w:sz="8" w:space="0" w:color="auto"/>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564.1</w:t>
            </w:r>
          </w:p>
        </w:tc>
      </w:tr>
      <w:tr w:rsidR="00194D14" w:rsidRPr="00125FCA" w:rsidTr="00CB424A">
        <w:trPr>
          <w:trHeight w:hRule="exact" w:val="228"/>
        </w:trPr>
        <w:tc>
          <w:tcPr>
            <w:tcW w:w="3109" w:type="dxa"/>
            <w:tcBorders>
              <w:top w:val="nil"/>
              <w:left w:val="nil"/>
              <w:bottom w:val="single" w:sz="8" w:space="0" w:color="auto"/>
              <w:right w:val="nil"/>
            </w:tcBorders>
            <w:shd w:val="clear" w:color="auto" w:fill="auto"/>
            <w:vAlign w:val="center"/>
            <w:hideMark/>
          </w:tcPr>
          <w:p w:rsidR="00194D14" w:rsidRPr="00125FCA" w:rsidRDefault="00194D14" w:rsidP="00194D14">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21,260.5</w:t>
            </w:r>
          </w:p>
        </w:tc>
        <w:tc>
          <w:tcPr>
            <w:tcW w:w="834" w:type="dxa"/>
            <w:tcBorders>
              <w:top w:val="nil"/>
              <w:left w:val="nil"/>
              <w:bottom w:val="single" w:sz="8" w:space="0" w:color="auto"/>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23,873.5</w:t>
            </w:r>
          </w:p>
        </w:tc>
        <w:tc>
          <w:tcPr>
            <w:tcW w:w="835" w:type="dxa"/>
            <w:tcBorders>
              <w:top w:val="nil"/>
              <w:left w:val="nil"/>
              <w:bottom w:val="single" w:sz="8" w:space="0" w:color="auto"/>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22,540.5</w:t>
            </w:r>
          </w:p>
        </w:tc>
        <w:tc>
          <w:tcPr>
            <w:tcW w:w="791" w:type="dxa"/>
            <w:tcBorders>
              <w:top w:val="nil"/>
              <w:left w:val="nil"/>
              <w:bottom w:val="single" w:sz="8" w:space="0" w:color="auto"/>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22,013.9</w:t>
            </w:r>
          </w:p>
        </w:tc>
        <w:tc>
          <w:tcPr>
            <w:tcW w:w="815" w:type="dxa"/>
            <w:tcBorders>
              <w:top w:val="nil"/>
              <w:left w:val="nil"/>
              <w:bottom w:val="single" w:sz="8" w:space="0" w:color="auto"/>
              <w:right w:val="nil"/>
            </w:tcBorders>
            <w:shd w:val="clear" w:color="auto" w:fill="auto"/>
            <w:vAlign w:val="center"/>
            <w:hideMark/>
          </w:tcPr>
          <w:p w:rsidR="00194D14" w:rsidRDefault="00194D14" w:rsidP="00194D14">
            <w:pPr>
              <w:jc w:val="right"/>
              <w:rPr>
                <w:b/>
                <w:bCs/>
                <w:color w:val="000000"/>
                <w:sz w:val="14"/>
                <w:szCs w:val="14"/>
              </w:rPr>
            </w:pPr>
            <w:r>
              <w:rPr>
                <w:b/>
                <w:bCs/>
                <w:color w:val="000000"/>
                <w:sz w:val="14"/>
                <w:szCs w:val="14"/>
              </w:rPr>
              <w:t>24,038.2</w:t>
            </w:r>
          </w:p>
        </w:tc>
        <w:tc>
          <w:tcPr>
            <w:tcW w:w="815" w:type="dxa"/>
            <w:tcBorders>
              <w:top w:val="nil"/>
              <w:left w:val="nil"/>
              <w:bottom w:val="single" w:sz="8" w:space="0" w:color="auto"/>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23,873.5</w:t>
            </w:r>
          </w:p>
        </w:tc>
        <w:tc>
          <w:tcPr>
            <w:tcW w:w="815" w:type="dxa"/>
            <w:tcBorders>
              <w:top w:val="nil"/>
              <w:left w:val="nil"/>
              <w:bottom w:val="single" w:sz="8" w:space="0" w:color="auto"/>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23,984.7</w:t>
            </w:r>
          </w:p>
        </w:tc>
        <w:tc>
          <w:tcPr>
            <w:tcW w:w="815" w:type="dxa"/>
            <w:tcBorders>
              <w:top w:val="nil"/>
              <w:left w:val="nil"/>
              <w:bottom w:val="single" w:sz="8" w:space="0" w:color="auto"/>
              <w:right w:val="nil"/>
            </w:tcBorders>
            <w:shd w:val="clear" w:color="auto" w:fill="auto"/>
            <w:vAlign w:val="center"/>
          </w:tcPr>
          <w:p w:rsidR="00194D14" w:rsidRDefault="00194D14" w:rsidP="00194D14">
            <w:pPr>
              <w:jc w:val="right"/>
              <w:rPr>
                <w:b/>
                <w:bCs/>
                <w:color w:val="000000"/>
                <w:sz w:val="14"/>
                <w:szCs w:val="14"/>
              </w:rPr>
            </w:pPr>
            <w:r>
              <w:rPr>
                <w:b/>
                <w:bCs/>
                <w:color w:val="000000"/>
                <w:sz w:val="14"/>
                <w:szCs w:val="14"/>
              </w:rPr>
              <w:t>24,099.9</w:t>
            </w:r>
          </w:p>
        </w:tc>
      </w:tr>
      <w:tr w:rsidR="00194D14" w:rsidRPr="00125FCA" w:rsidTr="00872F77">
        <w:trPr>
          <w:trHeight w:val="1462"/>
        </w:trPr>
        <w:tc>
          <w:tcPr>
            <w:tcW w:w="9580" w:type="dxa"/>
            <w:gridSpan w:val="9"/>
            <w:tcBorders>
              <w:top w:val="nil"/>
              <w:left w:val="nil"/>
              <w:right w:val="nil"/>
            </w:tcBorders>
            <w:shd w:val="clear" w:color="auto" w:fill="auto"/>
            <w:vAlign w:val="center"/>
            <w:hideMark/>
          </w:tcPr>
          <w:p w:rsidR="00194D14" w:rsidRPr="00871FC5" w:rsidRDefault="00194D14" w:rsidP="00194D14">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194D14" w:rsidRPr="00125FCA" w:rsidRDefault="00194D14" w:rsidP="00194D14">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194D14" w:rsidRDefault="00194D14" w:rsidP="00194D14">
            <w:pPr>
              <w:spacing w:line="276" w:lineRule="auto"/>
              <w:rPr>
                <w:sz w:val="12"/>
                <w:szCs w:val="12"/>
              </w:rPr>
            </w:pPr>
            <w:r w:rsidRPr="00125FCA">
              <w:rPr>
                <w:sz w:val="12"/>
                <w:szCs w:val="12"/>
              </w:rPr>
              <w:t>2. Include Rollover (I, II &amp; III).</w:t>
            </w:r>
          </w:p>
          <w:p w:rsidR="00194D14" w:rsidRPr="00125FCA" w:rsidRDefault="00194D14" w:rsidP="00194D14">
            <w:pPr>
              <w:spacing w:line="276" w:lineRule="auto"/>
              <w:rPr>
                <w:sz w:val="12"/>
                <w:szCs w:val="12"/>
              </w:rPr>
            </w:pPr>
            <w:r w:rsidRPr="00871FC5">
              <w:rPr>
                <w:sz w:val="12"/>
                <w:szCs w:val="12"/>
              </w:rPr>
              <w:t>3. Includes Premium Prize Bonds (Registred)</w:t>
            </w:r>
          </w:p>
          <w:p w:rsidR="00194D14" w:rsidRPr="00125FCA" w:rsidRDefault="00194D14" w:rsidP="00194D14">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194D14" w:rsidRPr="00125FCA" w:rsidRDefault="00194D14" w:rsidP="00194D14">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194D14" w:rsidRPr="00125FCA" w:rsidRDefault="00194D14" w:rsidP="00194D14">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194D14" w:rsidRPr="00125FCA" w:rsidRDefault="00194D14" w:rsidP="00194D14">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194D14" w:rsidRPr="00C447D8" w:rsidRDefault="00194D14" w:rsidP="00194D14">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9929" w:type="dxa"/>
        <w:tblLayout w:type="fixed"/>
        <w:tblCellMar>
          <w:left w:w="29" w:type="dxa"/>
          <w:right w:w="29" w:type="dxa"/>
        </w:tblCellMar>
        <w:tblLook w:val="04A0" w:firstRow="1" w:lastRow="0" w:firstColumn="1" w:lastColumn="0" w:noHBand="0" w:noVBand="1"/>
      </w:tblPr>
      <w:tblGrid>
        <w:gridCol w:w="1031"/>
        <w:gridCol w:w="2978"/>
        <w:gridCol w:w="1018"/>
        <w:gridCol w:w="942"/>
        <w:gridCol w:w="990"/>
        <w:gridCol w:w="990"/>
        <w:gridCol w:w="990"/>
        <w:gridCol w:w="990"/>
      </w:tblGrid>
      <w:tr w:rsidR="00D71E6F" w:rsidRPr="006D5F74" w:rsidTr="004230AC">
        <w:trPr>
          <w:trHeight w:val="305"/>
        </w:trPr>
        <w:tc>
          <w:tcPr>
            <w:tcW w:w="9929"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4230AC">
        <w:trPr>
          <w:trHeight w:val="80"/>
        </w:trPr>
        <w:tc>
          <w:tcPr>
            <w:tcW w:w="9929" w:type="dxa"/>
            <w:gridSpan w:val="8"/>
          </w:tcPr>
          <w:p w:rsidR="00D71E6F" w:rsidRPr="006D5F74" w:rsidRDefault="00D71E6F" w:rsidP="00900AC2">
            <w:pPr>
              <w:jc w:val="right"/>
              <w:rPr>
                <w:b/>
                <w:bCs/>
                <w:sz w:val="16"/>
                <w:szCs w:val="16"/>
              </w:rPr>
            </w:pPr>
          </w:p>
        </w:tc>
      </w:tr>
      <w:tr w:rsidR="00D71E6F" w:rsidRPr="006D5F74" w:rsidTr="004230AC">
        <w:trPr>
          <w:trHeight w:val="215"/>
        </w:trPr>
        <w:tc>
          <w:tcPr>
            <w:tcW w:w="9929"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623C54" w:rsidRPr="006D5F74" w:rsidTr="004230AC">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623C54" w:rsidRPr="006D5F74" w:rsidRDefault="00623C54" w:rsidP="00623C54">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623C54" w:rsidRPr="00AB0881" w:rsidRDefault="00623C54" w:rsidP="00D71C49">
            <w:pPr>
              <w:jc w:val="right"/>
              <w:rPr>
                <w:b/>
                <w:bCs/>
                <w:sz w:val="14"/>
                <w:szCs w:val="14"/>
              </w:rPr>
            </w:pPr>
            <w:r w:rsidRPr="00AB0881">
              <w:rPr>
                <w:b/>
                <w:bCs/>
                <w:sz w:val="14"/>
                <w:szCs w:val="14"/>
              </w:rPr>
              <w:t>Mar-19</w:t>
            </w:r>
          </w:p>
        </w:tc>
        <w:tc>
          <w:tcPr>
            <w:tcW w:w="942" w:type="dxa"/>
            <w:tcBorders>
              <w:top w:val="single" w:sz="8" w:space="0" w:color="auto"/>
              <w:left w:val="single" w:sz="4" w:space="0" w:color="auto"/>
              <w:bottom w:val="single" w:sz="8" w:space="0" w:color="auto"/>
              <w:right w:val="single" w:sz="4" w:space="0" w:color="auto"/>
            </w:tcBorders>
            <w:shd w:val="clear" w:color="auto" w:fill="auto"/>
            <w:noWrap/>
            <w:vAlign w:val="center"/>
          </w:tcPr>
          <w:p w:rsidR="00623C54" w:rsidRPr="00AB0881" w:rsidRDefault="00623C54" w:rsidP="00D71C49">
            <w:pPr>
              <w:jc w:val="right"/>
              <w:rPr>
                <w:b/>
                <w:bCs/>
                <w:sz w:val="14"/>
                <w:szCs w:val="14"/>
              </w:rPr>
            </w:pPr>
            <w:r>
              <w:rPr>
                <w:b/>
                <w:bCs/>
                <w:sz w:val="14"/>
                <w:szCs w:val="14"/>
              </w:rPr>
              <w:t>Jun</w:t>
            </w:r>
            <w:r w:rsidRPr="00AB0881">
              <w:rPr>
                <w:b/>
                <w:bCs/>
                <w:sz w:val="14"/>
                <w:szCs w:val="14"/>
              </w:rPr>
              <w:t>-19</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rsidR="00623C54" w:rsidRPr="00AB0881" w:rsidRDefault="00623C54" w:rsidP="00D71C49">
            <w:pPr>
              <w:jc w:val="right"/>
              <w:rPr>
                <w:b/>
                <w:bCs/>
                <w:sz w:val="14"/>
                <w:szCs w:val="14"/>
              </w:rPr>
            </w:pPr>
            <w:r>
              <w:rPr>
                <w:b/>
                <w:bCs/>
                <w:sz w:val="14"/>
                <w:szCs w:val="14"/>
              </w:rPr>
              <w:t>Sep-19</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rsidR="00623C54" w:rsidRPr="00AB0881" w:rsidRDefault="00623C54" w:rsidP="00623C54">
            <w:pPr>
              <w:jc w:val="right"/>
              <w:rPr>
                <w:b/>
                <w:bCs/>
                <w:sz w:val="14"/>
                <w:szCs w:val="14"/>
              </w:rPr>
            </w:pPr>
            <w:r>
              <w:rPr>
                <w:b/>
                <w:bCs/>
                <w:sz w:val="14"/>
                <w:szCs w:val="14"/>
              </w:rPr>
              <w:t>Dec-19</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rsidR="00623C54" w:rsidRPr="00AB0881" w:rsidRDefault="00623C54" w:rsidP="00623C54">
            <w:pPr>
              <w:jc w:val="right"/>
              <w:rPr>
                <w:b/>
                <w:bCs/>
                <w:sz w:val="14"/>
                <w:szCs w:val="14"/>
              </w:rPr>
            </w:pPr>
            <w:r>
              <w:rPr>
                <w:b/>
                <w:bCs/>
                <w:sz w:val="14"/>
                <w:szCs w:val="14"/>
              </w:rPr>
              <w:t xml:space="preserve">Mar-20 </w:t>
            </w:r>
            <w:r w:rsidRPr="00AB7F8E">
              <w:rPr>
                <w:b/>
                <w:bCs/>
                <w:sz w:val="14"/>
                <w:szCs w:val="14"/>
                <w:vertAlign w:val="superscript"/>
              </w:rPr>
              <w:t>R</w:t>
            </w:r>
          </w:p>
        </w:tc>
        <w:tc>
          <w:tcPr>
            <w:tcW w:w="990" w:type="dxa"/>
            <w:tcBorders>
              <w:top w:val="single" w:sz="8" w:space="0" w:color="auto"/>
              <w:left w:val="single" w:sz="4" w:space="0" w:color="auto"/>
              <w:bottom w:val="single" w:sz="8" w:space="0" w:color="auto"/>
            </w:tcBorders>
            <w:shd w:val="clear" w:color="auto" w:fill="auto"/>
            <w:noWrap/>
            <w:vAlign w:val="center"/>
          </w:tcPr>
          <w:p w:rsidR="00623C54" w:rsidRPr="00AB0881" w:rsidRDefault="00623C54" w:rsidP="00623C54">
            <w:pPr>
              <w:jc w:val="right"/>
              <w:rPr>
                <w:b/>
                <w:bCs/>
                <w:sz w:val="14"/>
                <w:szCs w:val="14"/>
              </w:rPr>
            </w:pPr>
            <w:r>
              <w:rPr>
                <w:b/>
                <w:bCs/>
                <w:sz w:val="14"/>
                <w:szCs w:val="14"/>
              </w:rPr>
              <w:t>Jun-20</w:t>
            </w:r>
            <w:r w:rsidRPr="00AB0881">
              <w:rPr>
                <w:b/>
                <w:bCs/>
                <w:sz w:val="14"/>
                <w:szCs w:val="14"/>
              </w:rPr>
              <w:t xml:space="preserve"> </w:t>
            </w:r>
            <w:r w:rsidRPr="008F2AC3">
              <w:rPr>
                <w:b/>
                <w:bCs/>
                <w:sz w:val="14"/>
                <w:szCs w:val="14"/>
                <w:vertAlign w:val="superscript"/>
              </w:rPr>
              <w:t>P</w:t>
            </w:r>
          </w:p>
        </w:tc>
      </w:tr>
      <w:tr w:rsidR="00623C54" w:rsidRPr="006D5F74" w:rsidTr="004230AC">
        <w:trPr>
          <w:trHeight w:hRule="exact" w:val="160"/>
        </w:trPr>
        <w:tc>
          <w:tcPr>
            <w:tcW w:w="4009" w:type="dxa"/>
            <w:gridSpan w:val="2"/>
            <w:tcBorders>
              <w:top w:val="single" w:sz="8" w:space="0" w:color="auto"/>
            </w:tcBorders>
            <w:shd w:val="clear" w:color="auto" w:fill="auto"/>
            <w:noWrap/>
            <w:vAlign w:val="bottom"/>
            <w:hideMark/>
          </w:tcPr>
          <w:p w:rsidR="00623C54" w:rsidRPr="006D5F74" w:rsidRDefault="00623C54" w:rsidP="00623C54">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84,229.6</w:t>
            </w:r>
          </w:p>
        </w:tc>
        <w:tc>
          <w:tcPr>
            <w:tcW w:w="942" w:type="dxa"/>
            <w:tcBorders>
              <w:top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83,936.3</w:t>
            </w:r>
          </w:p>
        </w:tc>
        <w:tc>
          <w:tcPr>
            <w:tcW w:w="990" w:type="dxa"/>
            <w:tcBorders>
              <w:top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84,518.3</w:t>
            </w:r>
          </w:p>
        </w:tc>
        <w:tc>
          <w:tcPr>
            <w:tcW w:w="990" w:type="dxa"/>
            <w:tcBorders>
              <w:top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87,649.5</w:t>
            </w:r>
          </w:p>
        </w:tc>
        <w:tc>
          <w:tcPr>
            <w:tcW w:w="990" w:type="dxa"/>
            <w:tcBorders>
              <w:top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86,368.5</w:t>
            </w:r>
          </w:p>
        </w:tc>
        <w:tc>
          <w:tcPr>
            <w:tcW w:w="990" w:type="dxa"/>
            <w:tcBorders>
              <w:top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87,885.0</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100" w:firstLine="130"/>
              <w:rPr>
                <w:b/>
                <w:bCs/>
                <w:sz w:val="13"/>
                <w:szCs w:val="13"/>
              </w:rPr>
            </w:pPr>
            <w:r w:rsidRPr="006D5F74">
              <w:rPr>
                <w:b/>
                <w:bCs/>
                <w:sz w:val="13"/>
                <w:szCs w:val="13"/>
              </w:rPr>
              <w:t>1. Government debt</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68,412.4</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67,800.1</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67,807.4</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70,984.0</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70,060.0</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70,314.5</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300" w:firstLine="390"/>
              <w:rPr>
                <w:b/>
                <w:bCs/>
                <w:sz w:val="13"/>
                <w:szCs w:val="13"/>
              </w:rPr>
            </w:pPr>
            <w:r w:rsidRPr="006D5F74">
              <w:rPr>
                <w:b/>
                <w:bCs/>
                <w:sz w:val="13"/>
                <w:szCs w:val="13"/>
              </w:rPr>
              <w:t>i) Long term(&gt;1 year)</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67,301.4</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66,535.9</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66,236.3</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68,177.4</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67,370.9</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68,773.0</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11,261.0</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11,235.1</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11,077.2</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10,924.0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10,785.9</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10,924.3</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27,365.6</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27,788.0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28,056.3</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29,358.6</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28,860.3</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30,898.0</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12,481.0</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12,716.7</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12,787.3</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13,227.2</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13,362.9</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13,427.5</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7,300.0</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6,300.0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6,300.0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5,300.0</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8,883.9</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8,470.0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7,976.9</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9,311.4</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8,968.6</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8,068.5</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3.8</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11.2</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41.0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95.7</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10.0</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26.2</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34.8</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44.9</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52.2</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59.0</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300" w:firstLine="390"/>
              <w:rPr>
                <w:b/>
                <w:bCs/>
                <w:sz w:val="13"/>
                <w:szCs w:val="13"/>
              </w:rPr>
            </w:pPr>
            <w:r w:rsidRPr="006D5F74">
              <w:rPr>
                <w:b/>
                <w:bCs/>
                <w:sz w:val="13"/>
                <w:szCs w:val="13"/>
              </w:rPr>
              <w:t>ii) Short term (&lt;1 year)</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1,111.0</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1,264.2</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1,571.2</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2,806.7</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2,689.1</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1,541.5</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625.0</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778.0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922.1</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954.7</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1,057.8</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814.1</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0.2</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360.0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1,566.2</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1,345.6</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585.9</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486.0</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486.0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289.0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285.7</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285.7</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141.5</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100" w:firstLine="130"/>
              <w:rPr>
                <w:b/>
                <w:bCs/>
                <w:sz w:val="13"/>
                <w:szCs w:val="13"/>
              </w:rPr>
            </w:pPr>
            <w:r w:rsidRPr="006D5F74">
              <w:rPr>
                <w:b/>
                <w:bCs/>
                <w:sz w:val="13"/>
                <w:szCs w:val="13"/>
              </w:rPr>
              <w:t>2. From IMF</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5,765.4</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5,648.4</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6,351.7</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6,730.2</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6,437.8</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7,679.8</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976.1</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1,443.7</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1,424.9</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2,833.3</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5,765.4</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5,648.4</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5,375.5</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5,286.6</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5,012.9</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4,846.6</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100" w:firstLine="130"/>
              <w:rPr>
                <w:b/>
                <w:bCs/>
                <w:sz w:val="13"/>
                <w:szCs w:val="13"/>
              </w:rPr>
            </w:pPr>
            <w:r w:rsidRPr="006D5F74">
              <w:rPr>
                <w:b/>
                <w:bCs/>
                <w:sz w:val="13"/>
                <w:szCs w:val="13"/>
              </w:rPr>
              <w:t>3. Foreign exchange liabilities</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10,051.8</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10,487.8</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10,359.2</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9,935.3</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9,870.7</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9,890.7</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5,700.0</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6,200.0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6,200.0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5,700.0</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2,978.0</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2,912.0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2,808.0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2,865.3</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2,818.5</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2,827.5</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1,372.4</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1,374.3</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1,347.7</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1,367.0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1,349.2</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1,360.0</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1.5</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1.5</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3.5</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2.9</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3.2</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100" w:firstLine="130"/>
              <w:rPr>
                <w:b/>
                <w:bCs/>
                <w:sz w:val="13"/>
                <w:szCs w:val="13"/>
              </w:rPr>
            </w:pPr>
            <w:r w:rsidRPr="006D5F74">
              <w:rPr>
                <w:b/>
                <w:bCs/>
                <w:sz w:val="13"/>
                <w:szCs w:val="13"/>
              </w:rPr>
              <w:t>B. Public sector enterprises (PSEs)</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3,427.0</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3,867.1</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3,742.1</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3,764.6</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3,473.5</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4,899.6</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2,175.0</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2,800.4</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2,731.0</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2,881.0</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2,639.0</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4,243.6</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3.0</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1,972.0</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2,600.4</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2,531.0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2,531.0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2,499.0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3,698.3</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200.0</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200.0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200.0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350.0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140.0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545.2</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200" w:firstLine="260"/>
              <w:rPr>
                <w:b/>
                <w:bCs/>
                <w:sz w:val="13"/>
                <w:szCs w:val="13"/>
              </w:rPr>
            </w:pPr>
            <w:r w:rsidRPr="006D5F74">
              <w:rPr>
                <w:b/>
                <w:bCs/>
                <w:sz w:val="13"/>
                <w:szCs w:val="13"/>
              </w:rPr>
              <w:t>b. Non guaranteed debt</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1,252.0</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1,066.7</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1,011.1</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883.6</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834.5</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656.0</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448.3</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410.3</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384.3</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518.8</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495.0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320.0</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803.8</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656.4</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626.8</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364.8</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339.5</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336.0</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100" w:firstLine="130"/>
              <w:rPr>
                <w:b/>
                <w:bCs/>
                <w:sz w:val="13"/>
                <w:szCs w:val="13"/>
              </w:rPr>
            </w:pPr>
            <w:r w:rsidRPr="006D5F74">
              <w:rPr>
                <w:b/>
                <w:bCs/>
                <w:sz w:val="13"/>
                <w:szCs w:val="13"/>
              </w:rPr>
              <w:t>C. Banks</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4,860.3</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4,721.4</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4,361.0</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4,502.7</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4,668.4</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4,637.1</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200" w:firstLine="260"/>
              <w:rPr>
                <w:b/>
                <w:bCs/>
                <w:sz w:val="13"/>
                <w:szCs w:val="13"/>
              </w:rPr>
            </w:pPr>
            <w:r w:rsidRPr="006D5F74">
              <w:rPr>
                <w:b/>
                <w:bCs/>
                <w:sz w:val="13"/>
                <w:szCs w:val="13"/>
              </w:rPr>
              <w:t>a. Borrowing</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3,294.5</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3,171.8</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2,719.2</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2,794.5</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2,874.2</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2,777.1</w:t>
            </w:r>
          </w:p>
        </w:tc>
      </w:tr>
      <w:tr w:rsidR="00623C54" w:rsidRPr="006D5F74" w:rsidTr="004230AC">
        <w:trPr>
          <w:trHeight w:hRule="exact" w:val="160"/>
        </w:trPr>
        <w:tc>
          <w:tcPr>
            <w:tcW w:w="4009" w:type="dxa"/>
            <w:gridSpan w:val="2"/>
            <w:shd w:val="clear" w:color="auto" w:fill="auto"/>
            <w:noWrap/>
            <w:vAlign w:val="center"/>
            <w:hideMark/>
          </w:tcPr>
          <w:p w:rsidR="00623C54" w:rsidRPr="006D5F74" w:rsidRDefault="00623C54" w:rsidP="00623C54">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24.5</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24.6</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22.9</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20.6</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18.1</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15.7</w:t>
            </w:r>
          </w:p>
        </w:tc>
      </w:tr>
      <w:tr w:rsidR="00623C54" w:rsidRPr="006D5F74" w:rsidTr="004230AC">
        <w:trPr>
          <w:trHeight w:hRule="exact" w:val="160"/>
        </w:trPr>
        <w:tc>
          <w:tcPr>
            <w:tcW w:w="4009" w:type="dxa"/>
            <w:gridSpan w:val="2"/>
            <w:shd w:val="clear" w:color="auto" w:fill="auto"/>
            <w:noWrap/>
            <w:vAlign w:val="center"/>
            <w:hideMark/>
          </w:tcPr>
          <w:p w:rsidR="00623C54" w:rsidRPr="006D5F74" w:rsidRDefault="00623C54" w:rsidP="00623C54">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w:t>
            </w:r>
          </w:p>
        </w:tc>
      </w:tr>
      <w:tr w:rsidR="00623C54" w:rsidRPr="006D5F74" w:rsidTr="004230AC">
        <w:trPr>
          <w:trHeight w:hRule="exact" w:val="160"/>
        </w:trPr>
        <w:tc>
          <w:tcPr>
            <w:tcW w:w="4009" w:type="dxa"/>
            <w:gridSpan w:val="2"/>
            <w:shd w:val="clear" w:color="auto" w:fill="auto"/>
            <w:noWrap/>
            <w:vAlign w:val="center"/>
            <w:hideMark/>
          </w:tcPr>
          <w:p w:rsidR="00623C54" w:rsidRPr="006D5F74" w:rsidRDefault="00623C54" w:rsidP="00623C5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24.5</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24.6</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22.9</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20.6</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18.1</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15.7</w:t>
            </w:r>
          </w:p>
        </w:tc>
      </w:tr>
      <w:tr w:rsidR="00623C54" w:rsidRPr="006D5F74" w:rsidTr="004230AC">
        <w:trPr>
          <w:trHeight w:hRule="exact" w:val="192"/>
        </w:trPr>
        <w:tc>
          <w:tcPr>
            <w:tcW w:w="4009" w:type="dxa"/>
            <w:gridSpan w:val="2"/>
            <w:shd w:val="clear" w:color="auto" w:fill="auto"/>
            <w:noWrap/>
            <w:vAlign w:val="center"/>
            <w:hideMark/>
          </w:tcPr>
          <w:p w:rsidR="00623C54" w:rsidRPr="006D5F74" w:rsidRDefault="00623C54" w:rsidP="00623C54">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3,270.0</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3,147.1</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2,696.3</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2,773.9</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2,856.1</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2,761.4</w:t>
            </w:r>
          </w:p>
        </w:tc>
      </w:tr>
      <w:tr w:rsidR="00623C54" w:rsidRPr="006D5F74" w:rsidTr="004230AC">
        <w:trPr>
          <w:trHeight w:hRule="exact" w:val="160"/>
        </w:trPr>
        <w:tc>
          <w:tcPr>
            <w:tcW w:w="4009" w:type="dxa"/>
            <w:gridSpan w:val="2"/>
            <w:shd w:val="clear" w:color="auto" w:fill="auto"/>
            <w:noWrap/>
            <w:vAlign w:val="center"/>
            <w:hideMark/>
          </w:tcPr>
          <w:p w:rsidR="00623C54" w:rsidRPr="006D5F74" w:rsidRDefault="00623C54" w:rsidP="00623C54">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177.5</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230.2</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105.2</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135.2</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94.6</w:t>
            </w:r>
          </w:p>
        </w:tc>
      </w:tr>
      <w:tr w:rsidR="00623C54" w:rsidRPr="006D5F74" w:rsidTr="004230AC">
        <w:trPr>
          <w:trHeight w:hRule="exact" w:val="160"/>
        </w:trPr>
        <w:tc>
          <w:tcPr>
            <w:tcW w:w="4009" w:type="dxa"/>
            <w:gridSpan w:val="2"/>
            <w:shd w:val="clear" w:color="auto" w:fill="auto"/>
            <w:noWrap/>
            <w:vAlign w:val="center"/>
            <w:hideMark/>
          </w:tcPr>
          <w:p w:rsidR="00623C54" w:rsidRPr="006D5F74" w:rsidRDefault="00623C54" w:rsidP="00623C5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3,092.5</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2,916.9</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2,591.1</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2,638.7</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2,664.2</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2,666.8</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200" w:firstLine="260"/>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1,565.8</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1,549.7</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1,641.8</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1,708.2</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1,794.2</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1,860.0</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33.9</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34.9</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30.9</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32.1</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29.8</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34.3</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1,532.0</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1,514.8</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1,610.9</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1,676.0</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1,764.4</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1,825.7</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100" w:firstLine="130"/>
              <w:rPr>
                <w:b/>
                <w:bCs/>
                <w:sz w:val="13"/>
                <w:szCs w:val="13"/>
              </w:rPr>
            </w:pPr>
            <w:r w:rsidRPr="006D5F74">
              <w:rPr>
                <w:b/>
                <w:bCs/>
                <w:sz w:val="13"/>
                <w:szCs w:val="13"/>
              </w:rPr>
              <w:t>D. Private Sector</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10,252.1</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10,496.1</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10,857.0</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10,973.3</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11,163.1</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11,071.7</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200" w:firstLine="260"/>
              <w:rPr>
                <w:b/>
                <w:bCs/>
                <w:sz w:val="13"/>
                <w:szCs w:val="13"/>
              </w:rPr>
            </w:pPr>
            <w:r w:rsidRPr="006D5F74">
              <w:rPr>
                <w:b/>
                <w:bCs/>
                <w:sz w:val="13"/>
                <w:szCs w:val="13"/>
              </w:rPr>
              <w:t>b. Non guaranteed debt</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10,252.1</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10,496.1</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10,857.0</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10,973.3</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11,163.1</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11,071.7</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300" w:firstLine="390"/>
              <w:rPr>
                <w:b/>
                <w:bCs/>
                <w:sz w:val="13"/>
                <w:szCs w:val="13"/>
              </w:rPr>
            </w:pPr>
            <w:r w:rsidRPr="006D5F74">
              <w:rPr>
                <w:b/>
                <w:bCs/>
                <w:sz w:val="13"/>
                <w:szCs w:val="13"/>
              </w:rPr>
              <w:t>i). Loans</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8,991.1</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9,290.0</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9,634.7</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9,763.5</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9,964.2</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9,904.8</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8,587.5</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8,793.7</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9,178.1</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9,357.4</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9,759.9</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9,556.4</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623C54" w:rsidRDefault="00623C54" w:rsidP="00623C54">
            <w:pPr>
              <w:jc w:val="right"/>
              <w:rPr>
                <w:color w:val="000000"/>
                <w:sz w:val="13"/>
                <w:szCs w:val="13"/>
              </w:rPr>
            </w:pPr>
            <w:r>
              <w:rPr>
                <w:color w:val="000000"/>
                <w:sz w:val="13"/>
                <w:szCs w:val="13"/>
              </w:rPr>
              <w:t>403.6</w:t>
            </w:r>
          </w:p>
        </w:tc>
        <w:tc>
          <w:tcPr>
            <w:tcW w:w="942"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496.3</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456.6</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406.1</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204.4</w:t>
            </w:r>
          </w:p>
        </w:tc>
        <w:tc>
          <w:tcPr>
            <w:tcW w:w="990" w:type="dxa"/>
            <w:shd w:val="clear" w:color="auto" w:fill="auto"/>
            <w:noWrap/>
            <w:tcMar>
              <w:left w:w="43" w:type="dxa"/>
              <w:right w:w="43" w:type="dxa"/>
            </w:tcMar>
            <w:vAlign w:val="center"/>
          </w:tcPr>
          <w:p w:rsidR="00623C54" w:rsidRDefault="00623C54" w:rsidP="00623C54">
            <w:pPr>
              <w:jc w:val="right"/>
              <w:rPr>
                <w:color w:val="000000"/>
                <w:sz w:val="13"/>
                <w:szCs w:val="13"/>
              </w:rPr>
            </w:pPr>
            <w:r>
              <w:rPr>
                <w:color w:val="000000"/>
                <w:sz w:val="13"/>
                <w:szCs w:val="13"/>
              </w:rPr>
              <w:t>348.4</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300" w:firstLine="390"/>
              <w:rPr>
                <w:b/>
                <w:bCs/>
                <w:sz w:val="13"/>
                <w:szCs w:val="13"/>
              </w:rPr>
            </w:pPr>
            <w:r w:rsidRPr="006D5F74">
              <w:rPr>
                <w:b/>
                <w:bCs/>
                <w:sz w:val="13"/>
                <w:szCs w:val="13"/>
              </w:rPr>
              <w:t>ii) non-guaranteed bonds</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12.0</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12.0</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12.0</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12.0</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12.0</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12.0</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300" w:firstLine="390"/>
              <w:rPr>
                <w:b/>
                <w:bCs/>
                <w:sz w:val="13"/>
                <w:szCs w:val="13"/>
              </w:rPr>
            </w:pPr>
            <w:r w:rsidRPr="006D5F74">
              <w:rPr>
                <w:b/>
                <w:bCs/>
                <w:sz w:val="13"/>
                <w:szCs w:val="13"/>
              </w:rPr>
              <w:t>iii) Trade credits</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873.4</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873.4</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873.4</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873.4</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873.4</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873.4</w:t>
            </w:r>
          </w:p>
        </w:tc>
      </w:tr>
      <w:tr w:rsidR="00623C54" w:rsidRPr="006D5F74" w:rsidTr="004230AC">
        <w:trPr>
          <w:trHeight w:hRule="exact" w:val="160"/>
        </w:trPr>
        <w:tc>
          <w:tcPr>
            <w:tcW w:w="4009" w:type="dxa"/>
            <w:gridSpan w:val="2"/>
            <w:shd w:val="clear" w:color="auto" w:fill="auto"/>
            <w:noWrap/>
            <w:vAlign w:val="bottom"/>
            <w:hideMark/>
          </w:tcPr>
          <w:p w:rsidR="00623C54" w:rsidRPr="006D5F74" w:rsidRDefault="00623C54" w:rsidP="00623C54">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375.6</w:t>
            </w:r>
          </w:p>
        </w:tc>
        <w:tc>
          <w:tcPr>
            <w:tcW w:w="942"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320.8</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336.9</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324.4</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313.5</w:t>
            </w:r>
          </w:p>
        </w:tc>
        <w:tc>
          <w:tcPr>
            <w:tcW w:w="990" w:type="dxa"/>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281.6</w:t>
            </w:r>
          </w:p>
        </w:tc>
      </w:tr>
      <w:tr w:rsidR="00623C54" w:rsidRPr="006D5F74" w:rsidTr="004230AC">
        <w:trPr>
          <w:trHeight w:hRule="exact" w:val="160"/>
        </w:trPr>
        <w:tc>
          <w:tcPr>
            <w:tcW w:w="4009" w:type="dxa"/>
            <w:gridSpan w:val="2"/>
            <w:tcBorders>
              <w:bottom w:val="single" w:sz="8" w:space="0" w:color="auto"/>
            </w:tcBorders>
            <w:shd w:val="clear" w:color="auto" w:fill="auto"/>
            <w:noWrap/>
            <w:vAlign w:val="bottom"/>
            <w:hideMark/>
          </w:tcPr>
          <w:p w:rsidR="00623C54" w:rsidRPr="006D5F74" w:rsidRDefault="00623C54" w:rsidP="00623C54">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3,207.2</w:t>
            </w:r>
          </w:p>
        </w:tc>
        <w:tc>
          <w:tcPr>
            <w:tcW w:w="942" w:type="dxa"/>
            <w:tcBorders>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3,328.3</w:t>
            </w:r>
          </w:p>
        </w:tc>
        <w:tc>
          <w:tcPr>
            <w:tcW w:w="990" w:type="dxa"/>
            <w:tcBorders>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3,586.5</w:t>
            </w:r>
          </w:p>
        </w:tc>
        <w:tc>
          <w:tcPr>
            <w:tcW w:w="990" w:type="dxa"/>
            <w:tcBorders>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3,829.2</w:t>
            </w:r>
          </w:p>
        </w:tc>
        <w:tc>
          <w:tcPr>
            <w:tcW w:w="990" w:type="dxa"/>
            <w:tcBorders>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4,251.5</w:t>
            </w:r>
          </w:p>
        </w:tc>
        <w:tc>
          <w:tcPr>
            <w:tcW w:w="990" w:type="dxa"/>
            <w:tcBorders>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4,364.8</w:t>
            </w:r>
          </w:p>
        </w:tc>
      </w:tr>
      <w:tr w:rsidR="00623C54" w:rsidRPr="006D5F74" w:rsidTr="004230AC">
        <w:trPr>
          <w:trHeight w:hRule="exact" w:val="185"/>
        </w:trPr>
        <w:tc>
          <w:tcPr>
            <w:tcW w:w="4009" w:type="dxa"/>
            <w:gridSpan w:val="2"/>
            <w:tcBorders>
              <w:top w:val="single" w:sz="8" w:space="0" w:color="auto"/>
              <w:bottom w:val="single" w:sz="8" w:space="0" w:color="auto"/>
            </w:tcBorders>
            <w:shd w:val="clear" w:color="auto" w:fill="auto"/>
            <w:noWrap/>
            <w:hideMark/>
          </w:tcPr>
          <w:p w:rsidR="00623C54" w:rsidRPr="006D5F74" w:rsidRDefault="00623C54" w:rsidP="00623C54">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105,976.3</w:t>
            </w:r>
          </w:p>
        </w:tc>
        <w:tc>
          <w:tcPr>
            <w:tcW w:w="942"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106,349.3</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107,064.9</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110,719.3</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109,925.1</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112,858.2</w:t>
            </w:r>
          </w:p>
        </w:tc>
      </w:tr>
      <w:tr w:rsidR="00623C54" w:rsidRPr="006D5F74" w:rsidTr="004230AC">
        <w:trPr>
          <w:trHeight w:hRule="exact" w:val="212"/>
        </w:trPr>
        <w:tc>
          <w:tcPr>
            <w:tcW w:w="4009" w:type="dxa"/>
            <w:gridSpan w:val="2"/>
            <w:tcBorders>
              <w:top w:val="single" w:sz="8" w:space="0" w:color="auto"/>
              <w:bottom w:val="single" w:sz="8" w:space="0" w:color="auto"/>
            </w:tcBorders>
            <w:shd w:val="clear" w:color="auto" w:fill="auto"/>
            <w:noWrap/>
            <w:hideMark/>
          </w:tcPr>
          <w:p w:rsidR="00623C54" w:rsidRPr="006D5F74" w:rsidRDefault="00623C54" w:rsidP="00623C54">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87,868.0</w:t>
            </w:r>
          </w:p>
        </w:tc>
        <w:tc>
          <w:tcPr>
            <w:tcW w:w="942"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88,068.6</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88,396.4</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91,581.5</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90,063.7</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92,913.5</w:t>
            </w:r>
          </w:p>
        </w:tc>
      </w:tr>
      <w:tr w:rsidR="00623C54" w:rsidRPr="006D5F74" w:rsidTr="004230AC">
        <w:trPr>
          <w:trHeight w:hRule="exact" w:val="253"/>
        </w:trPr>
        <w:tc>
          <w:tcPr>
            <w:tcW w:w="4009" w:type="dxa"/>
            <w:gridSpan w:val="2"/>
            <w:tcBorders>
              <w:top w:val="single" w:sz="8" w:space="0" w:color="auto"/>
              <w:bottom w:val="single" w:sz="8" w:space="0" w:color="auto"/>
            </w:tcBorders>
            <w:shd w:val="clear" w:color="auto" w:fill="auto"/>
            <w:noWrap/>
            <w:hideMark/>
          </w:tcPr>
          <w:p w:rsidR="00623C54" w:rsidRPr="006D5F74" w:rsidRDefault="00623C54" w:rsidP="00623C54">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10,878.9</w:t>
            </w:r>
          </w:p>
        </w:tc>
        <w:tc>
          <w:tcPr>
            <w:tcW w:w="942"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7,769.0</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8,526.0</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11,741.0</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11,397.0</w:t>
            </w:r>
          </w:p>
        </w:tc>
        <w:tc>
          <w:tcPr>
            <w:tcW w:w="990" w:type="dxa"/>
            <w:tcBorders>
              <w:top w:val="single" w:sz="8" w:space="0" w:color="auto"/>
              <w:bottom w:val="single" w:sz="8" w:space="0" w:color="auto"/>
            </w:tcBorders>
            <w:shd w:val="clear" w:color="auto" w:fill="auto"/>
            <w:noWrap/>
            <w:tcMar>
              <w:left w:w="43" w:type="dxa"/>
              <w:right w:w="43" w:type="dxa"/>
            </w:tcMar>
            <w:vAlign w:val="center"/>
          </w:tcPr>
          <w:p w:rsidR="00623C54" w:rsidRDefault="00623C54" w:rsidP="00623C54">
            <w:pPr>
              <w:jc w:val="right"/>
              <w:rPr>
                <w:b/>
                <w:bCs/>
                <w:color w:val="000000"/>
                <w:sz w:val="13"/>
                <w:szCs w:val="13"/>
              </w:rPr>
            </w:pPr>
            <w:r>
              <w:rPr>
                <w:b/>
                <w:bCs/>
                <w:color w:val="000000"/>
                <w:sz w:val="13"/>
                <w:szCs w:val="13"/>
              </w:rPr>
              <w:t>12,550.0</w:t>
            </w:r>
          </w:p>
        </w:tc>
      </w:tr>
      <w:tr w:rsidR="00623C54" w:rsidRPr="006D5F74" w:rsidTr="004230AC">
        <w:trPr>
          <w:trHeight w:val="1500"/>
        </w:trPr>
        <w:tc>
          <w:tcPr>
            <w:tcW w:w="9929" w:type="dxa"/>
            <w:gridSpan w:val="8"/>
            <w:tcBorders>
              <w:top w:val="single" w:sz="8" w:space="0" w:color="auto"/>
            </w:tcBorders>
          </w:tcPr>
          <w:p w:rsidR="00623C54" w:rsidRPr="006D5F74" w:rsidRDefault="00623C54" w:rsidP="00623C54">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623C54" w:rsidRPr="006D5F74" w:rsidRDefault="00623C54" w:rsidP="00623C54">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623C54" w:rsidRPr="006D5F74" w:rsidRDefault="00623C54" w:rsidP="00623C54">
            <w:pPr>
              <w:spacing w:line="276" w:lineRule="auto"/>
              <w:rPr>
                <w:sz w:val="12"/>
                <w:szCs w:val="8"/>
              </w:rPr>
            </w:pPr>
            <w:r w:rsidRPr="008B2047">
              <w:rPr>
                <w:sz w:val="12"/>
                <w:szCs w:val="8"/>
              </w:rPr>
              <w:t>3</w:t>
            </w:r>
            <w:r w:rsidRPr="006D5F74">
              <w:rPr>
                <w:sz w:val="12"/>
                <w:szCs w:val="8"/>
              </w:rPr>
              <w:t>Other debt liabilities of others sector in IIP statement.</w:t>
            </w:r>
          </w:p>
          <w:p w:rsidR="00623C54" w:rsidRPr="008B2047" w:rsidRDefault="00623C54" w:rsidP="00623C54">
            <w:pPr>
              <w:spacing w:line="276" w:lineRule="auto"/>
              <w:rPr>
                <w:sz w:val="12"/>
                <w:szCs w:val="8"/>
              </w:rPr>
            </w:pPr>
            <w:r w:rsidRPr="008B2047">
              <w:rPr>
                <w:sz w:val="12"/>
                <w:szCs w:val="8"/>
              </w:rPr>
              <w:t xml:space="preserve">4. Includes cash foreign currency and excludes CRR. </w:t>
            </w:r>
          </w:p>
          <w:p w:rsidR="00623C54" w:rsidRPr="008B2047" w:rsidRDefault="00623C54" w:rsidP="00623C54">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l debt statistics w.e.f March 31, 2010. For Revision study, see the link at :</w:t>
            </w:r>
            <w:r w:rsidRPr="008B2047">
              <w:rPr>
                <w:rFonts w:asciiTheme="majorBidi" w:hAnsiTheme="majorBidi" w:cstheme="majorBidi"/>
                <w:color w:val="0000FF"/>
                <w:sz w:val="14"/>
                <w:szCs w:val="14"/>
                <w:u w:val="single"/>
              </w:rPr>
              <w:t>http://www.sbp.org.pk/ecodata/Revision-EDS.pdf</w:t>
            </w:r>
          </w:p>
          <w:p w:rsidR="00623C54" w:rsidRDefault="00623C54" w:rsidP="00623C54">
            <w:pPr>
              <w:spacing w:line="276" w:lineRule="auto"/>
              <w:rPr>
                <w:sz w:val="12"/>
                <w:szCs w:val="8"/>
              </w:rPr>
            </w:pPr>
            <w:r w:rsidRPr="008B2047">
              <w:rPr>
                <w:sz w:val="12"/>
                <w:szCs w:val="8"/>
              </w:rPr>
              <w:t>2. TBills-Treasury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623C54" w:rsidRDefault="00623C54" w:rsidP="00623C54">
            <w:pPr>
              <w:spacing w:line="276" w:lineRule="auto"/>
            </w:pPr>
            <w:r w:rsidRPr="008B2047">
              <w:rPr>
                <w:sz w:val="12"/>
                <w:szCs w:val="8"/>
              </w:rPr>
              <w:t>3. Exter</w:t>
            </w:r>
            <w:r>
              <w:rPr>
                <w:sz w:val="12"/>
                <w:szCs w:val="8"/>
              </w:rPr>
              <w:t>na</w:t>
            </w:r>
            <w:r w:rsidRPr="008B2047">
              <w:rPr>
                <w:sz w:val="12"/>
                <w:szCs w:val="8"/>
              </w:rPr>
              <w:t>l debt statistics is revised w.e.f  Sept,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623C54" w:rsidRPr="00E3171E" w:rsidRDefault="00623C54" w:rsidP="00623C54">
            <w:pPr>
              <w:spacing w:line="276" w:lineRule="auto"/>
              <w:rPr>
                <w:sz w:val="12"/>
                <w:szCs w:val="8"/>
              </w:rPr>
            </w:pPr>
            <w:r w:rsidRPr="00E3171E">
              <w:rPr>
                <w:sz w:val="12"/>
                <w:szCs w:val="8"/>
              </w:rPr>
              <w:t>4: As part of annual revision of IIP,data from 31-Dec-2015 to 31-Mar-2017 has been revised.</w:t>
            </w:r>
          </w:p>
          <w:p w:rsidR="00623C54" w:rsidRPr="008B2047" w:rsidRDefault="00623C54" w:rsidP="00623C54">
            <w:pPr>
              <w:spacing w:line="276" w:lineRule="auto"/>
              <w:rPr>
                <w:sz w:val="12"/>
                <w:szCs w:val="8"/>
              </w:rPr>
            </w:pPr>
            <w:r w:rsidRPr="008B2047">
              <w:rPr>
                <w:sz w:val="12"/>
                <w:szCs w:val="8"/>
              </w:rPr>
              <w:t>Source:  For A.1 except local currency securities ( PIBs &amp; Tbills), A.2.i and B.a, Economic Affairs Division,for rest State Bank of Pakistan.</w:t>
            </w:r>
          </w:p>
        </w:tc>
      </w:tr>
      <w:tr w:rsidR="00623C54" w:rsidRPr="006D5F74" w:rsidTr="004230AC">
        <w:tblPrEx>
          <w:tblCellMar>
            <w:left w:w="108" w:type="dxa"/>
            <w:right w:w="108" w:type="dxa"/>
          </w:tblCellMar>
        </w:tblPrEx>
        <w:trPr>
          <w:trHeight w:val="139"/>
        </w:trPr>
        <w:tc>
          <w:tcPr>
            <w:tcW w:w="1031" w:type="dxa"/>
          </w:tcPr>
          <w:p w:rsidR="00623C54" w:rsidRPr="006D5F74" w:rsidRDefault="00623C54" w:rsidP="00623C54">
            <w:pPr>
              <w:rPr>
                <w:sz w:val="12"/>
                <w:szCs w:val="16"/>
              </w:rPr>
            </w:pPr>
          </w:p>
        </w:tc>
        <w:tc>
          <w:tcPr>
            <w:tcW w:w="8898" w:type="dxa"/>
            <w:gridSpan w:val="7"/>
            <w:vAlign w:val="bottom"/>
            <w:hideMark/>
          </w:tcPr>
          <w:p w:rsidR="00623C54" w:rsidRPr="006D5F74" w:rsidRDefault="00623C54" w:rsidP="00623C54">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593DAC" w:rsidRPr="006D5F74"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593DAC" w:rsidRPr="006D5F74" w:rsidRDefault="00593DAC" w:rsidP="00593DAC">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593DAC" w:rsidRPr="006D5F74" w:rsidRDefault="00593DAC" w:rsidP="00593DAC">
            <w:pPr>
              <w:jc w:val="right"/>
              <w:rPr>
                <w:b/>
                <w:bCs/>
                <w:sz w:val="15"/>
                <w:szCs w:val="15"/>
              </w:rPr>
            </w:pPr>
            <w:r>
              <w:rPr>
                <w:b/>
                <w:bCs/>
                <w:sz w:val="15"/>
                <w:szCs w:val="15"/>
              </w:rPr>
              <w:t>FY18</w:t>
            </w:r>
            <w:r w:rsidRPr="00E349BD">
              <w:rPr>
                <w:b/>
                <w:bCs/>
                <w:sz w:val="15"/>
                <w:szCs w:val="15"/>
                <w:vertAlign w:val="superscript"/>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rsidR="00593DAC" w:rsidRPr="006D5F74" w:rsidRDefault="00593DAC" w:rsidP="00593DAC">
            <w:pPr>
              <w:jc w:val="right"/>
              <w:rPr>
                <w:b/>
                <w:bCs/>
                <w:sz w:val="15"/>
                <w:szCs w:val="15"/>
              </w:rPr>
            </w:pPr>
            <w:r>
              <w:rPr>
                <w:b/>
                <w:bCs/>
                <w:sz w:val="15"/>
                <w:szCs w:val="15"/>
              </w:rPr>
              <w:t>FY19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DAC" w:rsidRPr="006D5F74" w:rsidRDefault="00593DAC" w:rsidP="00593DAC">
            <w:pPr>
              <w:jc w:val="right"/>
              <w:rPr>
                <w:b/>
                <w:bCs/>
                <w:sz w:val="15"/>
                <w:szCs w:val="15"/>
              </w:rPr>
            </w:pPr>
            <w:r>
              <w:rPr>
                <w:b/>
                <w:bCs/>
                <w:sz w:val="15"/>
                <w:szCs w:val="15"/>
              </w:rPr>
              <w:t>FY20</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593DAC" w:rsidRPr="006D5F74" w:rsidRDefault="00593DAC" w:rsidP="00593DAC">
            <w:pPr>
              <w:jc w:val="right"/>
              <w:rPr>
                <w:b/>
                <w:bCs/>
                <w:sz w:val="15"/>
                <w:szCs w:val="15"/>
              </w:rPr>
            </w:pPr>
            <w:r>
              <w:rPr>
                <w:b/>
                <w:bCs/>
                <w:sz w:val="15"/>
                <w:szCs w:val="15"/>
              </w:rPr>
              <w:t>Jul-Sep 19</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593DAC" w:rsidRPr="006D5F74" w:rsidRDefault="00593DAC" w:rsidP="00593DAC">
            <w:pPr>
              <w:jc w:val="right"/>
              <w:rPr>
                <w:b/>
                <w:bCs/>
                <w:sz w:val="15"/>
                <w:szCs w:val="15"/>
              </w:rPr>
            </w:pPr>
            <w:r>
              <w:rPr>
                <w:b/>
                <w:bCs/>
                <w:sz w:val="15"/>
                <w:szCs w:val="15"/>
              </w:rPr>
              <w:t>Oct-Dec 19</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593DAC" w:rsidRPr="006D5F74" w:rsidRDefault="00593DAC" w:rsidP="00593DAC">
            <w:pPr>
              <w:jc w:val="right"/>
              <w:rPr>
                <w:b/>
                <w:bCs/>
                <w:sz w:val="15"/>
                <w:szCs w:val="15"/>
              </w:rPr>
            </w:pPr>
            <w:r>
              <w:rPr>
                <w:b/>
                <w:bCs/>
                <w:sz w:val="15"/>
                <w:szCs w:val="15"/>
              </w:rPr>
              <w:t>Jan-Mar 20</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593DAC" w:rsidRPr="006D5F74" w:rsidRDefault="00593DAC" w:rsidP="00593DAC">
            <w:pPr>
              <w:jc w:val="right"/>
              <w:rPr>
                <w:b/>
                <w:bCs/>
                <w:sz w:val="15"/>
                <w:szCs w:val="15"/>
              </w:rPr>
            </w:pPr>
            <w:r>
              <w:rPr>
                <w:b/>
                <w:bCs/>
                <w:sz w:val="15"/>
                <w:szCs w:val="15"/>
              </w:rPr>
              <w:t xml:space="preserve">Apr-Jun 20 </w:t>
            </w:r>
            <w:r w:rsidRPr="00AB0881">
              <w:rPr>
                <w:b/>
                <w:bCs/>
                <w:sz w:val="15"/>
                <w:szCs w:val="15"/>
                <w:vertAlign w:val="superscript"/>
              </w:rPr>
              <w:t>P</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593DAC" w:rsidRDefault="00593DAC" w:rsidP="00593DAC">
            <w:pPr>
              <w:jc w:val="right"/>
              <w:rPr>
                <w:b/>
                <w:bCs/>
                <w:color w:val="000000"/>
                <w:sz w:val="14"/>
                <w:szCs w:val="14"/>
              </w:rPr>
            </w:pPr>
            <w:r>
              <w:rPr>
                <w:b/>
                <w:bCs/>
                <w:color w:val="000000"/>
                <w:sz w:val="14"/>
                <w:szCs w:val="14"/>
              </w:rPr>
              <w:t>2,704</w:t>
            </w:r>
          </w:p>
        </w:tc>
        <w:tc>
          <w:tcPr>
            <w:tcW w:w="810" w:type="dxa"/>
            <w:tcBorders>
              <w:top w:val="single" w:sz="8" w:space="0" w:color="auto"/>
              <w:bottom w:val="nil"/>
            </w:tcBorders>
            <w:vAlign w:val="center"/>
          </w:tcPr>
          <w:p w:rsidR="00593DAC" w:rsidRDefault="00593DAC" w:rsidP="00593DAC">
            <w:pPr>
              <w:jc w:val="right"/>
              <w:rPr>
                <w:b/>
                <w:bCs/>
                <w:color w:val="000000"/>
                <w:sz w:val="14"/>
                <w:szCs w:val="14"/>
              </w:rPr>
            </w:pPr>
            <w:r>
              <w:rPr>
                <w:b/>
                <w:bCs/>
                <w:color w:val="000000"/>
                <w:sz w:val="14"/>
                <w:szCs w:val="14"/>
              </w:rPr>
              <w:t>5,818</w:t>
            </w:r>
          </w:p>
        </w:tc>
        <w:tc>
          <w:tcPr>
            <w:tcW w:w="900" w:type="dxa"/>
            <w:tcBorders>
              <w:top w:val="single" w:sz="8" w:space="0" w:color="auto"/>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8,362</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1,732</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2,493</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1,115</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3,022</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2,618</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5,443</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7,118</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1,568</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1,827</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908</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2,816</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Paris club</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611</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641</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376</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28</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312</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31</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5</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Multilateral</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1,317</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1,375</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1,455</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420</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307</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422</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306</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Other Bilateral</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182</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329</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407</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174</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22</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190</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21</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Euro/Sukuk global bonds</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1,000</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Military</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Commercial loans /credits</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489</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2,097</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3,879</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945</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185</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265</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2,484</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Saudi fund for development.(SFD)</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20</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NBP/BOC deposits</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 xml:space="preserve">   b). To IMF</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86</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375</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744</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165</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166</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207</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207</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i). Federal government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ii). Central bank</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86</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375</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744</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165</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166</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207</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207</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500</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500</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i) Central bank deposits</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500</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500</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iii) Swap</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69</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274</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242</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Paris Club</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Multilateral</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5</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Other bilateral</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64</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32</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Commercial loans</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210</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210</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Sandak Metal Bonds</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3. PSEs non-guaranteed debt</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229</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155</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163</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22</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105</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23</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13</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4. Scheduled banks' borrowing</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1</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10</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1</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4</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2</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3</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5. Private guaranteed debt</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6. Private non-guaranteed debt</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323</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483</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817</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87</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262</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97</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370</w:t>
            </w:r>
          </w:p>
        </w:tc>
      </w:tr>
      <w:tr w:rsidR="00593DAC" w:rsidRPr="006D5F74" w:rsidTr="00593DAC">
        <w:trPr>
          <w:trHeight w:hRule="exact" w:val="216"/>
          <w:jc w:val="center"/>
        </w:trPr>
        <w:tc>
          <w:tcPr>
            <w:tcW w:w="3356" w:type="dxa"/>
            <w:tcBorders>
              <w:top w:val="nil"/>
              <w:bottom w:val="single" w:sz="8" w:space="0" w:color="auto"/>
            </w:tcBorders>
            <w:shd w:val="clear" w:color="auto" w:fill="auto"/>
            <w:noWrap/>
            <w:vAlign w:val="center"/>
            <w:hideMark/>
          </w:tcPr>
          <w:p w:rsidR="00593DAC" w:rsidRPr="006D5F74" w:rsidRDefault="00593DAC" w:rsidP="00593DAC">
            <w:pPr>
              <w:rPr>
                <w:b/>
                <w:bCs/>
                <w:sz w:val="15"/>
                <w:szCs w:val="15"/>
              </w:rPr>
            </w:pPr>
            <w:r w:rsidRPr="006D5F74">
              <w:rPr>
                <w:b/>
                <w:bCs/>
                <w:sz w:val="15"/>
                <w:szCs w:val="15"/>
              </w:rPr>
              <w:t>7. Private non-guaranteed bonds</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593DAC" w:rsidRDefault="00593DAC" w:rsidP="00593DAC">
            <w:pPr>
              <w:jc w:val="right"/>
              <w:rPr>
                <w:b/>
                <w:bCs/>
                <w:color w:val="000000"/>
                <w:sz w:val="14"/>
                <w:szCs w:val="14"/>
              </w:rPr>
            </w:pPr>
            <w:r>
              <w:rPr>
                <w:b/>
                <w:bCs/>
                <w:color w:val="000000"/>
                <w:sz w:val="14"/>
                <w:szCs w:val="14"/>
              </w:rPr>
              <w:t>-</w:t>
            </w:r>
          </w:p>
        </w:tc>
      </w:tr>
      <w:tr w:rsidR="00593DAC" w:rsidRPr="006D5F74" w:rsidTr="00593DAC">
        <w:trPr>
          <w:trHeight w:hRule="exact" w:val="216"/>
          <w:jc w:val="center"/>
        </w:trPr>
        <w:tc>
          <w:tcPr>
            <w:tcW w:w="3356" w:type="dxa"/>
            <w:tcBorders>
              <w:top w:val="nil"/>
              <w:bottom w:val="single" w:sz="8" w:space="0" w:color="auto"/>
            </w:tcBorders>
            <w:shd w:val="clear" w:color="auto" w:fill="auto"/>
            <w:vAlign w:val="center"/>
            <w:hideMark/>
          </w:tcPr>
          <w:p w:rsidR="00593DAC" w:rsidRPr="006D5F74" w:rsidRDefault="00593DAC" w:rsidP="00593DAC">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593DAC" w:rsidRDefault="00593DAC" w:rsidP="00593DAC">
            <w:pPr>
              <w:jc w:val="right"/>
              <w:rPr>
                <w:b/>
                <w:bCs/>
                <w:color w:val="000000"/>
                <w:sz w:val="14"/>
                <w:szCs w:val="14"/>
              </w:rPr>
            </w:pPr>
            <w:r>
              <w:rPr>
                <w:b/>
                <w:bCs/>
                <w:color w:val="000000"/>
                <w:sz w:val="14"/>
                <w:szCs w:val="14"/>
              </w:rPr>
              <w:t>3,326</w:t>
            </w:r>
          </w:p>
        </w:tc>
        <w:tc>
          <w:tcPr>
            <w:tcW w:w="810" w:type="dxa"/>
            <w:tcBorders>
              <w:top w:val="single" w:sz="8" w:space="0" w:color="auto"/>
              <w:bottom w:val="single" w:sz="8" w:space="0" w:color="auto"/>
            </w:tcBorders>
            <w:vAlign w:val="center"/>
          </w:tcPr>
          <w:p w:rsidR="00593DAC" w:rsidRDefault="00593DAC" w:rsidP="00593DAC">
            <w:pPr>
              <w:jc w:val="right"/>
              <w:rPr>
                <w:b/>
                <w:bCs/>
                <w:color w:val="000000"/>
                <w:sz w:val="14"/>
                <w:szCs w:val="14"/>
              </w:rPr>
            </w:pPr>
            <w:r>
              <w:rPr>
                <w:b/>
                <w:bCs/>
                <w:color w:val="000000"/>
                <w:sz w:val="14"/>
                <w:szCs w:val="14"/>
              </w:rPr>
              <w:t>6,527</w:t>
            </w:r>
          </w:p>
        </w:tc>
        <w:tc>
          <w:tcPr>
            <w:tcW w:w="900" w:type="dxa"/>
            <w:tcBorders>
              <w:top w:val="single" w:sz="8" w:space="0" w:color="auto"/>
              <w:bottom w:val="single" w:sz="8" w:space="0" w:color="auto"/>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9,626</w:t>
            </w:r>
          </w:p>
        </w:tc>
        <w:tc>
          <w:tcPr>
            <w:tcW w:w="900" w:type="dxa"/>
            <w:tcBorders>
              <w:top w:val="single" w:sz="8" w:space="0" w:color="auto"/>
              <w:bottom w:val="single" w:sz="8" w:space="0" w:color="auto"/>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1,875</w:t>
            </w:r>
          </w:p>
        </w:tc>
        <w:tc>
          <w:tcPr>
            <w:tcW w:w="990" w:type="dxa"/>
            <w:tcBorders>
              <w:top w:val="single" w:sz="8" w:space="0" w:color="auto"/>
              <w:bottom w:val="single" w:sz="8" w:space="0" w:color="auto"/>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2,863</w:t>
            </w:r>
          </w:p>
        </w:tc>
        <w:tc>
          <w:tcPr>
            <w:tcW w:w="925" w:type="dxa"/>
            <w:tcBorders>
              <w:top w:val="single" w:sz="8" w:space="0" w:color="auto"/>
              <w:bottom w:val="single" w:sz="8" w:space="0" w:color="auto"/>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1,480</w:t>
            </w:r>
          </w:p>
        </w:tc>
        <w:tc>
          <w:tcPr>
            <w:tcW w:w="965" w:type="dxa"/>
            <w:tcBorders>
              <w:top w:val="single" w:sz="8" w:space="0" w:color="auto"/>
              <w:bottom w:val="single" w:sz="8" w:space="0" w:color="auto"/>
            </w:tcBorders>
            <w:vAlign w:val="center"/>
          </w:tcPr>
          <w:p w:rsidR="00593DAC" w:rsidRDefault="00593DAC" w:rsidP="00593DAC">
            <w:pPr>
              <w:jc w:val="right"/>
              <w:rPr>
                <w:b/>
                <w:bCs/>
                <w:color w:val="000000"/>
                <w:sz w:val="14"/>
                <w:szCs w:val="14"/>
              </w:rPr>
            </w:pPr>
            <w:r>
              <w:rPr>
                <w:b/>
                <w:bCs/>
                <w:color w:val="000000"/>
                <w:sz w:val="14"/>
                <w:szCs w:val="14"/>
              </w:rPr>
              <w:t>3,408</w:t>
            </w:r>
          </w:p>
        </w:tc>
      </w:tr>
      <w:tr w:rsidR="00593DAC" w:rsidRPr="006D5F74" w:rsidTr="00637C28">
        <w:trPr>
          <w:trHeight w:hRule="exact" w:val="137"/>
          <w:jc w:val="center"/>
        </w:trPr>
        <w:tc>
          <w:tcPr>
            <w:tcW w:w="3356" w:type="dxa"/>
            <w:tcBorders>
              <w:top w:val="nil"/>
              <w:left w:val="nil"/>
              <w:bottom w:val="nil"/>
              <w:right w:val="nil"/>
            </w:tcBorders>
          </w:tcPr>
          <w:p w:rsidR="00593DAC" w:rsidRPr="006D5F74" w:rsidRDefault="00593DAC" w:rsidP="00593DAC">
            <w:pPr>
              <w:rPr>
                <w:b/>
                <w:bCs/>
                <w:sz w:val="22"/>
                <w:szCs w:val="22"/>
              </w:rPr>
            </w:pPr>
          </w:p>
        </w:tc>
        <w:tc>
          <w:tcPr>
            <w:tcW w:w="810" w:type="dxa"/>
            <w:tcBorders>
              <w:top w:val="nil"/>
              <w:left w:val="nil"/>
              <w:bottom w:val="nil"/>
              <w:right w:val="nil"/>
            </w:tcBorders>
            <w:vAlign w:val="center"/>
          </w:tcPr>
          <w:p w:rsidR="00593DAC" w:rsidRDefault="00593DAC" w:rsidP="00593DAC">
            <w:pPr>
              <w:jc w:val="right"/>
              <w:rPr>
                <w:b/>
                <w:bCs/>
                <w:color w:val="000000"/>
                <w:sz w:val="22"/>
                <w:szCs w:val="22"/>
              </w:rPr>
            </w:pPr>
          </w:p>
        </w:tc>
        <w:tc>
          <w:tcPr>
            <w:tcW w:w="810" w:type="dxa"/>
            <w:tcBorders>
              <w:top w:val="nil"/>
              <w:left w:val="nil"/>
              <w:bottom w:val="nil"/>
              <w:right w:val="nil"/>
            </w:tcBorders>
            <w:vAlign w:val="center"/>
          </w:tcPr>
          <w:p w:rsidR="00593DAC" w:rsidRDefault="00593DAC" w:rsidP="00593DAC">
            <w:pPr>
              <w:jc w:val="right"/>
              <w:rPr>
                <w:b/>
                <w:bCs/>
                <w:color w:val="000000"/>
                <w:sz w:val="14"/>
                <w:szCs w:val="14"/>
              </w:rPr>
            </w:pPr>
          </w:p>
        </w:tc>
        <w:tc>
          <w:tcPr>
            <w:tcW w:w="900" w:type="dxa"/>
            <w:tcBorders>
              <w:top w:val="nil"/>
              <w:left w:val="nil"/>
              <w:bottom w:val="nil"/>
              <w:right w:val="nil"/>
            </w:tcBorders>
            <w:vAlign w:val="bottom"/>
          </w:tcPr>
          <w:p w:rsidR="00593DAC" w:rsidRDefault="00593DAC" w:rsidP="00593DAC">
            <w:pPr>
              <w:jc w:val="right"/>
              <w:rPr>
                <w:b/>
                <w:bCs/>
                <w:color w:val="000000"/>
                <w:sz w:val="14"/>
                <w:szCs w:val="14"/>
              </w:rPr>
            </w:pPr>
          </w:p>
        </w:tc>
        <w:tc>
          <w:tcPr>
            <w:tcW w:w="900" w:type="dxa"/>
            <w:tcBorders>
              <w:top w:val="nil"/>
              <w:left w:val="nil"/>
              <w:bottom w:val="nil"/>
              <w:right w:val="nil"/>
            </w:tcBorders>
            <w:vAlign w:val="center"/>
          </w:tcPr>
          <w:p w:rsidR="00593DAC" w:rsidRDefault="00593DAC" w:rsidP="00593DAC">
            <w:pPr>
              <w:jc w:val="right"/>
              <w:rPr>
                <w:b/>
                <w:bCs/>
                <w:color w:val="000000"/>
                <w:sz w:val="14"/>
                <w:szCs w:val="14"/>
              </w:rPr>
            </w:pPr>
          </w:p>
        </w:tc>
        <w:tc>
          <w:tcPr>
            <w:tcW w:w="990" w:type="dxa"/>
            <w:tcBorders>
              <w:top w:val="nil"/>
              <w:left w:val="nil"/>
              <w:bottom w:val="nil"/>
              <w:right w:val="nil"/>
            </w:tcBorders>
            <w:vAlign w:val="center"/>
          </w:tcPr>
          <w:p w:rsidR="00593DAC" w:rsidRDefault="00593DAC" w:rsidP="00593DAC">
            <w:pPr>
              <w:jc w:val="right"/>
            </w:pPr>
          </w:p>
        </w:tc>
        <w:tc>
          <w:tcPr>
            <w:tcW w:w="925" w:type="dxa"/>
            <w:tcBorders>
              <w:top w:val="nil"/>
              <w:left w:val="nil"/>
              <w:bottom w:val="nil"/>
              <w:right w:val="nil"/>
            </w:tcBorders>
            <w:vAlign w:val="center"/>
          </w:tcPr>
          <w:p w:rsidR="00593DAC" w:rsidRDefault="00593DAC" w:rsidP="00593DAC">
            <w:pPr>
              <w:jc w:val="right"/>
            </w:pPr>
          </w:p>
        </w:tc>
        <w:tc>
          <w:tcPr>
            <w:tcW w:w="965" w:type="dxa"/>
            <w:tcBorders>
              <w:top w:val="nil"/>
              <w:left w:val="nil"/>
              <w:bottom w:val="nil"/>
              <w:right w:val="nil"/>
            </w:tcBorders>
            <w:vAlign w:val="center"/>
          </w:tcPr>
          <w:p w:rsidR="00593DAC" w:rsidRDefault="00593DAC" w:rsidP="00593DAC">
            <w:pPr>
              <w:jc w:val="right"/>
            </w:pPr>
          </w:p>
        </w:tc>
      </w:tr>
      <w:tr w:rsidR="00593DAC" w:rsidRPr="006D5F74" w:rsidTr="00637C28">
        <w:trPr>
          <w:trHeight w:hRule="exact" w:val="252"/>
          <w:jc w:val="center"/>
        </w:trPr>
        <w:tc>
          <w:tcPr>
            <w:tcW w:w="3356" w:type="dxa"/>
            <w:tcBorders>
              <w:top w:val="nil"/>
              <w:left w:val="nil"/>
              <w:bottom w:val="single" w:sz="8" w:space="0" w:color="auto"/>
              <w:right w:val="nil"/>
            </w:tcBorders>
          </w:tcPr>
          <w:p w:rsidR="00593DAC" w:rsidRPr="006D5F74" w:rsidRDefault="00593DAC" w:rsidP="00593DAC">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vAlign w:val="center"/>
          </w:tcPr>
          <w:p w:rsidR="00593DAC" w:rsidRDefault="00593DAC" w:rsidP="00593DAC">
            <w:pPr>
              <w:jc w:val="right"/>
              <w:rPr>
                <w:b/>
                <w:bCs/>
                <w:color w:val="000000"/>
                <w:sz w:val="24"/>
                <w:szCs w:val="24"/>
              </w:rPr>
            </w:pPr>
          </w:p>
        </w:tc>
        <w:tc>
          <w:tcPr>
            <w:tcW w:w="810" w:type="dxa"/>
            <w:tcBorders>
              <w:top w:val="nil"/>
              <w:left w:val="nil"/>
              <w:bottom w:val="single" w:sz="8" w:space="0" w:color="auto"/>
              <w:right w:val="nil"/>
            </w:tcBorders>
            <w:vAlign w:val="center"/>
          </w:tcPr>
          <w:p w:rsidR="00593DAC" w:rsidRDefault="00593DAC" w:rsidP="00593DAC">
            <w:pPr>
              <w:jc w:val="right"/>
              <w:rPr>
                <w:b/>
                <w:bCs/>
                <w:color w:val="000000"/>
              </w:rPr>
            </w:pPr>
          </w:p>
        </w:tc>
        <w:tc>
          <w:tcPr>
            <w:tcW w:w="900" w:type="dxa"/>
            <w:tcBorders>
              <w:top w:val="nil"/>
              <w:left w:val="nil"/>
              <w:bottom w:val="single" w:sz="8" w:space="0" w:color="auto"/>
              <w:right w:val="nil"/>
            </w:tcBorders>
            <w:vAlign w:val="bottom"/>
          </w:tcPr>
          <w:p w:rsidR="00593DAC" w:rsidRDefault="00593DAC" w:rsidP="00593DAC">
            <w:pPr>
              <w:jc w:val="right"/>
            </w:pPr>
          </w:p>
        </w:tc>
        <w:tc>
          <w:tcPr>
            <w:tcW w:w="900" w:type="dxa"/>
            <w:tcBorders>
              <w:top w:val="nil"/>
              <w:left w:val="nil"/>
              <w:bottom w:val="single" w:sz="8" w:space="0" w:color="auto"/>
              <w:right w:val="nil"/>
            </w:tcBorders>
            <w:vAlign w:val="center"/>
          </w:tcPr>
          <w:p w:rsidR="00593DAC" w:rsidRDefault="00593DAC" w:rsidP="00593DAC">
            <w:pPr>
              <w:jc w:val="right"/>
            </w:pPr>
          </w:p>
        </w:tc>
        <w:tc>
          <w:tcPr>
            <w:tcW w:w="990" w:type="dxa"/>
            <w:tcBorders>
              <w:top w:val="nil"/>
              <w:left w:val="nil"/>
              <w:bottom w:val="single" w:sz="8" w:space="0" w:color="auto"/>
              <w:right w:val="nil"/>
            </w:tcBorders>
            <w:vAlign w:val="center"/>
          </w:tcPr>
          <w:p w:rsidR="00593DAC" w:rsidRDefault="00593DAC" w:rsidP="00593DAC">
            <w:pPr>
              <w:jc w:val="right"/>
            </w:pPr>
          </w:p>
        </w:tc>
        <w:tc>
          <w:tcPr>
            <w:tcW w:w="925" w:type="dxa"/>
            <w:tcBorders>
              <w:top w:val="nil"/>
              <w:left w:val="nil"/>
              <w:bottom w:val="single" w:sz="8" w:space="0" w:color="auto"/>
              <w:right w:val="nil"/>
            </w:tcBorders>
            <w:vAlign w:val="center"/>
          </w:tcPr>
          <w:p w:rsidR="00593DAC" w:rsidRDefault="00593DAC" w:rsidP="00593DAC">
            <w:pPr>
              <w:jc w:val="right"/>
            </w:pPr>
          </w:p>
        </w:tc>
        <w:tc>
          <w:tcPr>
            <w:tcW w:w="965" w:type="dxa"/>
            <w:tcBorders>
              <w:top w:val="nil"/>
              <w:left w:val="nil"/>
              <w:bottom w:val="single" w:sz="8" w:space="0" w:color="auto"/>
              <w:right w:val="nil"/>
            </w:tcBorders>
            <w:vAlign w:val="center"/>
          </w:tcPr>
          <w:p w:rsidR="00593DAC" w:rsidRDefault="00593DAC" w:rsidP="00593DAC">
            <w:pPr>
              <w:jc w:val="right"/>
            </w:pPr>
          </w:p>
        </w:tc>
      </w:tr>
      <w:tr w:rsidR="00593DAC" w:rsidRPr="006D5F74" w:rsidTr="00593DAC">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593DAC" w:rsidRPr="006D5F74" w:rsidRDefault="00593DAC" w:rsidP="00593DAC">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1,852</w:t>
            </w:r>
          </w:p>
        </w:tc>
        <w:tc>
          <w:tcPr>
            <w:tcW w:w="810" w:type="dxa"/>
            <w:tcBorders>
              <w:top w:val="single" w:sz="8" w:space="0" w:color="auto"/>
              <w:bottom w:val="single" w:sz="8" w:space="0" w:color="auto"/>
            </w:tcBorders>
            <w:vAlign w:val="center"/>
          </w:tcPr>
          <w:p w:rsidR="00593DAC" w:rsidRDefault="00593DAC" w:rsidP="00593DAC">
            <w:pPr>
              <w:jc w:val="right"/>
              <w:rPr>
                <w:b/>
                <w:bCs/>
                <w:color w:val="000000"/>
                <w:sz w:val="14"/>
                <w:szCs w:val="14"/>
              </w:rPr>
            </w:pPr>
            <w:r>
              <w:rPr>
                <w:b/>
                <w:bCs/>
                <w:color w:val="000000"/>
                <w:sz w:val="14"/>
                <w:szCs w:val="14"/>
              </w:rPr>
              <w:t>2,111</w:t>
            </w:r>
          </w:p>
        </w:tc>
        <w:tc>
          <w:tcPr>
            <w:tcW w:w="900" w:type="dxa"/>
            <w:tcBorders>
              <w:top w:val="single" w:sz="8" w:space="0" w:color="auto"/>
              <w:bottom w:val="single" w:sz="8" w:space="0" w:color="auto"/>
            </w:tcBorders>
            <w:vAlign w:val="center"/>
          </w:tcPr>
          <w:p w:rsidR="00593DAC" w:rsidRDefault="00593DAC" w:rsidP="00593DAC">
            <w:pPr>
              <w:jc w:val="right"/>
              <w:rPr>
                <w:b/>
                <w:bCs/>
                <w:color w:val="000000"/>
                <w:sz w:val="14"/>
                <w:szCs w:val="14"/>
              </w:rPr>
            </w:pPr>
            <w:r>
              <w:rPr>
                <w:b/>
                <w:bCs/>
                <w:color w:val="000000"/>
                <w:sz w:val="14"/>
                <w:szCs w:val="14"/>
              </w:rPr>
              <w:t>1,719</w:t>
            </w:r>
          </w:p>
        </w:tc>
        <w:tc>
          <w:tcPr>
            <w:tcW w:w="900" w:type="dxa"/>
            <w:tcBorders>
              <w:top w:val="single" w:sz="8" w:space="0" w:color="auto"/>
              <w:bottom w:val="single" w:sz="8" w:space="0" w:color="auto"/>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402</w:t>
            </w:r>
          </w:p>
        </w:tc>
        <w:tc>
          <w:tcPr>
            <w:tcW w:w="990" w:type="dxa"/>
            <w:tcBorders>
              <w:top w:val="single" w:sz="8" w:space="0" w:color="auto"/>
              <w:bottom w:val="single" w:sz="8" w:space="0" w:color="auto"/>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195</w:t>
            </w:r>
          </w:p>
        </w:tc>
        <w:tc>
          <w:tcPr>
            <w:tcW w:w="925" w:type="dxa"/>
            <w:tcBorders>
              <w:top w:val="single" w:sz="8" w:space="0" w:color="auto"/>
              <w:bottom w:val="single" w:sz="8" w:space="0" w:color="auto"/>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480</w:t>
            </w:r>
          </w:p>
        </w:tc>
        <w:tc>
          <w:tcPr>
            <w:tcW w:w="965" w:type="dxa"/>
            <w:tcBorders>
              <w:top w:val="single" w:sz="8" w:space="0" w:color="auto"/>
              <w:bottom w:val="single" w:sz="8" w:space="0" w:color="auto"/>
            </w:tcBorders>
            <w:vAlign w:val="center"/>
          </w:tcPr>
          <w:p w:rsidR="00593DAC" w:rsidRDefault="00593DAC" w:rsidP="00593DAC">
            <w:pPr>
              <w:jc w:val="right"/>
              <w:rPr>
                <w:b/>
                <w:bCs/>
                <w:color w:val="000000"/>
                <w:sz w:val="14"/>
                <w:szCs w:val="14"/>
              </w:rPr>
            </w:pPr>
            <w:r>
              <w:rPr>
                <w:b/>
                <w:bCs/>
                <w:color w:val="000000"/>
                <w:sz w:val="14"/>
                <w:szCs w:val="14"/>
              </w:rPr>
              <w:t>642</w:t>
            </w:r>
          </w:p>
        </w:tc>
      </w:tr>
      <w:tr w:rsidR="00593DAC" w:rsidRPr="006D5F74" w:rsidTr="00593DAC">
        <w:trPr>
          <w:trHeight w:hRule="exact" w:val="216"/>
          <w:jc w:val="center"/>
        </w:trPr>
        <w:tc>
          <w:tcPr>
            <w:tcW w:w="3356" w:type="dxa"/>
            <w:tcBorders>
              <w:top w:val="nil"/>
              <w:bottom w:val="nil"/>
            </w:tcBorders>
            <w:shd w:val="clear" w:color="auto" w:fill="auto"/>
            <w:noWrap/>
            <w:vAlign w:val="bottom"/>
            <w:hideMark/>
          </w:tcPr>
          <w:p w:rsidR="00593DAC" w:rsidRPr="006D5F74" w:rsidRDefault="00593DAC" w:rsidP="00593DAC">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1,486</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1,537</w:t>
            </w:r>
          </w:p>
        </w:tc>
        <w:tc>
          <w:tcPr>
            <w:tcW w:w="900" w:type="dxa"/>
            <w:tcBorders>
              <w:top w:val="nil"/>
              <w:bottom w:val="nil"/>
            </w:tcBorders>
            <w:vAlign w:val="center"/>
          </w:tcPr>
          <w:p w:rsidR="00593DAC" w:rsidRDefault="00593DAC" w:rsidP="00593DAC">
            <w:pPr>
              <w:jc w:val="right"/>
              <w:rPr>
                <w:color w:val="000000"/>
                <w:sz w:val="14"/>
                <w:szCs w:val="14"/>
              </w:rPr>
            </w:pPr>
            <w:r>
              <w:rPr>
                <w:color w:val="000000"/>
                <w:sz w:val="14"/>
                <w:szCs w:val="14"/>
              </w:rPr>
              <w:t>1,181</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356</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75</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265</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484</w:t>
            </w:r>
          </w:p>
        </w:tc>
      </w:tr>
      <w:tr w:rsidR="00593DAC" w:rsidRPr="006D5F74" w:rsidTr="00593DAC">
        <w:trPr>
          <w:trHeight w:hRule="exact" w:val="216"/>
          <w:jc w:val="center"/>
        </w:trPr>
        <w:tc>
          <w:tcPr>
            <w:tcW w:w="3356" w:type="dxa"/>
            <w:tcBorders>
              <w:top w:val="nil"/>
              <w:bottom w:val="nil"/>
            </w:tcBorders>
            <w:shd w:val="clear" w:color="auto" w:fill="auto"/>
            <w:noWrap/>
            <w:vAlign w:val="bottom"/>
            <w:hideMark/>
          </w:tcPr>
          <w:p w:rsidR="00593DAC" w:rsidRPr="006D5F74" w:rsidRDefault="00593DAC" w:rsidP="00593DAC">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34</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vAlign w:val="center"/>
          </w:tcPr>
          <w:p w:rsidR="00593DAC" w:rsidRDefault="00593DAC" w:rsidP="00593DAC">
            <w:pPr>
              <w:jc w:val="right"/>
              <w:rPr>
                <w:color w:val="000000"/>
                <w:sz w:val="14"/>
                <w:szCs w:val="14"/>
              </w:rPr>
            </w:pPr>
            <w:r>
              <w:rPr>
                <w:color w:val="000000"/>
                <w:sz w:val="14"/>
                <w:szCs w:val="14"/>
              </w:rPr>
              <w:t>12</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12</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bottom"/>
            <w:hideMark/>
          </w:tcPr>
          <w:p w:rsidR="00593DAC" w:rsidRPr="006D5F74" w:rsidRDefault="00593DAC" w:rsidP="00593DAC">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74,695</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33,517</w:t>
            </w:r>
          </w:p>
        </w:tc>
        <w:tc>
          <w:tcPr>
            <w:tcW w:w="900" w:type="dxa"/>
            <w:tcBorders>
              <w:top w:val="nil"/>
              <w:bottom w:val="nil"/>
            </w:tcBorders>
            <w:vAlign w:val="center"/>
          </w:tcPr>
          <w:p w:rsidR="00593DAC" w:rsidRDefault="00593DAC" w:rsidP="00593DAC">
            <w:pPr>
              <w:jc w:val="right"/>
              <w:rPr>
                <w:color w:val="000000"/>
                <w:sz w:val="14"/>
                <w:szCs w:val="14"/>
              </w:rPr>
            </w:pPr>
            <w:r>
              <w:rPr>
                <w:color w:val="000000"/>
                <w:sz w:val="14"/>
                <w:szCs w:val="14"/>
              </w:rPr>
              <w:t>29,175</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5,624</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6,951</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7,225</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9,375</w:t>
            </w:r>
          </w:p>
        </w:tc>
      </w:tr>
      <w:tr w:rsidR="00593DAC" w:rsidRPr="006D5F74" w:rsidTr="00593DAC">
        <w:trPr>
          <w:trHeight w:hRule="exact" w:val="216"/>
          <w:jc w:val="center"/>
        </w:trPr>
        <w:tc>
          <w:tcPr>
            <w:tcW w:w="3356" w:type="dxa"/>
            <w:tcBorders>
              <w:top w:val="nil"/>
              <w:bottom w:val="nil"/>
            </w:tcBorders>
            <w:shd w:val="clear" w:color="auto" w:fill="auto"/>
            <w:noWrap/>
            <w:vAlign w:val="bottom"/>
            <w:hideMark/>
          </w:tcPr>
          <w:p w:rsidR="00593DAC" w:rsidRPr="006D5F74" w:rsidRDefault="00593DAC" w:rsidP="00593DAC">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593DAC" w:rsidRDefault="00593DAC" w:rsidP="00593DAC">
            <w:pPr>
              <w:jc w:val="right"/>
              <w:rPr>
                <w:i/>
                <w:iCs/>
                <w:color w:val="000000"/>
                <w:sz w:val="14"/>
                <w:szCs w:val="14"/>
              </w:rPr>
            </w:pPr>
            <w:r>
              <w:rPr>
                <w:i/>
                <w:iCs/>
                <w:color w:val="000000"/>
                <w:sz w:val="14"/>
                <w:szCs w:val="14"/>
              </w:rPr>
              <w:t>(345)</w:t>
            </w:r>
          </w:p>
        </w:tc>
        <w:tc>
          <w:tcPr>
            <w:tcW w:w="810" w:type="dxa"/>
            <w:tcBorders>
              <w:top w:val="nil"/>
              <w:bottom w:val="nil"/>
            </w:tcBorders>
            <w:vAlign w:val="center"/>
          </w:tcPr>
          <w:p w:rsidR="00593DAC" w:rsidRDefault="00593DAC" w:rsidP="00593DAC">
            <w:pPr>
              <w:jc w:val="right"/>
              <w:rPr>
                <w:i/>
                <w:iCs/>
                <w:color w:val="000000"/>
                <w:sz w:val="14"/>
                <w:szCs w:val="14"/>
              </w:rPr>
            </w:pPr>
            <w:r>
              <w:rPr>
                <w:i/>
                <w:iCs/>
                <w:color w:val="000000"/>
                <w:sz w:val="14"/>
                <w:szCs w:val="14"/>
              </w:rPr>
              <w:t>193</w:t>
            </w:r>
          </w:p>
        </w:tc>
        <w:tc>
          <w:tcPr>
            <w:tcW w:w="900" w:type="dxa"/>
            <w:tcBorders>
              <w:top w:val="nil"/>
              <w:bottom w:val="nil"/>
            </w:tcBorders>
            <w:vAlign w:val="center"/>
          </w:tcPr>
          <w:p w:rsidR="00593DAC" w:rsidRDefault="00593DAC" w:rsidP="00593DAC">
            <w:pPr>
              <w:jc w:val="right"/>
              <w:rPr>
                <w:i/>
                <w:iCs/>
                <w:color w:val="000000"/>
                <w:sz w:val="14"/>
                <w:szCs w:val="14"/>
              </w:rPr>
            </w:pPr>
            <w:r>
              <w:rPr>
                <w:i/>
                <w:iCs/>
                <w:color w:val="000000"/>
                <w:sz w:val="14"/>
                <w:szCs w:val="14"/>
              </w:rPr>
              <w:t>(386)</w:t>
            </w:r>
          </w:p>
        </w:tc>
        <w:tc>
          <w:tcPr>
            <w:tcW w:w="900" w:type="dxa"/>
            <w:tcBorders>
              <w:top w:val="nil"/>
              <w:bottom w:val="nil"/>
            </w:tcBorders>
            <w:shd w:val="clear" w:color="auto" w:fill="auto"/>
            <w:noWrap/>
            <w:vAlign w:val="center"/>
            <w:hideMark/>
          </w:tcPr>
          <w:p w:rsidR="00593DAC" w:rsidRDefault="00593DAC" w:rsidP="00593DAC">
            <w:pPr>
              <w:jc w:val="right"/>
              <w:rPr>
                <w:i/>
                <w:iCs/>
                <w:color w:val="000000"/>
                <w:sz w:val="14"/>
                <w:szCs w:val="14"/>
              </w:rPr>
            </w:pPr>
            <w:r>
              <w:rPr>
                <w:i/>
                <w:iCs/>
                <w:color w:val="000000"/>
                <w:sz w:val="14"/>
                <w:szCs w:val="14"/>
              </w:rPr>
              <w:t>(451)</w:t>
            </w:r>
          </w:p>
        </w:tc>
        <w:tc>
          <w:tcPr>
            <w:tcW w:w="990" w:type="dxa"/>
            <w:tcBorders>
              <w:top w:val="nil"/>
              <w:bottom w:val="nil"/>
            </w:tcBorders>
            <w:shd w:val="clear" w:color="auto" w:fill="auto"/>
            <w:noWrap/>
            <w:vAlign w:val="center"/>
          </w:tcPr>
          <w:p w:rsidR="00593DAC" w:rsidRDefault="00593DAC" w:rsidP="00593DAC">
            <w:pPr>
              <w:jc w:val="right"/>
              <w:rPr>
                <w:i/>
                <w:iCs/>
                <w:color w:val="000000"/>
                <w:sz w:val="14"/>
                <w:szCs w:val="14"/>
              </w:rPr>
            </w:pPr>
            <w:r>
              <w:rPr>
                <w:i/>
                <w:iCs/>
                <w:color w:val="000000"/>
                <w:sz w:val="14"/>
                <w:szCs w:val="14"/>
              </w:rPr>
              <w:t>78</w:t>
            </w:r>
          </w:p>
        </w:tc>
        <w:tc>
          <w:tcPr>
            <w:tcW w:w="925" w:type="dxa"/>
            <w:tcBorders>
              <w:top w:val="nil"/>
              <w:bottom w:val="nil"/>
            </w:tcBorders>
            <w:shd w:val="clear" w:color="auto" w:fill="auto"/>
            <w:noWrap/>
            <w:vAlign w:val="center"/>
          </w:tcPr>
          <w:p w:rsidR="00593DAC" w:rsidRDefault="00593DAC" w:rsidP="00593DAC">
            <w:pPr>
              <w:jc w:val="right"/>
              <w:rPr>
                <w:i/>
                <w:iCs/>
                <w:color w:val="000000"/>
                <w:sz w:val="14"/>
                <w:szCs w:val="14"/>
              </w:rPr>
            </w:pPr>
            <w:r>
              <w:rPr>
                <w:i/>
                <w:iCs/>
                <w:color w:val="000000"/>
                <w:sz w:val="14"/>
                <w:szCs w:val="14"/>
              </w:rPr>
              <w:t>82</w:t>
            </w:r>
          </w:p>
        </w:tc>
        <w:tc>
          <w:tcPr>
            <w:tcW w:w="965" w:type="dxa"/>
            <w:tcBorders>
              <w:top w:val="nil"/>
              <w:bottom w:val="nil"/>
            </w:tcBorders>
            <w:vAlign w:val="center"/>
          </w:tcPr>
          <w:p w:rsidR="00593DAC" w:rsidRDefault="00593DAC" w:rsidP="00593DAC">
            <w:pPr>
              <w:jc w:val="right"/>
              <w:rPr>
                <w:i/>
                <w:iCs/>
                <w:color w:val="000000"/>
                <w:sz w:val="14"/>
                <w:szCs w:val="14"/>
              </w:rPr>
            </w:pPr>
            <w:r>
              <w:rPr>
                <w:i/>
                <w:iCs/>
                <w:color w:val="000000"/>
                <w:sz w:val="14"/>
                <w:szCs w:val="14"/>
              </w:rPr>
              <w:t>(95)</w:t>
            </w:r>
          </w:p>
        </w:tc>
      </w:tr>
      <w:tr w:rsidR="00593DAC" w:rsidRPr="006D5F74" w:rsidTr="00593DAC">
        <w:trPr>
          <w:trHeight w:hRule="exact" w:val="216"/>
          <w:jc w:val="center"/>
        </w:trPr>
        <w:tc>
          <w:tcPr>
            <w:tcW w:w="3356" w:type="dxa"/>
            <w:tcBorders>
              <w:top w:val="nil"/>
              <w:bottom w:val="nil"/>
            </w:tcBorders>
            <w:shd w:val="clear" w:color="auto" w:fill="auto"/>
            <w:noWrap/>
            <w:vAlign w:val="bottom"/>
            <w:hideMark/>
          </w:tcPr>
          <w:p w:rsidR="00593DAC" w:rsidRPr="006D5F74" w:rsidRDefault="00593DAC" w:rsidP="00593DAC">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332</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574</w:t>
            </w:r>
          </w:p>
        </w:tc>
        <w:tc>
          <w:tcPr>
            <w:tcW w:w="900" w:type="dxa"/>
            <w:tcBorders>
              <w:top w:val="nil"/>
              <w:bottom w:val="nil"/>
            </w:tcBorders>
            <w:vAlign w:val="center"/>
          </w:tcPr>
          <w:p w:rsidR="00593DAC" w:rsidRDefault="00593DAC" w:rsidP="00593DAC">
            <w:pPr>
              <w:jc w:val="right"/>
              <w:rPr>
                <w:color w:val="000000"/>
                <w:sz w:val="14"/>
                <w:szCs w:val="14"/>
              </w:rPr>
            </w:pPr>
            <w:r>
              <w:rPr>
                <w:color w:val="000000"/>
                <w:sz w:val="14"/>
                <w:szCs w:val="14"/>
              </w:rPr>
              <w:t>526</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46</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108</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215</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158</w:t>
            </w:r>
          </w:p>
        </w:tc>
      </w:tr>
      <w:tr w:rsidR="00593DAC" w:rsidRPr="006D5F74" w:rsidTr="00593DAC">
        <w:trPr>
          <w:trHeight w:hRule="exact" w:val="216"/>
          <w:jc w:val="center"/>
        </w:trPr>
        <w:tc>
          <w:tcPr>
            <w:tcW w:w="3356" w:type="dxa"/>
            <w:tcBorders>
              <w:top w:val="single" w:sz="8" w:space="0" w:color="auto"/>
              <w:bottom w:val="nil"/>
            </w:tcBorders>
            <w:shd w:val="clear" w:color="auto" w:fill="auto"/>
            <w:noWrap/>
            <w:vAlign w:val="center"/>
            <w:hideMark/>
          </w:tcPr>
          <w:p w:rsidR="00593DAC" w:rsidRPr="006D5F74" w:rsidRDefault="00593DAC" w:rsidP="00593DAC">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w:t>
            </w:r>
          </w:p>
        </w:tc>
        <w:tc>
          <w:tcPr>
            <w:tcW w:w="810" w:type="dxa"/>
            <w:tcBorders>
              <w:top w:val="single" w:sz="8" w:space="0" w:color="auto"/>
              <w:bottom w:val="nil"/>
            </w:tcBorders>
            <w:vAlign w:val="center"/>
          </w:tcPr>
          <w:p w:rsidR="00593DAC" w:rsidRDefault="00593DAC" w:rsidP="00593DAC">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rsidR="00593DAC" w:rsidRDefault="00593DAC" w:rsidP="00593DAC">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593DAC" w:rsidRDefault="00593DAC" w:rsidP="00593DAC">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593DAC" w:rsidRDefault="00593DAC" w:rsidP="00593DAC">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593DAC" w:rsidRDefault="00593DAC" w:rsidP="00593DAC">
            <w:pPr>
              <w:jc w:val="right"/>
              <w:rPr>
                <w:b/>
                <w:bCs/>
                <w:color w:val="000000"/>
                <w:sz w:val="14"/>
                <w:szCs w:val="14"/>
              </w:rPr>
            </w:pPr>
            <w:r>
              <w:rPr>
                <w:b/>
                <w:bCs/>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bottom"/>
            <w:hideMark/>
          </w:tcPr>
          <w:p w:rsidR="00593DAC" w:rsidRPr="006D5F74" w:rsidRDefault="00593DAC" w:rsidP="00593DAC">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nil"/>
            </w:tcBorders>
            <w:shd w:val="clear" w:color="auto" w:fill="auto"/>
            <w:noWrap/>
            <w:vAlign w:val="center"/>
            <w:hideMark/>
          </w:tcPr>
          <w:p w:rsidR="00593DAC" w:rsidRPr="006D5F74" w:rsidRDefault="00593DAC" w:rsidP="00593DAC">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81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nil"/>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593DAC">
        <w:trPr>
          <w:trHeight w:hRule="exact" w:val="216"/>
          <w:jc w:val="center"/>
        </w:trPr>
        <w:tc>
          <w:tcPr>
            <w:tcW w:w="3356" w:type="dxa"/>
            <w:tcBorders>
              <w:top w:val="nil"/>
              <w:bottom w:val="single" w:sz="8" w:space="0" w:color="auto"/>
            </w:tcBorders>
            <w:shd w:val="clear" w:color="auto" w:fill="auto"/>
            <w:noWrap/>
            <w:vAlign w:val="bottom"/>
            <w:hideMark/>
          </w:tcPr>
          <w:p w:rsidR="00593DAC" w:rsidRPr="006D5F74" w:rsidRDefault="00593DAC" w:rsidP="00593DAC">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810" w:type="dxa"/>
            <w:tcBorders>
              <w:top w:val="nil"/>
              <w:bottom w:val="single" w:sz="8" w:space="0" w:color="auto"/>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rsidR="00593DAC" w:rsidRDefault="00593DAC" w:rsidP="00593DAC">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593DAC" w:rsidRDefault="00593DAC" w:rsidP="00593DAC">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593DAC" w:rsidRDefault="00593DAC" w:rsidP="00593DAC">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593DAC" w:rsidRDefault="00593DAC" w:rsidP="00593DAC">
            <w:pPr>
              <w:jc w:val="right"/>
              <w:rPr>
                <w:color w:val="000000"/>
                <w:sz w:val="14"/>
                <w:szCs w:val="14"/>
              </w:rPr>
            </w:pPr>
            <w:r>
              <w:rPr>
                <w:color w:val="000000"/>
                <w:sz w:val="14"/>
                <w:szCs w:val="14"/>
              </w:rPr>
              <w:t>-</w:t>
            </w:r>
          </w:p>
        </w:tc>
      </w:tr>
      <w:tr w:rsidR="00593DAC" w:rsidRPr="006D5F74" w:rsidTr="00D95BD3">
        <w:trPr>
          <w:trHeight w:hRule="exact" w:val="173"/>
          <w:jc w:val="center"/>
        </w:trPr>
        <w:tc>
          <w:tcPr>
            <w:tcW w:w="9656" w:type="dxa"/>
            <w:gridSpan w:val="8"/>
            <w:tcBorders>
              <w:top w:val="nil"/>
              <w:left w:val="nil"/>
              <w:bottom w:val="nil"/>
              <w:right w:val="nil"/>
            </w:tcBorders>
          </w:tcPr>
          <w:p w:rsidR="00593DAC" w:rsidRPr="006D5F74" w:rsidRDefault="00593DAC" w:rsidP="00593DAC">
            <w:pPr>
              <w:jc w:val="right"/>
              <w:rPr>
                <w:sz w:val="14"/>
                <w:szCs w:val="18"/>
              </w:rPr>
            </w:pPr>
            <w:r w:rsidRPr="00527252">
              <w:rPr>
                <w:sz w:val="14"/>
                <w:szCs w:val="14"/>
              </w:rPr>
              <w:t>Source: Statistics &amp; Data Warehouse Department SBP</w:t>
            </w:r>
          </w:p>
        </w:tc>
      </w:tr>
      <w:tr w:rsidR="00593DAC" w:rsidRPr="006D5F74" w:rsidTr="00D95BD3">
        <w:trPr>
          <w:trHeight w:hRule="exact" w:val="554"/>
          <w:jc w:val="center"/>
        </w:trPr>
        <w:tc>
          <w:tcPr>
            <w:tcW w:w="9656" w:type="dxa"/>
            <w:gridSpan w:val="8"/>
            <w:tcBorders>
              <w:top w:val="nil"/>
              <w:left w:val="nil"/>
              <w:bottom w:val="nil"/>
              <w:right w:val="nil"/>
            </w:tcBorders>
            <w:vAlign w:val="center"/>
          </w:tcPr>
          <w:p w:rsidR="00593DAC" w:rsidRPr="006D5F74" w:rsidRDefault="00593DAC" w:rsidP="00593DAC">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593DAC" w:rsidRPr="00E81106" w:rsidRDefault="005415EF" w:rsidP="00593DAC">
            <w:pPr>
              <w:rPr>
                <w:sz w:val="14"/>
                <w:szCs w:val="14"/>
                <w:u w:val="single"/>
              </w:rPr>
            </w:pPr>
            <w:hyperlink r:id="rId14" w:history="1">
              <w:r w:rsidR="00593DAC" w:rsidRPr="00E81106">
                <w:rPr>
                  <w:rStyle w:val="Hyperlink"/>
                  <w:color w:val="auto"/>
                  <w:sz w:val="14"/>
                  <w:szCs w:val="14"/>
                </w:rPr>
                <w:t>http://www.sbp.org.pk/departments/stats/Notice/Notice-17-May-2012.pdf</w:t>
              </w:r>
            </w:hyperlink>
          </w:p>
          <w:p w:rsidR="00593DAC" w:rsidRPr="006D5F74" w:rsidRDefault="00593DAC" w:rsidP="00593DAC">
            <w:pPr>
              <w:rPr>
                <w:sz w:val="14"/>
                <w:szCs w:val="18"/>
              </w:rPr>
            </w:pPr>
          </w:p>
        </w:tc>
      </w:tr>
      <w:tr w:rsidR="00593DAC" w:rsidRPr="006D5F74" w:rsidTr="00D95BD3">
        <w:trPr>
          <w:trHeight w:hRule="exact" w:val="266"/>
          <w:jc w:val="center"/>
        </w:trPr>
        <w:tc>
          <w:tcPr>
            <w:tcW w:w="9656" w:type="dxa"/>
            <w:gridSpan w:val="8"/>
            <w:tcBorders>
              <w:top w:val="nil"/>
              <w:left w:val="nil"/>
              <w:bottom w:val="nil"/>
              <w:right w:val="nil"/>
            </w:tcBorders>
            <w:vAlign w:val="center"/>
          </w:tcPr>
          <w:p w:rsidR="00593DAC" w:rsidRPr="006D5F74" w:rsidRDefault="00593DAC" w:rsidP="00593DAC">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593DAC" w:rsidRPr="006D5F74" w:rsidTr="00D95BD3">
        <w:trPr>
          <w:trHeight w:hRule="exact" w:val="275"/>
          <w:jc w:val="center"/>
        </w:trPr>
        <w:tc>
          <w:tcPr>
            <w:tcW w:w="9656" w:type="dxa"/>
            <w:gridSpan w:val="8"/>
            <w:tcBorders>
              <w:top w:val="nil"/>
              <w:left w:val="nil"/>
              <w:bottom w:val="nil"/>
              <w:right w:val="nil"/>
            </w:tcBorders>
            <w:vAlign w:val="center"/>
          </w:tcPr>
          <w:p w:rsidR="00593DAC" w:rsidRPr="00E81106" w:rsidRDefault="00593DAC" w:rsidP="00593DAC">
            <w:pPr>
              <w:rPr>
                <w:sz w:val="14"/>
                <w:szCs w:val="18"/>
              </w:rPr>
            </w:pPr>
            <w:r w:rsidRPr="00E81106">
              <w:rPr>
                <w:sz w:val="14"/>
                <w:szCs w:val="18"/>
              </w:rPr>
              <w:t>Note: PIBs-Pakistan Investment Bonds, SAFE-State Administration of Foreign Exchange,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593DAC" w:rsidRPr="006D5F74" w:rsidTr="00D95BD3">
        <w:trPr>
          <w:trHeight w:val="255"/>
          <w:jc w:val="center"/>
        </w:trPr>
        <w:tc>
          <w:tcPr>
            <w:tcW w:w="9656" w:type="dxa"/>
            <w:gridSpan w:val="8"/>
            <w:tcBorders>
              <w:top w:val="nil"/>
              <w:left w:val="nil"/>
              <w:bottom w:val="nil"/>
              <w:right w:val="nil"/>
            </w:tcBorders>
            <w:vAlign w:val="center"/>
          </w:tcPr>
          <w:p w:rsidR="00593DAC" w:rsidRPr="00C447D8" w:rsidRDefault="00593DAC" w:rsidP="00593DAC">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637C28" w:rsidRPr="006D5F74" w:rsidTr="003F08BA">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637C28" w:rsidRPr="006D5F74" w:rsidRDefault="00637C28" w:rsidP="00637C28">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637C28" w:rsidRPr="006D5F74" w:rsidRDefault="00637C28" w:rsidP="00637C28">
            <w:pPr>
              <w:jc w:val="right"/>
              <w:rPr>
                <w:b/>
                <w:bCs/>
                <w:sz w:val="15"/>
                <w:szCs w:val="15"/>
              </w:rPr>
            </w:pPr>
            <w:r>
              <w:rPr>
                <w:b/>
                <w:bCs/>
                <w:sz w:val="15"/>
                <w:szCs w:val="15"/>
              </w:rPr>
              <w:t>FY18</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637C28" w:rsidRPr="006D5F74" w:rsidRDefault="00637C28" w:rsidP="00637C28">
            <w:pPr>
              <w:jc w:val="right"/>
              <w:rPr>
                <w:b/>
                <w:bCs/>
                <w:sz w:val="15"/>
                <w:szCs w:val="15"/>
              </w:rPr>
            </w:pPr>
            <w:r>
              <w:rPr>
                <w:b/>
                <w:bCs/>
                <w:sz w:val="15"/>
                <w:szCs w:val="15"/>
              </w:rPr>
              <w:t>FY19</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rsidR="00637C28" w:rsidRPr="006D5F74" w:rsidRDefault="00637C28" w:rsidP="00637C28">
            <w:pPr>
              <w:jc w:val="right"/>
              <w:rPr>
                <w:b/>
                <w:bCs/>
                <w:sz w:val="15"/>
                <w:szCs w:val="15"/>
              </w:rPr>
            </w:pPr>
            <w:r>
              <w:rPr>
                <w:b/>
                <w:bCs/>
                <w:sz w:val="15"/>
                <w:szCs w:val="15"/>
              </w:rPr>
              <w:t>FY20</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637C28" w:rsidRPr="006D5F74" w:rsidRDefault="00637C28" w:rsidP="00637C28">
            <w:pPr>
              <w:jc w:val="right"/>
              <w:rPr>
                <w:b/>
                <w:bCs/>
                <w:sz w:val="15"/>
                <w:szCs w:val="15"/>
              </w:rPr>
            </w:pPr>
            <w:r>
              <w:rPr>
                <w:b/>
                <w:bCs/>
                <w:sz w:val="15"/>
                <w:szCs w:val="15"/>
              </w:rPr>
              <w:t>Jul-Sep 19</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637C28" w:rsidRPr="006D5F74" w:rsidRDefault="00637C28" w:rsidP="00637C28">
            <w:pPr>
              <w:jc w:val="right"/>
              <w:rPr>
                <w:b/>
                <w:bCs/>
                <w:sz w:val="15"/>
                <w:szCs w:val="15"/>
              </w:rPr>
            </w:pPr>
            <w:r>
              <w:rPr>
                <w:b/>
                <w:bCs/>
                <w:sz w:val="15"/>
                <w:szCs w:val="15"/>
              </w:rPr>
              <w:t>Oct-Dec 19</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637C28" w:rsidRPr="006D5F74" w:rsidRDefault="00637C28" w:rsidP="00637C28">
            <w:pPr>
              <w:jc w:val="right"/>
              <w:rPr>
                <w:b/>
                <w:bCs/>
                <w:sz w:val="15"/>
                <w:szCs w:val="15"/>
              </w:rPr>
            </w:pPr>
            <w:r>
              <w:rPr>
                <w:b/>
                <w:bCs/>
                <w:sz w:val="15"/>
                <w:szCs w:val="15"/>
              </w:rPr>
              <w:t>Jan-Mar 20</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637C28" w:rsidRPr="006D5F74" w:rsidRDefault="00637C28" w:rsidP="00637C28">
            <w:pPr>
              <w:jc w:val="right"/>
              <w:rPr>
                <w:b/>
                <w:bCs/>
                <w:sz w:val="15"/>
                <w:szCs w:val="15"/>
              </w:rPr>
            </w:pPr>
            <w:r>
              <w:rPr>
                <w:b/>
                <w:bCs/>
                <w:sz w:val="15"/>
                <w:szCs w:val="15"/>
              </w:rPr>
              <w:t xml:space="preserve">Apr-Jun 20 </w:t>
            </w:r>
            <w:r w:rsidRPr="00AB0881">
              <w:rPr>
                <w:b/>
                <w:bCs/>
                <w:sz w:val="15"/>
                <w:szCs w:val="15"/>
                <w:vertAlign w:val="superscript"/>
              </w:rPr>
              <w:t>P</w:t>
            </w:r>
          </w:p>
        </w:tc>
      </w:tr>
      <w:tr w:rsidR="00637C28" w:rsidRPr="006D5F74" w:rsidTr="003F08BA">
        <w:trPr>
          <w:trHeight w:hRule="exact" w:val="216"/>
          <w:jc w:val="center"/>
        </w:trPr>
        <w:tc>
          <w:tcPr>
            <w:tcW w:w="3878" w:type="dxa"/>
            <w:tcBorders>
              <w:top w:val="single" w:sz="8" w:space="0" w:color="auto"/>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637C28" w:rsidRDefault="00637C28" w:rsidP="00637C28">
            <w:pPr>
              <w:jc w:val="right"/>
              <w:rPr>
                <w:b/>
                <w:bCs/>
                <w:color w:val="000000"/>
                <w:sz w:val="14"/>
                <w:szCs w:val="14"/>
              </w:rPr>
            </w:pPr>
            <w:r>
              <w:rPr>
                <w:b/>
                <w:bCs/>
                <w:color w:val="000000"/>
                <w:sz w:val="14"/>
                <w:szCs w:val="14"/>
              </w:rPr>
              <w:t>1,787</w:t>
            </w:r>
          </w:p>
        </w:tc>
        <w:tc>
          <w:tcPr>
            <w:tcW w:w="843" w:type="dxa"/>
            <w:tcBorders>
              <w:top w:val="single" w:sz="8" w:space="0" w:color="auto"/>
              <w:bottom w:val="nil"/>
            </w:tcBorders>
            <w:vAlign w:val="center"/>
          </w:tcPr>
          <w:p w:rsidR="00637C28" w:rsidRDefault="00637C28" w:rsidP="00637C28">
            <w:pPr>
              <w:jc w:val="right"/>
              <w:rPr>
                <w:b/>
                <w:bCs/>
                <w:color w:val="000000"/>
                <w:sz w:val="14"/>
                <w:szCs w:val="14"/>
              </w:rPr>
            </w:pPr>
            <w:r>
              <w:rPr>
                <w:b/>
                <w:bCs/>
                <w:color w:val="000000"/>
                <w:sz w:val="14"/>
                <w:szCs w:val="14"/>
              </w:rPr>
              <w:t>2,290</w:t>
            </w:r>
          </w:p>
        </w:tc>
        <w:tc>
          <w:tcPr>
            <w:tcW w:w="842" w:type="dxa"/>
            <w:tcBorders>
              <w:top w:val="single" w:sz="8" w:space="0" w:color="auto"/>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2,352</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574</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629</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590</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559</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1,555</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1,959</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1,872</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483</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517</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458</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415</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1,461</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1,896</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1,808</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465</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508</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443</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392</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Paris club</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240</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231</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119</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104</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7</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2</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Multilateral</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357</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440</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477</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121</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109</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116</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132</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Other Bilateral</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203</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310</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364</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163</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19</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165</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18</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423</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503</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396</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33</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182</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32</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148</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Military</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237</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412</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450</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142</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93</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123</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92</w:t>
            </w:r>
          </w:p>
        </w:tc>
      </w:tr>
      <w:tr w:rsidR="00637C28" w:rsidRPr="006D5F74" w:rsidTr="00637C28">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Saudi fund for development.(SFD)</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NBP/BOC deposits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95</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63</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64</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17</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9</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15</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23</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Multilateral</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61</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52</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48</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8</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9</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15</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17</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33</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11</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16</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6</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C47482" w:rsidRDefault="00637C28" w:rsidP="00637C28">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 xml:space="preserve">   b). To IMF</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128</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144</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160</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44</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41</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37</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37</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i). Federal government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128</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144</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160</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44</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41</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37</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37</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103</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187</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320</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48</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71</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94</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107</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i) Central bank deposits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14</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21</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181</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43</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68</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69</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2</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iii) Other Liabilities (SWAP)</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89</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166</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139</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2</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26</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106</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61</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105</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120</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47</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10</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52</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10</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Paris Club</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637C28">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Multilateral</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Other bilateral</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47</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85</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100</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47</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52</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Commercial loans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14</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20</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20</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10</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Sandak Metal Bonds</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3. PSEs non-guaranteed debt</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18</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25</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18</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7</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5</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2</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Long term (&gt; 1 year )</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17</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24</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17</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5</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2</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Short term (&lt; 1 year )</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4. Scheduled banks' borrowing</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61</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72</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81</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22</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18</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9</w:t>
            </w:r>
          </w:p>
        </w:tc>
      </w:tr>
      <w:tr w:rsidR="00637C28" w:rsidRPr="006D5F74" w:rsidTr="00637C28">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Long term (&gt; 1 year )</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w:t>
            </w:r>
          </w:p>
        </w:tc>
        <w:tc>
          <w:tcPr>
            <w:tcW w:w="947" w:type="dxa"/>
            <w:tcBorders>
              <w:top w:val="nil"/>
              <w:bottom w:val="nil"/>
            </w:tcBorders>
            <w:shd w:val="clear" w:color="auto" w:fill="auto"/>
            <w:noWrap/>
            <w:hideMark/>
          </w:tcPr>
          <w:p w:rsidR="00637C28" w:rsidRDefault="00637C28" w:rsidP="00637C28">
            <w:pPr>
              <w:jc w:val="right"/>
            </w:pPr>
            <w:r w:rsidRPr="00CD2945">
              <w:rPr>
                <w:color w:val="000000"/>
                <w:sz w:val="14"/>
                <w:szCs w:val="14"/>
              </w:rPr>
              <w:t>..</w:t>
            </w:r>
          </w:p>
        </w:tc>
        <w:tc>
          <w:tcPr>
            <w:tcW w:w="900" w:type="dxa"/>
            <w:tcBorders>
              <w:top w:val="nil"/>
              <w:bottom w:val="nil"/>
            </w:tcBorders>
            <w:shd w:val="clear" w:color="auto" w:fill="auto"/>
            <w:noWrap/>
          </w:tcPr>
          <w:p w:rsidR="00637C28" w:rsidRDefault="00637C28" w:rsidP="00637C28">
            <w:pPr>
              <w:jc w:val="right"/>
            </w:pPr>
            <w:r w:rsidRPr="00CD2945">
              <w:rPr>
                <w:color w:val="000000"/>
                <w:sz w:val="14"/>
                <w:szCs w:val="14"/>
              </w:rPr>
              <w:t>..</w:t>
            </w:r>
          </w:p>
        </w:tc>
        <w:tc>
          <w:tcPr>
            <w:tcW w:w="990" w:type="dxa"/>
            <w:tcBorders>
              <w:top w:val="nil"/>
              <w:bottom w:val="nil"/>
            </w:tcBorders>
            <w:shd w:val="clear" w:color="auto" w:fill="auto"/>
            <w:noWrap/>
          </w:tcPr>
          <w:p w:rsidR="00637C28" w:rsidRDefault="00637C28" w:rsidP="00637C28">
            <w:pPr>
              <w:jc w:val="right"/>
            </w:pPr>
            <w:r w:rsidRPr="00CD2945">
              <w:rPr>
                <w:color w:val="000000"/>
                <w:sz w:val="14"/>
                <w:szCs w:val="14"/>
              </w:rPr>
              <w:t>..</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Short term (&lt; 1 year )</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61</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71</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80</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22</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31</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18</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9</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5. Private guaranteed debt</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b/>
                <w:bCs/>
                <w:sz w:val="15"/>
                <w:szCs w:val="15"/>
              </w:rPr>
            </w:pPr>
            <w:r w:rsidRPr="006D5F74">
              <w:rPr>
                <w:b/>
                <w:bCs/>
                <w:sz w:val="15"/>
                <w:szCs w:val="15"/>
              </w:rPr>
              <w:t>6. Private non-guaranteed debt</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391</w:t>
            </w:r>
          </w:p>
        </w:tc>
        <w:tc>
          <w:tcPr>
            <w:tcW w:w="843"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459</w:t>
            </w:r>
          </w:p>
        </w:tc>
        <w:tc>
          <w:tcPr>
            <w:tcW w:w="842"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662</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154</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171</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127</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211</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Long term (&gt; 1 year )</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366</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447</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635</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137</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168</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125</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205</w:t>
            </w:r>
          </w:p>
        </w:tc>
      </w:tr>
      <w:tr w:rsidR="00637C28" w:rsidRPr="006D5F74" w:rsidTr="003F08BA">
        <w:trPr>
          <w:trHeight w:hRule="exact" w:val="216"/>
          <w:jc w:val="center"/>
        </w:trPr>
        <w:tc>
          <w:tcPr>
            <w:tcW w:w="3878" w:type="dxa"/>
            <w:tcBorders>
              <w:top w:val="nil"/>
              <w:bottom w:val="nil"/>
            </w:tcBorders>
            <w:shd w:val="clear" w:color="auto" w:fill="auto"/>
            <w:noWrap/>
            <w:vAlign w:val="center"/>
            <w:hideMark/>
          </w:tcPr>
          <w:p w:rsidR="00637C28" w:rsidRPr="006D5F74" w:rsidRDefault="00637C28" w:rsidP="00637C28">
            <w:pPr>
              <w:rPr>
                <w:sz w:val="15"/>
                <w:szCs w:val="15"/>
              </w:rPr>
            </w:pPr>
            <w:r w:rsidRPr="006D5F74">
              <w:rPr>
                <w:sz w:val="15"/>
                <w:szCs w:val="15"/>
              </w:rPr>
              <w:t xml:space="preserve">         Short term (&lt; 1 year )</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25</w:t>
            </w:r>
          </w:p>
        </w:tc>
        <w:tc>
          <w:tcPr>
            <w:tcW w:w="843" w:type="dxa"/>
            <w:tcBorders>
              <w:top w:val="nil"/>
              <w:bottom w:val="nil"/>
            </w:tcBorders>
            <w:vAlign w:val="center"/>
          </w:tcPr>
          <w:p w:rsidR="00637C28" w:rsidRDefault="00637C28" w:rsidP="00637C28">
            <w:pPr>
              <w:jc w:val="right"/>
              <w:rPr>
                <w:color w:val="000000"/>
                <w:sz w:val="14"/>
                <w:szCs w:val="14"/>
              </w:rPr>
            </w:pPr>
            <w:r>
              <w:rPr>
                <w:color w:val="000000"/>
                <w:sz w:val="14"/>
                <w:szCs w:val="14"/>
              </w:rPr>
              <w:t>12</w:t>
            </w:r>
          </w:p>
        </w:tc>
        <w:tc>
          <w:tcPr>
            <w:tcW w:w="842"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27</w:t>
            </w:r>
          </w:p>
        </w:tc>
        <w:tc>
          <w:tcPr>
            <w:tcW w:w="947" w:type="dxa"/>
            <w:tcBorders>
              <w:top w:val="nil"/>
              <w:bottom w:val="nil"/>
            </w:tcBorders>
            <w:shd w:val="clear" w:color="auto" w:fill="auto"/>
            <w:noWrap/>
            <w:vAlign w:val="center"/>
            <w:hideMark/>
          </w:tcPr>
          <w:p w:rsidR="00637C28" w:rsidRDefault="00637C28" w:rsidP="00637C28">
            <w:pPr>
              <w:jc w:val="right"/>
              <w:rPr>
                <w:color w:val="000000"/>
                <w:sz w:val="14"/>
                <w:szCs w:val="14"/>
              </w:rPr>
            </w:pPr>
            <w:r>
              <w:rPr>
                <w:color w:val="000000"/>
                <w:sz w:val="14"/>
                <w:szCs w:val="14"/>
              </w:rPr>
              <w:t>17</w:t>
            </w:r>
          </w:p>
        </w:tc>
        <w:tc>
          <w:tcPr>
            <w:tcW w:w="90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4</w:t>
            </w:r>
          </w:p>
        </w:tc>
        <w:tc>
          <w:tcPr>
            <w:tcW w:w="990" w:type="dxa"/>
            <w:tcBorders>
              <w:top w:val="nil"/>
              <w:bottom w:val="nil"/>
            </w:tcBorders>
            <w:shd w:val="clear" w:color="auto" w:fill="auto"/>
            <w:noWrap/>
            <w:vAlign w:val="center"/>
          </w:tcPr>
          <w:p w:rsidR="00637C28" w:rsidRDefault="00637C28" w:rsidP="00637C28">
            <w:pPr>
              <w:jc w:val="right"/>
              <w:rPr>
                <w:color w:val="000000"/>
                <w:sz w:val="14"/>
                <w:szCs w:val="14"/>
              </w:rPr>
            </w:pPr>
            <w:r>
              <w:rPr>
                <w:color w:val="000000"/>
                <w:sz w:val="14"/>
                <w:szCs w:val="14"/>
              </w:rPr>
              <w:t>2</w:t>
            </w:r>
          </w:p>
        </w:tc>
        <w:tc>
          <w:tcPr>
            <w:tcW w:w="966" w:type="dxa"/>
            <w:tcBorders>
              <w:top w:val="nil"/>
              <w:bottom w:val="nil"/>
            </w:tcBorders>
            <w:vAlign w:val="center"/>
          </w:tcPr>
          <w:p w:rsidR="00637C28" w:rsidRDefault="00637C28" w:rsidP="00637C28">
            <w:pPr>
              <w:jc w:val="right"/>
              <w:rPr>
                <w:color w:val="000000"/>
                <w:sz w:val="14"/>
                <w:szCs w:val="14"/>
              </w:rPr>
            </w:pPr>
            <w:r>
              <w:rPr>
                <w:color w:val="000000"/>
                <w:sz w:val="14"/>
                <w:szCs w:val="14"/>
              </w:rPr>
              <w:t>5</w:t>
            </w:r>
          </w:p>
        </w:tc>
      </w:tr>
      <w:tr w:rsidR="00637C28"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637C28" w:rsidRPr="006D5F74" w:rsidRDefault="00637C28" w:rsidP="00637C28">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637C28" w:rsidRDefault="00637C28" w:rsidP="00637C28">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637C28" w:rsidRDefault="00637C28" w:rsidP="00637C28">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637C28" w:rsidRDefault="00637C28" w:rsidP="00637C28">
            <w:pPr>
              <w:jc w:val="right"/>
              <w:rPr>
                <w:b/>
                <w:bCs/>
                <w:color w:val="000000"/>
                <w:sz w:val="14"/>
                <w:szCs w:val="14"/>
              </w:rPr>
            </w:pPr>
            <w:r>
              <w:rPr>
                <w:b/>
                <w:bCs/>
                <w:color w:val="000000"/>
                <w:sz w:val="14"/>
                <w:szCs w:val="14"/>
              </w:rPr>
              <w:t>-</w:t>
            </w:r>
          </w:p>
        </w:tc>
      </w:tr>
      <w:tr w:rsidR="00637C28"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637C28" w:rsidRPr="006D5F74" w:rsidRDefault="00637C28" w:rsidP="00637C28">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637C28" w:rsidRDefault="00637C28" w:rsidP="00637C28">
            <w:pPr>
              <w:jc w:val="right"/>
              <w:rPr>
                <w:b/>
                <w:bCs/>
                <w:color w:val="000000"/>
                <w:sz w:val="14"/>
                <w:szCs w:val="14"/>
              </w:rPr>
            </w:pPr>
            <w:r>
              <w:rPr>
                <w:b/>
                <w:bCs/>
                <w:color w:val="000000"/>
                <w:sz w:val="14"/>
                <w:szCs w:val="14"/>
              </w:rPr>
              <w:t>2,317</w:t>
            </w:r>
          </w:p>
        </w:tc>
        <w:tc>
          <w:tcPr>
            <w:tcW w:w="843" w:type="dxa"/>
            <w:tcBorders>
              <w:top w:val="nil"/>
              <w:bottom w:val="single" w:sz="8" w:space="0" w:color="auto"/>
            </w:tcBorders>
            <w:vAlign w:val="center"/>
          </w:tcPr>
          <w:p w:rsidR="00637C28" w:rsidRDefault="00637C28" w:rsidP="00637C28">
            <w:pPr>
              <w:jc w:val="right"/>
              <w:rPr>
                <w:b/>
                <w:bCs/>
                <w:color w:val="000000"/>
                <w:sz w:val="14"/>
                <w:szCs w:val="14"/>
              </w:rPr>
            </w:pPr>
            <w:r>
              <w:rPr>
                <w:b/>
                <w:bCs/>
                <w:color w:val="000000"/>
                <w:sz w:val="14"/>
                <w:szCs w:val="14"/>
              </w:rPr>
              <w:t>2,951</w:t>
            </w:r>
          </w:p>
        </w:tc>
        <w:tc>
          <w:tcPr>
            <w:tcW w:w="842" w:type="dxa"/>
            <w:tcBorders>
              <w:top w:val="nil"/>
              <w:bottom w:val="single" w:sz="8" w:space="0" w:color="auto"/>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3,233</w:t>
            </w:r>
          </w:p>
        </w:tc>
        <w:tc>
          <w:tcPr>
            <w:tcW w:w="947" w:type="dxa"/>
            <w:tcBorders>
              <w:top w:val="single" w:sz="8" w:space="0" w:color="auto"/>
              <w:bottom w:val="single" w:sz="8" w:space="0" w:color="auto"/>
            </w:tcBorders>
            <w:shd w:val="clear" w:color="auto" w:fill="auto"/>
            <w:noWrap/>
            <w:vAlign w:val="center"/>
            <w:hideMark/>
          </w:tcPr>
          <w:p w:rsidR="00637C28" w:rsidRDefault="00637C28" w:rsidP="00637C28">
            <w:pPr>
              <w:jc w:val="right"/>
              <w:rPr>
                <w:b/>
                <w:bCs/>
                <w:color w:val="000000"/>
                <w:sz w:val="14"/>
                <w:szCs w:val="14"/>
              </w:rPr>
            </w:pPr>
            <w:r>
              <w:rPr>
                <w:b/>
                <w:bCs/>
                <w:color w:val="000000"/>
                <w:sz w:val="14"/>
                <w:szCs w:val="14"/>
              </w:rPr>
              <w:t>801</w:t>
            </w:r>
          </w:p>
        </w:tc>
        <w:tc>
          <w:tcPr>
            <w:tcW w:w="900" w:type="dxa"/>
            <w:tcBorders>
              <w:top w:val="single" w:sz="8" w:space="0" w:color="auto"/>
              <w:bottom w:val="single" w:sz="8" w:space="0" w:color="auto"/>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849</w:t>
            </w:r>
          </w:p>
        </w:tc>
        <w:tc>
          <w:tcPr>
            <w:tcW w:w="990" w:type="dxa"/>
            <w:tcBorders>
              <w:top w:val="single" w:sz="8" w:space="0" w:color="auto"/>
              <w:bottom w:val="single" w:sz="8" w:space="0" w:color="auto"/>
            </w:tcBorders>
            <w:shd w:val="clear" w:color="auto" w:fill="auto"/>
            <w:noWrap/>
            <w:vAlign w:val="center"/>
          </w:tcPr>
          <w:p w:rsidR="00637C28" w:rsidRDefault="00637C28" w:rsidP="00637C28">
            <w:pPr>
              <w:jc w:val="right"/>
              <w:rPr>
                <w:b/>
                <w:bCs/>
                <w:color w:val="000000"/>
                <w:sz w:val="14"/>
                <w:szCs w:val="14"/>
              </w:rPr>
            </w:pPr>
            <w:r>
              <w:rPr>
                <w:b/>
                <w:bCs/>
                <w:color w:val="000000"/>
                <w:sz w:val="14"/>
                <w:szCs w:val="14"/>
              </w:rPr>
              <w:t>792</w:t>
            </w:r>
          </w:p>
        </w:tc>
        <w:tc>
          <w:tcPr>
            <w:tcW w:w="966" w:type="dxa"/>
            <w:tcBorders>
              <w:top w:val="single" w:sz="8" w:space="0" w:color="auto"/>
              <w:bottom w:val="single" w:sz="8" w:space="0" w:color="auto"/>
            </w:tcBorders>
            <w:vAlign w:val="center"/>
          </w:tcPr>
          <w:p w:rsidR="00637C28" w:rsidRDefault="00637C28" w:rsidP="00637C28">
            <w:pPr>
              <w:jc w:val="right"/>
              <w:rPr>
                <w:b/>
                <w:bCs/>
                <w:color w:val="000000"/>
                <w:sz w:val="14"/>
                <w:szCs w:val="14"/>
              </w:rPr>
            </w:pPr>
            <w:r>
              <w:rPr>
                <w:b/>
                <w:bCs/>
                <w:color w:val="000000"/>
                <w:sz w:val="14"/>
                <w:szCs w:val="14"/>
              </w:rPr>
              <w:t>791</w:t>
            </w:r>
          </w:p>
        </w:tc>
      </w:tr>
      <w:tr w:rsidR="00637C28" w:rsidRPr="006D5F74" w:rsidTr="00050BDE">
        <w:trPr>
          <w:trHeight w:val="173"/>
          <w:jc w:val="center"/>
        </w:trPr>
        <w:tc>
          <w:tcPr>
            <w:tcW w:w="10209" w:type="dxa"/>
            <w:gridSpan w:val="8"/>
            <w:tcBorders>
              <w:top w:val="nil"/>
              <w:left w:val="nil"/>
              <w:bottom w:val="nil"/>
              <w:right w:val="nil"/>
            </w:tcBorders>
            <w:vAlign w:val="center"/>
          </w:tcPr>
          <w:p w:rsidR="00637C28" w:rsidRPr="006D5F74" w:rsidRDefault="00637C28" w:rsidP="00637C28">
            <w:pPr>
              <w:jc w:val="right"/>
              <w:rPr>
                <w:sz w:val="14"/>
                <w:szCs w:val="18"/>
              </w:rPr>
            </w:pPr>
            <w:r w:rsidRPr="00527252">
              <w:rPr>
                <w:sz w:val="14"/>
                <w:szCs w:val="14"/>
              </w:rPr>
              <w:t>Source: Statistics &amp; Data Warehouse Department SBP</w:t>
            </w:r>
          </w:p>
        </w:tc>
      </w:tr>
      <w:tr w:rsidR="00637C28" w:rsidRPr="006D5F74" w:rsidTr="00050BDE">
        <w:trPr>
          <w:trHeight w:val="365"/>
          <w:jc w:val="center"/>
        </w:trPr>
        <w:tc>
          <w:tcPr>
            <w:tcW w:w="10209" w:type="dxa"/>
            <w:gridSpan w:val="8"/>
            <w:tcBorders>
              <w:top w:val="nil"/>
              <w:left w:val="nil"/>
              <w:bottom w:val="nil"/>
              <w:right w:val="nil"/>
            </w:tcBorders>
            <w:vAlign w:val="center"/>
          </w:tcPr>
          <w:p w:rsidR="00637C28" w:rsidRPr="006D5F74" w:rsidRDefault="00637C28" w:rsidP="00637C28">
            <w:pPr>
              <w:rPr>
                <w:sz w:val="14"/>
                <w:szCs w:val="18"/>
              </w:rPr>
            </w:pPr>
            <w:r w:rsidRPr="006D5F74">
              <w:rPr>
                <w:sz w:val="14"/>
                <w:szCs w:val="18"/>
              </w:rPr>
              <w:t>Note: TBills-Treasury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637C28" w:rsidRPr="006D5F74" w:rsidRDefault="00637C28" w:rsidP="00637C28">
            <w:pPr>
              <w:rPr>
                <w:sz w:val="14"/>
                <w:szCs w:val="18"/>
              </w:rPr>
            </w:pPr>
            <w:r w:rsidRPr="006D5F74">
              <w:rPr>
                <w:sz w:val="14"/>
                <w:szCs w:val="18"/>
              </w:rPr>
              <w:t xml:space="preserve">          Construction.</w:t>
            </w:r>
          </w:p>
        </w:tc>
      </w:tr>
      <w:tr w:rsidR="00637C28" w:rsidRPr="006D5F74" w:rsidTr="00050BDE">
        <w:trPr>
          <w:trHeight w:val="239"/>
          <w:jc w:val="center"/>
        </w:trPr>
        <w:tc>
          <w:tcPr>
            <w:tcW w:w="10209" w:type="dxa"/>
            <w:gridSpan w:val="8"/>
            <w:tcBorders>
              <w:top w:val="nil"/>
              <w:left w:val="nil"/>
              <w:bottom w:val="nil"/>
              <w:right w:val="nil"/>
            </w:tcBorders>
            <w:vAlign w:val="center"/>
          </w:tcPr>
          <w:p w:rsidR="00637C28" w:rsidRPr="006D5F74" w:rsidRDefault="00637C28" w:rsidP="00637C28">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Government  Debt</w:t>
            </w:r>
          </w:p>
        </w:tc>
      </w:tr>
      <w:tr w:rsidR="003A1AE0" w:rsidRPr="006D5F74" w:rsidTr="00C50334">
        <w:trPr>
          <w:trHeight w:hRule="exact" w:val="260"/>
          <w:jc w:val="center"/>
        </w:trPr>
        <w:tc>
          <w:tcPr>
            <w:tcW w:w="8631" w:type="dxa"/>
            <w:gridSpan w:val="9"/>
            <w:vAlign w:val="bottom"/>
          </w:tcPr>
          <w:p w:rsidR="003A1AE0" w:rsidRPr="006D5F74" w:rsidRDefault="003A1AE0" w:rsidP="00566DB2">
            <w:pPr>
              <w:jc w:val="right"/>
              <w:rPr>
                <w:sz w:val="16"/>
              </w:rPr>
            </w:pPr>
            <w:r w:rsidRPr="006D5F74">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566DB2">
            <w:pPr>
              <w:jc w:val="center"/>
              <w:rPr>
                <w:b/>
                <w:bCs/>
                <w:sz w:val="16"/>
                <w:szCs w:val="16"/>
              </w:rPr>
            </w:pPr>
            <w:r w:rsidRPr="00D57B9B">
              <w:rPr>
                <w:b/>
                <w:bCs/>
                <w:sz w:val="16"/>
                <w:szCs w:val="16"/>
              </w:rPr>
              <w:t>H  E  L  D     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Pr>
          <w:p w:rsidR="003A1AE0" w:rsidRPr="006D5F74" w:rsidRDefault="003A1AE0" w:rsidP="00566DB2">
            <w:pPr>
              <w:jc w:val="right"/>
              <w:rPr>
                <w:sz w:val="16"/>
              </w:rPr>
            </w:pPr>
          </w:p>
        </w:tc>
        <w:tc>
          <w:tcPr>
            <w:tcW w:w="810" w:type="dxa"/>
          </w:tcPr>
          <w:p w:rsidR="003A1AE0" w:rsidRPr="006D5F74" w:rsidRDefault="003A1AE0" w:rsidP="00566DB2">
            <w:pPr>
              <w:jc w:val="right"/>
              <w:rPr>
                <w:b/>
                <w:bCs/>
                <w:sz w:val="16"/>
              </w:rPr>
            </w:pPr>
          </w:p>
        </w:tc>
        <w:tc>
          <w:tcPr>
            <w:tcW w:w="888" w:type="dxa"/>
          </w:tcPr>
          <w:p w:rsidR="003A1AE0" w:rsidRPr="006D5F74" w:rsidRDefault="003A1AE0" w:rsidP="00566DB2">
            <w:pPr>
              <w:jc w:val="right"/>
              <w:rPr>
                <w:sz w:val="16"/>
              </w:rPr>
            </w:pPr>
          </w:p>
        </w:tc>
        <w:tc>
          <w:tcPr>
            <w:tcW w:w="912" w:type="dxa"/>
          </w:tcPr>
          <w:p w:rsidR="003A1AE0" w:rsidRPr="006D5F74" w:rsidRDefault="003A1AE0" w:rsidP="00566DB2">
            <w:pPr>
              <w:jc w:val="right"/>
              <w:rPr>
                <w:sz w:val="16"/>
              </w:rPr>
            </w:pPr>
          </w:p>
        </w:tc>
        <w:tc>
          <w:tcPr>
            <w:tcW w:w="888" w:type="dxa"/>
          </w:tcPr>
          <w:p w:rsidR="003A1AE0" w:rsidRPr="006D5F74" w:rsidRDefault="003A1AE0" w:rsidP="00566DB2">
            <w:pPr>
              <w:jc w:val="right"/>
              <w:rPr>
                <w:sz w:val="16"/>
              </w:rPr>
            </w:pPr>
          </w:p>
        </w:tc>
        <w:tc>
          <w:tcPr>
            <w:tcW w:w="977" w:type="dxa"/>
          </w:tcPr>
          <w:p w:rsidR="003A1AE0" w:rsidRPr="006D5F74" w:rsidRDefault="003A1AE0" w:rsidP="00566DB2">
            <w:pPr>
              <w:jc w:val="right"/>
              <w:rPr>
                <w:sz w:val="16"/>
              </w:rPr>
            </w:pPr>
          </w:p>
        </w:tc>
        <w:tc>
          <w:tcPr>
            <w:tcW w:w="1066" w:type="dxa"/>
          </w:tcPr>
          <w:p w:rsidR="003A1AE0" w:rsidRPr="006D5F74" w:rsidRDefault="003A1AE0" w:rsidP="00566DB2">
            <w:pPr>
              <w:jc w:val="right"/>
              <w:rPr>
                <w:sz w:val="16"/>
              </w:rPr>
            </w:pPr>
          </w:p>
        </w:tc>
        <w:tc>
          <w:tcPr>
            <w:tcW w:w="929" w:type="dxa"/>
          </w:tcPr>
          <w:p w:rsidR="003A1AE0" w:rsidRPr="006D5F74" w:rsidRDefault="003A1AE0" w:rsidP="00566DB2">
            <w:pPr>
              <w:jc w:val="right"/>
              <w:rPr>
                <w:sz w:val="16"/>
              </w:rPr>
            </w:pPr>
          </w:p>
        </w:tc>
        <w:tc>
          <w:tcPr>
            <w:tcW w:w="1231" w:type="dxa"/>
          </w:tcPr>
          <w:p w:rsidR="003A1AE0" w:rsidRPr="006D5F74" w:rsidRDefault="003A1AE0" w:rsidP="00566DB2">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1999</w:t>
            </w:r>
          </w:p>
        </w:tc>
        <w:tc>
          <w:tcPr>
            <w:tcW w:w="810" w:type="dxa"/>
            <w:vAlign w:val="center"/>
          </w:tcPr>
          <w:p w:rsidR="001C2260" w:rsidRPr="006D5F74" w:rsidRDefault="001C2260" w:rsidP="001C2260">
            <w:pPr>
              <w:jc w:val="right"/>
              <w:rPr>
                <w:b/>
                <w:bCs/>
                <w:sz w:val="16"/>
              </w:rPr>
            </w:pPr>
            <w:r w:rsidRPr="006D5F74">
              <w:rPr>
                <w:b/>
                <w:bCs/>
                <w:sz w:val="16"/>
              </w:rPr>
              <w:t>2,463,031</w:t>
            </w:r>
          </w:p>
        </w:tc>
        <w:tc>
          <w:tcPr>
            <w:tcW w:w="888" w:type="dxa"/>
            <w:vAlign w:val="center"/>
          </w:tcPr>
          <w:p w:rsidR="001C2260" w:rsidRPr="006D5F74" w:rsidRDefault="001C2260" w:rsidP="001C2260">
            <w:pPr>
              <w:jc w:val="right"/>
              <w:rPr>
                <w:sz w:val="16"/>
              </w:rPr>
            </w:pPr>
            <w:r w:rsidRPr="006D5F74">
              <w:rPr>
                <w:sz w:val="16"/>
              </w:rPr>
              <w:t>358,320</w:t>
            </w:r>
          </w:p>
        </w:tc>
        <w:tc>
          <w:tcPr>
            <w:tcW w:w="912" w:type="dxa"/>
            <w:vAlign w:val="center"/>
          </w:tcPr>
          <w:p w:rsidR="001C2260" w:rsidRPr="006D5F74" w:rsidRDefault="001C2260" w:rsidP="001C2260">
            <w:pPr>
              <w:jc w:val="right"/>
              <w:rPr>
                <w:sz w:val="16"/>
              </w:rPr>
            </w:pPr>
            <w:r w:rsidRPr="006D5F74">
              <w:rPr>
                <w:sz w:val="16"/>
              </w:rPr>
              <w:t>321,688</w:t>
            </w:r>
          </w:p>
        </w:tc>
        <w:tc>
          <w:tcPr>
            <w:tcW w:w="888" w:type="dxa"/>
            <w:vAlign w:val="center"/>
          </w:tcPr>
          <w:p w:rsidR="001C2260" w:rsidRPr="006D5F74" w:rsidRDefault="001C2260" w:rsidP="001C2260">
            <w:pPr>
              <w:jc w:val="right"/>
              <w:rPr>
                <w:sz w:val="16"/>
              </w:rPr>
            </w:pPr>
            <w:r w:rsidRPr="006D5F74">
              <w:rPr>
                <w:sz w:val="16"/>
              </w:rPr>
              <w:t>56,272</w:t>
            </w:r>
          </w:p>
        </w:tc>
        <w:tc>
          <w:tcPr>
            <w:tcW w:w="977" w:type="dxa"/>
            <w:vAlign w:val="center"/>
          </w:tcPr>
          <w:p w:rsidR="001C2260" w:rsidRPr="006D5F74" w:rsidRDefault="001C2260" w:rsidP="001C2260">
            <w:pPr>
              <w:jc w:val="right"/>
              <w:rPr>
                <w:sz w:val="16"/>
              </w:rPr>
            </w:pPr>
            <w:r w:rsidRPr="006D5F74">
              <w:rPr>
                <w:sz w:val="16"/>
              </w:rPr>
              <w:t>630,551</w:t>
            </w:r>
          </w:p>
        </w:tc>
        <w:tc>
          <w:tcPr>
            <w:tcW w:w="1066" w:type="dxa"/>
            <w:vAlign w:val="center"/>
          </w:tcPr>
          <w:p w:rsidR="001C2260" w:rsidRPr="006D5F74" w:rsidRDefault="001C2260" w:rsidP="001C2260">
            <w:pPr>
              <w:jc w:val="right"/>
              <w:rPr>
                <w:sz w:val="16"/>
              </w:rPr>
            </w:pPr>
            <w:r w:rsidRPr="006D5F74">
              <w:rPr>
                <w:sz w:val="16"/>
              </w:rPr>
              <w:t>471,486</w:t>
            </w:r>
          </w:p>
        </w:tc>
        <w:tc>
          <w:tcPr>
            <w:tcW w:w="929" w:type="dxa"/>
            <w:vAlign w:val="center"/>
          </w:tcPr>
          <w:p w:rsidR="001C2260" w:rsidRPr="006D5F74" w:rsidRDefault="001C2260" w:rsidP="001C2260">
            <w:pPr>
              <w:jc w:val="right"/>
              <w:rPr>
                <w:sz w:val="16"/>
              </w:rPr>
            </w:pPr>
            <w:r w:rsidRPr="006D5F74">
              <w:rPr>
                <w:sz w:val="16"/>
              </w:rPr>
              <w:t>624,714</w:t>
            </w:r>
          </w:p>
        </w:tc>
        <w:tc>
          <w:tcPr>
            <w:tcW w:w="1231" w:type="dxa"/>
            <w:vAlign w:val="center"/>
          </w:tcPr>
          <w:p w:rsidR="001C2260" w:rsidRPr="006D5F74" w:rsidRDefault="001C2260" w:rsidP="001C2260">
            <w:pPr>
              <w:jc w:val="right"/>
              <w:rPr>
                <w:sz w:val="16"/>
              </w:rPr>
            </w:pPr>
            <w:r w:rsidRPr="006D5F74">
              <w:rPr>
                <w:sz w:val="16"/>
              </w:rPr>
              <w:t>29,539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2000</w:t>
            </w:r>
          </w:p>
        </w:tc>
        <w:tc>
          <w:tcPr>
            <w:tcW w:w="810" w:type="dxa"/>
            <w:vAlign w:val="center"/>
          </w:tcPr>
          <w:p w:rsidR="001C2260" w:rsidRPr="006D5F74" w:rsidRDefault="001C2260" w:rsidP="001C2260">
            <w:pPr>
              <w:jc w:val="right"/>
              <w:rPr>
                <w:b/>
                <w:bCs/>
                <w:sz w:val="16"/>
              </w:rPr>
            </w:pPr>
            <w:r w:rsidRPr="006D5F74">
              <w:rPr>
                <w:b/>
                <w:bCs/>
                <w:sz w:val="16"/>
              </w:rPr>
              <w:t>2,790,632</w:t>
            </w:r>
          </w:p>
        </w:tc>
        <w:tc>
          <w:tcPr>
            <w:tcW w:w="888" w:type="dxa"/>
            <w:vAlign w:val="center"/>
          </w:tcPr>
          <w:p w:rsidR="001C2260" w:rsidRPr="006D5F74" w:rsidRDefault="001C2260" w:rsidP="001C2260">
            <w:pPr>
              <w:jc w:val="right"/>
              <w:rPr>
                <w:sz w:val="16"/>
              </w:rPr>
            </w:pPr>
            <w:r w:rsidRPr="006D5F74">
              <w:rPr>
                <w:sz w:val="16"/>
              </w:rPr>
              <w:t>540,169</w:t>
            </w:r>
          </w:p>
        </w:tc>
        <w:tc>
          <w:tcPr>
            <w:tcW w:w="912" w:type="dxa"/>
            <w:vAlign w:val="center"/>
          </w:tcPr>
          <w:p w:rsidR="001C2260" w:rsidRPr="006D5F74" w:rsidRDefault="001C2260" w:rsidP="001C2260">
            <w:pPr>
              <w:jc w:val="right"/>
              <w:rPr>
                <w:sz w:val="16"/>
              </w:rPr>
            </w:pPr>
            <w:r w:rsidRPr="006D5F74">
              <w:rPr>
                <w:sz w:val="16"/>
              </w:rPr>
              <w:t>242,548</w:t>
            </w:r>
          </w:p>
        </w:tc>
        <w:tc>
          <w:tcPr>
            <w:tcW w:w="888" w:type="dxa"/>
            <w:vAlign w:val="center"/>
          </w:tcPr>
          <w:p w:rsidR="001C2260" w:rsidRPr="006D5F74" w:rsidRDefault="001C2260" w:rsidP="001C2260">
            <w:pPr>
              <w:jc w:val="right"/>
              <w:rPr>
                <w:sz w:val="16"/>
              </w:rPr>
            </w:pPr>
            <w:r w:rsidRPr="006D5F74">
              <w:rPr>
                <w:sz w:val="16"/>
              </w:rPr>
              <w:t>48,461</w:t>
            </w:r>
          </w:p>
        </w:tc>
        <w:tc>
          <w:tcPr>
            <w:tcW w:w="977" w:type="dxa"/>
            <w:vAlign w:val="center"/>
          </w:tcPr>
          <w:p w:rsidR="001C2260" w:rsidRPr="006D5F74" w:rsidRDefault="001C2260" w:rsidP="001C2260">
            <w:pPr>
              <w:jc w:val="right"/>
              <w:rPr>
                <w:sz w:val="16"/>
              </w:rPr>
            </w:pPr>
            <w:r w:rsidRPr="006D5F74">
              <w:rPr>
                <w:sz w:val="16"/>
              </w:rPr>
              <w:t>656,157</w:t>
            </w:r>
          </w:p>
        </w:tc>
        <w:tc>
          <w:tcPr>
            <w:tcW w:w="1066" w:type="dxa"/>
            <w:vAlign w:val="center"/>
          </w:tcPr>
          <w:p w:rsidR="001C2260" w:rsidRPr="006D5F74" w:rsidRDefault="001C2260" w:rsidP="001C2260">
            <w:pPr>
              <w:jc w:val="right"/>
              <w:rPr>
                <w:sz w:val="16"/>
              </w:rPr>
            </w:pPr>
            <w:r w:rsidRPr="006D5F74">
              <w:rPr>
                <w:sz w:val="16"/>
              </w:rPr>
              <w:t>517,293</w:t>
            </w:r>
          </w:p>
        </w:tc>
        <w:tc>
          <w:tcPr>
            <w:tcW w:w="929" w:type="dxa"/>
            <w:vAlign w:val="center"/>
          </w:tcPr>
          <w:p w:rsidR="001C2260" w:rsidRPr="006D5F74" w:rsidRDefault="001C2260" w:rsidP="001C2260">
            <w:pPr>
              <w:jc w:val="right"/>
              <w:rPr>
                <w:sz w:val="16"/>
              </w:rPr>
            </w:pPr>
            <w:r w:rsidRPr="006D5F74">
              <w:rPr>
                <w:sz w:val="16"/>
              </w:rPr>
              <w:t>786,004</w:t>
            </w:r>
          </w:p>
        </w:tc>
        <w:tc>
          <w:tcPr>
            <w:tcW w:w="1231" w:type="dxa"/>
            <w:vAlign w:val="center"/>
          </w:tcPr>
          <w:p w:rsidR="001C2260" w:rsidRPr="006D5F74" w:rsidRDefault="001C2260" w:rsidP="001C2260">
            <w:pPr>
              <w:jc w:val="right"/>
              <w:rPr>
                <w:sz w:val="16"/>
              </w:rPr>
            </w:pPr>
            <w:r w:rsidRPr="006D5F74">
              <w:rPr>
                <w:sz w:val="16"/>
              </w:rPr>
              <w:t>41,939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2001</w:t>
            </w:r>
          </w:p>
        </w:tc>
        <w:tc>
          <w:tcPr>
            <w:tcW w:w="810" w:type="dxa"/>
            <w:vAlign w:val="center"/>
          </w:tcPr>
          <w:p w:rsidR="001C2260" w:rsidRPr="006D5F74" w:rsidRDefault="001C2260" w:rsidP="001C2260">
            <w:pPr>
              <w:jc w:val="right"/>
              <w:rPr>
                <w:b/>
                <w:bCs/>
                <w:sz w:val="16"/>
              </w:rPr>
            </w:pPr>
            <w:r w:rsidRPr="006D5F74">
              <w:rPr>
                <w:b/>
                <w:bCs/>
                <w:sz w:val="16"/>
              </w:rPr>
              <w:t>3,127,300</w:t>
            </w:r>
          </w:p>
        </w:tc>
        <w:tc>
          <w:tcPr>
            <w:tcW w:w="888" w:type="dxa"/>
            <w:vAlign w:val="center"/>
          </w:tcPr>
          <w:p w:rsidR="001C2260" w:rsidRPr="006D5F74" w:rsidRDefault="001C2260" w:rsidP="001C2260">
            <w:pPr>
              <w:jc w:val="right"/>
              <w:rPr>
                <w:sz w:val="16"/>
              </w:rPr>
            </w:pPr>
            <w:r w:rsidRPr="006D5F74">
              <w:rPr>
                <w:sz w:val="16"/>
              </w:rPr>
              <w:t>614,689</w:t>
            </w:r>
          </w:p>
        </w:tc>
        <w:tc>
          <w:tcPr>
            <w:tcW w:w="912" w:type="dxa"/>
            <w:vAlign w:val="center"/>
          </w:tcPr>
          <w:p w:rsidR="001C2260" w:rsidRPr="006D5F74" w:rsidRDefault="001C2260" w:rsidP="001C2260">
            <w:pPr>
              <w:jc w:val="right"/>
              <w:rPr>
                <w:sz w:val="16"/>
              </w:rPr>
            </w:pPr>
            <w:r w:rsidRPr="006D5F74">
              <w:rPr>
                <w:sz w:val="16"/>
              </w:rPr>
              <w:t>249,761</w:t>
            </w:r>
          </w:p>
        </w:tc>
        <w:tc>
          <w:tcPr>
            <w:tcW w:w="888" w:type="dxa"/>
            <w:vAlign w:val="center"/>
          </w:tcPr>
          <w:p w:rsidR="001C2260" w:rsidRPr="006D5F74" w:rsidRDefault="001C2260" w:rsidP="001C2260">
            <w:pPr>
              <w:jc w:val="right"/>
              <w:rPr>
                <w:sz w:val="16"/>
              </w:rPr>
            </w:pPr>
            <w:r w:rsidRPr="006D5F74">
              <w:rPr>
                <w:sz w:val="16"/>
              </w:rPr>
              <w:t>63,335</w:t>
            </w:r>
          </w:p>
        </w:tc>
        <w:tc>
          <w:tcPr>
            <w:tcW w:w="977" w:type="dxa"/>
            <w:vAlign w:val="center"/>
          </w:tcPr>
          <w:p w:rsidR="001C2260" w:rsidRPr="006D5F74" w:rsidRDefault="001C2260" w:rsidP="001C2260">
            <w:pPr>
              <w:jc w:val="right"/>
              <w:rPr>
                <w:sz w:val="16"/>
              </w:rPr>
            </w:pPr>
            <w:r w:rsidRPr="006D5F74">
              <w:rPr>
                <w:sz w:val="16"/>
              </w:rPr>
              <w:t>772,558</w:t>
            </w:r>
          </w:p>
        </w:tc>
        <w:tc>
          <w:tcPr>
            <w:tcW w:w="1066" w:type="dxa"/>
            <w:vAlign w:val="center"/>
          </w:tcPr>
          <w:p w:rsidR="001C2260" w:rsidRPr="006D5F74" w:rsidRDefault="001C2260" w:rsidP="001C2260">
            <w:pPr>
              <w:jc w:val="right"/>
              <w:rPr>
                <w:sz w:val="16"/>
              </w:rPr>
            </w:pPr>
            <w:r w:rsidRPr="006D5F74">
              <w:rPr>
                <w:sz w:val="16"/>
              </w:rPr>
              <w:t>592,503</w:t>
            </w:r>
          </w:p>
        </w:tc>
        <w:tc>
          <w:tcPr>
            <w:tcW w:w="929" w:type="dxa"/>
            <w:vAlign w:val="center"/>
          </w:tcPr>
          <w:p w:rsidR="001C2260" w:rsidRPr="006D5F74" w:rsidRDefault="001C2260" w:rsidP="001C2260">
            <w:pPr>
              <w:jc w:val="right"/>
              <w:rPr>
                <w:sz w:val="16"/>
              </w:rPr>
            </w:pPr>
            <w:r w:rsidRPr="006D5F74">
              <w:rPr>
                <w:sz w:val="16"/>
              </w:rPr>
              <w:t>834,454</w:t>
            </w:r>
          </w:p>
        </w:tc>
        <w:tc>
          <w:tcPr>
            <w:tcW w:w="1231" w:type="dxa"/>
            <w:vAlign w:val="center"/>
          </w:tcPr>
          <w:p w:rsidR="001C2260" w:rsidRPr="006D5F74" w:rsidRDefault="001C2260" w:rsidP="001C2260">
            <w:pPr>
              <w:jc w:val="right"/>
              <w:rPr>
                <w:sz w:val="16"/>
              </w:rPr>
            </w:pPr>
            <w:r w:rsidRPr="006D5F74">
              <w:rPr>
                <w:sz w:val="16"/>
              </w:rPr>
              <w:t>45,988</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2002</w:t>
            </w:r>
          </w:p>
        </w:tc>
        <w:tc>
          <w:tcPr>
            <w:tcW w:w="810" w:type="dxa"/>
            <w:vAlign w:val="center"/>
          </w:tcPr>
          <w:p w:rsidR="001C2260" w:rsidRPr="006D5F74" w:rsidRDefault="001C2260" w:rsidP="001C2260">
            <w:pPr>
              <w:jc w:val="right"/>
              <w:rPr>
                <w:b/>
                <w:bCs/>
                <w:sz w:val="16"/>
              </w:rPr>
            </w:pPr>
            <w:r w:rsidRPr="006D5F74">
              <w:rPr>
                <w:b/>
                <w:bCs/>
                <w:sz w:val="16"/>
              </w:rPr>
              <w:t>2,699,897</w:t>
            </w:r>
          </w:p>
        </w:tc>
        <w:tc>
          <w:tcPr>
            <w:tcW w:w="888" w:type="dxa"/>
            <w:vAlign w:val="center"/>
          </w:tcPr>
          <w:p w:rsidR="001C2260" w:rsidRPr="006D5F74" w:rsidRDefault="001C2260" w:rsidP="001C2260">
            <w:pPr>
              <w:jc w:val="right"/>
              <w:rPr>
                <w:sz w:val="16"/>
              </w:rPr>
            </w:pPr>
            <w:r w:rsidRPr="006D5F74">
              <w:rPr>
                <w:sz w:val="16"/>
              </w:rPr>
              <w:t>317,577</w:t>
            </w:r>
          </w:p>
        </w:tc>
        <w:tc>
          <w:tcPr>
            <w:tcW w:w="912" w:type="dxa"/>
            <w:vAlign w:val="center"/>
          </w:tcPr>
          <w:p w:rsidR="001C2260" w:rsidRPr="006D5F74" w:rsidRDefault="001C2260" w:rsidP="001C2260">
            <w:pPr>
              <w:jc w:val="right"/>
              <w:rPr>
                <w:sz w:val="16"/>
              </w:rPr>
            </w:pPr>
            <w:r w:rsidRPr="006D5F74">
              <w:rPr>
                <w:sz w:val="16"/>
              </w:rPr>
              <w:t>416,679</w:t>
            </w:r>
          </w:p>
        </w:tc>
        <w:tc>
          <w:tcPr>
            <w:tcW w:w="888" w:type="dxa"/>
            <w:vAlign w:val="center"/>
          </w:tcPr>
          <w:p w:rsidR="001C2260" w:rsidRPr="006D5F74" w:rsidRDefault="001C2260" w:rsidP="001C2260">
            <w:pPr>
              <w:jc w:val="right"/>
              <w:rPr>
                <w:sz w:val="16"/>
              </w:rPr>
            </w:pPr>
            <w:r w:rsidRPr="006D5F74">
              <w:rPr>
                <w:sz w:val="16"/>
              </w:rPr>
              <w:t>79,453</w:t>
            </w:r>
          </w:p>
        </w:tc>
        <w:tc>
          <w:tcPr>
            <w:tcW w:w="977" w:type="dxa"/>
            <w:vAlign w:val="center"/>
          </w:tcPr>
          <w:p w:rsidR="001C2260" w:rsidRPr="006D5F74" w:rsidRDefault="001C2260" w:rsidP="001C2260">
            <w:pPr>
              <w:jc w:val="right"/>
              <w:rPr>
                <w:sz w:val="16"/>
              </w:rPr>
            </w:pPr>
            <w:r w:rsidRPr="006D5F74">
              <w:rPr>
                <w:sz w:val="16"/>
              </w:rPr>
              <w:t>576,066</w:t>
            </w:r>
          </w:p>
        </w:tc>
        <w:tc>
          <w:tcPr>
            <w:tcW w:w="1066" w:type="dxa"/>
            <w:vAlign w:val="center"/>
          </w:tcPr>
          <w:p w:rsidR="001C2260" w:rsidRPr="006D5F74" w:rsidRDefault="001C2260" w:rsidP="001C2260">
            <w:pPr>
              <w:jc w:val="right"/>
              <w:rPr>
                <w:sz w:val="16"/>
              </w:rPr>
            </w:pPr>
            <w:r w:rsidRPr="006D5F74">
              <w:rPr>
                <w:sz w:val="16"/>
              </w:rPr>
              <w:t>408,868</w:t>
            </w:r>
          </w:p>
        </w:tc>
        <w:tc>
          <w:tcPr>
            <w:tcW w:w="929" w:type="dxa"/>
            <w:vAlign w:val="center"/>
          </w:tcPr>
          <w:p w:rsidR="001C2260" w:rsidRPr="006D5F74" w:rsidRDefault="001C2260" w:rsidP="001C2260">
            <w:pPr>
              <w:jc w:val="right"/>
              <w:rPr>
                <w:sz w:val="16"/>
              </w:rPr>
            </w:pPr>
            <w:r w:rsidRPr="006D5F74">
              <w:rPr>
                <w:sz w:val="16"/>
              </w:rPr>
              <w:t>901,254</w:t>
            </w:r>
          </w:p>
        </w:tc>
        <w:tc>
          <w:tcPr>
            <w:tcW w:w="1231" w:type="dxa"/>
            <w:vAlign w:val="center"/>
          </w:tcPr>
          <w:p w:rsidR="001C2260" w:rsidRPr="006D5F74" w:rsidRDefault="001C2260" w:rsidP="001C2260">
            <w:pPr>
              <w:jc w:val="right"/>
              <w:rPr>
                <w:sz w:val="16"/>
              </w:rPr>
            </w:pPr>
            <w:r w:rsidRPr="006D5F74">
              <w:rPr>
                <w:sz w:val="16"/>
              </w:rPr>
              <w:t>56,864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2003</w:t>
            </w:r>
          </w:p>
        </w:tc>
        <w:tc>
          <w:tcPr>
            <w:tcW w:w="810" w:type="dxa"/>
            <w:vAlign w:val="center"/>
          </w:tcPr>
          <w:p w:rsidR="001C2260" w:rsidRPr="006D5F74" w:rsidRDefault="001C2260" w:rsidP="001C2260">
            <w:pPr>
              <w:jc w:val="right"/>
              <w:rPr>
                <w:b/>
                <w:bCs/>
                <w:sz w:val="16"/>
              </w:rPr>
            </w:pPr>
            <w:r w:rsidRPr="006D5F74">
              <w:rPr>
                <w:b/>
                <w:bCs/>
                <w:sz w:val="16"/>
              </w:rPr>
              <w:t>2,846,031</w:t>
            </w:r>
          </w:p>
        </w:tc>
        <w:tc>
          <w:tcPr>
            <w:tcW w:w="888" w:type="dxa"/>
            <w:vAlign w:val="center"/>
          </w:tcPr>
          <w:p w:rsidR="001C2260" w:rsidRPr="006D5F74" w:rsidRDefault="001C2260" w:rsidP="001C2260">
            <w:pPr>
              <w:jc w:val="right"/>
              <w:rPr>
                <w:sz w:val="16"/>
              </w:rPr>
            </w:pPr>
            <w:r w:rsidRPr="006D5F74">
              <w:rPr>
                <w:sz w:val="16"/>
              </w:rPr>
              <w:t>109,725</w:t>
            </w:r>
          </w:p>
        </w:tc>
        <w:tc>
          <w:tcPr>
            <w:tcW w:w="912" w:type="dxa"/>
            <w:vAlign w:val="center"/>
          </w:tcPr>
          <w:p w:rsidR="001C2260" w:rsidRPr="006D5F74" w:rsidRDefault="001C2260" w:rsidP="001C2260">
            <w:pPr>
              <w:jc w:val="right"/>
              <w:rPr>
                <w:sz w:val="16"/>
              </w:rPr>
            </w:pPr>
            <w:r w:rsidRPr="006D5F74">
              <w:rPr>
                <w:sz w:val="16"/>
              </w:rPr>
              <w:t>599,323</w:t>
            </w:r>
          </w:p>
        </w:tc>
        <w:tc>
          <w:tcPr>
            <w:tcW w:w="888" w:type="dxa"/>
            <w:vAlign w:val="center"/>
          </w:tcPr>
          <w:p w:rsidR="001C2260" w:rsidRPr="006D5F74" w:rsidRDefault="001C2260" w:rsidP="001C2260">
            <w:pPr>
              <w:jc w:val="right"/>
              <w:rPr>
                <w:sz w:val="16"/>
              </w:rPr>
            </w:pPr>
            <w:r w:rsidRPr="006D5F74">
              <w:rPr>
                <w:sz w:val="16"/>
              </w:rPr>
              <w:t>98,793</w:t>
            </w:r>
          </w:p>
        </w:tc>
        <w:tc>
          <w:tcPr>
            <w:tcW w:w="977" w:type="dxa"/>
            <w:vAlign w:val="center"/>
          </w:tcPr>
          <w:p w:rsidR="001C2260" w:rsidRPr="006D5F74" w:rsidRDefault="001C2260" w:rsidP="001C2260">
            <w:pPr>
              <w:jc w:val="right"/>
              <w:rPr>
                <w:sz w:val="16"/>
              </w:rPr>
            </w:pPr>
            <w:r w:rsidRPr="006D5F74">
              <w:rPr>
                <w:sz w:val="16"/>
              </w:rPr>
              <w:t>415,954</w:t>
            </w:r>
          </w:p>
        </w:tc>
        <w:tc>
          <w:tcPr>
            <w:tcW w:w="1066" w:type="dxa"/>
            <w:vAlign w:val="center"/>
          </w:tcPr>
          <w:p w:rsidR="001C2260" w:rsidRPr="006D5F74" w:rsidRDefault="001C2260" w:rsidP="001C2260">
            <w:pPr>
              <w:jc w:val="right"/>
              <w:rPr>
                <w:sz w:val="16"/>
              </w:rPr>
            </w:pPr>
            <w:r w:rsidRPr="006D5F74">
              <w:rPr>
                <w:sz w:val="16"/>
              </w:rPr>
              <w:t>612,774</w:t>
            </w:r>
          </w:p>
        </w:tc>
        <w:tc>
          <w:tcPr>
            <w:tcW w:w="929" w:type="dxa"/>
            <w:vAlign w:val="center"/>
          </w:tcPr>
          <w:p w:rsidR="001C2260" w:rsidRPr="006D5F74" w:rsidRDefault="001C2260" w:rsidP="001C2260">
            <w:pPr>
              <w:jc w:val="right"/>
              <w:rPr>
                <w:sz w:val="16"/>
              </w:rPr>
            </w:pPr>
            <w:r w:rsidRPr="006D5F74">
              <w:rPr>
                <w:sz w:val="16"/>
              </w:rPr>
              <w:t>1,009,462</w:t>
            </w:r>
          </w:p>
        </w:tc>
        <w:tc>
          <w:tcPr>
            <w:tcW w:w="1231" w:type="dxa"/>
            <w:vAlign w:val="center"/>
          </w:tcPr>
          <w:p w:rsidR="001C2260" w:rsidRPr="006D5F74" w:rsidRDefault="001C2260" w:rsidP="001C2260">
            <w:pPr>
              <w:jc w:val="right"/>
              <w:rPr>
                <w:sz w:val="16"/>
              </w:rPr>
            </w:pPr>
            <w:r w:rsidRPr="006D5F74">
              <w:rPr>
                <w:sz w:val="16"/>
              </w:rPr>
              <w:t>41,103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2004</w:t>
            </w:r>
          </w:p>
        </w:tc>
        <w:tc>
          <w:tcPr>
            <w:tcW w:w="810" w:type="dxa"/>
            <w:vAlign w:val="center"/>
          </w:tcPr>
          <w:p w:rsidR="001C2260" w:rsidRPr="006D5F74" w:rsidRDefault="001C2260" w:rsidP="001C2260">
            <w:pPr>
              <w:jc w:val="right"/>
              <w:rPr>
                <w:b/>
                <w:bCs/>
                <w:sz w:val="16"/>
              </w:rPr>
            </w:pPr>
            <w:r w:rsidRPr="006D5F74">
              <w:rPr>
                <w:b/>
                <w:bCs/>
                <w:sz w:val="16"/>
              </w:rPr>
              <w:t>3,477,022</w:t>
            </w:r>
          </w:p>
        </w:tc>
        <w:tc>
          <w:tcPr>
            <w:tcW w:w="888" w:type="dxa"/>
            <w:vAlign w:val="center"/>
          </w:tcPr>
          <w:p w:rsidR="001C2260" w:rsidRPr="006D5F74" w:rsidRDefault="001C2260" w:rsidP="001C2260">
            <w:pPr>
              <w:jc w:val="right"/>
              <w:rPr>
                <w:sz w:val="16"/>
              </w:rPr>
            </w:pPr>
            <w:r w:rsidRPr="006D5F74">
              <w:rPr>
                <w:sz w:val="16"/>
              </w:rPr>
              <w:t>133,196</w:t>
            </w:r>
          </w:p>
        </w:tc>
        <w:tc>
          <w:tcPr>
            <w:tcW w:w="912" w:type="dxa"/>
            <w:vAlign w:val="center"/>
          </w:tcPr>
          <w:p w:rsidR="001C2260" w:rsidRPr="006D5F74" w:rsidRDefault="001C2260" w:rsidP="001C2260">
            <w:pPr>
              <w:jc w:val="right"/>
              <w:rPr>
                <w:sz w:val="16"/>
              </w:rPr>
            </w:pPr>
            <w:r w:rsidRPr="006D5F74">
              <w:rPr>
                <w:sz w:val="16"/>
              </w:rPr>
              <w:t>634,213</w:t>
            </w:r>
          </w:p>
        </w:tc>
        <w:tc>
          <w:tcPr>
            <w:tcW w:w="888" w:type="dxa"/>
            <w:vAlign w:val="center"/>
          </w:tcPr>
          <w:p w:rsidR="001C2260" w:rsidRPr="006D5F74" w:rsidRDefault="001C2260" w:rsidP="001C2260">
            <w:pPr>
              <w:jc w:val="right"/>
              <w:rPr>
                <w:sz w:val="16"/>
              </w:rPr>
            </w:pPr>
            <w:r w:rsidRPr="006D5F74">
              <w:rPr>
                <w:sz w:val="16"/>
              </w:rPr>
              <w:t>33,887</w:t>
            </w:r>
          </w:p>
        </w:tc>
        <w:tc>
          <w:tcPr>
            <w:tcW w:w="977" w:type="dxa"/>
            <w:vAlign w:val="center"/>
          </w:tcPr>
          <w:p w:rsidR="001C2260" w:rsidRPr="006D5F74" w:rsidRDefault="001C2260" w:rsidP="001C2260">
            <w:pPr>
              <w:jc w:val="right"/>
              <w:rPr>
                <w:sz w:val="16"/>
              </w:rPr>
            </w:pPr>
            <w:r w:rsidRPr="006D5F74">
              <w:rPr>
                <w:sz w:val="16"/>
              </w:rPr>
              <w:t>809,193</w:t>
            </w:r>
          </w:p>
        </w:tc>
        <w:tc>
          <w:tcPr>
            <w:tcW w:w="1066" w:type="dxa"/>
            <w:vAlign w:val="center"/>
          </w:tcPr>
          <w:p w:rsidR="001C2260" w:rsidRPr="006D5F74" w:rsidRDefault="001C2260" w:rsidP="001C2260">
            <w:pPr>
              <w:jc w:val="right"/>
              <w:rPr>
                <w:sz w:val="16"/>
              </w:rPr>
            </w:pPr>
            <w:r w:rsidRPr="006D5F74">
              <w:rPr>
                <w:sz w:val="16"/>
              </w:rPr>
              <w:t>779,054</w:t>
            </w:r>
          </w:p>
        </w:tc>
        <w:tc>
          <w:tcPr>
            <w:tcW w:w="929" w:type="dxa"/>
            <w:vAlign w:val="center"/>
          </w:tcPr>
          <w:p w:rsidR="001C2260" w:rsidRPr="006D5F74" w:rsidRDefault="001C2260" w:rsidP="001C2260">
            <w:pPr>
              <w:jc w:val="right"/>
              <w:rPr>
                <w:sz w:val="16"/>
              </w:rPr>
            </w:pPr>
            <w:r w:rsidRPr="006D5F74">
              <w:rPr>
                <w:sz w:val="16"/>
              </w:rPr>
              <w:t>1,087,479</w:t>
            </w:r>
          </w:p>
        </w:tc>
        <w:tc>
          <w:tcPr>
            <w:tcW w:w="1231" w:type="dxa"/>
            <w:vAlign w:val="center"/>
          </w:tcPr>
          <w:p w:rsidR="001C2260" w:rsidRPr="006D5F74" w:rsidRDefault="001C2260" w:rsidP="001C2260">
            <w:pPr>
              <w:jc w:val="right"/>
              <w:rPr>
                <w:sz w:val="16"/>
              </w:rPr>
            </w:pPr>
            <w:r w:rsidRPr="006D5F74">
              <w:rPr>
                <w:sz w:val="16"/>
              </w:rPr>
              <w:t>49,161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2005</w:t>
            </w:r>
          </w:p>
        </w:tc>
        <w:tc>
          <w:tcPr>
            <w:tcW w:w="810" w:type="dxa"/>
            <w:vAlign w:val="center"/>
          </w:tcPr>
          <w:p w:rsidR="001C2260" w:rsidRPr="006D5F74" w:rsidRDefault="001C2260" w:rsidP="001C2260">
            <w:pPr>
              <w:jc w:val="right"/>
              <w:rPr>
                <w:b/>
                <w:bCs/>
                <w:sz w:val="16"/>
              </w:rPr>
            </w:pPr>
            <w:r w:rsidRPr="006D5F74">
              <w:rPr>
                <w:b/>
                <w:bCs/>
                <w:sz w:val="16"/>
              </w:rPr>
              <w:t>3,758,747</w:t>
            </w:r>
          </w:p>
        </w:tc>
        <w:tc>
          <w:tcPr>
            <w:tcW w:w="888" w:type="dxa"/>
            <w:vAlign w:val="center"/>
          </w:tcPr>
          <w:p w:rsidR="001C2260" w:rsidRPr="006D5F74" w:rsidRDefault="001C2260" w:rsidP="001C2260">
            <w:pPr>
              <w:jc w:val="right"/>
              <w:rPr>
                <w:sz w:val="16"/>
              </w:rPr>
            </w:pPr>
            <w:r w:rsidRPr="006D5F74">
              <w:rPr>
                <w:sz w:val="16"/>
              </w:rPr>
              <w:t>331,195</w:t>
            </w:r>
          </w:p>
        </w:tc>
        <w:tc>
          <w:tcPr>
            <w:tcW w:w="912" w:type="dxa"/>
            <w:vAlign w:val="center"/>
          </w:tcPr>
          <w:p w:rsidR="001C2260" w:rsidRPr="006D5F74" w:rsidRDefault="001C2260" w:rsidP="001C2260">
            <w:pPr>
              <w:jc w:val="right"/>
              <w:rPr>
                <w:sz w:val="16"/>
              </w:rPr>
            </w:pPr>
            <w:r w:rsidRPr="006D5F74">
              <w:rPr>
                <w:sz w:val="16"/>
              </w:rPr>
              <w:t>579,376</w:t>
            </w:r>
          </w:p>
        </w:tc>
        <w:tc>
          <w:tcPr>
            <w:tcW w:w="888" w:type="dxa"/>
            <w:vAlign w:val="center"/>
          </w:tcPr>
          <w:p w:rsidR="001C2260" w:rsidRPr="006D5F74" w:rsidRDefault="001C2260" w:rsidP="001C2260">
            <w:pPr>
              <w:jc w:val="right"/>
              <w:rPr>
                <w:sz w:val="16"/>
              </w:rPr>
            </w:pPr>
            <w:r w:rsidRPr="006D5F74">
              <w:rPr>
                <w:sz w:val="16"/>
              </w:rPr>
              <w:t>120,850</w:t>
            </w:r>
          </w:p>
        </w:tc>
        <w:tc>
          <w:tcPr>
            <w:tcW w:w="977" w:type="dxa"/>
            <w:vAlign w:val="center"/>
          </w:tcPr>
          <w:p w:rsidR="001C2260" w:rsidRPr="006D5F74" w:rsidRDefault="001C2260" w:rsidP="001C2260">
            <w:pPr>
              <w:jc w:val="right"/>
              <w:rPr>
                <w:sz w:val="16"/>
              </w:rPr>
            </w:pPr>
            <w:r w:rsidRPr="006D5F74">
              <w:rPr>
                <w:sz w:val="16"/>
              </w:rPr>
              <w:t>925,933</w:t>
            </w:r>
          </w:p>
        </w:tc>
        <w:tc>
          <w:tcPr>
            <w:tcW w:w="1066" w:type="dxa"/>
            <w:vAlign w:val="center"/>
          </w:tcPr>
          <w:p w:rsidR="001C2260" w:rsidRPr="006D5F74" w:rsidRDefault="001C2260" w:rsidP="001C2260">
            <w:pPr>
              <w:jc w:val="right"/>
              <w:rPr>
                <w:sz w:val="16"/>
              </w:rPr>
            </w:pPr>
            <w:r w:rsidRPr="006D5F74">
              <w:rPr>
                <w:sz w:val="16"/>
              </w:rPr>
              <w:t>873,123</w:t>
            </w:r>
          </w:p>
        </w:tc>
        <w:tc>
          <w:tcPr>
            <w:tcW w:w="929" w:type="dxa"/>
            <w:vAlign w:val="center"/>
          </w:tcPr>
          <w:p w:rsidR="001C2260" w:rsidRPr="006D5F74" w:rsidRDefault="001C2260" w:rsidP="001C2260">
            <w:pPr>
              <w:jc w:val="right"/>
              <w:rPr>
                <w:sz w:val="16"/>
              </w:rPr>
            </w:pPr>
            <w:r w:rsidRPr="006D5F74">
              <w:rPr>
                <w:sz w:val="16"/>
              </w:rPr>
              <w:t>928,270</w:t>
            </w:r>
          </w:p>
        </w:tc>
        <w:tc>
          <w:tcPr>
            <w:tcW w:w="1231" w:type="dxa"/>
            <w:vAlign w:val="center"/>
          </w:tcPr>
          <w:p w:rsidR="001C2260" w:rsidRPr="006D5F74" w:rsidRDefault="001C2260" w:rsidP="001C2260">
            <w:pPr>
              <w:jc w:val="right"/>
              <w:rPr>
                <w:sz w:val="16"/>
              </w:rPr>
            </w:pPr>
            <w:r w:rsidRPr="006D5F74">
              <w:rPr>
                <w:sz w:val="16"/>
              </w:rPr>
              <w:t>53,350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2006</w:t>
            </w:r>
          </w:p>
        </w:tc>
        <w:tc>
          <w:tcPr>
            <w:tcW w:w="810" w:type="dxa"/>
            <w:vAlign w:val="center"/>
          </w:tcPr>
          <w:p w:rsidR="001C2260" w:rsidRPr="006D5F74" w:rsidRDefault="001C2260" w:rsidP="001C2260">
            <w:pPr>
              <w:jc w:val="right"/>
              <w:rPr>
                <w:b/>
                <w:bCs/>
                <w:sz w:val="16"/>
              </w:rPr>
            </w:pPr>
            <w:r w:rsidRPr="006D5F74">
              <w:rPr>
                <w:b/>
                <w:bCs/>
                <w:sz w:val="16"/>
              </w:rPr>
              <w:t>4,183,214</w:t>
            </w:r>
          </w:p>
        </w:tc>
        <w:tc>
          <w:tcPr>
            <w:tcW w:w="888" w:type="dxa"/>
            <w:vAlign w:val="center"/>
          </w:tcPr>
          <w:p w:rsidR="001C2260" w:rsidRPr="006D5F74" w:rsidRDefault="001C2260" w:rsidP="001C2260">
            <w:pPr>
              <w:jc w:val="right"/>
              <w:rPr>
                <w:sz w:val="16"/>
              </w:rPr>
            </w:pPr>
            <w:r w:rsidRPr="006D5F74">
              <w:rPr>
                <w:sz w:val="16"/>
              </w:rPr>
              <w:t>516,583</w:t>
            </w:r>
          </w:p>
        </w:tc>
        <w:tc>
          <w:tcPr>
            <w:tcW w:w="912" w:type="dxa"/>
            <w:vAlign w:val="center"/>
          </w:tcPr>
          <w:p w:rsidR="001C2260" w:rsidRPr="006D5F74" w:rsidRDefault="001C2260" w:rsidP="001C2260">
            <w:pPr>
              <w:jc w:val="right"/>
              <w:rPr>
                <w:sz w:val="16"/>
              </w:rPr>
            </w:pPr>
            <w:r w:rsidRPr="006D5F74">
              <w:rPr>
                <w:sz w:val="16"/>
              </w:rPr>
              <w:t>553,147</w:t>
            </w:r>
          </w:p>
        </w:tc>
        <w:tc>
          <w:tcPr>
            <w:tcW w:w="888" w:type="dxa"/>
            <w:vAlign w:val="center"/>
          </w:tcPr>
          <w:p w:rsidR="001C2260" w:rsidRPr="006D5F74" w:rsidRDefault="001C2260" w:rsidP="001C2260">
            <w:pPr>
              <w:jc w:val="right"/>
              <w:rPr>
                <w:sz w:val="16"/>
              </w:rPr>
            </w:pPr>
            <w:r w:rsidRPr="006D5F74">
              <w:rPr>
                <w:sz w:val="16"/>
              </w:rPr>
              <w:t>109,160</w:t>
            </w:r>
          </w:p>
        </w:tc>
        <w:tc>
          <w:tcPr>
            <w:tcW w:w="977" w:type="dxa"/>
            <w:vAlign w:val="center"/>
          </w:tcPr>
          <w:p w:rsidR="001C2260" w:rsidRPr="006D5F74" w:rsidRDefault="001C2260" w:rsidP="001C2260">
            <w:pPr>
              <w:jc w:val="right"/>
              <w:rPr>
                <w:sz w:val="16"/>
              </w:rPr>
            </w:pPr>
            <w:r w:rsidRPr="006D5F74">
              <w:rPr>
                <w:sz w:val="16"/>
              </w:rPr>
              <w:t>1,009,336</w:t>
            </w:r>
          </w:p>
        </w:tc>
        <w:tc>
          <w:tcPr>
            <w:tcW w:w="1066" w:type="dxa"/>
            <w:vAlign w:val="center"/>
          </w:tcPr>
          <w:p w:rsidR="001C2260" w:rsidRPr="006D5F74" w:rsidRDefault="001C2260" w:rsidP="001C2260">
            <w:pPr>
              <w:jc w:val="right"/>
              <w:rPr>
                <w:sz w:val="16"/>
              </w:rPr>
            </w:pPr>
            <w:r w:rsidRPr="006D5F74">
              <w:rPr>
                <w:sz w:val="16"/>
              </w:rPr>
              <w:t>947,448</w:t>
            </w:r>
          </w:p>
        </w:tc>
        <w:tc>
          <w:tcPr>
            <w:tcW w:w="929" w:type="dxa"/>
            <w:vAlign w:val="center"/>
          </w:tcPr>
          <w:p w:rsidR="001C2260" w:rsidRPr="006D5F74" w:rsidRDefault="001C2260" w:rsidP="001C2260">
            <w:pPr>
              <w:jc w:val="right"/>
              <w:rPr>
                <w:sz w:val="16"/>
              </w:rPr>
            </w:pPr>
            <w:r w:rsidRPr="006D5F74">
              <w:rPr>
                <w:sz w:val="16"/>
              </w:rPr>
              <w:t>1,047,540</w:t>
            </w:r>
          </w:p>
        </w:tc>
        <w:tc>
          <w:tcPr>
            <w:tcW w:w="1231" w:type="dxa"/>
            <w:vAlign w:val="center"/>
          </w:tcPr>
          <w:p w:rsidR="001C2260" w:rsidRPr="006D5F74" w:rsidRDefault="001C2260" w:rsidP="001C2260">
            <w:pPr>
              <w:jc w:val="right"/>
              <w:rPr>
                <w:sz w:val="16"/>
              </w:rPr>
            </w:pPr>
            <w:r w:rsidRPr="006D5F74">
              <w:rPr>
                <w:sz w:val="16"/>
              </w:rPr>
              <w:t>58,730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2007</w:t>
            </w:r>
          </w:p>
        </w:tc>
        <w:tc>
          <w:tcPr>
            <w:tcW w:w="810" w:type="dxa"/>
            <w:vAlign w:val="center"/>
          </w:tcPr>
          <w:p w:rsidR="001C2260" w:rsidRPr="006D5F74" w:rsidRDefault="001C2260" w:rsidP="001C2260">
            <w:pPr>
              <w:jc w:val="right"/>
              <w:rPr>
                <w:b/>
                <w:bCs/>
                <w:sz w:val="16"/>
              </w:rPr>
            </w:pPr>
            <w:r w:rsidRPr="006D5F74">
              <w:rPr>
                <w:b/>
                <w:bCs/>
                <w:sz w:val="16"/>
              </w:rPr>
              <w:t>4,619,733</w:t>
            </w:r>
          </w:p>
        </w:tc>
        <w:tc>
          <w:tcPr>
            <w:tcW w:w="888" w:type="dxa"/>
            <w:vAlign w:val="center"/>
          </w:tcPr>
          <w:p w:rsidR="001C2260" w:rsidRPr="006D5F74" w:rsidRDefault="001C2260" w:rsidP="001C2260">
            <w:pPr>
              <w:jc w:val="right"/>
              <w:rPr>
                <w:sz w:val="16"/>
              </w:rPr>
            </w:pPr>
            <w:r w:rsidRPr="006D5F74">
              <w:rPr>
                <w:sz w:val="16"/>
              </w:rPr>
              <w:t>397,374</w:t>
            </w:r>
          </w:p>
        </w:tc>
        <w:tc>
          <w:tcPr>
            <w:tcW w:w="912" w:type="dxa"/>
            <w:vAlign w:val="center"/>
          </w:tcPr>
          <w:p w:rsidR="001C2260" w:rsidRPr="006D5F74" w:rsidRDefault="001C2260" w:rsidP="001C2260">
            <w:pPr>
              <w:jc w:val="right"/>
              <w:rPr>
                <w:sz w:val="16"/>
              </w:rPr>
            </w:pPr>
            <w:r w:rsidRPr="006D5F74">
              <w:rPr>
                <w:sz w:val="16"/>
              </w:rPr>
              <w:t>826,518</w:t>
            </w:r>
          </w:p>
        </w:tc>
        <w:tc>
          <w:tcPr>
            <w:tcW w:w="888" w:type="dxa"/>
            <w:vAlign w:val="center"/>
          </w:tcPr>
          <w:p w:rsidR="001C2260" w:rsidRPr="006D5F74" w:rsidRDefault="001C2260" w:rsidP="001C2260">
            <w:pPr>
              <w:jc w:val="right"/>
              <w:rPr>
                <w:sz w:val="16"/>
              </w:rPr>
            </w:pPr>
            <w:r w:rsidRPr="006D5F74">
              <w:rPr>
                <w:sz w:val="16"/>
              </w:rPr>
              <w:t>111,005</w:t>
            </w:r>
          </w:p>
        </w:tc>
        <w:tc>
          <w:tcPr>
            <w:tcW w:w="977" w:type="dxa"/>
            <w:vAlign w:val="center"/>
          </w:tcPr>
          <w:p w:rsidR="001C2260" w:rsidRPr="006D5F74" w:rsidRDefault="001C2260" w:rsidP="001C2260">
            <w:pPr>
              <w:jc w:val="right"/>
              <w:rPr>
                <w:sz w:val="16"/>
              </w:rPr>
            </w:pPr>
            <w:r w:rsidRPr="006D5F74">
              <w:rPr>
                <w:sz w:val="16"/>
              </w:rPr>
              <w:t>1,120,525</w:t>
            </w:r>
          </w:p>
        </w:tc>
        <w:tc>
          <w:tcPr>
            <w:tcW w:w="1066" w:type="dxa"/>
            <w:vAlign w:val="center"/>
          </w:tcPr>
          <w:p w:rsidR="001C2260" w:rsidRPr="006D5F74" w:rsidRDefault="001C2260" w:rsidP="001C2260">
            <w:pPr>
              <w:jc w:val="right"/>
              <w:rPr>
                <w:sz w:val="16"/>
              </w:rPr>
            </w:pPr>
            <w:r w:rsidRPr="006D5F74">
              <w:rPr>
                <w:sz w:val="16"/>
              </w:rPr>
              <w:t>998,166</w:t>
            </w:r>
          </w:p>
        </w:tc>
        <w:tc>
          <w:tcPr>
            <w:tcW w:w="929" w:type="dxa"/>
            <w:vAlign w:val="center"/>
          </w:tcPr>
          <w:p w:rsidR="001C2260" w:rsidRPr="006D5F74" w:rsidRDefault="001C2260" w:rsidP="001C2260">
            <w:pPr>
              <w:jc w:val="right"/>
              <w:rPr>
                <w:sz w:val="16"/>
              </w:rPr>
            </w:pPr>
            <w:r w:rsidRPr="006D5F74">
              <w:rPr>
                <w:sz w:val="16"/>
              </w:rPr>
              <w:t>1,166,145</w:t>
            </w:r>
          </w:p>
        </w:tc>
        <w:tc>
          <w:tcPr>
            <w:tcW w:w="1231" w:type="dxa"/>
            <w:vAlign w:val="center"/>
          </w:tcPr>
          <w:p w:rsidR="001C2260" w:rsidRPr="006D5F74" w:rsidRDefault="001C2260" w:rsidP="001C2260">
            <w:pPr>
              <w:jc w:val="right"/>
              <w:rPr>
                <w:sz w:val="16"/>
              </w:rPr>
            </w:pPr>
            <w:r w:rsidRPr="006D5F74">
              <w:rPr>
                <w:sz w:val="16"/>
              </w:rPr>
              <w:t>66,196</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2008</w:t>
            </w:r>
          </w:p>
        </w:tc>
        <w:tc>
          <w:tcPr>
            <w:tcW w:w="810" w:type="dxa"/>
            <w:vAlign w:val="center"/>
          </w:tcPr>
          <w:p w:rsidR="001C2260" w:rsidRPr="006D5F74" w:rsidRDefault="001C2260" w:rsidP="001C2260">
            <w:pPr>
              <w:jc w:val="right"/>
              <w:rPr>
                <w:b/>
                <w:bCs/>
                <w:sz w:val="16"/>
              </w:rPr>
            </w:pPr>
            <w:r w:rsidRPr="006D5F74">
              <w:rPr>
                <w:b/>
                <w:bCs/>
                <w:sz w:val="16"/>
              </w:rPr>
              <w:t>5,847,147</w:t>
            </w:r>
          </w:p>
        </w:tc>
        <w:tc>
          <w:tcPr>
            <w:tcW w:w="888" w:type="dxa"/>
            <w:vAlign w:val="center"/>
          </w:tcPr>
          <w:p w:rsidR="001C2260" w:rsidRPr="006D5F74" w:rsidRDefault="001C2260" w:rsidP="001C2260">
            <w:pPr>
              <w:jc w:val="right"/>
              <w:rPr>
                <w:sz w:val="16"/>
              </w:rPr>
            </w:pPr>
            <w:r w:rsidRPr="006D5F74">
              <w:rPr>
                <w:sz w:val="16"/>
              </w:rPr>
              <w:t>1,056,761</w:t>
            </w:r>
          </w:p>
        </w:tc>
        <w:tc>
          <w:tcPr>
            <w:tcW w:w="912" w:type="dxa"/>
            <w:vAlign w:val="center"/>
          </w:tcPr>
          <w:p w:rsidR="001C2260" w:rsidRPr="006D5F74" w:rsidRDefault="001C2260" w:rsidP="001C2260">
            <w:pPr>
              <w:jc w:val="right"/>
              <w:rPr>
                <w:sz w:val="16"/>
              </w:rPr>
            </w:pPr>
            <w:r w:rsidRPr="006D5F74">
              <w:rPr>
                <w:sz w:val="16"/>
              </w:rPr>
              <w:t>659,942</w:t>
            </w:r>
          </w:p>
        </w:tc>
        <w:tc>
          <w:tcPr>
            <w:tcW w:w="888" w:type="dxa"/>
            <w:vAlign w:val="center"/>
          </w:tcPr>
          <w:p w:rsidR="001C2260" w:rsidRPr="006D5F74" w:rsidRDefault="001C2260" w:rsidP="001C2260">
            <w:pPr>
              <w:jc w:val="right"/>
              <w:rPr>
                <w:sz w:val="16"/>
              </w:rPr>
            </w:pPr>
            <w:r w:rsidRPr="006D5F74">
              <w:rPr>
                <w:sz w:val="16"/>
              </w:rPr>
              <w:t>178,467</w:t>
            </w:r>
          </w:p>
        </w:tc>
        <w:tc>
          <w:tcPr>
            <w:tcW w:w="977" w:type="dxa"/>
            <w:vAlign w:val="center"/>
          </w:tcPr>
          <w:p w:rsidR="001C2260" w:rsidRPr="006D5F74" w:rsidRDefault="001C2260" w:rsidP="001C2260">
            <w:pPr>
              <w:jc w:val="right"/>
              <w:rPr>
                <w:sz w:val="16"/>
              </w:rPr>
            </w:pPr>
            <w:r w:rsidRPr="006D5F74">
              <w:rPr>
                <w:sz w:val="16"/>
              </w:rPr>
              <w:t>1,506,404</w:t>
            </w:r>
          </w:p>
        </w:tc>
        <w:tc>
          <w:tcPr>
            <w:tcW w:w="1066" w:type="dxa"/>
            <w:vAlign w:val="center"/>
          </w:tcPr>
          <w:p w:rsidR="001C2260" w:rsidRPr="006D5F74" w:rsidRDefault="001C2260" w:rsidP="001C2260">
            <w:pPr>
              <w:jc w:val="right"/>
              <w:rPr>
                <w:sz w:val="16"/>
              </w:rPr>
            </w:pPr>
            <w:r w:rsidRPr="006D5F74">
              <w:rPr>
                <w:sz w:val="16"/>
              </w:rPr>
              <w:t>1,216,912</w:t>
            </w:r>
          </w:p>
        </w:tc>
        <w:tc>
          <w:tcPr>
            <w:tcW w:w="929" w:type="dxa"/>
            <w:vAlign w:val="center"/>
          </w:tcPr>
          <w:p w:rsidR="001C2260" w:rsidRPr="006D5F74" w:rsidRDefault="001C2260" w:rsidP="001C2260">
            <w:pPr>
              <w:jc w:val="right"/>
              <w:rPr>
                <w:sz w:val="16"/>
              </w:rPr>
            </w:pPr>
            <w:r w:rsidRPr="006D5F74">
              <w:rPr>
                <w:sz w:val="16"/>
              </w:rPr>
              <w:t>1,228,661</w:t>
            </w:r>
          </w:p>
        </w:tc>
        <w:tc>
          <w:tcPr>
            <w:tcW w:w="1231" w:type="dxa"/>
            <w:vAlign w:val="center"/>
          </w:tcPr>
          <w:p w:rsidR="001C2260" w:rsidRPr="006D5F74" w:rsidRDefault="001C2260" w:rsidP="001C2260">
            <w:pPr>
              <w:jc w:val="right"/>
              <w:rPr>
                <w:sz w:val="16"/>
              </w:rPr>
            </w:pPr>
            <w:r w:rsidRPr="006D5F74">
              <w:rPr>
                <w:sz w:val="16"/>
              </w:rPr>
              <w:t>74,413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2009</w:t>
            </w:r>
          </w:p>
        </w:tc>
        <w:tc>
          <w:tcPr>
            <w:tcW w:w="810" w:type="dxa"/>
            <w:vAlign w:val="center"/>
          </w:tcPr>
          <w:p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rsidR="001C2260" w:rsidRPr="006D5F74" w:rsidRDefault="001C2260" w:rsidP="001C2260">
            <w:pPr>
              <w:jc w:val="right"/>
              <w:rPr>
                <w:sz w:val="16"/>
              </w:rPr>
            </w:pPr>
            <w:r w:rsidRPr="006D5F74">
              <w:rPr>
                <w:sz w:val="16"/>
              </w:rPr>
              <w:t>1,145,220</w:t>
            </w:r>
          </w:p>
        </w:tc>
        <w:tc>
          <w:tcPr>
            <w:tcW w:w="912" w:type="dxa"/>
            <w:vAlign w:val="center"/>
          </w:tcPr>
          <w:p w:rsidR="001C2260" w:rsidRPr="006D5F74" w:rsidRDefault="001C2260" w:rsidP="001C2260">
            <w:pPr>
              <w:jc w:val="right"/>
              <w:rPr>
                <w:sz w:val="16"/>
              </w:rPr>
            </w:pPr>
            <w:r w:rsidRPr="006D5F74">
              <w:rPr>
                <w:sz w:val="16"/>
              </w:rPr>
              <w:t>911,741</w:t>
            </w:r>
          </w:p>
        </w:tc>
        <w:tc>
          <w:tcPr>
            <w:tcW w:w="888" w:type="dxa"/>
            <w:vAlign w:val="center"/>
          </w:tcPr>
          <w:p w:rsidR="001C2260" w:rsidRPr="006D5F74" w:rsidRDefault="001C2260" w:rsidP="001C2260">
            <w:pPr>
              <w:jc w:val="right"/>
              <w:rPr>
                <w:sz w:val="16"/>
              </w:rPr>
            </w:pPr>
            <w:r w:rsidRPr="006D5F74">
              <w:rPr>
                <w:sz w:val="16"/>
              </w:rPr>
              <w:t>182,458</w:t>
            </w:r>
          </w:p>
        </w:tc>
        <w:tc>
          <w:tcPr>
            <w:tcW w:w="977" w:type="dxa"/>
            <w:vAlign w:val="center"/>
          </w:tcPr>
          <w:p w:rsidR="001C2260" w:rsidRPr="006D5F74" w:rsidRDefault="001C2260" w:rsidP="001C2260">
            <w:pPr>
              <w:jc w:val="right"/>
              <w:rPr>
                <w:sz w:val="16"/>
              </w:rPr>
            </w:pPr>
            <w:r w:rsidRPr="006D5F74">
              <w:rPr>
                <w:sz w:val="16"/>
              </w:rPr>
              <w:t>1,921,684</w:t>
            </w:r>
          </w:p>
        </w:tc>
        <w:tc>
          <w:tcPr>
            <w:tcW w:w="1066" w:type="dxa"/>
            <w:vAlign w:val="center"/>
          </w:tcPr>
          <w:p w:rsidR="001C2260" w:rsidRPr="006D5F74" w:rsidRDefault="001C2260" w:rsidP="001C2260">
            <w:pPr>
              <w:jc w:val="right"/>
              <w:rPr>
                <w:sz w:val="16"/>
              </w:rPr>
            </w:pPr>
            <w:r w:rsidRPr="006D5F74">
              <w:rPr>
                <w:sz w:val="16"/>
              </w:rPr>
              <w:t>1,506,006</w:t>
            </w:r>
          </w:p>
        </w:tc>
        <w:tc>
          <w:tcPr>
            <w:tcW w:w="929" w:type="dxa"/>
            <w:vAlign w:val="center"/>
          </w:tcPr>
          <w:p w:rsidR="001C2260" w:rsidRPr="006D5F74" w:rsidRDefault="001C2260" w:rsidP="001C2260">
            <w:pPr>
              <w:jc w:val="right"/>
              <w:rPr>
                <w:sz w:val="16"/>
              </w:rPr>
            </w:pPr>
            <w:r w:rsidRPr="006D5F74">
              <w:rPr>
                <w:sz w:val="16"/>
              </w:rPr>
              <w:t>1,513,481</w:t>
            </w:r>
          </w:p>
        </w:tc>
        <w:tc>
          <w:tcPr>
            <w:tcW w:w="1231" w:type="dxa"/>
            <w:vAlign w:val="center"/>
          </w:tcPr>
          <w:p w:rsidR="001C2260" w:rsidRPr="006D5F74" w:rsidRDefault="001C2260" w:rsidP="001C2260">
            <w:pPr>
              <w:jc w:val="right"/>
              <w:rPr>
                <w:sz w:val="16"/>
              </w:rPr>
            </w:pPr>
            <w:r w:rsidRPr="006D5F74">
              <w:rPr>
                <w:sz w:val="16"/>
              </w:rPr>
              <w:t>131,623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2010</w:t>
            </w:r>
          </w:p>
        </w:tc>
        <w:tc>
          <w:tcPr>
            <w:tcW w:w="810" w:type="dxa"/>
            <w:vAlign w:val="center"/>
          </w:tcPr>
          <w:p w:rsidR="001C2260" w:rsidRPr="006D5F74" w:rsidRDefault="001C2260" w:rsidP="001C2260">
            <w:pPr>
              <w:jc w:val="right"/>
              <w:rPr>
                <w:b/>
                <w:bCs/>
                <w:sz w:val="16"/>
                <w:szCs w:val="16"/>
              </w:rPr>
            </w:pPr>
            <w:r w:rsidRPr="006D5F74">
              <w:rPr>
                <w:b/>
                <w:bCs/>
                <w:sz w:val="16"/>
                <w:szCs w:val="16"/>
              </w:rPr>
              <w:t>8,691,615</w:t>
            </w:r>
          </w:p>
        </w:tc>
        <w:tc>
          <w:tcPr>
            <w:tcW w:w="888" w:type="dxa"/>
            <w:vAlign w:val="center"/>
          </w:tcPr>
          <w:p w:rsidR="001C2260" w:rsidRPr="006D5F74" w:rsidRDefault="001C2260" w:rsidP="001C2260">
            <w:pPr>
              <w:jc w:val="right"/>
              <w:rPr>
                <w:sz w:val="16"/>
                <w:szCs w:val="16"/>
              </w:rPr>
            </w:pPr>
            <w:r w:rsidRPr="006D5F74">
              <w:rPr>
                <w:sz w:val="16"/>
                <w:szCs w:val="16"/>
              </w:rPr>
              <w:t>1,164,378</w:t>
            </w:r>
          </w:p>
        </w:tc>
        <w:tc>
          <w:tcPr>
            <w:tcW w:w="912" w:type="dxa"/>
            <w:vAlign w:val="center"/>
          </w:tcPr>
          <w:p w:rsidR="001C2260" w:rsidRPr="006D5F74" w:rsidRDefault="001C2260" w:rsidP="001C2260">
            <w:pPr>
              <w:jc w:val="right"/>
              <w:rPr>
                <w:sz w:val="16"/>
                <w:szCs w:val="16"/>
              </w:rPr>
            </w:pPr>
            <w:r w:rsidRPr="006D5F74">
              <w:rPr>
                <w:sz w:val="16"/>
                <w:szCs w:val="16"/>
              </w:rPr>
              <w:t>1,476,283</w:t>
            </w:r>
          </w:p>
        </w:tc>
        <w:tc>
          <w:tcPr>
            <w:tcW w:w="888" w:type="dxa"/>
            <w:vAlign w:val="center"/>
          </w:tcPr>
          <w:p w:rsidR="001C2260" w:rsidRPr="006D5F74" w:rsidRDefault="001C2260" w:rsidP="001C2260">
            <w:pPr>
              <w:jc w:val="right"/>
              <w:rPr>
                <w:sz w:val="16"/>
                <w:szCs w:val="16"/>
              </w:rPr>
            </w:pPr>
            <w:r w:rsidRPr="006D5F74">
              <w:rPr>
                <w:sz w:val="16"/>
                <w:szCs w:val="16"/>
              </w:rPr>
              <w:t>253,463</w:t>
            </w:r>
          </w:p>
        </w:tc>
        <w:tc>
          <w:tcPr>
            <w:tcW w:w="977" w:type="dxa"/>
            <w:vAlign w:val="center"/>
          </w:tcPr>
          <w:p w:rsidR="001C2260" w:rsidRPr="006D5F74" w:rsidRDefault="001C2260" w:rsidP="001C2260">
            <w:pPr>
              <w:jc w:val="right"/>
              <w:rPr>
                <w:sz w:val="16"/>
                <w:szCs w:val="16"/>
              </w:rPr>
            </w:pPr>
            <w:r w:rsidRPr="006D5F74">
              <w:rPr>
                <w:sz w:val="16"/>
                <w:szCs w:val="16"/>
              </w:rPr>
              <w:t>2,182,905</w:t>
            </w:r>
          </w:p>
        </w:tc>
        <w:tc>
          <w:tcPr>
            <w:tcW w:w="1066" w:type="dxa"/>
            <w:vAlign w:val="center"/>
          </w:tcPr>
          <w:p w:rsidR="001C2260" w:rsidRPr="006D5F74" w:rsidRDefault="001C2260" w:rsidP="001C2260">
            <w:pPr>
              <w:jc w:val="right"/>
              <w:rPr>
                <w:sz w:val="16"/>
                <w:szCs w:val="16"/>
              </w:rPr>
            </w:pPr>
            <w:r w:rsidRPr="006D5F74">
              <w:rPr>
                <w:sz w:val="16"/>
                <w:szCs w:val="16"/>
              </w:rPr>
              <w:t>1,574,303</w:t>
            </w:r>
          </w:p>
        </w:tc>
        <w:tc>
          <w:tcPr>
            <w:tcW w:w="929" w:type="dxa"/>
            <w:vAlign w:val="center"/>
          </w:tcPr>
          <w:p w:rsidR="001C2260" w:rsidRPr="006D5F74" w:rsidRDefault="001C2260" w:rsidP="001C2260">
            <w:pPr>
              <w:jc w:val="right"/>
              <w:rPr>
                <w:sz w:val="16"/>
                <w:szCs w:val="16"/>
              </w:rPr>
            </w:pPr>
            <w:r w:rsidRPr="006D5F74">
              <w:rPr>
                <w:sz w:val="16"/>
                <w:szCs w:val="16"/>
              </w:rPr>
              <w:t>2,040,283</w:t>
            </w:r>
          </w:p>
        </w:tc>
        <w:tc>
          <w:tcPr>
            <w:tcW w:w="1231" w:type="dxa"/>
            <w:vAlign w:val="center"/>
          </w:tcPr>
          <w:p w:rsidR="001C2260" w:rsidRPr="006D5F74" w:rsidRDefault="001C2260" w:rsidP="001C2260">
            <w:pPr>
              <w:jc w:val="right"/>
              <w:rPr>
                <w:sz w:val="16"/>
                <w:szCs w:val="16"/>
              </w:rPr>
            </w:pPr>
            <w:r w:rsidRPr="006D5F74">
              <w:rPr>
                <w:sz w:val="16"/>
                <w:szCs w:val="16"/>
              </w:rPr>
              <w:t>138,061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Pr="006D5F74" w:rsidRDefault="001C2260" w:rsidP="001C2260">
            <w:pPr>
              <w:jc w:val="right"/>
              <w:rPr>
                <w:b/>
                <w:bCs/>
                <w:sz w:val="16"/>
                <w:szCs w:val="16"/>
              </w:rPr>
            </w:pPr>
          </w:p>
        </w:tc>
        <w:tc>
          <w:tcPr>
            <w:tcW w:w="888" w:type="dxa"/>
            <w:vAlign w:val="center"/>
          </w:tcPr>
          <w:p w:rsidR="001C2260" w:rsidRPr="006D5F74" w:rsidRDefault="001C2260" w:rsidP="001C2260">
            <w:pPr>
              <w:jc w:val="right"/>
              <w:rPr>
                <w:sz w:val="16"/>
                <w:szCs w:val="16"/>
              </w:rPr>
            </w:pPr>
          </w:p>
        </w:tc>
        <w:tc>
          <w:tcPr>
            <w:tcW w:w="912" w:type="dxa"/>
            <w:vAlign w:val="center"/>
          </w:tcPr>
          <w:p w:rsidR="001C2260" w:rsidRPr="006D5F74" w:rsidRDefault="001C2260" w:rsidP="001C2260">
            <w:pPr>
              <w:jc w:val="right"/>
              <w:rPr>
                <w:sz w:val="16"/>
                <w:szCs w:val="16"/>
              </w:rPr>
            </w:pPr>
          </w:p>
        </w:tc>
        <w:tc>
          <w:tcPr>
            <w:tcW w:w="888" w:type="dxa"/>
            <w:vAlign w:val="center"/>
          </w:tcPr>
          <w:p w:rsidR="001C2260" w:rsidRPr="006D5F74" w:rsidRDefault="001C2260" w:rsidP="001C2260">
            <w:pPr>
              <w:jc w:val="right"/>
              <w:rPr>
                <w:sz w:val="16"/>
                <w:szCs w:val="16"/>
              </w:rPr>
            </w:pPr>
          </w:p>
        </w:tc>
        <w:tc>
          <w:tcPr>
            <w:tcW w:w="977" w:type="dxa"/>
            <w:vAlign w:val="center"/>
          </w:tcPr>
          <w:p w:rsidR="001C2260" w:rsidRPr="006D5F74" w:rsidRDefault="001C2260" w:rsidP="001C2260">
            <w:pPr>
              <w:jc w:val="right"/>
              <w:rPr>
                <w:sz w:val="16"/>
                <w:szCs w:val="16"/>
              </w:rPr>
            </w:pPr>
          </w:p>
        </w:tc>
        <w:tc>
          <w:tcPr>
            <w:tcW w:w="1066" w:type="dxa"/>
            <w:vAlign w:val="center"/>
          </w:tcPr>
          <w:p w:rsidR="001C2260" w:rsidRPr="006D5F74" w:rsidRDefault="001C2260" w:rsidP="001C2260">
            <w:pPr>
              <w:jc w:val="right"/>
              <w:rPr>
                <w:sz w:val="16"/>
                <w:szCs w:val="16"/>
              </w:rPr>
            </w:pPr>
          </w:p>
        </w:tc>
        <w:tc>
          <w:tcPr>
            <w:tcW w:w="929" w:type="dxa"/>
            <w:vAlign w:val="center"/>
          </w:tcPr>
          <w:p w:rsidR="001C2260" w:rsidRPr="006D5F74" w:rsidRDefault="001C2260" w:rsidP="001C2260">
            <w:pPr>
              <w:jc w:val="right"/>
              <w:rPr>
                <w:sz w:val="16"/>
                <w:szCs w:val="16"/>
              </w:rPr>
            </w:pPr>
          </w:p>
        </w:tc>
        <w:tc>
          <w:tcPr>
            <w:tcW w:w="1231" w:type="dxa"/>
            <w:vAlign w:val="center"/>
          </w:tcPr>
          <w:p w:rsidR="001C2260" w:rsidRPr="006D5F74"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2011</w:t>
            </w:r>
          </w:p>
        </w:tc>
        <w:tc>
          <w:tcPr>
            <w:tcW w:w="810" w:type="dxa"/>
            <w:vAlign w:val="center"/>
          </w:tcPr>
          <w:p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rsidR="001C2260" w:rsidRPr="006D5F74" w:rsidRDefault="001C2260" w:rsidP="001C2260">
            <w:pPr>
              <w:jc w:val="right"/>
              <w:rPr>
                <w:sz w:val="16"/>
                <w:szCs w:val="16"/>
              </w:rPr>
            </w:pPr>
            <w:r w:rsidRPr="006D5F74">
              <w:rPr>
                <w:sz w:val="16"/>
                <w:szCs w:val="16"/>
              </w:rPr>
              <w:t>1,365,857</w:t>
            </w:r>
          </w:p>
        </w:tc>
        <w:tc>
          <w:tcPr>
            <w:tcW w:w="912" w:type="dxa"/>
            <w:vAlign w:val="center"/>
          </w:tcPr>
          <w:p w:rsidR="001C2260" w:rsidRPr="006D5F74" w:rsidRDefault="001C2260" w:rsidP="001C2260">
            <w:pPr>
              <w:jc w:val="right"/>
              <w:rPr>
                <w:sz w:val="16"/>
                <w:szCs w:val="16"/>
              </w:rPr>
            </w:pPr>
            <w:r w:rsidRPr="006D5F74">
              <w:rPr>
                <w:sz w:val="16"/>
                <w:szCs w:val="16"/>
              </w:rPr>
              <w:t>2,214,190</w:t>
            </w:r>
          </w:p>
        </w:tc>
        <w:tc>
          <w:tcPr>
            <w:tcW w:w="888" w:type="dxa"/>
            <w:vAlign w:val="center"/>
          </w:tcPr>
          <w:p w:rsidR="001C2260" w:rsidRPr="006D5F74" w:rsidRDefault="001C2260" w:rsidP="001C2260">
            <w:pPr>
              <w:jc w:val="right"/>
              <w:rPr>
                <w:sz w:val="16"/>
                <w:szCs w:val="16"/>
              </w:rPr>
            </w:pPr>
            <w:r w:rsidRPr="006D5F74">
              <w:rPr>
                <w:sz w:val="16"/>
                <w:szCs w:val="16"/>
              </w:rPr>
              <w:t>322,469</w:t>
            </w:r>
          </w:p>
        </w:tc>
        <w:tc>
          <w:tcPr>
            <w:tcW w:w="977" w:type="dxa"/>
            <w:vAlign w:val="center"/>
          </w:tcPr>
          <w:p w:rsidR="001C2260" w:rsidRPr="006D5F74" w:rsidRDefault="001C2260" w:rsidP="001C2260">
            <w:pPr>
              <w:jc w:val="right"/>
              <w:rPr>
                <w:sz w:val="16"/>
                <w:szCs w:val="16"/>
              </w:rPr>
            </w:pPr>
            <w:r w:rsidRPr="006D5F74">
              <w:rPr>
                <w:sz w:val="16"/>
                <w:szCs w:val="16"/>
              </w:rPr>
              <w:t>2,445,711</w:t>
            </w:r>
          </w:p>
        </w:tc>
        <w:tc>
          <w:tcPr>
            <w:tcW w:w="1066" w:type="dxa"/>
            <w:vAlign w:val="center"/>
          </w:tcPr>
          <w:p w:rsidR="001C2260" w:rsidRPr="006D5F74" w:rsidRDefault="001C2260" w:rsidP="001C2260">
            <w:pPr>
              <w:jc w:val="right"/>
              <w:rPr>
                <w:sz w:val="16"/>
                <w:szCs w:val="16"/>
              </w:rPr>
            </w:pPr>
            <w:r w:rsidRPr="006D5F74">
              <w:rPr>
                <w:sz w:val="16"/>
                <w:szCs w:val="16"/>
              </w:rPr>
              <w:t>1,713,683</w:t>
            </w:r>
          </w:p>
        </w:tc>
        <w:tc>
          <w:tcPr>
            <w:tcW w:w="929" w:type="dxa"/>
            <w:vAlign w:val="center"/>
          </w:tcPr>
          <w:p w:rsidR="001C2260" w:rsidRPr="006D5F74" w:rsidRDefault="001C2260" w:rsidP="001C2260">
            <w:pPr>
              <w:jc w:val="right"/>
              <w:rPr>
                <w:sz w:val="16"/>
                <w:szCs w:val="16"/>
              </w:rPr>
            </w:pPr>
            <w:r w:rsidRPr="006D5F74">
              <w:rPr>
                <w:sz w:val="16"/>
                <w:szCs w:val="16"/>
              </w:rPr>
              <w:t>2,290,335</w:t>
            </w:r>
          </w:p>
        </w:tc>
        <w:tc>
          <w:tcPr>
            <w:tcW w:w="1231" w:type="dxa"/>
            <w:vAlign w:val="center"/>
          </w:tcPr>
          <w:p w:rsidR="001C2260" w:rsidRPr="006D5F74" w:rsidRDefault="001C2260" w:rsidP="001C2260">
            <w:pPr>
              <w:jc w:val="right"/>
              <w:rPr>
                <w:sz w:val="16"/>
                <w:szCs w:val="16"/>
              </w:rPr>
            </w:pPr>
            <w:r w:rsidRPr="006D5F74">
              <w:rPr>
                <w:sz w:val="16"/>
                <w:szCs w:val="16"/>
              </w:rPr>
              <w:t>146,907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2012</w:t>
            </w:r>
          </w:p>
        </w:tc>
        <w:tc>
          <w:tcPr>
            <w:tcW w:w="810" w:type="dxa"/>
            <w:vAlign w:val="center"/>
          </w:tcPr>
          <w:p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rsidR="001C2260" w:rsidRPr="006D5F74" w:rsidRDefault="001C2260" w:rsidP="001C2260">
            <w:pPr>
              <w:jc w:val="right"/>
              <w:rPr>
                <w:sz w:val="16"/>
                <w:szCs w:val="16"/>
              </w:rPr>
            </w:pPr>
            <w:r w:rsidRPr="006D5F74">
              <w:rPr>
                <w:sz w:val="16"/>
                <w:szCs w:val="16"/>
              </w:rPr>
              <w:t>1,805,289</w:t>
            </w:r>
          </w:p>
        </w:tc>
        <w:tc>
          <w:tcPr>
            <w:tcW w:w="912" w:type="dxa"/>
            <w:vAlign w:val="center"/>
          </w:tcPr>
          <w:p w:rsidR="001C2260" w:rsidRPr="006D5F74" w:rsidRDefault="001C2260" w:rsidP="001C2260">
            <w:pPr>
              <w:jc w:val="right"/>
              <w:rPr>
                <w:sz w:val="16"/>
                <w:szCs w:val="16"/>
              </w:rPr>
            </w:pPr>
            <w:r w:rsidRPr="006D5F74">
              <w:rPr>
                <w:sz w:val="16"/>
                <w:szCs w:val="16"/>
              </w:rPr>
              <w:t>2,829,795</w:t>
            </w:r>
          </w:p>
        </w:tc>
        <w:tc>
          <w:tcPr>
            <w:tcW w:w="888" w:type="dxa"/>
            <w:vAlign w:val="center"/>
          </w:tcPr>
          <w:p w:rsidR="001C2260" w:rsidRPr="006D5F74" w:rsidRDefault="001C2260" w:rsidP="001C2260">
            <w:pPr>
              <w:jc w:val="right"/>
              <w:rPr>
                <w:sz w:val="16"/>
                <w:szCs w:val="16"/>
              </w:rPr>
            </w:pPr>
            <w:r w:rsidRPr="006D5F74">
              <w:rPr>
                <w:sz w:val="16"/>
                <w:szCs w:val="16"/>
              </w:rPr>
              <w:t>433,524</w:t>
            </w:r>
          </w:p>
        </w:tc>
        <w:tc>
          <w:tcPr>
            <w:tcW w:w="977" w:type="dxa"/>
            <w:vAlign w:val="center"/>
          </w:tcPr>
          <w:p w:rsidR="001C2260" w:rsidRPr="006D5F74" w:rsidRDefault="001C2260" w:rsidP="001C2260">
            <w:pPr>
              <w:jc w:val="right"/>
              <w:rPr>
                <w:sz w:val="16"/>
                <w:szCs w:val="16"/>
              </w:rPr>
            </w:pPr>
            <w:r w:rsidRPr="006D5F74">
              <w:rPr>
                <w:sz w:val="16"/>
                <w:szCs w:val="16"/>
              </w:rPr>
              <w:t>2,618,991</w:t>
            </w:r>
          </w:p>
        </w:tc>
        <w:tc>
          <w:tcPr>
            <w:tcW w:w="1066" w:type="dxa"/>
            <w:vAlign w:val="center"/>
          </w:tcPr>
          <w:p w:rsidR="001C2260" w:rsidRPr="006D5F74" w:rsidRDefault="001C2260" w:rsidP="001C2260">
            <w:pPr>
              <w:jc w:val="right"/>
              <w:rPr>
                <w:sz w:val="16"/>
                <w:szCs w:val="16"/>
              </w:rPr>
            </w:pPr>
            <w:r w:rsidRPr="006D5F74">
              <w:rPr>
                <w:sz w:val="16"/>
                <w:szCs w:val="16"/>
              </w:rPr>
              <w:t>1,924,725</w:t>
            </w:r>
          </w:p>
        </w:tc>
        <w:tc>
          <w:tcPr>
            <w:tcW w:w="929" w:type="dxa"/>
            <w:vAlign w:val="center"/>
          </w:tcPr>
          <w:p w:rsidR="001C2260" w:rsidRPr="006D5F74" w:rsidRDefault="001C2260" w:rsidP="001C2260">
            <w:pPr>
              <w:jc w:val="right"/>
              <w:rPr>
                <w:sz w:val="16"/>
                <w:szCs w:val="16"/>
              </w:rPr>
            </w:pPr>
            <w:r w:rsidRPr="006D5F74">
              <w:rPr>
                <w:sz w:val="16"/>
                <w:szCs w:val="16"/>
              </w:rPr>
              <w:t>2,447,615</w:t>
            </w:r>
          </w:p>
        </w:tc>
        <w:tc>
          <w:tcPr>
            <w:tcW w:w="1231" w:type="dxa"/>
            <w:vAlign w:val="center"/>
          </w:tcPr>
          <w:p w:rsidR="001C2260" w:rsidRPr="006D5F74" w:rsidRDefault="001C2260" w:rsidP="001C2260">
            <w:pPr>
              <w:jc w:val="right"/>
              <w:rPr>
                <w:sz w:val="16"/>
                <w:szCs w:val="16"/>
              </w:rPr>
            </w:pPr>
            <w:r w:rsidRPr="006D5F74">
              <w:rPr>
                <w:sz w:val="16"/>
                <w:szCs w:val="16"/>
              </w:rPr>
              <w:t>152,999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2013</w:t>
            </w:r>
          </w:p>
        </w:tc>
        <w:tc>
          <w:tcPr>
            <w:tcW w:w="810" w:type="dxa"/>
            <w:vAlign w:val="center"/>
          </w:tcPr>
          <w:p w:rsidR="001C2260" w:rsidRDefault="001C2260" w:rsidP="001C2260">
            <w:pPr>
              <w:jc w:val="right"/>
              <w:rPr>
                <w:b/>
                <w:bCs/>
                <w:sz w:val="16"/>
                <w:szCs w:val="16"/>
              </w:rPr>
            </w:pPr>
            <w:r>
              <w:rPr>
                <w:b/>
                <w:bCs/>
                <w:sz w:val="16"/>
                <w:szCs w:val="16"/>
              </w:rPr>
              <w:t>13,842,361</w:t>
            </w:r>
          </w:p>
        </w:tc>
        <w:tc>
          <w:tcPr>
            <w:tcW w:w="888" w:type="dxa"/>
            <w:vAlign w:val="center"/>
          </w:tcPr>
          <w:p w:rsidR="001C2260" w:rsidRDefault="001C2260" w:rsidP="001C2260">
            <w:pPr>
              <w:jc w:val="right"/>
              <w:rPr>
                <w:sz w:val="16"/>
                <w:szCs w:val="16"/>
              </w:rPr>
            </w:pPr>
            <w:r>
              <w:rPr>
                <w:sz w:val="16"/>
                <w:szCs w:val="16"/>
              </w:rPr>
              <w:t>2,322,373</w:t>
            </w:r>
          </w:p>
        </w:tc>
        <w:tc>
          <w:tcPr>
            <w:tcW w:w="912" w:type="dxa"/>
            <w:vAlign w:val="center"/>
          </w:tcPr>
          <w:p w:rsidR="001C2260" w:rsidRDefault="001C2260" w:rsidP="001C2260">
            <w:pPr>
              <w:jc w:val="right"/>
              <w:rPr>
                <w:sz w:val="16"/>
                <w:szCs w:val="16"/>
              </w:rPr>
            </w:pPr>
            <w:r>
              <w:rPr>
                <w:sz w:val="16"/>
                <w:szCs w:val="16"/>
              </w:rPr>
              <w:t>3,829,262</w:t>
            </w:r>
          </w:p>
        </w:tc>
        <w:tc>
          <w:tcPr>
            <w:tcW w:w="888" w:type="dxa"/>
            <w:vAlign w:val="center"/>
          </w:tcPr>
          <w:p w:rsidR="001C2260" w:rsidRDefault="001C2260" w:rsidP="001C2260">
            <w:pPr>
              <w:jc w:val="right"/>
              <w:rPr>
                <w:sz w:val="16"/>
                <w:szCs w:val="16"/>
              </w:rPr>
            </w:pPr>
            <w:r>
              <w:rPr>
                <w:sz w:val="16"/>
                <w:szCs w:val="16"/>
              </w:rPr>
              <w:t>419,224</w:t>
            </w:r>
          </w:p>
        </w:tc>
        <w:tc>
          <w:tcPr>
            <w:tcW w:w="977" w:type="dxa"/>
            <w:vAlign w:val="center"/>
          </w:tcPr>
          <w:p w:rsidR="001C2260" w:rsidRDefault="001C2260" w:rsidP="001C2260">
            <w:pPr>
              <w:jc w:val="right"/>
              <w:rPr>
                <w:sz w:val="16"/>
                <w:szCs w:val="16"/>
              </w:rPr>
            </w:pPr>
            <w:r>
              <w:rPr>
                <w:sz w:val="16"/>
                <w:szCs w:val="16"/>
              </w:rPr>
              <w:t>2,548,941</w:t>
            </w:r>
          </w:p>
        </w:tc>
        <w:tc>
          <w:tcPr>
            <w:tcW w:w="1066" w:type="dxa"/>
            <w:vAlign w:val="center"/>
          </w:tcPr>
          <w:p w:rsidR="001C2260" w:rsidRDefault="001C2260" w:rsidP="001C2260">
            <w:pPr>
              <w:jc w:val="right"/>
              <w:rPr>
                <w:sz w:val="16"/>
                <w:szCs w:val="16"/>
              </w:rPr>
            </w:pPr>
            <w:r>
              <w:rPr>
                <w:sz w:val="16"/>
                <w:szCs w:val="16"/>
              </w:rPr>
              <w:t>1,912,733</w:t>
            </w:r>
          </w:p>
        </w:tc>
        <w:tc>
          <w:tcPr>
            <w:tcW w:w="929" w:type="dxa"/>
            <w:vAlign w:val="center"/>
          </w:tcPr>
          <w:p w:rsidR="001C2260" w:rsidRDefault="001C2260" w:rsidP="001C2260">
            <w:pPr>
              <w:jc w:val="right"/>
              <w:rPr>
                <w:sz w:val="16"/>
                <w:szCs w:val="16"/>
              </w:rPr>
            </w:pPr>
            <w:r>
              <w:rPr>
                <w:sz w:val="16"/>
                <w:szCs w:val="16"/>
              </w:rPr>
              <w:t>2,809,828</w:t>
            </w:r>
          </w:p>
        </w:tc>
        <w:tc>
          <w:tcPr>
            <w:tcW w:w="1231" w:type="dxa"/>
            <w:vAlign w:val="center"/>
          </w:tcPr>
          <w:p w:rsidR="001C2260" w:rsidRDefault="001C2260" w:rsidP="001C2260">
            <w:pPr>
              <w:jc w:val="right"/>
              <w:rPr>
                <w:sz w:val="16"/>
                <w:szCs w:val="16"/>
              </w:rPr>
            </w:pPr>
            <w:r>
              <w:rPr>
                <w:sz w:val="16"/>
                <w:szCs w:val="16"/>
              </w:rPr>
              <w:t>140,259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2014</w:t>
            </w:r>
          </w:p>
        </w:tc>
        <w:tc>
          <w:tcPr>
            <w:tcW w:w="810" w:type="dxa"/>
            <w:vAlign w:val="center"/>
          </w:tcPr>
          <w:p w:rsidR="001C2260" w:rsidRDefault="001C2260" w:rsidP="001C2260">
            <w:pPr>
              <w:jc w:val="right"/>
              <w:rPr>
                <w:b/>
                <w:bCs/>
                <w:sz w:val="16"/>
                <w:szCs w:val="16"/>
              </w:rPr>
            </w:pPr>
            <w:r>
              <w:rPr>
                <w:b/>
                <w:bCs/>
                <w:sz w:val="16"/>
                <w:szCs w:val="16"/>
              </w:rPr>
              <w:t>15,610,328</w:t>
            </w:r>
          </w:p>
        </w:tc>
        <w:tc>
          <w:tcPr>
            <w:tcW w:w="888" w:type="dxa"/>
            <w:vAlign w:val="center"/>
          </w:tcPr>
          <w:p w:rsidR="001C2260" w:rsidRDefault="001C2260" w:rsidP="001C2260">
            <w:pPr>
              <w:jc w:val="right"/>
              <w:rPr>
                <w:sz w:val="16"/>
                <w:szCs w:val="16"/>
              </w:rPr>
            </w:pPr>
            <w:r>
              <w:rPr>
                <w:sz w:val="16"/>
                <w:szCs w:val="16"/>
              </w:rPr>
              <w:t>2,936,575</w:t>
            </w:r>
          </w:p>
        </w:tc>
        <w:tc>
          <w:tcPr>
            <w:tcW w:w="912" w:type="dxa"/>
            <w:vAlign w:val="center"/>
          </w:tcPr>
          <w:p w:rsidR="001C2260" w:rsidRDefault="001C2260" w:rsidP="001C2260">
            <w:pPr>
              <w:jc w:val="right"/>
              <w:rPr>
                <w:sz w:val="16"/>
                <w:szCs w:val="16"/>
              </w:rPr>
            </w:pPr>
            <w:r>
              <w:rPr>
                <w:sz w:val="16"/>
                <w:szCs w:val="16"/>
              </w:rPr>
              <w:t>4,034,757</w:t>
            </w:r>
          </w:p>
        </w:tc>
        <w:tc>
          <w:tcPr>
            <w:tcW w:w="888" w:type="dxa"/>
            <w:vAlign w:val="center"/>
          </w:tcPr>
          <w:p w:rsidR="001C2260" w:rsidRDefault="001C2260" w:rsidP="001C2260">
            <w:pPr>
              <w:jc w:val="right"/>
              <w:rPr>
                <w:sz w:val="16"/>
                <w:szCs w:val="16"/>
              </w:rPr>
            </w:pPr>
            <w:r>
              <w:rPr>
                <w:sz w:val="16"/>
                <w:szCs w:val="16"/>
              </w:rPr>
              <w:t>551,812</w:t>
            </w:r>
          </w:p>
        </w:tc>
        <w:tc>
          <w:tcPr>
            <w:tcW w:w="977" w:type="dxa"/>
            <w:vAlign w:val="center"/>
          </w:tcPr>
          <w:p w:rsidR="001C2260" w:rsidRDefault="001C2260" w:rsidP="001C2260">
            <w:pPr>
              <w:jc w:val="right"/>
              <w:rPr>
                <w:sz w:val="16"/>
                <w:szCs w:val="16"/>
              </w:rPr>
            </w:pPr>
            <w:r>
              <w:rPr>
                <w:sz w:val="16"/>
                <w:szCs w:val="16"/>
              </w:rPr>
              <w:t>2,660,255</w:t>
            </w:r>
          </w:p>
        </w:tc>
        <w:tc>
          <w:tcPr>
            <w:tcW w:w="1066" w:type="dxa"/>
            <w:vAlign w:val="center"/>
          </w:tcPr>
          <w:p w:rsidR="001C2260" w:rsidRDefault="001C2260" w:rsidP="001C2260">
            <w:pPr>
              <w:jc w:val="right"/>
              <w:rPr>
                <w:sz w:val="16"/>
                <w:szCs w:val="16"/>
              </w:rPr>
            </w:pPr>
            <w:r>
              <w:rPr>
                <w:sz w:val="16"/>
                <w:szCs w:val="16"/>
              </w:rPr>
              <w:t>2,190,734</w:t>
            </w:r>
          </w:p>
        </w:tc>
        <w:tc>
          <w:tcPr>
            <w:tcW w:w="929" w:type="dxa"/>
            <w:vAlign w:val="center"/>
          </w:tcPr>
          <w:p w:rsidR="001C2260" w:rsidRDefault="001C2260" w:rsidP="001C2260">
            <w:pPr>
              <w:jc w:val="right"/>
              <w:rPr>
                <w:sz w:val="16"/>
                <w:szCs w:val="16"/>
              </w:rPr>
            </w:pPr>
            <w:r>
              <w:rPr>
                <w:sz w:val="16"/>
                <w:szCs w:val="16"/>
              </w:rPr>
              <w:t>3,236,195</w:t>
            </w:r>
          </w:p>
        </w:tc>
        <w:tc>
          <w:tcPr>
            <w:tcW w:w="1231" w:type="dxa"/>
            <w:vAlign w:val="center"/>
          </w:tcPr>
          <w:p w:rsidR="001C2260" w:rsidRDefault="001C2260" w:rsidP="001C2260">
            <w:pPr>
              <w:jc w:val="right"/>
              <w:rPr>
                <w:sz w:val="16"/>
                <w:szCs w:val="16"/>
              </w:rPr>
            </w:pPr>
            <w:r>
              <w:rPr>
                <w:sz w:val="16"/>
                <w:szCs w:val="16"/>
              </w:rPr>
              <w:t>147,622</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2015</w:t>
            </w:r>
          </w:p>
        </w:tc>
        <w:tc>
          <w:tcPr>
            <w:tcW w:w="810" w:type="dxa"/>
            <w:vAlign w:val="center"/>
          </w:tcPr>
          <w:p w:rsidR="001C2260" w:rsidRDefault="001C2260" w:rsidP="001C2260">
            <w:pPr>
              <w:jc w:val="right"/>
              <w:rPr>
                <w:b/>
                <w:bCs/>
                <w:sz w:val="16"/>
                <w:szCs w:val="16"/>
              </w:rPr>
            </w:pPr>
            <w:r>
              <w:rPr>
                <w:b/>
                <w:bCs/>
                <w:sz w:val="16"/>
                <w:szCs w:val="16"/>
              </w:rPr>
              <w:t>16,814,814</w:t>
            </w:r>
          </w:p>
        </w:tc>
        <w:tc>
          <w:tcPr>
            <w:tcW w:w="888" w:type="dxa"/>
            <w:vAlign w:val="center"/>
          </w:tcPr>
          <w:p w:rsidR="001C2260" w:rsidRDefault="001C2260" w:rsidP="001C2260">
            <w:pPr>
              <w:jc w:val="right"/>
              <w:rPr>
                <w:sz w:val="16"/>
                <w:szCs w:val="16"/>
              </w:rPr>
            </w:pPr>
            <w:r>
              <w:rPr>
                <w:sz w:val="16"/>
                <w:szCs w:val="16"/>
              </w:rPr>
              <w:t>2,325,787</w:t>
            </w:r>
          </w:p>
        </w:tc>
        <w:tc>
          <w:tcPr>
            <w:tcW w:w="912" w:type="dxa"/>
            <w:vAlign w:val="center"/>
          </w:tcPr>
          <w:p w:rsidR="001C2260" w:rsidRDefault="001C2260" w:rsidP="001C2260">
            <w:pPr>
              <w:jc w:val="right"/>
              <w:rPr>
                <w:sz w:val="16"/>
                <w:szCs w:val="16"/>
              </w:rPr>
            </w:pPr>
            <w:r>
              <w:rPr>
                <w:sz w:val="16"/>
                <w:szCs w:val="16"/>
              </w:rPr>
              <w:t>5,681,232</w:t>
            </w:r>
          </w:p>
        </w:tc>
        <w:tc>
          <w:tcPr>
            <w:tcW w:w="888" w:type="dxa"/>
            <w:vAlign w:val="center"/>
          </w:tcPr>
          <w:p w:rsidR="001C2260" w:rsidRDefault="001C2260" w:rsidP="001C2260">
            <w:pPr>
              <w:jc w:val="right"/>
              <w:rPr>
                <w:sz w:val="16"/>
                <w:szCs w:val="16"/>
              </w:rPr>
            </w:pPr>
            <w:r>
              <w:rPr>
                <w:sz w:val="16"/>
                <w:szCs w:val="16"/>
              </w:rPr>
              <w:t>604,198</w:t>
            </w:r>
          </w:p>
        </w:tc>
        <w:tc>
          <w:tcPr>
            <w:tcW w:w="977" w:type="dxa"/>
            <w:vAlign w:val="center"/>
          </w:tcPr>
          <w:p w:rsidR="001C2260" w:rsidRDefault="001C2260" w:rsidP="001C2260">
            <w:pPr>
              <w:jc w:val="right"/>
              <w:rPr>
                <w:sz w:val="16"/>
                <w:szCs w:val="16"/>
              </w:rPr>
            </w:pPr>
            <w:r>
              <w:rPr>
                <w:sz w:val="16"/>
                <w:szCs w:val="16"/>
              </w:rPr>
              <w:t>2,574,919</w:t>
            </w:r>
          </w:p>
        </w:tc>
        <w:tc>
          <w:tcPr>
            <w:tcW w:w="1066" w:type="dxa"/>
            <w:vAlign w:val="center"/>
          </w:tcPr>
          <w:p w:rsidR="001C2260" w:rsidRDefault="001C2260" w:rsidP="001C2260">
            <w:pPr>
              <w:jc w:val="right"/>
              <w:rPr>
                <w:sz w:val="16"/>
                <w:szCs w:val="16"/>
              </w:rPr>
            </w:pPr>
            <w:r>
              <w:rPr>
                <w:sz w:val="16"/>
                <w:szCs w:val="16"/>
              </w:rPr>
              <w:t>2,200,356</w:t>
            </w:r>
          </w:p>
        </w:tc>
        <w:tc>
          <w:tcPr>
            <w:tcW w:w="929" w:type="dxa"/>
            <w:vAlign w:val="center"/>
          </w:tcPr>
          <w:p w:rsidR="001C2260" w:rsidRDefault="001C2260" w:rsidP="001C2260">
            <w:pPr>
              <w:jc w:val="right"/>
              <w:rPr>
                <w:sz w:val="16"/>
                <w:szCs w:val="16"/>
              </w:rPr>
            </w:pPr>
            <w:r>
              <w:rPr>
                <w:sz w:val="16"/>
                <w:szCs w:val="16"/>
              </w:rPr>
              <w:t>3,428,322</w:t>
            </w:r>
          </w:p>
        </w:tc>
        <w:tc>
          <w:tcPr>
            <w:tcW w:w="1231" w:type="dxa"/>
            <w:vAlign w:val="center"/>
          </w:tcPr>
          <w:p w:rsidR="001C2260" w:rsidRDefault="001C2260" w:rsidP="001C2260">
            <w:pPr>
              <w:jc w:val="right"/>
              <w:rPr>
                <w:sz w:val="16"/>
                <w:szCs w:val="16"/>
              </w:rPr>
            </w:pPr>
            <w:r>
              <w:rPr>
                <w:sz w:val="16"/>
                <w:szCs w:val="16"/>
              </w:rPr>
              <w:t>152,967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2016</w:t>
            </w:r>
          </w:p>
        </w:tc>
        <w:tc>
          <w:tcPr>
            <w:tcW w:w="810" w:type="dxa"/>
            <w:vAlign w:val="center"/>
          </w:tcPr>
          <w:p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rsidR="001C2260" w:rsidRPr="00CE448F" w:rsidRDefault="001C2260" w:rsidP="001C2260">
            <w:pPr>
              <w:jc w:val="right"/>
              <w:rPr>
                <w:sz w:val="16"/>
                <w:szCs w:val="16"/>
              </w:rPr>
            </w:pPr>
            <w:r w:rsidRPr="00CE448F">
              <w:rPr>
                <w:sz w:val="16"/>
                <w:szCs w:val="16"/>
              </w:rPr>
              <w:t>2,050,313</w:t>
            </w:r>
          </w:p>
        </w:tc>
        <w:tc>
          <w:tcPr>
            <w:tcW w:w="912" w:type="dxa"/>
            <w:vAlign w:val="center"/>
          </w:tcPr>
          <w:p w:rsidR="001C2260" w:rsidRPr="00CE448F" w:rsidRDefault="001C2260" w:rsidP="001C2260">
            <w:pPr>
              <w:jc w:val="right"/>
              <w:rPr>
                <w:sz w:val="16"/>
                <w:szCs w:val="16"/>
              </w:rPr>
            </w:pPr>
            <w:r w:rsidRPr="00CE448F">
              <w:rPr>
                <w:sz w:val="16"/>
                <w:szCs w:val="16"/>
              </w:rPr>
              <w:t>7,036,747</w:t>
            </w:r>
          </w:p>
        </w:tc>
        <w:tc>
          <w:tcPr>
            <w:tcW w:w="888" w:type="dxa"/>
            <w:vAlign w:val="center"/>
          </w:tcPr>
          <w:p w:rsidR="001C2260" w:rsidRPr="00CE448F" w:rsidRDefault="001C2260" w:rsidP="001C2260">
            <w:pPr>
              <w:jc w:val="right"/>
              <w:rPr>
                <w:sz w:val="16"/>
                <w:szCs w:val="16"/>
              </w:rPr>
            </w:pPr>
            <w:r w:rsidRPr="00CE448F">
              <w:rPr>
                <w:sz w:val="16"/>
                <w:szCs w:val="16"/>
              </w:rPr>
              <w:t>659,295</w:t>
            </w:r>
          </w:p>
        </w:tc>
        <w:tc>
          <w:tcPr>
            <w:tcW w:w="977" w:type="dxa"/>
            <w:vAlign w:val="center"/>
          </w:tcPr>
          <w:p w:rsidR="001C2260" w:rsidRPr="00CE448F" w:rsidRDefault="001C2260" w:rsidP="001C2260">
            <w:pPr>
              <w:jc w:val="right"/>
              <w:rPr>
                <w:sz w:val="16"/>
                <w:szCs w:val="16"/>
              </w:rPr>
            </w:pPr>
            <w:r w:rsidRPr="00CE448F">
              <w:rPr>
                <w:sz w:val="16"/>
                <w:szCs w:val="16"/>
              </w:rPr>
              <w:t>2,879,698</w:t>
            </w:r>
          </w:p>
        </w:tc>
        <w:tc>
          <w:tcPr>
            <w:tcW w:w="1066" w:type="dxa"/>
            <w:vAlign w:val="center"/>
          </w:tcPr>
          <w:p w:rsidR="001C2260" w:rsidRPr="00CE448F" w:rsidRDefault="001C2260" w:rsidP="001C2260">
            <w:pPr>
              <w:jc w:val="right"/>
              <w:rPr>
                <w:sz w:val="16"/>
                <w:szCs w:val="16"/>
              </w:rPr>
            </w:pPr>
            <w:r w:rsidRPr="00CE448F">
              <w:rPr>
                <w:sz w:val="16"/>
                <w:szCs w:val="16"/>
              </w:rPr>
              <w:t>2,537,926</w:t>
            </w:r>
          </w:p>
        </w:tc>
        <w:tc>
          <w:tcPr>
            <w:tcW w:w="929" w:type="dxa"/>
            <w:vAlign w:val="center"/>
          </w:tcPr>
          <w:p w:rsidR="001C2260" w:rsidRPr="00CE448F" w:rsidRDefault="001C2260" w:rsidP="001C2260">
            <w:pPr>
              <w:jc w:val="right"/>
              <w:rPr>
                <w:sz w:val="16"/>
                <w:szCs w:val="16"/>
              </w:rPr>
            </w:pPr>
            <w:r w:rsidRPr="00CE448F">
              <w:rPr>
                <w:sz w:val="16"/>
                <w:szCs w:val="16"/>
              </w:rPr>
              <w:t>3,722,362</w:t>
            </w:r>
          </w:p>
        </w:tc>
        <w:tc>
          <w:tcPr>
            <w:tcW w:w="1231" w:type="dxa"/>
            <w:vAlign w:val="center"/>
          </w:tcPr>
          <w:p w:rsidR="001C2260" w:rsidRPr="00CE448F" w:rsidRDefault="001C2260" w:rsidP="001C2260">
            <w:pPr>
              <w:jc w:val="right"/>
              <w:rPr>
                <w:sz w:val="16"/>
                <w:szCs w:val="16"/>
              </w:rPr>
            </w:pPr>
            <w:r w:rsidRPr="00CE448F">
              <w:rPr>
                <w:sz w:val="16"/>
                <w:szCs w:val="16"/>
              </w:rPr>
              <w:t>157,137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2017</w:t>
            </w:r>
          </w:p>
        </w:tc>
        <w:tc>
          <w:tcPr>
            <w:tcW w:w="810" w:type="dxa"/>
            <w:vAlign w:val="center"/>
          </w:tcPr>
          <w:p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rsidR="001C2260" w:rsidRDefault="001C2260" w:rsidP="001C2260">
            <w:pPr>
              <w:jc w:val="right"/>
              <w:rPr>
                <w:color w:val="000000"/>
                <w:sz w:val="16"/>
                <w:szCs w:val="16"/>
              </w:rPr>
            </w:pPr>
            <w:r>
              <w:rPr>
                <w:color w:val="000000"/>
                <w:sz w:val="16"/>
                <w:szCs w:val="16"/>
              </w:rPr>
              <w:t>2,471,747</w:t>
            </w:r>
          </w:p>
        </w:tc>
        <w:tc>
          <w:tcPr>
            <w:tcW w:w="912" w:type="dxa"/>
            <w:vAlign w:val="center"/>
          </w:tcPr>
          <w:p w:rsidR="001C2260" w:rsidRDefault="001C2260" w:rsidP="001C2260">
            <w:pPr>
              <w:jc w:val="right"/>
              <w:rPr>
                <w:color w:val="000000"/>
                <w:sz w:val="16"/>
                <w:szCs w:val="16"/>
              </w:rPr>
            </w:pPr>
            <w:r>
              <w:rPr>
                <w:color w:val="000000"/>
                <w:sz w:val="16"/>
                <w:szCs w:val="16"/>
              </w:rPr>
              <w:t>7,437,548</w:t>
            </w:r>
          </w:p>
        </w:tc>
        <w:tc>
          <w:tcPr>
            <w:tcW w:w="888" w:type="dxa"/>
            <w:vAlign w:val="center"/>
          </w:tcPr>
          <w:p w:rsidR="001C2260" w:rsidRDefault="001C2260" w:rsidP="001C2260">
            <w:pPr>
              <w:jc w:val="right"/>
              <w:rPr>
                <w:color w:val="000000"/>
                <w:sz w:val="16"/>
                <w:szCs w:val="16"/>
              </w:rPr>
            </w:pPr>
            <w:r>
              <w:rPr>
                <w:color w:val="000000"/>
                <w:sz w:val="16"/>
                <w:szCs w:val="16"/>
              </w:rPr>
              <w:t>647,383</w:t>
            </w:r>
          </w:p>
        </w:tc>
        <w:tc>
          <w:tcPr>
            <w:tcW w:w="977" w:type="dxa"/>
            <w:vAlign w:val="center"/>
          </w:tcPr>
          <w:p w:rsidR="001C2260" w:rsidRDefault="001C2260" w:rsidP="001C2260">
            <w:pPr>
              <w:jc w:val="right"/>
              <w:rPr>
                <w:color w:val="000000"/>
                <w:sz w:val="16"/>
                <w:szCs w:val="16"/>
              </w:rPr>
            </w:pPr>
            <w:r>
              <w:rPr>
                <w:color w:val="000000"/>
                <w:sz w:val="16"/>
                <w:szCs w:val="16"/>
              </w:rPr>
              <w:t>2,982,634</w:t>
            </w:r>
          </w:p>
        </w:tc>
        <w:tc>
          <w:tcPr>
            <w:tcW w:w="1066" w:type="dxa"/>
            <w:vAlign w:val="center"/>
          </w:tcPr>
          <w:p w:rsidR="001C2260" w:rsidRDefault="001C2260" w:rsidP="001C2260">
            <w:pPr>
              <w:jc w:val="right"/>
              <w:rPr>
                <w:color w:val="000000"/>
                <w:sz w:val="16"/>
                <w:szCs w:val="16"/>
              </w:rPr>
            </w:pPr>
            <w:r>
              <w:rPr>
                <w:color w:val="000000"/>
                <w:sz w:val="16"/>
                <w:szCs w:val="16"/>
              </w:rPr>
              <w:t>2,936,049</w:t>
            </w:r>
          </w:p>
        </w:tc>
        <w:tc>
          <w:tcPr>
            <w:tcW w:w="929" w:type="dxa"/>
            <w:vAlign w:val="center"/>
          </w:tcPr>
          <w:p w:rsidR="001C2260" w:rsidRDefault="001C2260" w:rsidP="001C2260">
            <w:pPr>
              <w:jc w:val="right"/>
              <w:rPr>
                <w:color w:val="000000"/>
                <w:sz w:val="16"/>
                <w:szCs w:val="16"/>
              </w:rPr>
            </w:pPr>
            <w:r>
              <w:rPr>
                <w:color w:val="000000"/>
                <w:sz w:val="16"/>
                <w:szCs w:val="16"/>
              </w:rPr>
              <w:t>4,157,929</w:t>
            </w:r>
          </w:p>
        </w:tc>
        <w:tc>
          <w:tcPr>
            <w:tcW w:w="1231" w:type="dxa"/>
            <w:vAlign w:val="center"/>
          </w:tcPr>
          <w:p w:rsidR="001C2260" w:rsidRDefault="001C2260" w:rsidP="001C2260">
            <w:pPr>
              <w:jc w:val="right"/>
              <w:rPr>
                <w:color w:val="000000"/>
                <w:sz w:val="16"/>
                <w:szCs w:val="16"/>
              </w:rPr>
            </w:pPr>
            <w:r>
              <w:rPr>
                <w:color w:val="000000"/>
                <w:sz w:val="16"/>
                <w:szCs w:val="16"/>
              </w:rPr>
              <w:t>134,617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2018</w:t>
            </w:r>
          </w:p>
        </w:tc>
        <w:tc>
          <w:tcPr>
            <w:tcW w:w="810" w:type="dxa"/>
            <w:vAlign w:val="center"/>
          </w:tcPr>
          <w:p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rsidR="001C2260" w:rsidRDefault="001C2260" w:rsidP="001C2260">
            <w:pPr>
              <w:jc w:val="right"/>
              <w:rPr>
                <w:color w:val="000000"/>
                <w:sz w:val="16"/>
                <w:szCs w:val="16"/>
              </w:rPr>
            </w:pPr>
            <w:r>
              <w:rPr>
                <w:color w:val="000000"/>
                <w:sz w:val="16"/>
                <w:szCs w:val="16"/>
              </w:rPr>
              <w:t>3,597,065</w:t>
            </w:r>
          </w:p>
        </w:tc>
        <w:tc>
          <w:tcPr>
            <w:tcW w:w="912" w:type="dxa"/>
            <w:vAlign w:val="center"/>
          </w:tcPr>
          <w:p w:rsidR="001C2260" w:rsidRDefault="001C2260" w:rsidP="001C2260">
            <w:pPr>
              <w:jc w:val="right"/>
              <w:rPr>
                <w:color w:val="000000"/>
                <w:sz w:val="16"/>
                <w:szCs w:val="16"/>
              </w:rPr>
            </w:pPr>
            <w:r>
              <w:rPr>
                <w:color w:val="000000"/>
                <w:sz w:val="16"/>
                <w:szCs w:val="16"/>
              </w:rPr>
              <w:t>7,569,680</w:t>
            </w:r>
          </w:p>
        </w:tc>
        <w:tc>
          <w:tcPr>
            <w:tcW w:w="888" w:type="dxa"/>
            <w:vAlign w:val="center"/>
          </w:tcPr>
          <w:p w:rsidR="001C2260" w:rsidRDefault="001C2260" w:rsidP="001C2260">
            <w:pPr>
              <w:jc w:val="right"/>
              <w:rPr>
                <w:color w:val="000000"/>
                <w:sz w:val="16"/>
                <w:szCs w:val="16"/>
              </w:rPr>
            </w:pPr>
            <w:r>
              <w:rPr>
                <w:color w:val="000000"/>
                <w:sz w:val="16"/>
                <w:szCs w:val="16"/>
              </w:rPr>
              <w:t>675,468</w:t>
            </w:r>
          </w:p>
        </w:tc>
        <w:tc>
          <w:tcPr>
            <w:tcW w:w="977" w:type="dxa"/>
            <w:vAlign w:val="center"/>
          </w:tcPr>
          <w:p w:rsidR="001C2260" w:rsidRDefault="001C2260" w:rsidP="001C2260">
            <w:pPr>
              <w:jc w:val="right"/>
              <w:rPr>
                <w:color w:val="000000"/>
                <w:sz w:val="16"/>
                <w:szCs w:val="16"/>
              </w:rPr>
            </w:pPr>
            <w:r>
              <w:rPr>
                <w:color w:val="000000"/>
                <w:sz w:val="16"/>
                <w:szCs w:val="16"/>
              </w:rPr>
              <w:t>3,532,342</w:t>
            </w:r>
          </w:p>
        </w:tc>
        <w:tc>
          <w:tcPr>
            <w:tcW w:w="1066" w:type="dxa"/>
            <w:vAlign w:val="center"/>
          </w:tcPr>
          <w:p w:rsidR="001C2260" w:rsidRDefault="001C2260" w:rsidP="001C2260">
            <w:pPr>
              <w:jc w:val="right"/>
              <w:rPr>
                <w:color w:val="000000"/>
                <w:sz w:val="16"/>
                <w:szCs w:val="16"/>
              </w:rPr>
            </w:pPr>
            <w:r>
              <w:rPr>
                <w:color w:val="000000"/>
                <w:sz w:val="16"/>
                <w:szCs w:val="16"/>
              </w:rPr>
              <w:t>4,263,463</w:t>
            </w:r>
          </w:p>
        </w:tc>
        <w:tc>
          <w:tcPr>
            <w:tcW w:w="929" w:type="dxa"/>
            <w:vAlign w:val="center"/>
          </w:tcPr>
          <w:p w:rsidR="001C2260" w:rsidRDefault="001C2260" w:rsidP="001C2260">
            <w:pPr>
              <w:jc w:val="right"/>
              <w:rPr>
                <w:color w:val="000000"/>
                <w:sz w:val="16"/>
                <w:szCs w:val="16"/>
              </w:rPr>
            </w:pPr>
            <w:r>
              <w:rPr>
                <w:color w:val="000000"/>
                <w:sz w:val="16"/>
                <w:szCs w:val="16"/>
              </w:rPr>
              <w:t>4,435,688</w:t>
            </w:r>
          </w:p>
        </w:tc>
        <w:tc>
          <w:tcPr>
            <w:tcW w:w="1231" w:type="dxa"/>
            <w:vAlign w:val="center"/>
          </w:tcPr>
          <w:p w:rsidR="001C2260" w:rsidRDefault="001C2260" w:rsidP="001C2260">
            <w:pPr>
              <w:jc w:val="right"/>
              <w:rPr>
                <w:color w:val="000000"/>
                <w:sz w:val="16"/>
                <w:szCs w:val="16"/>
              </w:rPr>
            </w:pPr>
            <w:r>
              <w:rPr>
                <w:color w:val="000000"/>
                <w:sz w:val="16"/>
                <w:szCs w:val="16"/>
              </w:rPr>
              <w:t>138,374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2019</w:t>
            </w:r>
          </w:p>
        </w:tc>
        <w:tc>
          <w:tcPr>
            <w:tcW w:w="810" w:type="dxa"/>
            <w:vAlign w:val="center"/>
          </w:tcPr>
          <w:p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rsidR="001C2260" w:rsidRDefault="001C2260" w:rsidP="001C2260">
            <w:pPr>
              <w:jc w:val="right"/>
              <w:rPr>
                <w:color w:val="000000"/>
                <w:sz w:val="16"/>
                <w:szCs w:val="16"/>
              </w:rPr>
            </w:pPr>
            <w:r>
              <w:rPr>
                <w:color w:val="000000"/>
                <w:sz w:val="16"/>
                <w:szCs w:val="16"/>
              </w:rPr>
              <w:t>7,759,903</w:t>
            </w:r>
          </w:p>
        </w:tc>
        <w:tc>
          <w:tcPr>
            <w:tcW w:w="912" w:type="dxa"/>
            <w:vAlign w:val="center"/>
          </w:tcPr>
          <w:p w:rsidR="001C2260" w:rsidRDefault="001C2260" w:rsidP="001C2260">
            <w:pPr>
              <w:jc w:val="right"/>
              <w:rPr>
                <w:color w:val="000000"/>
                <w:sz w:val="16"/>
                <w:szCs w:val="16"/>
              </w:rPr>
            </w:pPr>
            <w:r>
              <w:rPr>
                <w:color w:val="000000"/>
                <w:sz w:val="16"/>
                <w:szCs w:val="16"/>
              </w:rPr>
              <w:t>6,931,347</w:t>
            </w:r>
          </w:p>
        </w:tc>
        <w:tc>
          <w:tcPr>
            <w:tcW w:w="888" w:type="dxa"/>
            <w:vAlign w:val="center"/>
          </w:tcPr>
          <w:p w:rsidR="001C2260" w:rsidRDefault="001C2260" w:rsidP="001C2260">
            <w:pPr>
              <w:jc w:val="right"/>
              <w:rPr>
                <w:color w:val="000000"/>
                <w:sz w:val="16"/>
                <w:szCs w:val="16"/>
              </w:rPr>
            </w:pPr>
            <w:r>
              <w:rPr>
                <w:color w:val="000000"/>
                <w:sz w:val="16"/>
                <w:szCs w:val="16"/>
              </w:rPr>
              <w:t>758,374</w:t>
            </w:r>
          </w:p>
        </w:tc>
        <w:tc>
          <w:tcPr>
            <w:tcW w:w="977" w:type="dxa"/>
            <w:vAlign w:val="center"/>
          </w:tcPr>
          <w:p w:rsidR="001C2260" w:rsidRDefault="001C2260" w:rsidP="001C2260">
            <w:pPr>
              <w:jc w:val="right"/>
              <w:rPr>
                <w:color w:val="000000"/>
                <w:sz w:val="16"/>
                <w:szCs w:val="16"/>
              </w:rPr>
            </w:pPr>
            <w:r>
              <w:rPr>
                <w:color w:val="000000"/>
                <w:sz w:val="16"/>
                <w:szCs w:val="16"/>
              </w:rPr>
              <w:t>4,657,812</w:t>
            </w:r>
          </w:p>
        </w:tc>
        <w:tc>
          <w:tcPr>
            <w:tcW w:w="1066" w:type="dxa"/>
            <w:vAlign w:val="center"/>
          </w:tcPr>
          <w:p w:rsidR="001C2260" w:rsidRDefault="001C2260" w:rsidP="001C2260">
            <w:pPr>
              <w:jc w:val="right"/>
              <w:rPr>
                <w:color w:val="000000"/>
                <w:sz w:val="16"/>
                <w:szCs w:val="16"/>
              </w:rPr>
            </w:pPr>
            <w:r>
              <w:rPr>
                <w:color w:val="000000"/>
                <w:sz w:val="16"/>
                <w:szCs w:val="16"/>
              </w:rPr>
              <w:t>6,397,308</w:t>
            </w:r>
          </w:p>
        </w:tc>
        <w:tc>
          <w:tcPr>
            <w:tcW w:w="929" w:type="dxa"/>
            <w:vAlign w:val="center"/>
          </w:tcPr>
          <w:p w:rsidR="001C2260" w:rsidRDefault="001C2260" w:rsidP="001C2260">
            <w:pPr>
              <w:jc w:val="right"/>
              <w:rPr>
                <w:color w:val="000000"/>
                <w:sz w:val="16"/>
                <w:szCs w:val="16"/>
              </w:rPr>
            </w:pPr>
            <w:r>
              <w:rPr>
                <w:color w:val="000000"/>
                <w:sz w:val="16"/>
                <w:szCs w:val="16"/>
              </w:rPr>
              <w:t>5,130,692</w:t>
            </w:r>
          </w:p>
        </w:tc>
        <w:tc>
          <w:tcPr>
            <w:tcW w:w="1231" w:type="dxa"/>
            <w:vAlign w:val="center"/>
          </w:tcPr>
          <w:p w:rsidR="001C2260" w:rsidRDefault="001C2260" w:rsidP="001C2260">
            <w:pPr>
              <w:jc w:val="right"/>
              <w:rPr>
                <w:color w:val="000000"/>
                <w:sz w:val="16"/>
                <w:szCs w:val="16"/>
              </w:rPr>
            </w:pPr>
            <w:r>
              <w:rPr>
                <w:color w:val="000000"/>
                <w:sz w:val="16"/>
                <w:szCs w:val="16"/>
              </w:rPr>
              <w:t>152,197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87"/>
          <w:jc w:val="center"/>
        </w:trPr>
        <w:tc>
          <w:tcPr>
            <w:tcW w:w="930" w:type="dxa"/>
            <w:tcBorders>
              <w:bottom w:val="single" w:sz="12" w:space="0" w:color="000000"/>
            </w:tcBorders>
          </w:tcPr>
          <w:p w:rsidR="001C2260" w:rsidRPr="006D5F74" w:rsidRDefault="001C2260" w:rsidP="001C2260">
            <w:pPr>
              <w:jc w:val="right"/>
              <w:rPr>
                <w:sz w:val="16"/>
              </w:rPr>
            </w:pPr>
          </w:p>
        </w:tc>
        <w:tc>
          <w:tcPr>
            <w:tcW w:w="810" w:type="dxa"/>
            <w:tcBorders>
              <w:bottom w:val="single" w:sz="12" w:space="0" w:color="000000"/>
            </w:tcBorders>
          </w:tcPr>
          <w:p w:rsidR="001C2260" w:rsidRPr="006D5F74" w:rsidRDefault="001C2260" w:rsidP="001C2260">
            <w:pPr>
              <w:jc w:val="right"/>
              <w:rPr>
                <w:sz w:val="16"/>
              </w:rPr>
            </w:pPr>
          </w:p>
        </w:tc>
        <w:tc>
          <w:tcPr>
            <w:tcW w:w="888" w:type="dxa"/>
            <w:tcBorders>
              <w:bottom w:val="single" w:sz="12" w:space="0" w:color="000000"/>
            </w:tcBorders>
          </w:tcPr>
          <w:p w:rsidR="001C2260" w:rsidRPr="006D5F74" w:rsidRDefault="001C2260" w:rsidP="001C2260">
            <w:pPr>
              <w:jc w:val="right"/>
              <w:rPr>
                <w:sz w:val="16"/>
              </w:rPr>
            </w:pPr>
          </w:p>
        </w:tc>
        <w:tc>
          <w:tcPr>
            <w:tcW w:w="912" w:type="dxa"/>
            <w:tcBorders>
              <w:bottom w:val="single" w:sz="12" w:space="0" w:color="000000"/>
            </w:tcBorders>
          </w:tcPr>
          <w:p w:rsidR="001C2260" w:rsidRPr="006D5F74" w:rsidRDefault="001C2260" w:rsidP="001C2260">
            <w:pPr>
              <w:jc w:val="right"/>
              <w:rPr>
                <w:sz w:val="16"/>
              </w:rPr>
            </w:pPr>
          </w:p>
        </w:tc>
        <w:tc>
          <w:tcPr>
            <w:tcW w:w="888" w:type="dxa"/>
            <w:tcBorders>
              <w:bottom w:val="single" w:sz="12" w:space="0" w:color="000000"/>
            </w:tcBorders>
          </w:tcPr>
          <w:p w:rsidR="001C2260" w:rsidRPr="006D5F74" w:rsidRDefault="001C2260" w:rsidP="001C2260">
            <w:pPr>
              <w:jc w:val="right"/>
              <w:rPr>
                <w:sz w:val="16"/>
              </w:rPr>
            </w:pPr>
          </w:p>
        </w:tc>
        <w:tc>
          <w:tcPr>
            <w:tcW w:w="977" w:type="dxa"/>
            <w:tcBorders>
              <w:bottom w:val="single" w:sz="12" w:space="0" w:color="000000"/>
            </w:tcBorders>
          </w:tcPr>
          <w:p w:rsidR="001C2260" w:rsidRPr="006D5F74" w:rsidRDefault="001C2260" w:rsidP="001C2260">
            <w:pPr>
              <w:jc w:val="right"/>
              <w:rPr>
                <w:sz w:val="16"/>
              </w:rPr>
            </w:pPr>
          </w:p>
        </w:tc>
        <w:tc>
          <w:tcPr>
            <w:tcW w:w="1066" w:type="dxa"/>
            <w:tcBorders>
              <w:bottom w:val="single" w:sz="12" w:space="0" w:color="000000"/>
            </w:tcBorders>
          </w:tcPr>
          <w:p w:rsidR="001C2260" w:rsidRPr="006D5F74" w:rsidRDefault="001C2260" w:rsidP="001C2260">
            <w:pPr>
              <w:jc w:val="right"/>
              <w:rPr>
                <w:sz w:val="16"/>
              </w:rPr>
            </w:pPr>
          </w:p>
        </w:tc>
        <w:tc>
          <w:tcPr>
            <w:tcW w:w="929" w:type="dxa"/>
            <w:tcBorders>
              <w:bottom w:val="single" w:sz="12" w:space="0" w:color="000000"/>
            </w:tcBorders>
          </w:tcPr>
          <w:p w:rsidR="001C2260" w:rsidRPr="006D5F74" w:rsidRDefault="001C2260" w:rsidP="001C2260">
            <w:pPr>
              <w:jc w:val="right"/>
              <w:rPr>
                <w:sz w:val="16"/>
              </w:rPr>
            </w:pPr>
          </w:p>
        </w:tc>
        <w:tc>
          <w:tcPr>
            <w:tcW w:w="1231" w:type="dxa"/>
            <w:tcBorders>
              <w:bottom w:val="single" w:sz="12" w:space="0" w:color="000000"/>
            </w:tcBorders>
          </w:tcPr>
          <w:p w:rsidR="001C2260" w:rsidRPr="006D5F74" w:rsidRDefault="001C2260" w:rsidP="001C2260">
            <w:pPr>
              <w:jc w:val="right"/>
              <w:rPr>
                <w:sz w:val="16"/>
              </w:rPr>
            </w:pPr>
          </w:p>
        </w:tc>
      </w:tr>
      <w:tr w:rsidR="001C2260" w:rsidRPr="006D5F74" w:rsidTr="00C50334">
        <w:trPr>
          <w:trHeight w:hRule="exact" w:val="201"/>
          <w:jc w:val="center"/>
        </w:trPr>
        <w:tc>
          <w:tcPr>
            <w:tcW w:w="8631" w:type="dxa"/>
            <w:gridSpan w:val="9"/>
            <w:tcBorders>
              <w:top w:val="single" w:sz="12" w:space="0" w:color="000000"/>
            </w:tcBorders>
            <w:vAlign w:val="center"/>
          </w:tcPr>
          <w:p w:rsidR="001C2260" w:rsidRPr="006D5F74" w:rsidRDefault="001C2260" w:rsidP="001C2260">
            <w:pPr>
              <w:jc w:val="right"/>
              <w:rPr>
                <w:sz w:val="13"/>
                <w:szCs w:val="13"/>
              </w:rPr>
            </w:pPr>
            <w:r w:rsidRPr="00527252">
              <w:rPr>
                <w:sz w:val="14"/>
                <w:szCs w:val="14"/>
              </w:rPr>
              <w:t>Source: Statistics &amp; Data Warehouse Department SBP</w:t>
            </w:r>
          </w:p>
        </w:tc>
      </w:tr>
      <w:tr w:rsidR="001C2260" w:rsidRPr="006D5F74" w:rsidTr="00C50334">
        <w:trPr>
          <w:trHeight w:hRule="exact" w:val="201"/>
          <w:jc w:val="center"/>
        </w:trPr>
        <w:tc>
          <w:tcPr>
            <w:tcW w:w="8631" w:type="dxa"/>
            <w:gridSpan w:val="9"/>
            <w:vAlign w:val="center"/>
          </w:tcPr>
          <w:p w:rsidR="001C2260" w:rsidRPr="006D5F74" w:rsidRDefault="001C2260" w:rsidP="001C2260">
            <w:pPr>
              <w:rPr>
                <w:sz w:val="13"/>
                <w:szCs w:val="13"/>
              </w:rPr>
            </w:pPr>
            <w:r w:rsidRPr="006D5F74">
              <w:rPr>
                <w:sz w:val="13"/>
                <w:szCs w:val="13"/>
              </w:rPr>
              <w:t>1. Total Debt does not include loans guaranteed by the Federal Government.</w:t>
            </w:r>
          </w:p>
        </w:tc>
      </w:tr>
      <w:tr w:rsidR="001C2260" w:rsidRPr="006D5F74" w:rsidTr="00C50334">
        <w:trPr>
          <w:trHeight w:hRule="exact" w:val="453"/>
          <w:jc w:val="center"/>
        </w:trPr>
        <w:tc>
          <w:tcPr>
            <w:tcW w:w="8631" w:type="dxa"/>
            <w:gridSpan w:val="9"/>
            <w:vAlign w:val="center"/>
          </w:tcPr>
          <w:p w:rsidR="001C2260" w:rsidRPr="006D5F74" w:rsidRDefault="001C2260" w:rsidP="001C2260">
            <w:pPr>
              <w:ind w:left="180" w:hanging="180"/>
              <w:rPr>
                <w:sz w:val="13"/>
                <w:szCs w:val="13"/>
              </w:rPr>
            </w:pPr>
            <w:r w:rsidRPr="006D5F74">
              <w:rPr>
                <w:sz w:val="13"/>
                <w:szCs w:val="13"/>
              </w:rPr>
              <w:t>2. PSEs and private sector’s domestic &amp; exter</w:t>
            </w:r>
            <w:r>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637C28"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637C28" w:rsidRPr="006D5F74" w:rsidRDefault="00637C28" w:rsidP="00637C28">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637C28" w:rsidRPr="006D5F74" w:rsidRDefault="00637C28" w:rsidP="00637C28">
            <w:pPr>
              <w:jc w:val="right"/>
              <w:rPr>
                <w:b/>
                <w:bCs/>
                <w:sz w:val="15"/>
                <w:szCs w:val="15"/>
              </w:rPr>
            </w:pPr>
            <w:r>
              <w:rPr>
                <w:b/>
                <w:bCs/>
                <w:sz w:val="15"/>
                <w:szCs w:val="15"/>
              </w:rPr>
              <w:t>Mar-19</w:t>
            </w:r>
          </w:p>
        </w:tc>
        <w:tc>
          <w:tcPr>
            <w:tcW w:w="897" w:type="dxa"/>
            <w:tcBorders>
              <w:top w:val="nil"/>
              <w:left w:val="nil"/>
              <w:bottom w:val="single" w:sz="8" w:space="0" w:color="000000"/>
            </w:tcBorders>
            <w:shd w:val="clear" w:color="auto" w:fill="auto"/>
            <w:vAlign w:val="center"/>
          </w:tcPr>
          <w:p w:rsidR="00637C28" w:rsidRPr="006D5F74" w:rsidRDefault="00637C28" w:rsidP="00637C28">
            <w:pPr>
              <w:jc w:val="right"/>
              <w:rPr>
                <w:b/>
                <w:bCs/>
                <w:sz w:val="15"/>
                <w:szCs w:val="15"/>
              </w:rPr>
            </w:pPr>
            <w:r>
              <w:rPr>
                <w:b/>
                <w:bCs/>
                <w:sz w:val="15"/>
                <w:szCs w:val="15"/>
              </w:rPr>
              <w:t>Jun-19</w:t>
            </w:r>
          </w:p>
        </w:tc>
        <w:tc>
          <w:tcPr>
            <w:tcW w:w="900" w:type="dxa"/>
            <w:tcBorders>
              <w:top w:val="nil"/>
              <w:left w:val="nil"/>
              <w:bottom w:val="single" w:sz="8" w:space="0" w:color="auto"/>
            </w:tcBorders>
            <w:shd w:val="clear" w:color="auto" w:fill="auto"/>
            <w:vAlign w:val="center"/>
          </w:tcPr>
          <w:p w:rsidR="00637C28" w:rsidRPr="006D5F74" w:rsidRDefault="00637C28" w:rsidP="00637C28">
            <w:pPr>
              <w:jc w:val="right"/>
              <w:rPr>
                <w:b/>
                <w:bCs/>
                <w:sz w:val="15"/>
                <w:szCs w:val="15"/>
              </w:rPr>
            </w:pPr>
            <w:r>
              <w:rPr>
                <w:b/>
                <w:bCs/>
                <w:sz w:val="15"/>
                <w:szCs w:val="15"/>
              </w:rPr>
              <w:t>Sep-19</w:t>
            </w:r>
          </w:p>
        </w:tc>
        <w:tc>
          <w:tcPr>
            <w:tcW w:w="990" w:type="dxa"/>
            <w:tcBorders>
              <w:top w:val="nil"/>
              <w:left w:val="nil"/>
              <w:bottom w:val="single" w:sz="8" w:space="0" w:color="auto"/>
            </w:tcBorders>
            <w:shd w:val="clear" w:color="auto" w:fill="auto"/>
            <w:vAlign w:val="center"/>
          </w:tcPr>
          <w:p w:rsidR="00637C28" w:rsidRPr="006D5F74" w:rsidRDefault="00637C28" w:rsidP="00637C28">
            <w:pPr>
              <w:jc w:val="right"/>
              <w:rPr>
                <w:b/>
                <w:bCs/>
                <w:sz w:val="15"/>
                <w:szCs w:val="15"/>
              </w:rPr>
            </w:pPr>
            <w:r>
              <w:rPr>
                <w:b/>
                <w:bCs/>
                <w:sz w:val="15"/>
                <w:szCs w:val="15"/>
              </w:rPr>
              <w:t xml:space="preserve">Dec-19 </w:t>
            </w:r>
          </w:p>
        </w:tc>
        <w:tc>
          <w:tcPr>
            <w:tcW w:w="990" w:type="dxa"/>
            <w:tcBorders>
              <w:top w:val="nil"/>
              <w:left w:val="nil"/>
              <w:bottom w:val="single" w:sz="8" w:space="0" w:color="auto"/>
            </w:tcBorders>
            <w:shd w:val="clear" w:color="auto" w:fill="auto"/>
            <w:vAlign w:val="center"/>
          </w:tcPr>
          <w:p w:rsidR="00637C28" w:rsidRPr="006D5F74" w:rsidRDefault="00637C28" w:rsidP="00637C28">
            <w:pPr>
              <w:jc w:val="right"/>
              <w:rPr>
                <w:b/>
                <w:bCs/>
                <w:sz w:val="15"/>
                <w:szCs w:val="15"/>
              </w:rPr>
            </w:pPr>
            <w:r>
              <w:rPr>
                <w:b/>
                <w:bCs/>
                <w:sz w:val="15"/>
                <w:szCs w:val="15"/>
              </w:rPr>
              <w:t>Mar-20</w:t>
            </w:r>
          </w:p>
        </w:tc>
        <w:tc>
          <w:tcPr>
            <w:tcW w:w="990" w:type="dxa"/>
            <w:tcBorders>
              <w:top w:val="nil"/>
              <w:left w:val="nil"/>
              <w:bottom w:val="single" w:sz="8" w:space="0" w:color="auto"/>
            </w:tcBorders>
            <w:shd w:val="clear" w:color="auto" w:fill="auto"/>
            <w:vAlign w:val="center"/>
          </w:tcPr>
          <w:p w:rsidR="00637C28" w:rsidRPr="006D5F74" w:rsidRDefault="00637C28" w:rsidP="00637C28">
            <w:pPr>
              <w:jc w:val="right"/>
              <w:rPr>
                <w:b/>
                <w:bCs/>
                <w:sz w:val="15"/>
                <w:szCs w:val="15"/>
              </w:rPr>
            </w:pPr>
            <w:r>
              <w:rPr>
                <w:b/>
                <w:bCs/>
                <w:sz w:val="15"/>
                <w:szCs w:val="15"/>
              </w:rPr>
              <w:t xml:space="preserve">Jun-20 </w:t>
            </w:r>
            <w:r w:rsidRPr="00C84615">
              <w:rPr>
                <w:b/>
                <w:bCs/>
                <w:sz w:val="15"/>
                <w:szCs w:val="15"/>
                <w:vertAlign w:val="superscript"/>
              </w:rPr>
              <w:t>P</w:t>
            </w:r>
          </w:p>
        </w:tc>
      </w:tr>
      <w:tr w:rsidR="00637C28" w:rsidRPr="006D5F74" w:rsidTr="009C351B">
        <w:trPr>
          <w:trHeight w:val="432"/>
        </w:trPr>
        <w:tc>
          <w:tcPr>
            <w:tcW w:w="3525" w:type="dxa"/>
            <w:tcBorders>
              <w:top w:val="nil"/>
              <w:left w:val="nil"/>
              <w:bottom w:val="nil"/>
              <w:right w:val="nil"/>
            </w:tcBorders>
            <w:shd w:val="clear" w:color="auto" w:fill="auto"/>
            <w:vAlign w:val="bottom"/>
            <w:hideMark/>
          </w:tcPr>
          <w:p w:rsidR="00637C28" w:rsidRPr="00C84615" w:rsidRDefault="00637C28" w:rsidP="00637C28">
            <w:pPr>
              <w:rPr>
                <w:rFonts w:ascii="Calibri" w:hAnsi="Calibri"/>
                <w:sz w:val="22"/>
                <w:szCs w:val="22"/>
                <w:vertAlign w:val="superscript"/>
              </w:rPr>
            </w:pPr>
          </w:p>
        </w:tc>
        <w:tc>
          <w:tcPr>
            <w:tcW w:w="813" w:type="dxa"/>
            <w:tcBorders>
              <w:top w:val="nil"/>
              <w:left w:val="nil"/>
              <w:bottom w:val="nil"/>
              <w:right w:val="nil"/>
            </w:tcBorders>
            <w:shd w:val="clear" w:color="auto" w:fill="auto"/>
            <w:hideMark/>
          </w:tcPr>
          <w:p w:rsidR="00637C28" w:rsidRPr="006D5F74" w:rsidRDefault="00637C28" w:rsidP="00637C28">
            <w:pPr>
              <w:jc w:val="right"/>
              <w:rPr>
                <w:sz w:val="16"/>
                <w:szCs w:val="16"/>
              </w:rPr>
            </w:pPr>
          </w:p>
        </w:tc>
        <w:tc>
          <w:tcPr>
            <w:tcW w:w="897" w:type="dxa"/>
            <w:tcBorders>
              <w:top w:val="nil"/>
              <w:left w:val="nil"/>
              <w:bottom w:val="nil"/>
              <w:right w:val="nil"/>
            </w:tcBorders>
            <w:shd w:val="clear" w:color="auto" w:fill="auto"/>
          </w:tcPr>
          <w:p w:rsidR="00637C28" w:rsidRPr="006D5F74" w:rsidRDefault="00637C28" w:rsidP="00637C28">
            <w:pPr>
              <w:jc w:val="right"/>
              <w:rPr>
                <w:sz w:val="16"/>
                <w:szCs w:val="16"/>
              </w:rPr>
            </w:pPr>
          </w:p>
        </w:tc>
        <w:tc>
          <w:tcPr>
            <w:tcW w:w="900" w:type="dxa"/>
            <w:tcBorders>
              <w:top w:val="single" w:sz="8" w:space="0" w:color="auto"/>
              <w:left w:val="nil"/>
              <w:bottom w:val="nil"/>
              <w:right w:val="nil"/>
            </w:tcBorders>
            <w:shd w:val="clear" w:color="auto" w:fill="auto"/>
          </w:tcPr>
          <w:p w:rsidR="00637C28" w:rsidRPr="006D5F74" w:rsidRDefault="00637C28" w:rsidP="00637C28">
            <w:pPr>
              <w:jc w:val="right"/>
              <w:rPr>
                <w:sz w:val="16"/>
                <w:szCs w:val="16"/>
              </w:rPr>
            </w:pPr>
          </w:p>
        </w:tc>
        <w:tc>
          <w:tcPr>
            <w:tcW w:w="990" w:type="dxa"/>
            <w:tcBorders>
              <w:top w:val="single" w:sz="8" w:space="0" w:color="auto"/>
              <w:left w:val="nil"/>
              <w:bottom w:val="nil"/>
              <w:right w:val="nil"/>
            </w:tcBorders>
            <w:shd w:val="clear" w:color="auto" w:fill="auto"/>
          </w:tcPr>
          <w:p w:rsidR="00637C28" w:rsidRPr="006D5F74" w:rsidRDefault="00637C28" w:rsidP="00637C28">
            <w:pPr>
              <w:jc w:val="right"/>
              <w:rPr>
                <w:sz w:val="16"/>
                <w:szCs w:val="16"/>
              </w:rPr>
            </w:pPr>
          </w:p>
        </w:tc>
        <w:tc>
          <w:tcPr>
            <w:tcW w:w="990" w:type="dxa"/>
            <w:tcBorders>
              <w:top w:val="single" w:sz="8" w:space="0" w:color="auto"/>
              <w:left w:val="nil"/>
              <w:bottom w:val="nil"/>
              <w:right w:val="nil"/>
            </w:tcBorders>
            <w:shd w:val="clear" w:color="auto" w:fill="auto"/>
          </w:tcPr>
          <w:p w:rsidR="00637C28" w:rsidRPr="006D5F74" w:rsidRDefault="00637C28" w:rsidP="00637C28">
            <w:pPr>
              <w:jc w:val="right"/>
              <w:rPr>
                <w:sz w:val="16"/>
                <w:szCs w:val="16"/>
              </w:rPr>
            </w:pPr>
          </w:p>
        </w:tc>
        <w:tc>
          <w:tcPr>
            <w:tcW w:w="990" w:type="dxa"/>
            <w:tcBorders>
              <w:top w:val="single" w:sz="8" w:space="0" w:color="auto"/>
              <w:left w:val="nil"/>
              <w:bottom w:val="nil"/>
              <w:right w:val="nil"/>
            </w:tcBorders>
            <w:shd w:val="clear" w:color="auto" w:fill="auto"/>
          </w:tcPr>
          <w:p w:rsidR="00637C28" w:rsidRPr="006D5F74" w:rsidRDefault="00637C28" w:rsidP="00637C28">
            <w:pPr>
              <w:jc w:val="right"/>
              <w:rPr>
                <w:sz w:val="16"/>
                <w:szCs w:val="16"/>
              </w:rPr>
            </w:pP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637C28" w:rsidRDefault="00637C28" w:rsidP="00637C28">
            <w:pPr>
              <w:jc w:val="right"/>
              <w:rPr>
                <w:b/>
                <w:bCs/>
                <w:sz w:val="14"/>
                <w:szCs w:val="14"/>
              </w:rPr>
            </w:pPr>
            <w:r>
              <w:rPr>
                <w:b/>
                <w:bCs/>
                <w:sz w:val="14"/>
                <w:szCs w:val="14"/>
              </w:rPr>
              <w:t>1,593.3</w:t>
            </w:r>
          </w:p>
        </w:tc>
        <w:tc>
          <w:tcPr>
            <w:tcW w:w="897"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1,621.9</w:t>
            </w:r>
          </w:p>
        </w:tc>
        <w:tc>
          <w:tcPr>
            <w:tcW w:w="90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1,618.8</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1,599.9</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1,587.3</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1,711.5</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637C28" w:rsidRDefault="00637C28" w:rsidP="00637C28">
            <w:pPr>
              <w:jc w:val="right"/>
              <w:rPr>
                <w:i/>
                <w:iCs/>
                <w:sz w:val="14"/>
                <w:szCs w:val="14"/>
              </w:rPr>
            </w:pPr>
            <w:r>
              <w:rPr>
                <w:i/>
                <w:iCs/>
                <w:sz w:val="14"/>
                <w:szCs w:val="14"/>
              </w:rPr>
              <w:t>33.1</w:t>
            </w:r>
          </w:p>
        </w:tc>
        <w:tc>
          <w:tcPr>
            <w:tcW w:w="897"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24.8</w:t>
            </w:r>
          </w:p>
        </w:tc>
        <w:tc>
          <w:tcPr>
            <w:tcW w:w="90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19.1</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10.9</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(0.4)</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5.5</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637C28" w:rsidRDefault="00290E06" w:rsidP="00637C28">
            <w:pPr>
              <w:jc w:val="right"/>
              <w:rPr>
                <w:i/>
                <w:iCs/>
                <w:sz w:val="14"/>
                <w:szCs w:val="14"/>
              </w:rPr>
            </w:pPr>
            <w:r>
              <w:rPr>
                <w:i/>
                <w:iCs/>
                <w:sz w:val="14"/>
                <w:szCs w:val="14"/>
              </w:rPr>
              <w:t>4.2</w:t>
            </w:r>
          </w:p>
        </w:tc>
        <w:tc>
          <w:tcPr>
            <w:tcW w:w="897"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4.3</w:t>
            </w:r>
          </w:p>
        </w:tc>
        <w:tc>
          <w:tcPr>
            <w:tcW w:w="900" w:type="dxa"/>
            <w:tcBorders>
              <w:top w:val="nil"/>
              <w:left w:val="nil"/>
              <w:bottom w:val="nil"/>
              <w:right w:val="nil"/>
            </w:tcBorders>
            <w:shd w:val="clear" w:color="auto" w:fill="auto"/>
            <w:vAlign w:val="center"/>
          </w:tcPr>
          <w:p w:rsidR="00637C28" w:rsidRDefault="000B0B0B" w:rsidP="00637C28">
            <w:pPr>
              <w:jc w:val="right"/>
              <w:rPr>
                <w:i/>
                <w:iCs/>
                <w:sz w:val="14"/>
                <w:szCs w:val="14"/>
              </w:rPr>
            </w:pPr>
            <w:r>
              <w:rPr>
                <w:i/>
                <w:iCs/>
                <w:sz w:val="14"/>
                <w:szCs w:val="14"/>
              </w:rPr>
              <w:t>3.9</w:t>
            </w:r>
          </w:p>
        </w:tc>
        <w:tc>
          <w:tcPr>
            <w:tcW w:w="990" w:type="dxa"/>
            <w:tcBorders>
              <w:top w:val="nil"/>
              <w:left w:val="nil"/>
              <w:bottom w:val="nil"/>
              <w:right w:val="nil"/>
            </w:tcBorders>
            <w:shd w:val="clear" w:color="auto" w:fill="auto"/>
            <w:vAlign w:val="center"/>
          </w:tcPr>
          <w:p w:rsidR="00637C28" w:rsidRDefault="00637C28" w:rsidP="000B0B0B">
            <w:pPr>
              <w:jc w:val="right"/>
              <w:rPr>
                <w:i/>
                <w:iCs/>
                <w:sz w:val="14"/>
                <w:szCs w:val="14"/>
              </w:rPr>
            </w:pPr>
            <w:r>
              <w:rPr>
                <w:i/>
                <w:iCs/>
                <w:sz w:val="14"/>
                <w:szCs w:val="14"/>
              </w:rPr>
              <w:t>3.</w:t>
            </w:r>
            <w:r w:rsidR="000B0B0B">
              <w:rPr>
                <w:i/>
                <w:iCs/>
                <w:sz w:val="14"/>
                <w:szCs w:val="14"/>
              </w:rPr>
              <w:t>8</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3.8</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4.1</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637C28" w:rsidRDefault="00637C28" w:rsidP="00637C28">
            <w:pPr>
              <w:jc w:val="right"/>
            </w:pPr>
          </w:p>
        </w:tc>
        <w:tc>
          <w:tcPr>
            <w:tcW w:w="897" w:type="dxa"/>
            <w:tcBorders>
              <w:top w:val="nil"/>
              <w:left w:val="nil"/>
              <w:bottom w:val="nil"/>
              <w:right w:val="nil"/>
            </w:tcBorders>
            <w:shd w:val="clear" w:color="auto" w:fill="auto"/>
            <w:vAlign w:val="center"/>
          </w:tcPr>
          <w:p w:rsidR="00637C28" w:rsidRDefault="00637C28" w:rsidP="00637C28">
            <w:pPr>
              <w:jc w:val="right"/>
              <w:rPr>
                <w:i/>
                <w:iCs/>
                <w:sz w:val="14"/>
                <w:szCs w:val="14"/>
              </w:rPr>
            </w:pPr>
          </w:p>
        </w:tc>
        <w:tc>
          <w:tcPr>
            <w:tcW w:w="900" w:type="dxa"/>
            <w:tcBorders>
              <w:top w:val="nil"/>
              <w:left w:val="nil"/>
              <w:bottom w:val="nil"/>
              <w:right w:val="nil"/>
            </w:tcBorders>
            <w:shd w:val="clear" w:color="auto" w:fill="auto"/>
            <w:vAlign w:val="center"/>
          </w:tcPr>
          <w:p w:rsidR="00637C28" w:rsidRDefault="00637C28" w:rsidP="00637C28">
            <w:pPr>
              <w:jc w:val="right"/>
              <w:rPr>
                <w:i/>
                <w:iCs/>
                <w:sz w:val="14"/>
                <w:szCs w:val="14"/>
              </w:rPr>
            </w:pP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p>
        </w:tc>
        <w:tc>
          <w:tcPr>
            <w:tcW w:w="990" w:type="dxa"/>
            <w:tcBorders>
              <w:top w:val="nil"/>
              <w:left w:val="nil"/>
              <w:bottom w:val="nil"/>
              <w:right w:val="nil"/>
            </w:tcBorders>
            <w:shd w:val="clear" w:color="auto" w:fill="auto"/>
            <w:vAlign w:val="center"/>
          </w:tcPr>
          <w:p w:rsidR="00637C28" w:rsidRDefault="00637C28" w:rsidP="00637C28">
            <w:pPr>
              <w:jc w:val="right"/>
            </w:pP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637C28" w:rsidRDefault="00637C28" w:rsidP="00637C28">
            <w:pPr>
              <w:jc w:val="right"/>
              <w:rPr>
                <w:b/>
                <w:bCs/>
                <w:sz w:val="14"/>
                <w:szCs w:val="14"/>
              </w:rPr>
            </w:pPr>
            <w:r>
              <w:rPr>
                <w:b/>
                <w:bCs/>
                <w:sz w:val="14"/>
                <w:szCs w:val="14"/>
              </w:rPr>
              <w:t>1,378.4</w:t>
            </w:r>
          </w:p>
        </w:tc>
        <w:tc>
          <w:tcPr>
            <w:tcW w:w="897"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1,394.2</w:t>
            </w:r>
          </w:p>
        </w:tc>
        <w:tc>
          <w:tcPr>
            <w:tcW w:w="90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1,392.2</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1,391.9</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1,397.7</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1,490.5</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637C28" w:rsidRDefault="00637C28" w:rsidP="00637C28">
            <w:pPr>
              <w:jc w:val="right"/>
              <w:rPr>
                <w:i/>
                <w:iCs/>
                <w:sz w:val="14"/>
                <w:szCs w:val="14"/>
              </w:rPr>
            </w:pPr>
            <w:r>
              <w:rPr>
                <w:i/>
                <w:iCs/>
                <w:sz w:val="14"/>
                <w:szCs w:val="14"/>
              </w:rPr>
              <w:t>38.3</w:t>
            </w:r>
          </w:p>
        </w:tc>
        <w:tc>
          <w:tcPr>
            <w:tcW w:w="897"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30.5</w:t>
            </w:r>
          </w:p>
        </w:tc>
        <w:tc>
          <w:tcPr>
            <w:tcW w:w="90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23.3</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14.7</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1.4</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6.9</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637C28" w:rsidRDefault="00637C28" w:rsidP="000B0B0B">
            <w:pPr>
              <w:jc w:val="right"/>
              <w:rPr>
                <w:i/>
                <w:iCs/>
                <w:sz w:val="14"/>
                <w:szCs w:val="14"/>
              </w:rPr>
            </w:pPr>
            <w:r>
              <w:rPr>
                <w:i/>
                <w:iCs/>
                <w:sz w:val="14"/>
                <w:szCs w:val="14"/>
              </w:rPr>
              <w:t>3.</w:t>
            </w:r>
            <w:r w:rsidR="00F0557B">
              <w:rPr>
                <w:i/>
                <w:iCs/>
                <w:sz w:val="14"/>
                <w:szCs w:val="14"/>
              </w:rPr>
              <w:t>6</w:t>
            </w:r>
          </w:p>
        </w:tc>
        <w:tc>
          <w:tcPr>
            <w:tcW w:w="897"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3.7</w:t>
            </w:r>
          </w:p>
        </w:tc>
        <w:tc>
          <w:tcPr>
            <w:tcW w:w="900" w:type="dxa"/>
            <w:tcBorders>
              <w:top w:val="nil"/>
              <w:left w:val="nil"/>
              <w:bottom w:val="nil"/>
              <w:right w:val="nil"/>
            </w:tcBorders>
            <w:shd w:val="clear" w:color="auto" w:fill="auto"/>
            <w:vAlign w:val="center"/>
          </w:tcPr>
          <w:p w:rsidR="00637C28" w:rsidRDefault="000B0B0B" w:rsidP="00637C28">
            <w:pPr>
              <w:jc w:val="right"/>
              <w:rPr>
                <w:i/>
                <w:iCs/>
                <w:sz w:val="14"/>
                <w:szCs w:val="14"/>
              </w:rPr>
            </w:pPr>
            <w:r>
              <w:rPr>
                <w:i/>
                <w:iCs/>
                <w:sz w:val="14"/>
                <w:szCs w:val="14"/>
              </w:rPr>
              <w:t>3.3</w:t>
            </w:r>
          </w:p>
        </w:tc>
        <w:tc>
          <w:tcPr>
            <w:tcW w:w="990" w:type="dxa"/>
            <w:tcBorders>
              <w:top w:val="nil"/>
              <w:left w:val="nil"/>
              <w:bottom w:val="nil"/>
              <w:right w:val="nil"/>
            </w:tcBorders>
            <w:shd w:val="clear" w:color="auto" w:fill="auto"/>
            <w:vAlign w:val="center"/>
          </w:tcPr>
          <w:p w:rsidR="00637C28" w:rsidRDefault="00637C28" w:rsidP="000B0B0B">
            <w:pPr>
              <w:jc w:val="right"/>
              <w:rPr>
                <w:i/>
                <w:iCs/>
                <w:sz w:val="14"/>
                <w:szCs w:val="14"/>
              </w:rPr>
            </w:pPr>
            <w:r>
              <w:rPr>
                <w:i/>
                <w:iCs/>
                <w:sz w:val="14"/>
                <w:szCs w:val="14"/>
              </w:rPr>
              <w:t>3.</w:t>
            </w:r>
            <w:r w:rsidR="000B0B0B">
              <w:rPr>
                <w:i/>
                <w:iCs/>
                <w:sz w:val="14"/>
                <w:szCs w:val="14"/>
              </w:rPr>
              <w:t>3</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3.3</w:t>
            </w:r>
          </w:p>
        </w:tc>
        <w:tc>
          <w:tcPr>
            <w:tcW w:w="990" w:type="dxa"/>
            <w:tcBorders>
              <w:top w:val="nil"/>
              <w:left w:val="nil"/>
              <w:bottom w:val="nil"/>
              <w:right w:val="nil"/>
            </w:tcBorders>
            <w:shd w:val="clear" w:color="auto" w:fill="auto"/>
            <w:vAlign w:val="center"/>
          </w:tcPr>
          <w:p w:rsidR="00637C28" w:rsidRDefault="00637C28" w:rsidP="00637C28">
            <w:pPr>
              <w:jc w:val="right"/>
              <w:rPr>
                <w:i/>
                <w:iCs/>
                <w:sz w:val="14"/>
                <w:szCs w:val="14"/>
              </w:rPr>
            </w:pPr>
            <w:r>
              <w:rPr>
                <w:i/>
                <w:iCs/>
                <w:sz w:val="14"/>
                <w:szCs w:val="14"/>
              </w:rPr>
              <w:t>3.6</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637C28" w:rsidRDefault="00637C28" w:rsidP="00637C28">
            <w:pPr>
              <w:jc w:val="right"/>
              <w:rPr>
                <w:sz w:val="14"/>
                <w:szCs w:val="14"/>
              </w:rPr>
            </w:pPr>
            <w:r>
              <w:rPr>
                <w:sz w:val="14"/>
                <w:szCs w:val="14"/>
              </w:rPr>
              <w:t>88.0</w:t>
            </w:r>
          </w:p>
        </w:tc>
        <w:tc>
          <w:tcPr>
            <w:tcW w:w="897"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86.4</w:t>
            </w:r>
          </w:p>
        </w:tc>
        <w:tc>
          <w:tcPr>
            <w:tcW w:w="90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108.4</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108.2</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86.8</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67.4</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637C28" w:rsidRDefault="00637C28" w:rsidP="00637C28">
            <w:pPr>
              <w:jc w:val="right"/>
              <w:rPr>
                <w:sz w:val="14"/>
                <w:szCs w:val="14"/>
              </w:rPr>
            </w:pPr>
            <w:r>
              <w:rPr>
                <w:sz w:val="14"/>
                <w:szCs w:val="14"/>
              </w:rPr>
              <w:t>5.5</w:t>
            </w:r>
          </w:p>
        </w:tc>
        <w:tc>
          <w:tcPr>
            <w:tcW w:w="897"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6.3</w:t>
            </w:r>
          </w:p>
        </w:tc>
        <w:tc>
          <w:tcPr>
            <w:tcW w:w="90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6.6</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6.2</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6.1</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5.7</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637C28" w:rsidRDefault="00637C28" w:rsidP="00637C28">
            <w:pPr>
              <w:jc w:val="right"/>
              <w:rPr>
                <w:sz w:val="14"/>
                <w:szCs w:val="14"/>
              </w:rPr>
            </w:pPr>
            <w:r>
              <w:rPr>
                <w:sz w:val="14"/>
                <w:szCs w:val="14"/>
              </w:rPr>
              <w:t>156.9</w:t>
            </w:r>
          </w:p>
        </w:tc>
        <w:tc>
          <w:tcPr>
            <w:tcW w:w="897"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149.8</w:t>
            </w:r>
          </w:p>
        </w:tc>
        <w:tc>
          <w:tcPr>
            <w:tcW w:w="90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151.1</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144.1</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137.7</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141.8</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637C28" w:rsidRDefault="00637C28" w:rsidP="00637C28">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43.2</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637C28" w:rsidRDefault="00637C28" w:rsidP="00637C28">
            <w:pPr>
              <w:jc w:val="right"/>
              <w:rPr>
                <w:sz w:val="14"/>
                <w:szCs w:val="14"/>
              </w:rPr>
            </w:pPr>
            <w:r>
              <w:rPr>
                <w:sz w:val="14"/>
                <w:szCs w:val="14"/>
              </w:rPr>
              <w:t>1,084.8</w:t>
            </w:r>
          </w:p>
        </w:tc>
        <w:tc>
          <w:tcPr>
            <w:tcW w:w="897"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1,108.5</w:t>
            </w:r>
          </w:p>
        </w:tc>
        <w:tc>
          <w:tcPr>
            <w:tcW w:w="90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1,082.9</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1,090.1</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1,123.9</w:t>
            </w: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r>
              <w:rPr>
                <w:sz w:val="14"/>
                <w:szCs w:val="14"/>
              </w:rPr>
              <w:t>1,232.5</w:t>
            </w: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637C28" w:rsidRDefault="00637C28" w:rsidP="00637C28">
            <w:pPr>
              <w:jc w:val="right"/>
            </w:pPr>
          </w:p>
        </w:tc>
        <w:tc>
          <w:tcPr>
            <w:tcW w:w="897" w:type="dxa"/>
            <w:tcBorders>
              <w:top w:val="nil"/>
              <w:left w:val="nil"/>
              <w:bottom w:val="nil"/>
              <w:right w:val="nil"/>
            </w:tcBorders>
            <w:shd w:val="clear" w:color="auto" w:fill="auto"/>
            <w:vAlign w:val="center"/>
          </w:tcPr>
          <w:p w:rsidR="00637C28" w:rsidRDefault="00637C28" w:rsidP="00637C28">
            <w:pPr>
              <w:jc w:val="right"/>
              <w:rPr>
                <w:sz w:val="14"/>
                <w:szCs w:val="14"/>
              </w:rPr>
            </w:pPr>
          </w:p>
        </w:tc>
        <w:tc>
          <w:tcPr>
            <w:tcW w:w="900" w:type="dxa"/>
            <w:tcBorders>
              <w:top w:val="nil"/>
              <w:left w:val="nil"/>
              <w:bottom w:val="nil"/>
              <w:right w:val="nil"/>
            </w:tcBorders>
            <w:shd w:val="clear" w:color="auto" w:fill="auto"/>
            <w:vAlign w:val="center"/>
          </w:tcPr>
          <w:p w:rsidR="00637C28" w:rsidRDefault="00637C28" w:rsidP="00637C28">
            <w:pPr>
              <w:jc w:val="right"/>
              <w:rPr>
                <w:sz w:val="14"/>
                <w:szCs w:val="14"/>
              </w:rPr>
            </w:pP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p>
        </w:tc>
        <w:tc>
          <w:tcPr>
            <w:tcW w:w="990" w:type="dxa"/>
            <w:tcBorders>
              <w:top w:val="nil"/>
              <w:left w:val="nil"/>
              <w:bottom w:val="nil"/>
              <w:right w:val="nil"/>
            </w:tcBorders>
            <w:shd w:val="clear" w:color="auto" w:fill="auto"/>
            <w:vAlign w:val="center"/>
          </w:tcPr>
          <w:p w:rsidR="00637C28" w:rsidRDefault="00637C28" w:rsidP="00637C28">
            <w:pPr>
              <w:jc w:val="right"/>
              <w:rPr>
                <w:sz w:val="14"/>
                <w:szCs w:val="14"/>
              </w:rPr>
            </w:pPr>
          </w:p>
        </w:tc>
        <w:tc>
          <w:tcPr>
            <w:tcW w:w="990" w:type="dxa"/>
            <w:tcBorders>
              <w:top w:val="nil"/>
              <w:left w:val="nil"/>
              <w:bottom w:val="nil"/>
              <w:right w:val="nil"/>
            </w:tcBorders>
            <w:shd w:val="clear" w:color="auto" w:fill="auto"/>
            <w:vAlign w:val="center"/>
          </w:tcPr>
          <w:p w:rsidR="00637C28" w:rsidRDefault="00637C28" w:rsidP="00637C28">
            <w:pPr>
              <w:jc w:val="right"/>
            </w:pPr>
          </w:p>
        </w:tc>
      </w:tr>
      <w:tr w:rsidR="00637C28" w:rsidRPr="006D5F74" w:rsidTr="009C351B">
        <w:trPr>
          <w:trHeight w:val="432"/>
        </w:trPr>
        <w:tc>
          <w:tcPr>
            <w:tcW w:w="3525" w:type="dxa"/>
            <w:tcBorders>
              <w:top w:val="nil"/>
              <w:left w:val="nil"/>
              <w:bottom w:val="nil"/>
              <w:right w:val="nil"/>
            </w:tcBorders>
            <w:shd w:val="clear" w:color="auto" w:fill="auto"/>
            <w:vAlign w:val="center"/>
            <w:hideMark/>
          </w:tcPr>
          <w:p w:rsidR="00637C28" w:rsidRPr="006D5F74" w:rsidRDefault="00637C28" w:rsidP="00637C28">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637C28" w:rsidRDefault="00637C28" w:rsidP="00637C28">
            <w:pPr>
              <w:jc w:val="right"/>
              <w:rPr>
                <w:b/>
                <w:bCs/>
                <w:sz w:val="14"/>
                <w:szCs w:val="14"/>
              </w:rPr>
            </w:pPr>
            <w:r>
              <w:rPr>
                <w:b/>
                <w:bCs/>
                <w:sz w:val="14"/>
                <w:szCs w:val="14"/>
              </w:rPr>
              <w:t>214.9</w:t>
            </w:r>
          </w:p>
        </w:tc>
        <w:tc>
          <w:tcPr>
            <w:tcW w:w="897"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227.7</w:t>
            </w:r>
          </w:p>
        </w:tc>
        <w:tc>
          <w:tcPr>
            <w:tcW w:w="90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226.6</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208.0</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189.6</w:t>
            </w:r>
          </w:p>
        </w:tc>
        <w:tc>
          <w:tcPr>
            <w:tcW w:w="990" w:type="dxa"/>
            <w:tcBorders>
              <w:top w:val="nil"/>
              <w:left w:val="nil"/>
              <w:bottom w:val="nil"/>
              <w:right w:val="nil"/>
            </w:tcBorders>
            <w:shd w:val="clear" w:color="auto" w:fill="auto"/>
            <w:vAlign w:val="center"/>
          </w:tcPr>
          <w:p w:rsidR="00637C28" w:rsidRDefault="00637C28" w:rsidP="00637C28">
            <w:pPr>
              <w:jc w:val="right"/>
              <w:rPr>
                <w:b/>
                <w:bCs/>
                <w:sz w:val="14"/>
                <w:szCs w:val="14"/>
              </w:rPr>
            </w:pPr>
            <w:r>
              <w:rPr>
                <w:b/>
                <w:bCs/>
                <w:sz w:val="14"/>
                <w:szCs w:val="14"/>
              </w:rPr>
              <w:t>221.0</w:t>
            </w:r>
          </w:p>
        </w:tc>
      </w:tr>
      <w:tr w:rsidR="00637C28"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637C28" w:rsidRPr="006D5F74" w:rsidRDefault="00637C28" w:rsidP="00637C28">
            <w:r w:rsidRPr="006D5F74">
              <w:rPr>
                <w:szCs w:val="22"/>
              </w:rPr>
              <w:t> </w:t>
            </w:r>
          </w:p>
        </w:tc>
        <w:tc>
          <w:tcPr>
            <w:tcW w:w="813" w:type="dxa"/>
            <w:tcBorders>
              <w:top w:val="nil"/>
              <w:left w:val="nil"/>
              <w:bottom w:val="single" w:sz="8" w:space="0" w:color="auto"/>
              <w:right w:val="nil"/>
            </w:tcBorders>
            <w:shd w:val="clear" w:color="auto" w:fill="auto"/>
            <w:vAlign w:val="center"/>
            <w:hideMark/>
          </w:tcPr>
          <w:p w:rsidR="00637C28" w:rsidRDefault="00637C28" w:rsidP="00637C28">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637C28" w:rsidRDefault="00637C28" w:rsidP="00637C28">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637C28" w:rsidRDefault="00637C28" w:rsidP="00637C28">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637C28" w:rsidRDefault="00637C28" w:rsidP="00637C28">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637C28" w:rsidRDefault="00637C28" w:rsidP="00637C28">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637C28" w:rsidRDefault="00637C28" w:rsidP="00637C28">
            <w:pPr>
              <w:jc w:val="right"/>
              <w:rPr>
                <w:rFonts w:ascii="Arial" w:hAnsi="Arial" w:cs="Arial"/>
              </w:rPr>
            </w:pPr>
          </w:p>
        </w:tc>
      </w:tr>
      <w:tr w:rsidR="000B0B0B" w:rsidRPr="006D5F74" w:rsidTr="009C351B">
        <w:trPr>
          <w:trHeight w:val="432"/>
        </w:trPr>
        <w:tc>
          <w:tcPr>
            <w:tcW w:w="3525" w:type="dxa"/>
            <w:tcBorders>
              <w:top w:val="nil"/>
              <w:left w:val="nil"/>
              <w:bottom w:val="nil"/>
              <w:right w:val="nil"/>
            </w:tcBorders>
            <w:shd w:val="clear" w:color="auto" w:fill="auto"/>
            <w:vAlign w:val="center"/>
            <w:hideMark/>
          </w:tcPr>
          <w:p w:rsidR="000B0B0B" w:rsidRPr="006D5F74" w:rsidRDefault="000B0B0B" w:rsidP="000B0B0B">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0B0B0B" w:rsidRDefault="000B0B0B" w:rsidP="000B0B0B">
            <w:pPr>
              <w:jc w:val="right"/>
              <w:rPr>
                <w:b/>
                <w:bCs/>
                <w:sz w:val="15"/>
                <w:szCs w:val="15"/>
              </w:rPr>
            </w:pPr>
            <w:r>
              <w:rPr>
                <w:b/>
                <w:bCs/>
                <w:sz w:val="15"/>
                <w:szCs w:val="15"/>
              </w:rPr>
              <w:t>FY19</w:t>
            </w:r>
            <w:r>
              <w:rPr>
                <w:b/>
                <w:bCs/>
                <w:sz w:val="15"/>
                <w:szCs w:val="15"/>
                <w:vertAlign w:val="superscript"/>
              </w:rPr>
              <w:t xml:space="preserve"> P</w:t>
            </w:r>
          </w:p>
        </w:tc>
        <w:tc>
          <w:tcPr>
            <w:tcW w:w="897" w:type="dxa"/>
            <w:tcBorders>
              <w:top w:val="nil"/>
              <w:left w:val="nil"/>
              <w:bottom w:val="nil"/>
              <w:right w:val="nil"/>
            </w:tcBorders>
            <w:shd w:val="clear" w:color="auto" w:fill="auto"/>
            <w:vAlign w:val="center"/>
          </w:tcPr>
          <w:p w:rsidR="000B0B0B" w:rsidRDefault="000B0B0B" w:rsidP="000B0B0B">
            <w:pPr>
              <w:jc w:val="right"/>
              <w:rPr>
                <w:b/>
                <w:bCs/>
                <w:sz w:val="15"/>
                <w:szCs w:val="15"/>
              </w:rPr>
            </w:pPr>
            <w:r>
              <w:rPr>
                <w:b/>
                <w:bCs/>
                <w:sz w:val="15"/>
                <w:szCs w:val="15"/>
              </w:rPr>
              <w:t>FY19</w:t>
            </w:r>
            <w:r>
              <w:rPr>
                <w:b/>
                <w:bCs/>
                <w:sz w:val="15"/>
                <w:szCs w:val="15"/>
                <w:vertAlign w:val="superscript"/>
              </w:rPr>
              <w:t xml:space="preserve"> P</w:t>
            </w:r>
          </w:p>
        </w:tc>
        <w:tc>
          <w:tcPr>
            <w:tcW w:w="900" w:type="dxa"/>
            <w:tcBorders>
              <w:top w:val="nil"/>
              <w:left w:val="nil"/>
              <w:bottom w:val="nil"/>
              <w:right w:val="nil"/>
            </w:tcBorders>
            <w:shd w:val="clear" w:color="auto" w:fill="auto"/>
            <w:vAlign w:val="center"/>
          </w:tcPr>
          <w:p w:rsidR="000B0B0B" w:rsidRDefault="000B0B0B" w:rsidP="000B0B0B">
            <w:pPr>
              <w:jc w:val="right"/>
              <w:rPr>
                <w:b/>
                <w:bCs/>
                <w:sz w:val="15"/>
                <w:szCs w:val="15"/>
              </w:rPr>
            </w:pPr>
            <w:r>
              <w:rPr>
                <w:b/>
                <w:bCs/>
                <w:sz w:val="15"/>
                <w:szCs w:val="15"/>
              </w:rPr>
              <w:t>FY20</w:t>
            </w:r>
            <w:r w:rsidRPr="004E7252">
              <w:rPr>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tcPr>
          <w:p w:rsidR="000B0B0B" w:rsidRDefault="000B0B0B" w:rsidP="000B0B0B">
            <w:pPr>
              <w:jc w:val="right"/>
              <w:rPr>
                <w:b/>
                <w:bCs/>
                <w:sz w:val="15"/>
                <w:szCs w:val="15"/>
              </w:rPr>
            </w:pPr>
            <w:r>
              <w:rPr>
                <w:b/>
                <w:bCs/>
                <w:sz w:val="15"/>
                <w:szCs w:val="15"/>
              </w:rPr>
              <w:t>FY20</w:t>
            </w:r>
            <w:r w:rsidRPr="004E7252">
              <w:rPr>
                <w:b/>
                <w:bCs/>
                <w:sz w:val="15"/>
                <w:szCs w:val="15"/>
                <w:vertAlign w:val="superscript"/>
              </w:rPr>
              <w:t>P</w:t>
            </w:r>
          </w:p>
        </w:tc>
        <w:tc>
          <w:tcPr>
            <w:tcW w:w="990" w:type="dxa"/>
            <w:tcBorders>
              <w:top w:val="nil"/>
              <w:left w:val="nil"/>
              <w:bottom w:val="nil"/>
              <w:right w:val="nil"/>
            </w:tcBorders>
            <w:shd w:val="clear" w:color="auto" w:fill="auto"/>
            <w:vAlign w:val="center"/>
          </w:tcPr>
          <w:p w:rsidR="000B0B0B" w:rsidRDefault="000B0B0B" w:rsidP="000B0B0B">
            <w:pPr>
              <w:jc w:val="right"/>
              <w:rPr>
                <w:b/>
                <w:bCs/>
                <w:sz w:val="15"/>
                <w:szCs w:val="15"/>
              </w:rPr>
            </w:pPr>
            <w:r>
              <w:rPr>
                <w:b/>
                <w:bCs/>
                <w:sz w:val="15"/>
                <w:szCs w:val="15"/>
              </w:rPr>
              <w:t>FY20</w:t>
            </w:r>
            <w:r w:rsidRPr="004E7252">
              <w:rPr>
                <w:b/>
                <w:bCs/>
                <w:sz w:val="15"/>
                <w:szCs w:val="15"/>
                <w:vertAlign w:val="superscript"/>
              </w:rPr>
              <w:t>P</w:t>
            </w:r>
          </w:p>
        </w:tc>
        <w:tc>
          <w:tcPr>
            <w:tcW w:w="990" w:type="dxa"/>
            <w:tcBorders>
              <w:top w:val="nil"/>
              <w:left w:val="nil"/>
              <w:bottom w:val="nil"/>
              <w:right w:val="nil"/>
            </w:tcBorders>
            <w:shd w:val="clear" w:color="auto" w:fill="auto"/>
            <w:vAlign w:val="center"/>
          </w:tcPr>
          <w:p w:rsidR="000B0B0B" w:rsidRDefault="000B0B0B" w:rsidP="000B0B0B">
            <w:pPr>
              <w:jc w:val="right"/>
              <w:rPr>
                <w:b/>
                <w:bCs/>
                <w:sz w:val="15"/>
                <w:szCs w:val="15"/>
              </w:rPr>
            </w:pPr>
            <w:r>
              <w:rPr>
                <w:b/>
                <w:bCs/>
                <w:sz w:val="15"/>
                <w:szCs w:val="15"/>
              </w:rPr>
              <w:t>FY20</w:t>
            </w:r>
            <w:r w:rsidRPr="004E7252">
              <w:rPr>
                <w:b/>
                <w:bCs/>
                <w:sz w:val="15"/>
                <w:szCs w:val="15"/>
                <w:vertAlign w:val="superscript"/>
              </w:rPr>
              <w:t>P</w:t>
            </w:r>
          </w:p>
        </w:tc>
      </w:tr>
      <w:tr w:rsidR="004E7252"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4E7252" w:rsidRPr="006D5F74" w:rsidRDefault="004E7252" w:rsidP="004E7252">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4E7252" w:rsidRDefault="004E7252" w:rsidP="004E7252">
            <w:pPr>
              <w:jc w:val="right"/>
              <w:rPr>
                <w:sz w:val="14"/>
                <w:szCs w:val="14"/>
              </w:rPr>
            </w:pPr>
            <w:r>
              <w:rPr>
                <w:sz w:val="14"/>
                <w:szCs w:val="14"/>
              </w:rPr>
              <w:t>37,972.3</w:t>
            </w:r>
          </w:p>
        </w:tc>
        <w:tc>
          <w:tcPr>
            <w:tcW w:w="897" w:type="dxa"/>
            <w:tcBorders>
              <w:top w:val="nil"/>
              <w:left w:val="nil"/>
              <w:bottom w:val="single" w:sz="8" w:space="0" w:color="auto"/>
              <w:right w:val="nil"/>
            </w:tcBorders>
            <w:shd w:val="clear" w:color="auto" w:fill="auto"/>
            <w:vAlign w:val="center"/>
          </w:tcPr>
          <w:p w:rsidR="004E7252" w:rsidRDefault="004E7252" w:rsidP="004E7252">
            <w:pPr>
              <w:jc w:val="right"/>
              <w:rPr>
                <w:sz w:val="14"/>
                <w:szCs w:val="14"/>
              </w:rPr>
            </w:pPr>
            <w:r>
              <w:rPr>
                <w:sz w:val="14"/>
                <w:szCs w:val="14"/>
              </w:rPr>
              <w:t>37,972.3</w:t>
            </w:r>
          </w:p>
        </w:tc>
        <w:tc>
          <w:tcPr>
            <w:tcW w:w="900" w:type="dxa"/>
            <w:tcBorders>
              <w:top w:val="nil"/>
              <w:left w:val="nil"/>
              <w:bottom w:val="single" w:sz="8" w:space="0" w:color="auto"/>
              <w:right w:val="nil"/>
            </w:tcBorders>
            <w:shd w:val="clear" w:color="auto" w:fill="auto"/>
            <w:vAlign w:val="center"/>
          </w:tcPr>
          <w:p w:rsidR="004E7252" w:rsidRDefault="004E7252" w:rsidP="004E7252">
            <w:pPr>
              <w:jc w:val="right"/>
              <w:rPr>
                <w:sz w:val="14"/>
                <w:szCs w:val="14"/>
              </w:rPr>
            </w:pPr>
            <w:r>
              <w:rPr>
                <w:sz w:val="14"/>
                <w:szCs w:val="14"/>
              </w:rPr>
              <w:t>41,726.7</w:t>
            </w:r>
          </w:p>
        </w:tc>
        <w:tc>
          <w:tcPr>
            <w:tcW w:w="990" w:type="dxa"/>
            <w:tcBorders>
              <w:top w:val="nil"/>
              <w:left w:val="nil"/>
              <w:bottom w:val="single" w:sz="8" w:space="0" w:color="auto"/>
              <w:right w:val="nil"/>
            </w:tcBorders>
            <w:shd w:val="clear" w:color="auto" w:fill="auto"/>
            <w:vAlign w:val="center"/>
          </w:tcPr>
          <w:p w:rsidR="004E7252" w:rsidRDefault="004E7252" w:rsidP="004E7252">
            <w:pPr>
              <w:jc w:val="right"/>
              <w:rPr>
                <w:sz w:val="14"/>
                <w:szCs w:val="14"/>
              </w:rPr>
            </w:pPr>
            <w:r>
              <w:rPr>
                <w:sz w:val="14"/>
                <w:szCs w:val="14"/>
              </w:rPr>
              <w:t>41,726.7</w:t>
            </w:r>
          </w:p>
        </w:tc>
        <w:tc>
          <w:tcPr>
            <w:tcW w:w="990" w:type="dxa"/>
            <w:tcBorders>
              <w:top w:val="nil"/>
              <w:left w:val="nil"/>
              <w:bottom w:val="single" w:sz="8" w:space="0" w:color="auto"/>
              <w:right w:val="nil"/>
            </w:tcBorders>
            <w:shd w:val="clear" w:color="auto" w:fill="auto"/>
            <w:vAlign w:val="center"/>
          </w:tcPr>
          <w:p w:rsidR="004E7252" w:rsidRDefault="004E7252" w:rsidP="004E7252">
            <w:pPr>
              <w:jc w:val="right"/>
              <w:rPr>
                <w:sz w:val="14"/>
                <w:szCs w:val="14"/>
              </w:rPr>
            </w:pPr>
            <w:r>
              <w:rPr>
                <w:sz w:val="14"/>
                <w:szCs w:val="14"/>
              </w:rPr>
              <w:t>41,726.7</w:t>
            </w:r>
          </w:p>
        </w:tc>
        <w:tc>
          <w:tcPr>
            <w:tcW w:w="990" w:type="dxa"/>
            <w:tcBorders>
              <w:top w:val="nil"/>
              <w:left w:val="nil"/>
              <w:bottom w:val="single" w:sz="8" w:space="0" w:color="auto"/>
              <w:right w:val="nil"/>
            </w:tcBorders>
            <w:shd w:val="clear" w:color="auto" w:fill="auto"/>
            <w:vAlign w:val="center"/>
          </w:tcPr>
          <w:p w:rsidR="004E7252" w:rsidRDefault="004E7252" w:rsidP="004E7252">
            <w:pPr>
              <w:jc w:val="right"/>
              <w:rPr>
                <w:sz w:val="14"/>
                <w:szCs w:val="14"/>
              </w:rPr>
            </w:pPr>
            <w:r>
              <w:rPr>
                <w:sz w:val="14"/>
                <w:szCs w:val="14"/>
              </w:rPr>
              <w:t>41,726.7</w:t>
            </w:r>
          </w:p>
        </w:tc>
      </w:tr>
      <w:tr w:rsidR="004E7252"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4E7252" w:rsidRPr="006D5F74" w:rsidRDefault="004E7252" w:rsidP="004E7252">
            <w:pPr>
              <w:jc w:val="right"/>
              <w:rPr>
                <w:sz w:val="13"/>
                <w:szCs w:val="13"/>
              </w:rPr>
            </w:pPr>
            <w:r w:rsidRPr="00527252">
              <w:rPr>
                <w:sz w:val="14"/>
                <w:szCs w:val="14"/>
              </w:rPr>
              <w:t>Source: Statistics &amp; Data Warehouse Department SBP</w:t>
            </w:r>
          </w:p>
        </w:tc>
      </w:tr>
      <w:tr w:rsidR="004E7252" w:rsidRPr="006D5F74" w:rsidTr="00527252">
        <w:trPr>
          <w:trHeight w:hRule="exact" w:val="300"/>
        </w:trPr>
        <w:tc>
          <w:tcPr>
            <w:tcW w:w="9105" w:type="dxa"/>
            <w:gridSpan w:val="7"/>
            <w:tcBorders>
              <w:left w:val="nil"/>
              <w:bottom w:val="nil"/>
              <w:right w:val="nil"/>
            </w:tcBorders>
            <w:shd w:val="clear" w:color="auto" w:fill="auto"/>
            <w:vAlign w:val="center"/>
            <w:hideMark/>
          </w:tcPr>
          <w:p w:rsidR="004E7252" w:rsidRPr="006D5F74" w:rsidRDefault="004E7252" w:rsidP="004E7252">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4E7252" w:rsidRPr="006D5F74" w:rsidTr="00840969">
        <w:trPr>
          <w:trHeight w:val="86"/>
        </w:trPr>
        <w:tc>
          <w:tcPr>
            <w:tcW w:w="9105" w:type="dxa"/>
            <w:gridSpan w:val="7"/>
            <w:tcBorders>
              <w:top w:val="nil"/>
              <w:left w:val="nil"/>
              <w:bottom w:val="nil"/>
              <w:right w:val="nil"/>
            </w:tcBorders>
            <w:shd w:val="clear" w:color="auto" w:fill="auto"/>
            <w:vAlign w:val="center"/>
            <w:hideMark/>
          </w:tcPr>
          <w:p w:rsidR="004E7252" w:rsidRPr="006D5F74" w:rsidRDefault="004E7252" w:rsidP="004E7252">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051334">
        <w:trPr>
          <w:trHeight w:val="273"/>
        </w:trPr>
        <w:tc>
          <w:tcPr>
            <w:tcW w:w="10728" w:type="dxa"/>
            <w:gridSpan w:val="10"/>
            <w:tcBorders>
              <w:bottom w:val="single" w:sz="12" w:space="0" w:color="auto"/>
            </w:tcBorders>
            <w:vAlign w:val="center"/>
          </w:tcPr>
          <w:p w:rsidR="008A6E5D" w:rsidRPr="006D5F74" w:rsidRDefault="008A6E5D" w:rsidP="0027730F">
            <w:pPr>
              <w:jc w:val="right"/>
              <w:rPr>
                <w:sz w:val="16"/>
              </w:rPr>
            </w:pPr>
            <w:bookmarkStart w:id="1" w:name="OLE_LINK2"/>
            <w:r w:rsidRPr="006D5F74">
              <w:rPr>
                <w:sz w:val="16"/>
              </w:rPr>
              <w:t>(Million Rupees)</w:t>
            </w:r>
          </w:p>
        </w:tc>
      </w:tr>
      <w:tr w:rsidR="009F15A6" w:rsidRPr="006D5F74" w:rsidTr="00117E95">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9F15A6" w:rsidRPr="00D57B9B" w:rsidRDefault="009F15A6" w:rsidP="009F15A6">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9F15A6" w:rsidRPr="00D57B9B" w:rsidRDefault="009F15A6" w:rsidP="009F15A6">
            <w:pPr>
              <w:jc w:val="right"/>
              <w:rPr>
                <w:b/>
                <w:bCs/>
                <w:sz w:val="16"/>
                <w:szCs w:val="16"/>
              </w:rPr>
            </w:pPr>
            <w:r>
              <w:rPr>
                <w:b/>
                <w:bCs/>
                <w:sz w:val="16"/>
                <w:szCs w:val="16"/>
              </w:rPr>
              <w:t>FY19</w:t>
            </w:r>
          </w:p>
        </w:tc>
        <w:tc>
          <w:tcPr>
            <w:tcW w:w="846" w:type="dxa"/>
            <w:vMerge w:val="restart"/>
            <w:tcBorders>
              <w:top w:val="nil"/>
              <w:left w:val="single" w:sz="4" w:space="0" w:color="auto"/>
              <w:right w:val="single" w:sz="4" w:space="0" w:color="auto"/>
            </w:tcBorders>
            <w:tcMar>
              <w:left w:w="43" w:type="dxa"/>
              <w:right w:w="43" w:type="dxa"/>
            </w:tcMar>
            <w:vAlign w:val="center"/>
          </w:tcPr>
          <w:p w:rsidR="009F15A6" w:rsidRPr="00D57B9B" w:rsidRDefault="009F15A6" w:rsidP="009F15A6">
            <w:pPr>
              <w:jc w:val="right"/>
              <w:rPr>
                <w:b/>
                <w:bCs/>
                <w:sz w:val="16"/>
                <w:szCs w:val="16"/>
              </w:rPr>
            </w:pPr>
            <w:r>
              <w:rPr>
                <w:b/>
                <w:bCs/>
                <w:sz w:val="16"/>
                <w:szCs w:val="16"/>
              </w:rPr>
              <w:t>FY20</w:t>
            </w:r>
            <w:r w:rsidR="00DE1D74" w:rsidRPr="00DE1D74">
              <w:rPr>
                <w:b/>
                <w:bCs/>
                <w:sz w:val="14"/>
                <w:szCs w:val="14"/>
                <w:vertAlign w:val="superscript"/>
              </w:rPr>
              <w:t xml:space="preserve"> R</w:t>
            </w:r>
          </w:p>
        </w:tc>
        <w:tc>
          <w:tcPr>
            <w:tcW w:w="1800" w:type="dxa"/>
            <w:gridSpan w:val="2"/>
            <w:tcBorders>
              <w:top w:val="nil"/>
              <w:left w:val="single" w:sz="4" w:space="0" w:color="auto"/>
              <w:bottom w:val="single" w:sz="4" w:space="0" w:color="auto"/>
            </w:tcBorders>
            <w:tcMar>
              <w:left w:w="43" w:type="dxa"/>
              <w:right w:w="43" w:type="dxa"/>
            </w:tcMar>
            <w:vAlign w:val="center"/>
          </w:tcPr>
          <w:p w:rsidR="009F15A6" w:rsidRPr="00D57B9B" w:rsidRDefault="009F15A6" w:rsidP="009F15A6">
            <w:pPr>
              <w:jc w:val="center"/>
              <w:rPr>
                <w:b/>
                <w:bCs/>
                <w:sz w:val="16"/>
                <w:szCs w:val="16"/>
              </w:rPr>
            </w:pPr>
            <w:r>
              <w:rPr>
                <w:b/>
                <w:bCs/>
                <w:sz w:val="16"/>
                <w:szCs w:val="16"/>
              </w:rPr>
              <w:t>2019</w:t>
            </w:r>
          </w:p>
        </w:tc>
        <w:tc>
          <w:tcPr>
            <w:tcW w:w="4140" w:type="dxa"/>
            <w:gridSpan w:val="5"/>
            <w:tcBorders>
              <w:top w:val="nil"/>
              <w:left w:val="single" w:sz="4" w:space="0" w:color="auto"/>
              <w:bottom w:val="single" w:sz="4" w:space="0" w:color="auto"/>
            </w:tcBorders>
            <w:vAlign w:val="center"/>
          </w:tcPr>
          <w:p w:rsidR="009F15A6" w:rsidRPr="00D57B9B" w:rsidRDefault="009F15A6" w:rsidP="009F15A6">
            <w:pPr>
              <w:jc w:val="center"/>
              <w:rPr>
                <w:b/>
                <w:bCs/>
                <w:sz w:val="16"/>
                <w:szCs w:val="16"/>
              </w:rPr>
            </w:pPr>
            <w:r>
              <w:rPr>
                <w:b/>
                <w:bCs/>
                <w:sz w:val="16"/>
                <w:szCs w:val="16"/>
              </w:rPr>
              <w:t>2020</w:t>
            </w:r>
          </w:p>
        </w:tc>
      </w:tr>
      <w:tr w:rsidR="004F0A1F" w:rsidRPr="006D5F74" w:rsidTr="00117E95">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4F0A1F" w:rsidRPr="008A6E5D" w:rsidRDefault="004F0A1F" w:rsidP="004F0A1F">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4F0A1F" w:rsidRPr="008A6E5D" w:rsidRDefault="004F0A1F" w:rsidP="004F0A1F">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4F0A1F" w:rsidRPr="008A6E5D" w:rsidRDefault="004F0A1F" w:rsidP="004F0A1F">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4F0A1F" w:rsidRPr="00D57B9B" w:rsidRDefault="004F0A1F" w:rsidP="004F0A1F">
            <w:pPr>
              <w:jc w:val="right"/>
              <w:rPr>
                <w:b/>
                <w:bCs/>
                <w:sz w:val="14"/>
                <w:szCs w:val="14"/>
              </w:rPr>
            </w:pPr>
            <w:r>
              <w:rPr>
                <w:b/>
                <w:bCs/>
                <w:sz w:val="14"/>
                <w:szCs w:val="14"/>
              </w:rPr>
              <w:t>Aug</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4F0A1F" w:rsidRPr="00D57B9B" w:rsidRDefault="004F0A1F" w:rsidP="004F0A1F">
            <w:pPr>
              <w:jc w:val="right"/>
              <w:rPr>
                <w:b/>
                <w:bCs/>
                <w:sz w:val="14"/>
                <w:szCs w:val="14"/>
              </w:rPr>
            </w:pPr>
            <w:r>
              <w:rPr>
                <w:b/>
                <w:bCs/>
                <w:sz w:val="14"/>
                <w:szCs w:val="14"/>
              </w:rPr>
              <w:t>Sep</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4F0A1F" w:rsidRPr="00D57B9B" w:rsidRDefault="004F0A1F" w:rsidP="004F0A1F">
            <w:pPr>
              <w:jc w:val="right"/>
              <w:rPr>
                <w:b/>
                <w:bCs/>
                <w:sz w:val="14"/>
                <w:szCs w:val="14"/>
              </w:rPr>
            </w:pPr>
            <w:r>
              <w:rPr>
                <w:b/>
                <w:bCs/>
                <w:sz w:val="14"/>
                <w:szCs w:val="14"/>
              </w:rPr>
              <w:t>May</w:t>
            </w:r>
          </w:p>
        </w:tc>
        <w:tc>
          <w:tcPr>
            <w:tcW w:w="810" w:type="dxa"/>
            <w:tcBorders>
              <w:top w:val="single" w:sz="4" w:space="0" w:color="auto"/>
              <w:bottom w:val="single" w:sz="12" w:space="0" w:color="000000"/>
            </w:tcBorders>
            <w:shd w:val="clear" w:color="auto" w:fill="auto"/>
            <w:tcMar>
              <w:left w:w="43" w:type="dxa"/>
              <w:right w:w="43" w:type="dxa"/>
            </w:tcMar>
            <w:vAlign w:val="center"/>
          </w:tcPr>
          <w:p w:rsidR="004F0A1F" w:rsidRPr="00D57B9B" w:rsidRDefault="004F0A1F" w:rsidP="004F0A1F">
            <w:pPr>
              <w:jc w:val="right"/>
              <w:rPr>
                <w:b/>
                <w:bCs/>
                <w:sz w:val="14"/>
                <w:szCs w:val="14"/>
              </w:rPr>
            </w:pPr>
            <w:r>
              <w:rPr>
                <w:b/>
                <w:bCs/>
                <w:sz w:val="14"/>
                <w:szCs w:val="14"/>
              </w:rPr>
              <w:t>Jun</w:t>
            </w:r>
            <w:r w:rsidR="00DE1D74">
              <w:rPr>
                <w:b/>
                <w:bCs/>
                <w:sz w:val="14"/>
                <w:szCs w:val="14"/>
              </w:rPr>
              <w:t xml:space="preserve"> </w:t>
            </w:r>
            <w:r w:rsidR="00DE1D74" w:rsidRPr="00DE1D74">
              <w:rPr>
                <w:b/>
                <w:bCs/>
                <w:sz w:val="14"/>
                <w:szCs w:val="14"/>
                <w:vertAlign w:val="superscript"/>
              </w:rPr>
              <w:t>R</w:t>
            </w:r>
          </w:p>
        </w:tc>
        <w:tc>
          <w:tcPr>
            <w:tcW w:w="810" w:type="dxa"/>
            <w:tcBorders>
              <w:top w:val="single" w:sz="4" w:space="0" w:color="auto"/>
              <w:bottom w:val="single" w:sz="12" w:space="0" w:color="000000"/>
            </w:tcBorders>
            <w:shd w:val="clear" w:color="auto" w:fill="auto"/>
            <w:tcMar>
              <w:left w:w="43" w:type="dxa"/>
              <w:right w:w="43" w:type="dxa"/>
            </w:tcMar>
            <w:vAlign w:val="center"/>
          </w:tcPr>
          <w:p w:rsidR="004F0A1F" w:rsidRPr="00D57B9B" w:rsidRDefault="004F0A1F" w:rsidP="004F0A1F">
            <w:pPr>
              <w:jc w:val="right"/>
              <w:rPr>
                <w:b/>
                <w:bCs/>
                <w:sz w:val="14"/>
                <w:szCs w:val="14"/>
              </w:rPr>
            </w:pPr>
            <w:r>
              <w:rPr>
                <w:b/>
                <w:bCs/>
                <w:sz w:val="14"/>
                <w:szCs w:val="14"/>
              </w:rPr>
              <w:t>Jul</w:t>
            </w:r>
          </w:p>
        </w:tc>
        <w:tc>
          <w:tcPr>
            <w:tcW w:w="810" w:type="dxa"/>
            <w:tcBorders>
              <w:top w:val="single" w:sz="4" w:space="0" w:color="auto"/>
              <w:bottom w:val="single" w:sz="12" w:space="0" w:color="000000"/>
            </w:tcBorders>
            <w:tcMar>
              <w:left w:w="43" w:type="dxa"/>
              <w:right w:w="43" w:type="dxa"/>
            </w:tcMar>
            <w:vAlign w:val="center"/>
          </w:tcPr>
          <w:p w:rsidR="004F0A1F" w:rsidRPr="00D57B9B" w:rsidRDefault="004F0A1F" w:rsidP="004F0A1F">
            <w:pPr>
              <w:jc w:val="right"/>
              <w:rPr>
                <w:b/>
                <w:bCs/>
                <w:sz w:val="14"/>
                <w:szCs w:val="14"/>
              </w:rPr>
            </w:pPr>
            <w:r>
              <w:rPr>
                <w:b/>
                <w:bCs/>
                <w:sz w:val="14"/>
                <w:szCs w:val="14"/>
              </w:rPr>
              <w:t>Aug</w:t>
            </w:r>
          </w:p>
        </w:tc>
        <w:tc>
          <w:tcPr>
            <w:tcW w:w="810" w:type="dxa"/>
            <w:tcBorders>
              <w:top w:val="single" w:sz="4" w:space="0" w:color="auto"/>
              <w:bottom w:val="single" w:sz="12" w:space="0" w:color="000000"/>
            </w:tcBorders>
            <w:shd w:val="clear" w:color="auto" w:fill="auto"/>
            <w:tcMar>
              <w:left w:w="43" w:type="dxa"/>
              <w:right w:w="43" w:type="dxa"/>
            </w:tcMar>
            <w:vAlign w:val="center"/>
          </w:tcPr>
          <w:p w:rsidR="004F0A1F" w:rsidRPr="00D57B9B" w:rsidRDefault="004F0A1F" w:rsidP="004F0A1F">
            <w:pPr>
              <w:jc w:val="right"/>
              <w:rPr>
                <w:b/>
                <w:bCs/>
                <w:sz w:val="14"/>
                <w:szCs w:val="14"/>
              </w:rPr>
            </w:pPr>
            <w:r>
              <w:rPr>
                <w:b/>
                <w:bCs/>
                <w:sz w:val="14"/>
                <w:szCs w:val="14"/>
              </w:rPr>
              <w:t>Sep</w:t>
            </w:r>
          </w:p>
        </w:tc>
      </w:tr>
      <w:tr w:rsidR="004F0A1F"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4F0A1F" w:rsidRPr="008A6E5D" w:rsidRDefault="004F0A1F" w:rsidP="004F0A1F">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4F0A1F" w:rsidRPr="008A6E5D" w:rsidRDefault="004F0A1F" w:rsidP="004F0A1F">
            <w:pPr>
              <w:jc w:val="right"/>
              <w:rPr>
                <w:b/>
                <w:bCs/>
                <w:color w:val="000000"/>
                <w:sz w:val="14"/>
                <w:szCs w:val="14"/>
              </w:rPr>
            </w:pPr>
          </w:p>
        </w:tc>
        <w:tc>
          <w:tcPr>
            <w:tcW w:w="846" w:type="dxa"/>
            <w:tcBorders>
              <w:top w:val="nil"/>
              <w:bottom w:val="nil"/>
              <w:right w:val="nil"/>
            </w:tcBorders>
            <w:tcMar>
              <w:left w:w="43" w:type="dxa"/>
              <w:right w:w="43" w:type="dxa"/>
            </w:tcMar>
            <w:vAlign w:val="center"/>
          </w:tcPr>
          <w:p w:rsidR="004F0A1F" w:rsidRPr="008A6E5D" w:rsidRDefault="004F0A1F" w:rsidP="004F0A1F">
            <w:pPr>
              <w:jc w:val="right"/>
              <w:rPr>
                <w:b/>
                <w:bCs/>
                <w:color w:val="000000"/>
                <w:sz w:val="14"/>
                <w:szCs w:val="14"/>
              </w:rPr>
            </w:pPr>
          </w:p>
        </w:tc>
        <w:tc>
          <w:tcPr>
            <w:tcW w:w="900" w:type="dxa"/>
            <w:tcBorders>
              <w:top w:val="nil"/>
              <w:bottom w:val="nil"/>
              <w:right w:val="nil"/>
            </w:tcBorders>
            <w:tcMar>
              <w:left w:w="43" w:type="dxa"/>
              <w:right w:w="43" w:type="dxa"/>
            </w:tcMar>
            <w:vAlign w:val="center"/>
          </w:tcPr>
          <w:p w:rsidR="004F0A1F" w:rsidRPr="001D2B6E" w:rsidRDefault="004F0A1F" w:rsidP="004F0A1F">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4F0A1F" w:rsidRPr="001D2B6E" w:rsidRDefault="004F0A1F" w:rsidP="004F0A1F">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4F0A1F" w:rsidRPr="008A6E5D" w:rsidRDefault="004F0A1F" w:rsidP="004F0A1F">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F0A1F" w:rsidRPr="008A6E5D" w:rsidRDefault="004F0A1F" w:rsidP="004F0A1F">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F0A1F" w:rsidRPr="008A6E5D" w:rsidRDefault="004F0A1F" w:rsidP="004F0A1F">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4F0A1F" w:rsidRPr="008A6E5D" w:rsidRDefault="004F0A1F" w:rsidP="004F0A1F">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F0A1F" w:rsidRPr="008A6E5D" w:rsidRDefault="004F0A1F" w:rsidP="004F0A1F">
            <w:pPr>
              <w:jc w:val="right"/>
              <w:rPr>
                <w:rFonts w:ascii="Calibri" w:hAnsi="Calibri"/>
                <w:sz w:val="14"/>
                <w:szCs w:val="14"/>
              </w:rPr>
            </w:pP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b/>
                <w:bCs/>
                <w:sz w:val="14"/>
                <w:szCs w:val="14"/>
              </w:rPr>
            </w:pPr>
            <w:r w:rsidRPr="008A6E5D">
              <w:rPr>
                <w:b/>
                <w:bCs/>
                <w:sz w:val="14"/>
                <w:szCs w:val="14"/>
              </w:rPr>
              <w:t xml:space="preserve">A. Accounts (i+ii / 1 to </w:t>
            </w:r>
            <w:r>
              <w:rPr>
                <w:b/>
                <w:bCs/>
                <w:sz w:val="14"/>
                <w:szCs w:val="14"/>
              </w:rPr>
              <w:t>6</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774,981.5</w:t>
            </w:r>
          </w:p>
        </w:tc>
        <w:tc>
          <w:tcPr>
            <w:tcW w:w="846" w:type="dxa"/>
            <w:tcBorders>
              <w:top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1,014,131.6</w:t>
            </w:r>
          </w:p>
        </w:tc>
        <w:tc>
          <w:tcPr>
            <w:tcW w:w="900" w:type="dxa"/>
            <w:tcBorders>
              <w:top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789,943.0</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811,818.1</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1,008,267.6</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1,014,131.6</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1,009,590.1</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1,012,125.2</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1,015,620.6</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586,606.9</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811,966.1</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598,082.3</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619,022.2</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808,360.7</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811,966.1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806,721.9</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808,274.9</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809,703.5</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188,374.6</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202,165.5</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191,860.7</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192,795.9</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199,906.9</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202,165.5</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202,868.3</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203,850.4</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205,917.1</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38,180.1</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42,717.1</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37,313.0</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37,729.3</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39,880.1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42,717.1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42,373.5</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42,473.5</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43,708.5</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310.4</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310.4</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310.6</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1,582.2</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617,345.4</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1,491.6</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1,561.0</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1,518.9</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617,345.4</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1,506.7</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1,492.1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1,499.3</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416,574.8</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1,521.8</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323,682.5</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439,827.8</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614,864.7</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1,521.8</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612,184.5</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613,468.0</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614,276.4</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318,291.8</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352,167.8</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422,887.7</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328,122.5</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351,624.6</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352,167.8</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353,146.0</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354,312.3</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355,756.7</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42.1</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69.2</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4,257.7</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4,267.1</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69.0</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69.2</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69.1</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69.1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69.1</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4F0A1F" w:rsidRDefault="004F0A1F" w:rsidP="004F0A1F">
            <w:pPr>
              <w:jc w:val="right"/>
            </w:pP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pPr>
          </w:p>
        </w:tc>
        <w:tc>
          <w:tcPr>
            <w:tcW w:w="810" w:type="dxa"/>
            <w:tcBorders>
              <w:top w:val="nil"/>
              <w:left w:val="nil"/>
              <w:bottom w:val="nil"/>
              <w:right w:val="nil"/>
            </w:tcBorders>
            <w:tcMar>
              <w:left w:w="43" w:type="dxa"/>
              <w:right w:w="43" w:type="dxa"/>
            </w:tcMar>
            <w:vAlign w:val="center"/>
          </w:tcPr>
          <w:p w:rsidR="004F0A1F" w:rsidRDefault="004F0A1F" w:rsidP="004F0A1F">
            <w:pPr>
              <w:jc w:val="right"/>
            </w:pP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pP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2,216,784.7</w:t>
            </w:r>
          </w:p>
        </w:tc>
        <w:tc>
          <w:tcPr>
            <w:tcW w:w="846" w:type="dxa"/>
            <w:tcBorders>
              <w:top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2,509,380.2</w:t>
            </w:r>
          </w:p>
        </w:tc>
        <w:tc>
          <w:tcPr>
            <w:tcW w:w="900" w:type="dxa"/>
            <w:tcBorders>
              <w:top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2,245,013.4</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2,317,686.7</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2,508,759.5</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2,509,380.2</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2,513,295.0</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2,515,336.4</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2,513,590.0</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2,096,092.4</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2,377,088.2</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2,128,949.1</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2,200,445.8</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2,376,456.7</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2,377,088.2</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2,381,267.9</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2,383,505.1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2,381,728.6</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10,412.2</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7,782.7</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9,861.9</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9,959.9</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7,893.9</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7,782.7</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7,649.1</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7,522.1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7,395.0</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110,280.0</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124,509.2</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106,202.3</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107,281.0</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124,408.9</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124,509.2</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124,378.0</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124,309.3</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124,466.4</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393,416.8</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486,199.9</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396,688.2</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446,884.1</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486,636.4</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486,199.9</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485,240.7</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484,762.3</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484,703.1</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17.0</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216.5</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216.5</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216.1</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216.1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216.1</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0.5</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413,716.9</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427,662.6</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395,802.2</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395,375.7</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429,222.1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427,662.6</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430,793.9</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431,581.5</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434,129.6</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272.6</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272.6</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489,620.5</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572,852.8</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503,856.4</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515,448.7</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572,187.1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572,852.8</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573,166.2</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574,285.4</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575,756.6</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914,462.6</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997,842.5</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942,731.0</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953,902.5</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995,954.3</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997,842.5</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999,726.7</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1,000,684.8</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1,001,326.3</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4,520.1</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5,178.6</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4,868.9</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4,979.7</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5,126.7</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5,178.6</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4,717.7</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4,473.2</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4,173.6</w:t>
            </w:r>
          </w:p>
        </w:tc>
      </w:tr>
      <w:tr w:rsidR="004F0A1F" w:rsidRPr="00A01956"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94.9</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15,392.1</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97.4</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140.4</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15,412.1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15,392.1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15,373.0</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15,290.1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9,296.1</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445.8</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3,744.6</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462.3</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448.5</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3,713.8</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3,744.6</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3,770.7</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3,753.0</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3,698.4</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4F0A1F" w:rsidRDefault="004F0A1F" w:rsidP="004F0A1F">
            <w:pPr>
              <w:jc w:val="right"/>
            </w:pP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pPr>
          </w:p>
        </w:tc>
        <w:tc>
          <w:tcPr>
            <w:tcW w:w="810" w:type="dxa"/>
            <w:tcBorders>
              <w:top w:val="nil"/>
              <w:left w:val="nil"/>
              <w:bottom w:val="nil"/>
              <w:right w:val="nil"/>
            </w:tcBorders>
            <w:tcMar>
              <w:left w:w="43" w:type="dxa"/>
              <w:right w:w="43" w:type="dxa"/>
            </w:tcMar>
            <w:vAlign w:val="center"/>
          </w:tcPr>
          <w:p w:rsidR="004F0A1F" w:rsidRDefault="004F0A1F" w:rsidP="004F0A1F">
            <w:pPr>
              <w:jc w:val="right"/>
            </w:pP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pPr>
          </w:p>
        </w:tc>
      </w:tr>
      <w:tr w:rsidR="00BD1AD0"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BD1AD0" w:rsidRPr="008A6E5D" w:rsidRDefault="00BD1AD0" w:rsidP="00BD1AD0">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BD1AD0" w:rsidRDefault="00BD1AD0" w:rsidP="00BD1AD0">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BD1AD0" w:rsidRPr="00BD1AD0" w:rsidRDefault="00BD1AD0" w:rsidP="00BD1AD0">
            <w:pPr>
              <w:jc w:val="right"/>
              <w:rPr>
                <w:b/>
                <w:bCs/>
              </w:rPr>
            </w:pPr>
            <w:r w:rsidRPr="00BD1AD0">
              <w:rPr>
                <w:b/>
                <w:bCs/>
              </w:rPr>
              <w:t>-</w:t>
            </w:r>
          </w:p>
        </w:tc>
        <w:tc>
          <w:tcPr>
            <w:tcW w:w="900" w:type="dxa"/>
            <w:tcBorders>
              <w:top w:val="nil"/>
              <w:bottom w:val="nil"/>
              <w:right w:val="nil"/>
            </w:tcBorders>
            <w:tcMar>
              <w:left w:w="43" w:type="dxa"/>
              <w:right w:w="43" w:type="dxa"/>
            </w:tcMar>
            <w:vAlign w:val="center"/>
          </w:tcPr>
          <w:p w:rsidR="00BD1AD0" w:rsidRDefault="00BD1AD0" w:rsidP="00BD1AD0">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BD1AD0" w:rsidRDefault="00BD1AD0" w:rsidP="00BD1AD0">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BD1AD0" w:rsidRPr="00BD1AD0" w:rsidRDefault="00BD1AD0" w:rsidP="00BD1AD0">
            <w:pPr>
              <w:jc w:val="right"/>
              <w:rPr>
                <w:b/>
                <w:bCs/>
              </w:rPr>
            </w:pPr>
            <w:r w:rsidRPr="00BD1AD0">
              <w:rPr>
                <w:b/>
                <w:bCs/>
              </w:rPr>
              <w:t>-</w:t>
            </w:r>
          </w:p>
        </w:tc>
        <w:tc>
          <w:tcPr>
            <w:tcW w:w="810" w:type="dxa"/>
            <w:tcBorders>
              <w:top w:val="nil"/>
              <w:left w:val="nil"/>
              <w:bottom w:val="nil"/>
              <w:right w:val="nil"/>
            </w:tcBorders>
            <w:shd w:val="clear" w:color="auto" w:fill="auto"/>
            <w:tcMar>
              <w:left w:w="43" w:type="dxa"/>
              <w:right w:w="43" w:type="dxa"/>
            </w:tcMar>
            <w:vAlign w:val="center"/>
          </w:tcPr>
          <w:p w:rsidR="00BD1AD0" w:rsidRPr="00BD1AD0" w:rsidRDefault="00BD1AD0" w:rsidP="00BD1AD0">
            <w:pPr>
              <w:jc w:val="right"/>
              <w:rPr>
                <w:b/>
                <w:bCs/>
              </w:rPr>
            </w:pPr>
            <w:r w:rsidRPr="00BD1AD0">
              <w:rPr>
                <w:b/>
                <w:bCs/>
              </w:rPr>
              <w:t>-</w:t>
            </w:r>
          </w:p>
        </w:tc>
        <w:tc>
          <w:tcPr>
            <w:tcW w:w="810" w:type="dxa"/>
            <w:tcBorders>
              <w:top w:val="nil"/>
              <w:left w:val="nil"/>
              <w:bottom w:val="nil"/>
              <w:right w:val="nil"/>
            </w:tcBorders>
            <w:shd w:val="clear" w:color="auto" w:fill="auto"/>
            <w:tcMar>
              <w:left w:w="43" w:type="dxa"/>
              <w:right w:w="43" w:type="dxa"/>
            </w:tcMar>
            <w:vAlign w:val="center"/>
          </w:tcPr>
          <w:p w:rsidR="00BD1AD0" w:rsidRPr="00BD1AD0" w:rsidRDefault="00BD1AD0" w:rsidP="00BD1AD0">
            <w:pPr>
              <w:jc w:val="right"/>
              <w:rPr>
                <w:b/>
                <w:bCs/>
              </w:rPr>
            </w:pPr>
            <w:r w:rsidRPr="00BD1AD0">
              <w:rPr>
                <w:b/>
                <w:bCs/>
              </w:rPr>
              <w:t>-</w:t>
            </w:r>
          </w:p>
        </w:tc>
        <w:tc>
          <w:tcPr>
            <w:tcW w:w="810" w:type="dxa"/>
            <w:tcBorders>
              <w:top w:val="nil"/>
              <w:left w:val="nil"/>
              <w:bottom w:val="nil"/>
              <w:right w:val="nil"/>
            </w:tcBorders>
            <w:tcMar>
              <w:left w:w="43" w:type="dxa"/>
              <w:right w:w="43" w:type="dxa"/>
            </w:tcMar>
            <w:vAlign w:val="center"/>
          </w:tcPr>
          <w:p w:rsidR="00BD1AD0" w:rsidRPr="00BD1AD0" w:rsidRDefault="00BD1AD0" w:rsidP="00BD1AD0">
            <w:pPr>
              <w:jc w:val="right"/>
              <w:rPr>
                <w:b/>
                <w:bCs/>
              </w:rPr>
            </w:pPr>
            <w:r w:rsidRPr="00BD1AD0">
              <w:rPr>
                <w:b/>
                <w:bCs/>
              </w:rPr>
              <w:t>-</w:t>
            </w:r>
          </w:p>
        </w:tc>
        <w:tc>
          <w:tcPr>
            <w:tcW w:w="810" w:type="dxa"/>
            <w:tcBorders>
              <w:top w:val="nil"/>
              <w:left w:val="nil"/>
              <w:bottom w:val="nil"/>
              <w:right w:val="nil"/>
            </w:tcBorders>
            <w:shd w:val="clear" w:color="auto" w:fill="auto"/>
            <w:tcMar>
              <w:left w:w="43" w:type="dxa"/>
              <w:right w:w="43" w:type="dxa"/>
            </w:tcMar>
            <w:vAlign w:val="center"/>
          </w:tcPr>
          <w:p w:rsidR="00BD1AD0" w:rsidRPr="00BD1AD0" w:rsidRDefault="00BD1AD0" w:rsidP="00BD1AD0">
            <w:pPr>
              <w:jc w:val="right"/>
              <w:rPr>
                <w:b/>
                <w:bCs/>
              </w:rPr>
            </w:pPr>
            <w:r w:rsidRPr="00BD1AD0">
              <w:rPr>
                <w:b/>
                <w:bCs/>
              </w:rPr>
              <w:t>-</w:t>
            </w:r>
          </w:p>
        </w:tc>
      </w:tr>
      <w:tr w:rsidR="00BD1AD0"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BD1AD0" w:rsidRPr="008A6E5D" w:rsidRDefault="00BD1AD0" w:rsidP="00BD1AD0">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BD1AD0" w:rsidRDefault="00BD1AD0" w:rsidP="00BD1AD0">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BD1AD0" w:rsidRDefault="00BD1AD0" w:rsidP="00BD1AD0">
            <w:pPr>
              <w:jc w:val="right"/>
            </w:pPr>
            <w:r>
              <w:t>-</w:t>
            </w:r>
          </w:p>
        </w:tc>
        <w:tc>
          <w:tcPr>
            <w:tcW w:w="900" w:type="dxa"/>
            <w:tcBorders>
              <w:top w:val="nil"/>
              <w:bottom w:val="nil"/>
              <w:right w:val="nil"/>
            </w:tcBorders>
            <w:tcMar>
              <w:left w:w="43" w:type="dxa"/>
              <w:right w:w="43" w:type="dxa"/>
            </w:tcMar>
            <w:vAlign w:val="center"/>
          </w:tcPr>
          <w:p w:rsidR="00BD1AD0" w:rsidRDefault="00BD1AD0" w:rsidP="00BD1AD0">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BD1AD0" w:rsidRDefault="00BD1AD0" w:rsidP="00BD1AD0">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BD1AD0" w:rsidRDefault="00BD1AD0" w:rsidP="00BD1AD0">
            <w:pPr>
              <w:jc w:val="right"/>
            </w:pPr>
            <w:r>
              <w:t>-</w:t>
            </w:r>
          </w:p>
        </w:tc>
        <w:tc>
          <w:tcPr>
            <w:tcW w:w="810" w:type="dxa"/>
            <w:tcBorders>
              <w:top w:val="nil"/>
              <w:left w:val="nil"/>
              <w:bottom w:val="nil"/>
              <w:right w:val="nil"/>
            </w:tcBorders>
            <w:shd w:val="clear" w:color="auto" w:fill="auto"/>
            <w:tcMar>
              <w:left w:w="43" w:type="dxa"/>
              <w:right w:w="43" w:type="dxa"/>
            </w:tcMar>
            <w:vAlign w:val="center"/>
          </w:tcPr>
          <w:p w:rsidR="00BD1AD0" w:rsidRDefault="00BD1AD0" w:rsidP="00BD1AD0">
            <w:pPr>
              <w:jc w:val="right"/>
            </w:pPr>
            <w:r>
              <w:t>-</w:t>
            </w:r>
          </w:p>
        </w:tc>
        <w:tc>
          <w:tcPr>
            <w:tcW w:w="810" w:type="dxa"/>
            <w:tcBorders>
              <w:top w:val="nil"/>
              <w:left w:val="nil"/>
              <w:bottom w:val="nil"/>
              <w:right w:val="nil"/>
            </w:tcBorders>
            <w:shd w:val="clear" w:color="auto" w:fill="auto"/>
            <w:tcMar>
              <w:left w:w="43" w:type="dxa"/>
              <w:right w:w="43" w:type="dxa"/>
            </w:tcMar>
            <w:vAlign w:val="center"/>
          </w:tcPr>
          <w:p w:rsidR="00BD1AD0" w:rsidRDefault="00BD1AD0" w:rsidP="00BD1AD0">
            <w:pPr>
              <w:jc w:val="right"/>
            </w:pPr>
            <w:r>
              <w:t>-</w:t>
            </w:r>
          </w:p>
        </w:tc>
        <w:tc>
          <w:tcPr>
            <w:tcW w:w="810" w:type="dxa"/>
            <w:tcBorders>
              <w:top w:val="nil"/>
              <w:left w:val="nil"/>
              <w:bottom w:val="nil"/>
              <w:right w:val="nil"/>
            </w:tcBorders>
            <w:tcMar>
              <w:left w:w="43" w:type="dxa"/>
              <w:right w:w="43" w:type="dxa"/>
            </w:tcMar>
            <w:vAlign w:val="center"/>
          </w:tcPr>
          <w:p w:rsidR="00BD1AD0" w:rsidRDefault="00BD1AD0" w:rsidP="00BD1AD0">
            <w:pPr>
              <w:jc w:val="right"/>
            </w:pPr>
            <w:r>
              <w:t>-</w:t>
            </w:r>
          </w:p>
        </w:tc>
        <w:tc>
          <w:tcPr>
            <w:tcW w:w="810" w:type="dxa"/>
            <w:tcBorders>
              <w:top w:val="nil"/>
              <w:left w:val="nil"/>
              <w:bottom w:val="nil"/>
              <w:right w:val="nil"/>
            </w:tcBorders>
            <w:shd w:val="clear" w:color="auto" w:fill="auto"/>
            <w:tcMar>
              <w:left w:w="43" w:type="dxa"/>
              <w:right w:w="43" w:type="dxa"/>
            </w:tcMar>
            <w:vAlign w:val="center"/>
          </w:tcPr>
          <w:p w:rsidR="00BD1AD0" w:rsidRDefault="00BD1AD0" w:rsidP="00BD1AD0">
            <w:pPr>
              <w:jc w:val="right"/>
            </w:pPr>
            <w:r>
              <w:t>-</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ind w:firstLineChars="45" w:firstLine="63"/>
              <w:rPr>
                <w:sz w:val="14"/>
                <w:szCs w:val="14"/>
              </w:rPr>
            </w:pP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p>
        </w:tc>
        <w:tc>
          <w:tcPr>
            <w:tcW w:w="846" w:type="dxa"/>
            <w:tcBorders>
              <w:top w:val="nil"/>
              <w:bottom w:val="nil"/>
              <w:right w:val="nil"/>
            </w:tcBorders>
            <w:tcMar>
              <w:left w:w="43" w:type="dxa"/>
              <w:right w:w="43" w:type="dxa"/>
            </w:tcMar>
            <w:vAlign w:val="center"/>
          </w:tcPr>
          <w:p w:rsidR="004F0A1F" w:rsidRDefault="004F0A1F" w:rsidP="004F0A1F">
            <w:pPr>
              <w:jc w:val="right"/>
            </w:pP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4F0A1F" w:rsidRDefault="004F0A1F" w:rsidP="004F0A1F">
            <w:pPr>
              <w:jc w:val="right"/>
            </w:pP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pP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pPr>
          </w:p>
        </w:tc>
        <w:tc>
          <w:tcPr>
            <w:tcW w:w="810" w:type="dxa"/>
            <w:tcBorders>
              <w:top w:val="nil"/>
              <w:left w:val="nil"/>
              <w:bottom w:val="nil"/>
              <w:right w:val="nil"/>
            </w:tcBorders>
            <w:tcMar>
              <w:left w:w="43" w:type="dxa"/>
              <w:right w:w="43" w:type="dxa"/>
            </w:tcMar>
            <w:vAlign w:val="center"/>
          </w:tcPr>
          <w:p w:rsidR="004F0A1F" w:rsidRDefault="004F0A1F" w:rsidP="004F0A1F">
            <w:pPr>
              <w:jc w:val="right"/>
            </w:pP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pP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886,223.8</w:t>
            </w:r>
          </w:p>
        </w:tc>
        <w:tc>
          <w:tcPr>
            <w:tcW w:w="846" w:type="dxa"/>
            <w:tcBorders>
              <w:top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715,113.9</w:t>
            </w:r>
          </w:p>
        </w:tc>
        <w:tc>
          <w:tcPr>
            <w:tcW w:w="900" w:type="dxa"/>
            <w:tcBorders>
              <w:top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738,279.4</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725,727.9</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716,364.4</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715,113.9</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714,569.0</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717,113.1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721,253.6</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ind w:firstLineChars="45" w:firstLine="63"/>
              <w:rPr>
                <w:sz w:val="14"/>
                <w:szCs w:val="14"/>
              </w:rPr>
            </w:pPr>
          </w:p>
        </w:tc>
        <w:tc>
          <w:tcPr>
            <w:tcW w:w="900" w:type="dxa"/>
            <w:tcBorders>
              <w:top w:val="nil"/>
              <w:bottom w:val="nil"/>
              <w:right w:val="nil"/>
            </w:tcBorders>
            <w:tcMar>
              <w:left w:w="43" w:type="dxa"/>
              <w:right w:w="43" w:type="dxa"/>
            </w:tcMar>
            <w:vAlign w:val="center"/>
          </w:tcPr>
          <w:p w:rsidR="004F0A1F" w:rsidRDefault="004F0A1F" w:rsidP="004F0A1F">
            <w:pPr>
              <w:jc w:val="right"/>
              <w:rPr>
                <w:b/>
                <w:bCs/>
                <w:color w:val="000000"/>
                <w:sz w:val="14"/>
                <w:szCs w:val="14"/>
              </w:rPr>
            </w:pPr>
          </w:p>
        </w:tc>
        <w:tc>
          <w:tcPr>
            <w:tcW w:w="846" w:type="dxa"/>
            <w:tcBorders>
              <w:top w:val="nil"/>
              <w:bottom w:val="nil"/>
              <w:right w:val="nil"/>
            </w:tcBorders>
            <w:tcMar>
              <w:left w:w="43" w:type="dxa"/>
              <w:right w:w="43" w:type="dxa"/>
            </w:tcMar>
            <w:vAlign w:val="center"/>
          </w:tcPr>
          <w:p w:rsidR="004F0A1F" w:rsidRDefault="004F0A1F" w:rsidP="004F0A1F">
            <w:pPr>
              <w:jc w:val="right"/>
              <w:rPr>
                <w:b/>
                <w:bCs/>
                <w:color w:val="000000"/>
                <w:sz w:val="14"/>
                <w:szCs w:val="14"/>
              </w:rPr>
            </w:pPr>
          </w:p>
        </w:tc>
        <w:tc>
          <w:tcPr>
            <w:tcW w:w="900" w:type="dxa"/>
            <w:tcBorders>
              <w:top w:val="nil"/>
              <w:bottom w:val="nil"/>
              <w:right w:val="nil"/>
            </w:tcBorders>
            <w:tcMar>
              <w:left w:w="43" w:type="dxa"/>
              <w:right w:w="43" w:type="dxa"/>
            </w:tcMar>
            <w:vAlign w:val="center"/>
          </w:tcPr>
          <w:p w:rsidR="004F0A1F" w:rsidRDefault="004F0A1F" w:rsidP="004F0A1F">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4F0A1F" w:rsidRDefault="004F0A1F" w:rsidP="004F0A1F">
            <w:pPr>
              <w:jc w:val="right"/>
            </w:pP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pPr>
          </w:p>
        </w:tc>
        <w:tc>
          <w:tcPr>
            <w:tcW w:w="810" w:type="dxa"/>
            <w:tcBorders>
              <w:top w:val="nil"/>
              <w:left w:val="nil"/>
              <w:bottom w:val="nil"/>
              <w:right w:val="nil"/>
            </w:tcBorders>
            <w:tcMar>
              <w:left w:w="43" w:type="dxa"/>
              <w:right w:w="43" w:type="dxa"/>
            </w:tcMar>
            <w:vAlign w:val="center"/>
          </w:tcPr>
          <w:p w:rsidR="004F0A1F" w:rsidRDefault="004F0A1F" w:rsidP="004F0A1F">
            <w:pPr>
              <w:jc w:val="right"/>
            </w:pP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pP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10,188.0</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10,284.6</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10,183.2</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10,212.5</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10,291.2</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10,284.6</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10,281.7</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10,277.9</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10,294.1</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29,578.5</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29,327.3</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29,575.0</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29,491.9</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29,341.6</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29,327.3</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29,297.2</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29,275.7</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29,319.7</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103,429.8</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107,326.2</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104,642.4</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104,814.2</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107,374.9</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107,326.2</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107,242.0</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107,161.2</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107,121.9</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108,134.3</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123,217.3</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108,923.7</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111,449.8</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123,326.3</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123,217.3</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123,166.0</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123,175.6</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125,338.5</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102,675.2</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106,500.5</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105,933.0</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105,939.1</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106,590.2</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106,500.5</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106,460.1</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107,313.5</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107,426.6</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176,739.8</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172,728.2</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168,268.2</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168,838.2</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172,817.6</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172,728.2</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172,566.5</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172,457.9</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174,495.8</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160,698.3</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164,118.8</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157,435.4</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157,283.6</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164,264.0</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164,118.8</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164,068.8</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164,239.1</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164,155.6</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193,925.3</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756.6</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52,464.0</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36,844.0</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1,504.2</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756.6</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632.2</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2,357.7</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2,246.9</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854.5</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8A6E5D" w:rsidRDefault="004F0A1F" w:rsidP="004F0A1F">
            <w:pPr>
              <w:ind w:firstLineChars="45" w:firstLine="63"/>
              <w:rPr>
                <w:sz w:val="14"/>
                <w:szCs w:val="14"/>
              </w:rPr>
            </w:pP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p>
        </w:tc>
        <w:tc>
          <w:tcPr>
            <w:tcW w:w="900" w:type="dxa"/>
            <w:tcBorders>
              <w:top w:val="nil"/>
              <w:bottom w:val="nil"/>
            </w:tcBorders>
            <w:tcMar>
              <w:left w:w="43" w:type="dxa"/>
              <w:right w:w="43" w:type="dxa"/>
            </w:tcMar>
            <w:vAlign w:val="center"/>
          </w:tcPr>
          <w:p w:rsidR="004F0A1F" w:rsidRDefault="004F0A1F" w:rsidP="004F0A1F">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4F0A1F" w:rsidRDefault="004F0A1F" w:rsidP="004F0A1F">
            <w:pPr>
              <w:jc w:val="right"/>
            </w:pP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pPr>
          </w:p>
        </w:tc>
        <w:tc>
          <w:tcPr>
            <w:tcW w:w="810" w:type="dxa"/>
            <w:tcBorders>
              <w:top w:val="nil"/>
              <w:left w:val="nil"/>
              <w:bottom w:val="nil"/>
              <w:right w:val="nil"/>
            </w:tcBorders>
            <w:tcMar>
              <w:left w:w="43" w:type="dxa"/>
              <w:right w:w="43" w:type="dxa"/>
            </w:tcMar>
            <w:vAlign w:val="center"/>
          </w:tcPr>
          <w:p w:rsidR="004F0A1F" w:rsidRDefault="004F0A1F" w:rsidP="004F0A1F">
            <w:pPr>
              <w:jc w:val="right"/>
            </w:pP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pP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117D08" w:rsidRDefault="004F0A1F" w:rsidP="004F0A1F">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7,664.9</w:t>
            </w:r>
          </w:p>
        </w:tc>
        <w:tc>
          <w:tcPr>
            <w:tcW w:w="846" w:type="dxa"/>
            <w:tcBorders>
              <w:top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18,987.6</w:t>
            </w:r>
          </w:p>
        </w:tc>
        <w:tc>
          <w:tcPr>
            <w:tcW w:w="900" w:type="dxa"/>
            <w:tcBorders>
              <w:top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14,839.7</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15,862.0</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19,190.2</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18,987.6</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19,058.4</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18,978.8</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19,627.6</w:t>
            </w:r>
          </w:p>
        </w:tc>
      </w:tr>
      <w:tr w:rsidR="004F0A1F" w:rsidRPr="006D5F74" w:rsidTr="004F0A1F">
        <w:trPr>
          <w:trHeight w:val="230"/>
        </w:trPr>
        <w:tc>
          <w:tcPr>
            <w:tcW w:w="3042" w:type="dxa"/>
            <w:tcBorders>
              <w:top w:val="nil"/>
              <w:bottom w:val="nil"/>
              <w:right w:val="nil"/>
            </w:tcBorders>
            <w:shd w:val="clear" w:color="auto" w:fill="auto"/>
            <w:tcMar>
              <w:left w:w="43" w:type="dxa"/>
              <w:right w:w="43" w:type="dxa"/>
            </w:tcMar>
            <w:vAlign w:val="center"/>
            <w:hideMark/>
          </w:tcPr>
          <w:p w:rsidR="004F0A1F" w:rsidRPr="00117D08" w:rsidRDefault="004F0A1F" w:rsidP="004F0A1F">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7,664.9</w:t>
            </w: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18,987.6</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14,839.7</w:t>
            </w: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15,862.0</w:t>
            </w:r>
          </w:p>
        </w:tc>
        <w:tc>
          <w:tcPr>
            <w:tcW w:w="90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19,190.2</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18,987.6</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19,058.4</w:t>
            </w:r>
          </w:p>
        </w:tc>
        <w:tc>
          <w:tcPr>
            <w:tcW w:w="810" w:type="dxa"/>
            <w:tcBorders>
              <w:top w:val="nil"/>
              <w:left w:val="nil"/>
              <w:bottom w:val="nil"/>
              <w:right w:val="nil"/>
            </w:tcBorders>
            <w:tcMar>
              <w:left w:w="43" w:type="dxa"/>
              <w:right w:w="43" w:type="dxa"/>
            </w:tcMar>
            <w:vAlign w:val="center"/>
          </w:tcPr>
          <w:p w:rsidR="004F0A1F" w:rsidRDefault="004F0A1F" w:rsidP="004F0A1F">
            <w:pPr>
              <w:jc w:val="right"/>
              <w:rPr>
                <w:color w:val="000000"/>
                <w:sz w:val="14"/>
                <w:szCs w:val="14"/>
              </w:rPr>
            </w:pPr>
            <w:r>
              <w:rPr>
                <w:color w:val="000000"/>
                <w:sz w:val="14"/>
                <w:szCs w:val="14"/>
              </w:rPr>
              <w:t>18,978.8</w:t>
            </w:r>
          </w:p>
        </w:tc>
        <w:tc>
          <w:tcPr>
            <w:tcW w:w="81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r>
              <w:rPr>
                <w:color w:val="000000"/>
                <w:sz w:val="14"/>
                <w:szCs w:val="14"/>
              </w:rPr>
              <w:t>19,627.6</w:t>
            </w:r>
          </w:p>
        </w:tc>
      </w:tr>
      <w:tr w:rsidR="004F0A1F" w:rsidRPr="006D5F74" w:rsidTr="004F0A1F">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4F0A1F" w:rsidRPr="008A6E5D" w:rsidRDefault="004F0A1F" w:rsidP="004F0A1F">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p>
        </w:tc>
        <w:tc>
          <w:tcPr>
            <w:tcW w:w="846"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p>
        </w:tc>
        <w:tc>
          <w:tcPr>
            <w:tcW w:w="900" w:type="dxa"/>
            <w:tcBorders>
              <w:top w:val="nil"/>
              <w:bottom w:val="nil"/>
              <w:right w:val="nil"/>
            </w:tcBorders>
            <w:tcMar>
              <w:left w:w="43" w:type="dxa"/>
              <w:right w:w="43" w:type="dxa"/>
            </w:tcMar>
            <w:vAlign w:val="center"/>
          </w:tcPr>
          <w:p w:rsidR="004F0A1F" w:rsidRDefault="004F0A1F" w:rsidP="004F0A1F">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4F0A1F" w:rsidRDefault="004F0A1F" w:rsidP="004F0A1F">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4F0A1F" w:rsidRDefault="004F0A1F" w:rsidP="004F0A1F">
            <w:pPr>
              <w:jc w:val="right"/>
            </w:pPr>
          </w:p>
        </w:tc>
        <w:tc>
          <w:tcPr>
            <w:tcW w:w="810" w:type="dxa"/>
            <w:tcBorders>
              <w:top w:val="nil"/>
              <w:left w:val="nil"/>
              <w:bottom w:val="single" w:sz="12" w:space="0" w:color="auto"/>
              <w:right w:val="nil"/>
            </w:tcBorders>
            <w:shd w:val="clear" w:color="auto" w:fill="auto"/>
            <w:tcMar>
              <w:left w:w="43" w:type="dxa"/>
              <w:right w:w="43" w:type="dxa"/>
            </w:tcMar>
            <w:vAlign w:val="center"/>
          </w:tcPr>
          <w:p w:rsidR="004F0A1F" w:rsidRDefault="004F0A1F" w:rsidP="004F0A1F">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4F0A1F" w:rsidRDefault="004F0A1F" w:rsidP="004F0A1F">
            <w:pPr>
              <w:jc w:val="right"/>
            </w:pPr>
          </w:p>
        </w:tc>
        <w:tc>
          <w:tcPr>
            <w:tcW w:w="810" w:type="dxa"/>
            <w:tcBorders>
              <w:top w:val="nil"/>
              <w:left w:val="nil"/>
              <w:bottom w:val="single" w:sz="12" w:space="0" w:color="auto"/>
              <w:right w:val="nil"/>
            </w:tcBorders>
            <w:tcMar>
              <w:left w:w="43" w:type="dxa"/>
              <w:right w:w="43" w:type="dxa"/>
            </w:tcMar>
            <w:vAlign w:val="center"/>
          </w:tcPr>
          <w:p w:rsidR="004F0A1F" w:rsidRDefault="004F0A1F" w:rsidP="004F0A1F">
            <w:pPr>
              <w:jc w:val="right"/>
            </w:pPr>
          </w:p>
        </w:tc>
        <w:tc>
          <w:tcPr>
            <w:tcW w:w="810" w:type="dxa"/>
            <w:tcBorders>
              <w:top w:val="nil"/>
              <w:left w:val="nil"/>
              <w:bottom w:val="single" w:sz="12" w:space="0" w:color="auto"/>
              <w:right w:val="nil"/>
            </w:tcBorders>
            <w:shd w:val="clear" w:color="auto" w:fill="auto"/>
            <w:tcMar>
              <w:left w:w="43" w:type="dxa"/>
              <w:right w:w="43" w:type="dxa"/>
            </w:tcMar>
            <w:vAlign w:val="center"/>
          </w:tcPr>
          <w:p w:rsidR="004F0A1F" w:rsidRDefault="004F0A1F" w:rsidP="004F0A1F">
            <w:pPr>
              <w:jc w:val="right"/>
            </w:pPr>
          </w:p>
        </w:tc>
      </w:tr>
      <w:tr w:rsidR="004F0A1F" w:rsidRPr="006D5F74" w:rsidTr="004F0A1F">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4F0A1F" w:rsidRPr="008A6E5D" w:rsidRDefault="004F0A1F" w:rsidP="004F0A1F">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3,885,791.9</w:t>
            </w:r>
          </w:p>
        </w:tc>
        <w:tc>
          <w:tcPr>
            <w:tcW w:w="846" w:type="dxa"/>
            <w:tcBorders>
              <w:top w:val="single" w:sz="12" w:space="0" w:color="auto"/>
              <w:bottom w:val="single" w:sz="12" w:space="0" w:color="auto"/>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4,257,613.3</w:t>
            </w:r>
          </w:p>
        </w:tc>
        <w:tc>
          <w:tcPr>
            <w:tcW w:w="900" w:type="dxa"/>
            <w:tcBorders>
              <w:top w:val="single" w:sz="12" w:space="0" w:color="auto"/>
              <w:bottom w:val="single" w:sz="12" w:space="0" w:color="auto"/>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3,788,212.5</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3,871,231.6</w:t>
            </w:r>
          </w:p>
        </w:tc>
        <w:tc>
          <w:tcPr>
            <w:tcW w:w="900" w:type="dxa"/>
            <w:tcBorders>
              <w:top w:val="nil"/>
              <w:left w:val="nil"/>
              <w:bottom w:val="single" w:sz="12" w:space="0" w:color="auto"/>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4,252,581.7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4,257,613.3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4,256,512.6</w:t>
            </w:r>
          </w:p>
        </w:tc>
        <w:tc>
          <w:tcPr>
            <w:tcW w:w="810" w:type="dxa"/>
            <w:tcBorders>
              <w:top w:val="nil"/>
              <w:left w:val="nil"/>
              <w:bottom w:val="single" w:sz="12" w:space="0" w:color="auto"/>
              <w:right w:val="nil"/>
            </w:tcBorders>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4,263,553.6</w:t>
            </w:r>
          </w:p>
        </w:tc>
        <w:tc>
          <w:tcPr>
            <w:tcW w:w="810" w:type="dxa"/>
            <w:tcBorders>
              <w:top w:val="nil"/>
              <w:left w:val="nil"/>
              <w:bottom w:val="single" w:sz="12" w:space="0" w:color="auto"/>
              <w:right w:val="nil"/>
            </w:tcBorders>
            <w:shd w:val="clear" w:color="auto" w:fill="auto"/>
            <w:tcMar>
              <w:left w:w="43" w:type="dxa"/>
              <w:right w:w="43" w:type="dxa"/>
            </w:tcMar>
            <w:vAlign w:val="center"/>
          </w:tcPr>
          <w:p w:rsidR="004F0A1F" w:rsidRDefault="004F0A1F" w:rsidP="004F0A1F">
            <w:pPr>
              <w:jc w:val="right"/>
              <w:rPr>
                <w:b/>
                <w:bCs/>
                <w:color w:val="000000"/>
                <w:sz w:val="14"/>
                <w:szCs w:val="14"/>
              </w:rPr>
            </w:pPr>
            <w:r>
              <w:rPr>
                <w:b/>
                <w:bCs/>
                <w:color w:val="000000"/>
                <w:sz w:val="14"/>
                <w:szCs w:val="14"/>
              </w:rPr>
              <w:t>4,270,091.8</w:t>
            </w:r>
          </w:p>
        </w:tc>
      </w:tr>
      <w:tr w:rsidR="004F0A1F"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4F0A1F" w:rsidRDefault="004F0A1F" w:rsidP="004F0A1F">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4F0A1F" w:rsidRPr="00B22DA8" w:rsidRDefault="004F0A1F" w:rsidP="004F0A1F">
            <w:pPr>
              <w:jc w:val="right"/>
              <w:rPr>
                <w:b/>
                <w:bCs/>
                <w:color w:val="000000"/>
                <w:sz w:val="14"/>
                <w:szCs w:val="14"/>
              </w:rPr>
            </w:pPr>
            <w:r>
              <w:rPr>
                <w:sz w:val="14"/>
              </w:rPr>
              <w:t xml:space="preserve">                                                                                                                                                                                                                           </w:t>
            </w:r>
            <w:r w:rsidRPr="006D5F74">
              <w:rPr>
                <w:sz w:val="14"/>
              </w:rPr>
              <w:t xml:space="preserve">* State Bank of Pakistan                                                                                            </w:t>
            </w:r>
          </w:p>
        </w:tc>
      </w:tr>
      <w:tr w:rsidR="004F0A1F" w:rsidRPr="006D5F74" w:rsidTr="00725AE1">
        <w:trPr>
          <w:trHeight w:hRule="exact" w:val="216"/>
        </w:trPr>
        <w:tc>
          <w:tcPr>
            <w:tcW w:w="10728" w:type="dxa"/>
            <w:gridSpan w:val="10"/>
            <w:shd w:val="clear" w:color="auto" w:fill="auto"/>
            <w:tcMar>
              <w:left w:w="43" w:type="dxa"/>
              <w:right w:w="43" w:type="dxa"/>
            </w:tcMar>
            <w:vAlign w:val="center"/>
            <w:hideMark/>
          </w:tcPr>
          <w:p w:rsidR="004F0A1F" w:rsidRPr="00B22DA8" w:rsidRDefault="004F0A1F" w:rsidP="004F0A1F">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1"/>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611" w:rsidRDefault="00961611" w:rsidP="002E147B">
      <w:r>
        <w:separator/>
      </w:r>
    </w:p>
  </w:endnote>
  <w:endnote w:type="continuationSeparator" w:id="0">
    <w:p w:rsidR="00961611" w:rsidRDefault="00961611"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611" w:rsidRDefault="00961611">
    <w:pPr>
      <w:pStyle w:val="Footer"/>
      <w:jc w:val="center"/>
    </w:pPr>
    <w:r>
      <w:rPr>
        <w:noProof/>
      </w:rPr>
      <w:fldChar w:fldCharType="begin"/>
    </w:r>
    <w:r>
      <w:rPr>
        <w:noProof/>
      </w:rPr>
      <w:instrText xml:space="preserve"> PAGE   \* MERGEFORMAT </w:instrText>
    </w:r>
    <w:r>
      <w:rPr>
        <w:noProof/>
      </w:rPr>
      <w:fldChar w:fldCharType="separate"/>
    </w:r>
    <w:r w:rsidR="005415EF">
      <w:rPr>
        <w:noProof/>
      </w:rPr>
      <w:t>113</w:t>
    </w:r>
    <w:r>
      <w:rPr>
        <w:noProof/>
      </w:rPr>
      <w:fldChar w:fldCharType="end"/>
    </w:r>
  </w:p>
  <w:p w:rsidR="00961611" w:rsidRDefault="0096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611" w:rsidRDefault="00961611" w:rsidP="002E147B">
      <w:r>
        <w:separator/>
      </w:r>
    </w:p>
  </w:footnote>
  <w:footnote w:type="continuationSeparator" w:id="0">
    <w:p w:rsidR="00961611" w:rsidRDefault="00961611"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B1A"/>
    <w:rsid w:val="00004E86"/>
    <w:rsid w:val="00005D06"/>
    <w:rsid w:val="00005E5E"/>
    <w:rsid w:val="00005F89"/>
    <w:rsid w:val="00006978"/>
    <w:rsid w:val="000070F4"/>
    <w:rsid w:val="000128D2"/>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0CF5"/>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70C1"/>
    <w:rsid w:val="0006192E"/>
    <w:rsid w:val="0006262B"/>
    <w:rsid w:val="00063C44"/>
    <w:rsid w:val="00065343"/>
    <w:rsid w:val="00065C20"/>
    <w:rsid w:val="00065FCA"/>
    <w:rsid w:val="00066756"/>
    <w:rsid w:val="00067996"/>
    <w:rsid w:val="000700AE"/>
    <w:rsid w:val="00071646"/>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CEE"/>
    <w:rsid w:val="000A69DC"/>
    <w:rsid w:val="000A769C"/>
    <w:rsid w:val="000A7E0B"/>
    <w:rsid w:val="000B00D3"/>
    <w:rsid w:val="000B0B0B"/>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CBC"/>
    <w:rsid w:val="00117787"/>
    <w:rsid w:val="00117D08"/>
    <w:rsid w:val="00117E95"/>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D1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2260"/>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3BA4"/>
    <w:rsid w:val="001E5261"/>
    <w:rsid w:val="001E57B7"/>
    <w:rsid w:val="001E778B"/>
    <w:rsid w:val="001F0F38"/>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4221"/>
    <w:rsid w:val="00254E88"/>
    <w:rsid w:val="00254FEC"/>
    <w:rsid w:val="00255824"/>
    <w:rsid w:val="002558E5"/>
    <w:rsid w:val="00256E3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06"/>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B0F"/>
    <w:rsid w:val="002B3CBE"/>
    <w:rsid w:val="002B46D0"/>
    <w:rsid w:val="002B48DA"/>
    <w:rsid w:val="002B510A"/>
    <w:rsid w:val="002B6843"/>
    <w:rsid w:val="002B7591"/>
    <w:rsid w:val="002C0273"/>
    <w:rsid w:val="002C0A41"/>
    <w:rsid w:val="002C130D"/>
    <w:rsid w:val="002C1B71"/>
    <w:rsid w:val="002C3B61"/>
    <w:rsid w:val="002C4747"/>
    <w:rsid w:val="002C597C"/>
    <w:rsid w:val="002C59B7"/>
    <w:rsid w:val="002D0CD4"/>
    <w:rsid w:val="002D2B3A"/>
    <w:rsid w:val="002D3564"/>
    <w:rsid w:val="002D4BDC"/>
    <w:rsid w:val="002D5E1E"/>
    <w:rsid w:val="002D6A61"/>
    <w:rsid w:val="002E0871"/>
    <w:rsid w:val="002E0FE5"/>
    <w:rsid w:val="002E147B"/>
    <w:rsid w:val="002E2757"/>
    <w:rsid w:val="002E3222"/>
    <w:rsid w:val="002E3489"/>
    <w:rsid w:val="002E4AFF"/>
    <w:rsid w:val="002E5846"/>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B656C"/>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0AC"/>
    <w:rsid w:val="004236B9"/>
    <w:rsid w:val="00424685"/>
    <w:rsid w:val="00425C6F"/>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0AA0"/>
    <w:rsid w:val="00451139"/>
    <w:rsid w:val="00452E10"/>
    <w:rsid w:val="00452F0E"/>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5CF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252"/>
    <w:rsid w:val="004E777B"/>
    <w:rsid w:val="004F0A1F"/>
    <w:rsid w:val="004F0AC5"/>
    <w:rsid w:val="004F0CCD"/>
    <w:rsid w:val="004F0D8B"/>
    <w:rsid w:val="004F4302"/>
    <w:rsid w:val="004F4558"/>
    <w:rsid w:val="004F584D"/>
    <w:rsid w:val="004F63E1"/>
    <w:rsid w:val="004F6BB9"/>
    <w:rsid w:val="004F771A"/>
    <w:rsid w:val="00500A9F"/>
    <w:rsid w:val="00500ECE"/>
    <w:rsid w:val="00502E02"/>
    <w:rsid w:val="005032B7"/>
    <w:rsid w:val="00504E41"/>
    <w:rsid w:val="0050517A"/>
    <w:rsid w:val="005062CF"/>
    <w:rsid w:val="005068C5"/>
    <w:rsid w:val="00507276"/>
    <w:rsid w:val="005105AA"/>
    <w:rsid w:val="005105FD"/>
    <w:rsid w:val="00512958"/>
    <w:rsid w:val="005134AB"/>
    <w:rsid w:val="00514360"/>
    <w:rsid w:val="00515311"/>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5EF"/>
    <w:rsid w:val="00541A4E"/>
    <w:rsid w:val="00541D86"/>
    <w:rsid w:val="00542AC5"/>
    <w:rsid w:val="00543193"/>
    <w:rsid w:val="00543774"/>
    <w:rsid w:val="00543942"/>
    <w:rsid w:val="00543948"/>
    <w:rsid w:val="00543A0B"/>
    <w:rsid w:val="00544689"/>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66DB2"/>
    <w:rsid w:val="00571D84"/>
    <w:rsid w:val="0057224F"/>
    <w:rsid w:val="005731C6"/>
    <w:rsid w:val="005738FE"/>
    <w:rsid w:val="00574FC5"/>
    <w:rsid w:val="0057503A"/>
    <w:rsid w:val="00576604"/>
    <w:rsid w:val="00576A7C"/>
    <w:rsid w:val="00577692"/>
    <w:rsid w:val="005812F4"/>
    <w:rsid w:val="00581418"/>
    <w:rsid w:val="0058239E"/>
    <w:rsid w:val="00584FCF"/>
    <w:rsid w:val="005851FD"/>
    <w:rsid w:val="00585C58"/>
    <w:rsid w:val="00585F7E"/>
    <w:rsid w:val="0059128A"/>
    <w:rsid w:val="00591A33"/>
    <w:rsid w:val="00592651"/>
    <w:rsid w:val="00592688"/>
    <w:rsid w:val="00592CCE"/>
    <w:rsid w:val="005932F9"/>
    <w:rsid w:val="00593DAC"/>
    <w:rsid w:val="00593EAF"/>
    <w:rsid w:val="00595626"/>
    <w:rsid w:val="005959AD"/>
    <w:rsid w:val="00595B69"/>
    <w:rsid w:val="00596843"/>
    <w:rsid w:val="00596C52"/>
    <w:rsid w:val="005A2002"/>
    <w:rsid w:val="005A2750"/>
    <w:rsid w:val="005A2F47"/>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37C28"/>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75C8A"/>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2D6F"/>
    <w:rsid w:val="007149D1"/>
    <w:rsid w:val="00715A9B"/>
    <w:rsid w:val="00715B9D"/>
    <w:rsid w:val="007169DC"/>
    <w:rsid w:val="00716C94"/>
    <w:rsid w:val="0071737E"/>
    <w:rsid w:val="00717CDA"/>
    <w:rsid w:val="0072065C"/>
    <w:rsid w:val="00721040"/>
    <w:rsid w:val="00721C58"/>
    <w:rsid w:val="00723E25"/>
    <w:rsid w:val="00723E52"/>
    <w:rsid w:val="00724BAA"/>
    <w:rsid w:val="00724BF5"/>
    <w:rsid w:val="00725AE1"/>
    <w:rsid w:val="00727B44"/>
    <w:rsid w:val="007313D9"/>
    <w:rsid w:val="007314CE"/>
    <w:rsid w:val="00733649"/>
    <w:rsid w:val="007343EE"/>
    <w:rsid w:val="007346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1B8F"/>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084"/>
    <w:rsid w:val="008608E5"/>
    <w:rsid w:val="00860CDF"/>
    <w:rsid w:val="00862195"/>
    <w:rsid w:val="0086264C"/>
    <w:rsid w:val="00863426"/>
    <w:rsid w:val="008634B1"/>
    <w:rsid w:val="00864ED3"/>
    <w:rsid w:val="008656C6"/>
    <w:rsid w:val="00865869"/>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69B"/>
    <w:rsid w:val="008D577A"/>
    <w:rsid w:val="008D596C"/>
    <w:rsid w:val="008D6044"/>
    <w:rsid w:val="008D6887"/>
    <w:rsid w:val="008D716E"/>
    <w:rsid w:val="008D7DAB"/>
    <w:rsid w:val="008E035A"/>
    <w:rsid w:val="008E1BD3"/>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2673"/>
    <w:rsid w:val="00912DB3"/>
    <w:rsid w:val="00913430"/>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46CD2"/>
    <w:rsid w:val="0095056A"/>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5BE4"/>
    <w:rsid w:val="0099609E"/>
    <w:rsid w:val="0099710B"/>
    <w:rsid w:val="009A1D04"/>
    <w:rsid w:val="009A2797"/>
    <w:rsid w:val="009A2DD0"/>
    <w:rsid w:val="009A75FB"/>
    <w:rsid w:val="009B0E9F"/>
    <w:rsid w:val="009B1359"/>
    <w:rsid w:val="009B4710"/>
    <w:rsid w:val="009B48C9"/>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15A6"/>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79F8"/>
    <w:rsid w:val="00A10BC3"/>
    <w:rsid w:val="00A11BF5"/>
    <w:rsid w:val="00A121B6"/>
    <w:rsid w:val="00A12735"/>
    <w:rsid w:val="00A16860"/>
    <w:rsid w:val="00A16E75"/>
    <w:rsid w:val="00A21E1C"/>
    <w:rsid w:val="00A223CE"/>
    <w:rsid w:val="00A22D97"/>
    <w:rsid w:val="00A23613"/>
    <w:rsid w:val="00A24A3C"/>
    <w:rsid w:val="00A26533"/>
    <w:rsid w:val="00A268B5"/>
    <w:rsid w:val="00A2748F"/>
    <w:rsid w:val="00A3124B"/>
    <w:rsid w:val="00A3164F"/>
    <w:rsid w:val="00A32766"/>
    <w:rsid w:val="00A330D4"/>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5734"/>
    <w:rsid w:val="00A60DBF"/>
    <w:rsid w:val="00A61318"/>
    <w:rsid w:val="00A61C99"/>
    <w:rsid w:val="00A6374F"/>
    <w:rsid w:val="00A64E62"/>
    <w:rsid w:val="00A652CB"/>
    <w:rsid w:val="00A65393"/>
    <w:rsid w:val="00A655C9"/>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1AE"/>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3A86"/>
    <w:rsid w:val="00AF4501"/>
    <w:rsid w:val="00B0055F"/>
    <w:rsid w:val="00B02D50"/>
    <w:rsid w:val="00B03215"/>
    <w:rsid w:val="00B03681"/>
    <w:rsid w:val="00B03D95"/>
    <w:rsid w:val="00B05365"/>
    <w:rsid w:val="00B071D9"/>
    <w:rsid w:val="00B102B6"/>
    <w:rsid w:val="00B1199D"/>
    <w:rsid w:val="00B11C40"/>
    <w:rsid w:val="00B11DC2"/>
    <w:rsid w:val="00B136DB"/>
    <w:rsid w:val="00B14731"/>
    <w:rsid w:val="00B1583A"/>
    <w:rsid w:val="00B176E5"/>
    <w:rsid w:val="00B22DA8"/>
    <w:rsid w:val="00B24850"/>
    <w:rsid w:val="00B27232"/>
    <w:rsid w:val="00B30AB7"/>
    <w:rsid w:val="00B330D5"/>
    <w:rsid w:val="00B335AC"/>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6FBF"/>
    <w:rsid w:val="00B77A4D"/>
    <w:rsid w:val="00B8016D"/>
    <w:rsid w:val="00B805F3"/>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1AD0"/>
    <w:rsid w:val="00BD30FF"/>
    <w:rsid w:val="00BD340E"/>
    <w:rsid w:val="00BD3CCF"/>
    <w:rsid w:val="00BD43C0"/>
    <w:rsid w:val="00BD5678"/>
    <w:rsid w:val="00BD5DA4"/>
    <w:rsid w:val="00BE054B"/>
    <w:rsid w:val="00BE0F4F"/>
    <w:rsid w:val="00BE1E45"/>
    <w:rsid w:val="00BE2303"/>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137"/>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0334"/>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24A"/>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5B"/>
    <w:rsid w:val="00CF7DAE"/>
    <w:rsid w:val="00D00416"/>
    <w:rsid w:val="00D00437"/>
    <w:rsid w:val="00D00D0C"/>
    <w:rsid w:val="00D013EA"/>
    <w:rsid w:val="00D02152"/>
    <w:rsid w:val="00D02A1C"/>
    <w:rsid w:val="00D035C5"/>
    <w:rsid w:val="00D03A4B"/>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C49"/>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1D74"/>
    <w:rsid w:val="00DE3A29"/>
    <w:rsid w:val="00DF25C3"/>
    <w:rsid w:val="00DF2DC6"/>
    <w:rsid w:val="00DF3214"/>
    <w:rsid w:val="00DF4C9B"/>
    <w:rsid w:val="00DF5AAD"/>
    <w:rsid w:val="00DF650D"/>
    <w:rsid w:val="00DF7A54"/>
    <w:rsid w:val="00DF7AF6"/>
    <w:rsid w:val="00E00590"/>
    <w:rsid w:val="00E011F2"/>
    <w:rsid w:val="00E01A1F"/>
    <w:rsid w:val="00E02342"/>
    <w:rsid w:val="00E030EF"/>
    <w:rsid w:val="00E03104"/>
    <w:rsid w:val="00E06815"/>
    <w:rsid w:val="00E100AC"/>
    <w:rsid w:val="00E118EC"/>
    <w:rsid w:val="00E11E6D"/>
    <w:rsid w:val="00E13669"/>
    <w:rsid w:val="00E14E53"/>
    <w:rsid w:val="00E1511D"/>
    <w:rsid w:val="00E1571A"/>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4F25"/>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B2F"/>
    <w:rsid w:val="00EB0B8E"/>
    <w:rsid w:val="00EB0C9E"/>
    <w:rsid w:val="00EB1AE1"/>
    <w:rsid w:val="00EB24EA"/>
    <w:rsid w:val="00EB3371"/>
    <w:rsid w:val="00EB5376"/>
    <w:rsid w:val="00EC03E7"/>
    <w:rsid w:val="00EC0FEA"/>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57B"/>
    <w:rsid w:val="00F05882"/>
    <w:rsid w:val="00F065DE"/>
    <w:rsid w:val="00F06A0C"/>
    <w:rsid w:val="00F07723"/>
    <w:rsid w:val="00F077EA"/>
    <w:rsid w:val="00F07A19"/>
    <w:rsid w:val="00F07E43"/>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33A0"/>
    <w:rsid w:val="00F45D57"/>
    <w:rsid w:val="00F50A39"/>
    <w:rsid w:val="00F53E6C"/>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040D"/>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4D5F4-468E-4DB3-92FC-C4B0BB5F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3457</TotalTime>
  <Pages>9</Pages>
  <Words>4919</Words>
  <Characters>28039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32893</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307</cp:revision>
  <cp:lastPrinted>2020-10-29T07:33:00Z</cp:lastPrinted>
  <dcterms:created xsi:type="dcterms:W3CDTF">2017-08-23T10:09:00Z</dcterms:created>
  <dcterms:modified xsi:type="dcterms:W3CDTF">2020-11-05T04:37:00Z</dcterms:modified>
</cp:coreProperties>
</file>