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bookmarkStart w:id="0" w:name="_GoBack"/>
            <w:bookmarkEnd w:id="0"/>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B03215"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B03215" w:rsidRPr="006D5F74" w:rsidRDefault="00B03215" w:rsidP="00B03215">
            <w:pPr>
              <w:jc w:val="center"/>
              <w:rPr>
                <w:sz w:val="16"/>
                <w:szCs w:val="16"/>
              </w:rPr>
            </w:pPr>
          </w:p>
        </w:tc>
        <w:tc>
          <w:tcPr>
            <w:tcW w:w="900" w:type="dxa"/>
            <w:tcBorders>
              <w:left w:val="nil"/>
              <w:bottom w:val="single" w:sz="4" w:space="0" w:color="auto"/>
            </w:tcBorders>
            <w:shd w:val="clear" w:color="auto" w:fill="auto"/>
            <w:noWrap/>
            <w:vAlign w:val="center"/>
            <w:hideMark/>
          </w:tcPr>
          <w:p w:rsidR="00B03215" w:rsidRPr="006D5F74" w:rsidRDefault="00B03215" w:rsidP="00D35421">
            <w:pPr>
              <w:jc w:val="right"/>
              <w:rPr>
                <w:b/>
                <w:bCs/>
                <w:sz w:val="16"/>
                <w:szCs w:val="16"/>
              </w:rPr>
            </w:pPr>
            <w:r>
              <w:rPr>
                <w:b/>
                <w:bCs/>
                <w:sz w:val="16"/>
                <w:szCs w:val="16"/>
              </w:rPr>
              <w:t>Sep-18</w:t>
            </w:r>
          </w:p>
        </w:tc>
        <w:tc>
          <w:tcPr>
            <w:tcW w:w="900" w:type="dxa"/>
            <w:tcBorders>
              <w:top w:val="single" w:sz="4" w:space="0" w:color="auto"/>
              <w:left w:val="nil"/>
              <w:bottom w:val="single" w:sz="4" w:space="0" w:color="auto"/>
            </w:tcBorders>
            <w:shd w:val="clear" w:color="auto" w:fill="auto"/>
            <w:vAlign w:val="center"/>
          </w:tcPr>
          <w:p w:rsidR="00B03215" w:rsidRPr="006D5F74" w:rsidRDefault="00B03215" w:rsidP="00D35421">
            <w:pPr>
              <w:jc w:val="right"/>
              <w:rPr>
                <w:b/>
                <w:bCs/>
                <w:sz w:val="16"/>
                <w:szCs w:val="16"/>
              </w:rPr>
            </w:pPr>
            <w:r>
              <w:rPr>
                <w:b/>
                <w:bCs/>
                <w:sz w:val="16"/>
                <w:szCs w:val="16"/>
              </w:rPr>
              <w:t>Dec-18</w:t>
            </w:r>
          </w:p>
        </w:tc>
        <w:tc>
          <w:tcPr>
            <w:tcW w:w="900" w:type="dxa"/>
            <w:tcBorders>
              <w:top w:val="single" w:sz="4" w:space="0" w:color="auto"/>
              <w:left w:val="nil"/>
              <w:bottom w:val="single" w:sz="4" w:space="0" w:color="auto"/>
            </w:tcBorders>
            <w:shd w:val="clear" w:color="auto" w:fill="auto"/>
            <w:noWrap/>
            <w:vAlign w:val="center"/>
          </w:tcPr>
          <w:p w:rsidR="00B03215" w:rsidRPr="006D5F74" w:rsidRDefault="00B03215" w:rsidP="00D35421">
            <w:pPr>
              <w:jc w:val="right"/>
              <w:rPr>
                <w:b/>
                <w:bCs/>
                <w:sz w:val="16"/>
                <w:szCs w:val="16"/>
              </w:rPr>
            </w:pPr>
            <w:r>
              <w:rPr>
                <w:b/>
                <w:bCs/>
                <w:sz w:val="16"/>
                <w:szCs w:val="16"/>
              </w:rPr>
              <w:t>Mar-19</w:t>
            </w:r>
          </w:p>
        </w:tc>
        <w:tc>
          <w:tcPr>
            <w:tcW w:w="865" w:type="dxa"/>
            <w:tcBorders>
              <w:top w:val="single" w:sz="4" w:space="0" w:color="auto"/>
              <w:left w:val="nil"/>
              <w:bottom w:val="single" w:sz="4" w:space="0" w:color="auto"/>
            </w:tcBorders>
            <w:shd w:val="clear" w:color="auto" w:fill="auto"/>
            <w:vAlign w:val="center"/>
          </w:tcPr>
          <w:p w:rsidR="00B03215" w:rsidRPr="006D5F74" w:rsidRDefault="00B03215" w:rsidP="00D35421">
            <w:pPr>
              <w:jc w:val="right"/>
              <w:rPr>
                <w:b/>
                <w:bCs/>
                <w:sz w:val="16"/>
                <w:szCs w:val="16"/>
              </w:rPr>
            </w:pPr>
            <w:r>
              <w:rPr>
                <w:b/>
                <w:bCs/>
                <w:sz w:val="16"/>
                <w:szCs w:val="16"/>
              </w:rPr>
              <w:t>Jun-19</w:t>
            </w:r>
          </w:p>
        </w:tc>
        <w:tc>
          <w:tcPr>
            <w:tcW w:w="900" w:type="dxa"/>
            <w:tcBorders>
              <w:top w:val="single" w:sz="4" w:space="0" w:color="auto"/>
              <w:left w:val="nil"/>
              <w:bottom w:val="single" w:sz="4" w:space="0" w:color="auto"/>
            </w:tcBorders>
            <w:shd w:val="clear" w:color="auto" w:fill="auto"/>
            <w:vAlign w:val="center"/>
          </w:tcPr>
          <w:p w:rsidR="00B03215" w:rsidRPr="006D5F74" w:rsidRDefault="00B03215" w:rsidP="00B03215">
            <w:pPr>
              <w:jc w:val="right"/>
              <w:rPr>
                <w:b/>
                <w:bCs/>
                <w:sz w:val="16"/>
                <w:szCs w:val="16"/>
              </w:rPr>
            </w:pPr>
            <w:r>
              <w:rPr>
                <w:b/>
                <w:bCs/>
                <w:sz w:val="16"/>
                <w:szCs w:val="16"/>
              </w:rPr>
              <w:t>Sep-19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B03215" w:rsidRPr="006D5F74" w:rsidRDefault="00B03215" w:rsidP="00B03215">
            <w:pPr>
              <w:jc w:val="right"/>
              <w:rPr>
                <w:b/>
                <w:bCs/>
                <w:sz w:val="16"/>
                <w:szCs w:val="16"/>
              </w:rPr>
            </w:pPr>
            <w:r>
              <w:rPr>
                <w:b/>
                <w:bCs/>
                <w:sz w:val="16"/>
                <w:szCs w:val="16"/>
              </w:rPr>
              <w:t xml:space="preserve">Dec-19 </w:t>
            </w:r>
            <w:r>
              <w:rPr>
                <w:b/>
                <w:bCs/>
                <w:sz w:val="16"/>
                <w:szCs w:val="16"/>
                <w:vertAlign w:val="superscript"/>
              </w:rPr>
              <w:t>P</w:t>
            </w:r>
          </w:p>
        </w:tc>
      </w:tr>
      <w:tr w:rsidR="00D35421"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18,170.6</w:t>
            </w:r>
          </w:p>
        </w:tc>
        <w:tc>
          <w:tcPr>
            <w:tcW w:w="865"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20,731.8</w:t>
            </w:r>
          </w:p>
        </w:tc>
        <w:tc>
          <w:tcPr>
            <w:tcW w:w="900"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22,649.9</w:t>
            </w:r>
          </w:p>
        </w:tc>
        <w:tc>
          <w:tcPr>
            <w:tcW w:w="900" w:type="dxa"/>
            <w:tcBorders>
              <w:top w:val="single" w:sz="4" w:space="0" w:color="auto"/>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21,676.4</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9,625.7</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11,055.1</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10,598.0</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10,993.0</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811.2</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921.0</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992.7</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1,042.3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1,414.3</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1,710.1</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1,619.1</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1,538.6</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1,713.5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2,061.4</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2,114.3</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2,465.5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2,373.2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2,392.8</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335.3</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363.7</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482.0</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654.4</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589.6</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637.9</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1,378.4</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1,394.2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1,392.2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1,391.9</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653.6</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756.4</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727.9</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407.5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430.8</w:t>
            </w:r>
          </w:p>
        </w:tc>
        <w:tc>
          <w:tcPr>
            <w:tcW w:w="900" w:type="dxa"/>
            <w:tcBorders>
              <w:top w:val="nil"/>
              <w:left w:val="nil"/>
              <w:bottom w:val="nil"/>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444.2</w:t>
            </w:r>
          </w:p>
        </w:tc>
        <w:tc>
          <w:tcPr>
            <w:tcW w:w="865"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534.5</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560.2</w:t>
            </w:r>
          </w:p>
        </w:tc>
        <w:tc>
          <w:tcPr>
            <w:tcW w:w="900" w:type="dxa"/>
            <w:tcBorders>
              <w:top w:val="nil"/>
              <w:left w:val="nil"/>
              <w:bottom w:val="nil"/>
              <w:right w:val="nil"/>
            </w:tcBorders>
            <w:shd w:val="clear" w:color="auto" w:fill="auto"/>
            <w:vAlign w:val="center"/>
          </w:tcPr>
          <w:p w:rsidR="00D35421" w:rsidRDefault="00D35421" w:rsidP="00D35421">
            <w:pPr>
              <w:jc w:val="right"/>
              <w:rPr>
                <w:color w:val="000000"/>
                <w:sz w:val="16"/>
                <w:szCs w:val="16"/>
              </w:rPr>
            </w:pPr>
            <w:r>
              <w:rPr>
                <w:color w:val="000000"/>
                <w:sz w:val="16"/>
                <w:szCs w:val="16"/>
              </w:rPr>
              <w:t>592.8</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30,798.2</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33,229.4</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35,094.3</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40,223.0</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41,515.7</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40,993.5</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28,607.5</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32,707.9</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34,240.6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33,711.7</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23,692.0</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26,368.1</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29,520.7</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29,300.1</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29,969.3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11,940.6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13,746.1</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14,891.7</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17,340.6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16,732.9</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17,197.4</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color w:val="000000"/>
                <w:sz w:val="16"/>
                <w:szCs w:val="16"/>
              </w:rPr>
            </w:pPr>
            <w:r>
              <w:rPr>
                <w:b/>
                <w:bCs/>
                <w:color w:val="000000"/>
                <w:sz w:val="16"/>
                <w:szCs w:val="16"/>
              </w:rPr>
              <w:t>2,273.1</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2,311.4</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color w:val="000000"/>
                <w:sz w:val="16"/>
                <w:szCs w:val="16"/>
              </w:rPr>
            </w:pPr>
            <w:r>
              <w:rPr>
                <w:b/>
                <w:bCs/>
                <w:color w:val="000000"/>
                <w:sz w:val="16"/>
                <w:szCs w:val="16"/>
              </w:rPr>
              <w:t>2,514.0</w:t>
            </w:r>
          </w:p>
        </w:tc>
        <w:tc>
          <w:tcPr>
            <w:tcW w:w="865"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2,805.0</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2,722.6</w:t>
            </w:r>
          </w:p>
        </w:tc>
        <w:tc>
          <w:tcPr>
            <w:tcW w:w="900" w:type="dxa"/>
            <w:tcBorders>
              <w:top w:val="nil"/>
              <w:left w:val="nil"/>
              <w:bottom w:val="nil"/>
              <w:right w:val="nil"/>
            </w:tcBorders>
            <w:shd w:val="clear" w:color="auto" w:fill="auto"/>
            <w:vAlign w:val="center"/>
          </w:tcPr>
          <w:p w:rsidR="00D35421" w:rsidRDefault="00D35421" w:rsidP="00D35421">
            <w:pPr>
              <w:jc w:val="right"/>
              <w:rPr>
                <w:b/>
                <w:bCs/>
                <w:color w:val="000000"/>
                <w:sz w:val="16"/>
                <w:szCs w:val="16"/>
              </w:rPr>
            </w:pPr>
            <w:r>
              <w:rPr>
                <w:b/>
                <w:bCs/>
                <w:color w:val="000000"/>
                <w:sz w:val="16"/>
                <w:szCs w:val="16"/>
              </w:rPr>
              <w:t>2,757.6</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959.6</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1,213.0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1,167.6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1,174.0</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6D5F74" w:rsidRDefault="00D35421" w:rsidP="00D35421">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1,298.1</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1,391.8</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1,554.4</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1,592.0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1,555.0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1,583.6</w:t>
            </w:r>
          </w:p>
        </w:tc>
      </w:tr>
      <w:tr w:rsidR="00D35421" w:rsidRPr="006D5F74" w:rsidTr="00CC720E">
        <w:trPr>
          <w:trHeight w:val="177"/>
        </w:trPr>
        <w:tc>
          <w:tcPr>
            <w:tcW w:w="4247" w:type="dxa"/>
            <w:tcBorders>
              <w:top w:val="nil"/>
              <w:left w:val="nil"/>
              <w:bottom w:val="nil"/>
              <w:right w:val="nil"/>
            </w:tcBorders>
            <w:shd w:val="clear" w:color="auto" w:fill="auto"/>
            <w:noWrap/>
            <w:vAlign w:val="bottom"/>
            <w:hideMark/>
          </w:tcPr>
          <w:p w:rsidR="00D35421" w:rsidRPr="00B02D50" w:rsidRDefault="00D35421" w:rsidP="00D35421">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C720E">
        <w:trPr>
          <w:trHeight w:val="177"/>
        </w:trPr>
        <w:tc>
          <w:tcPr>
            <w:tcW w:w="4247" w:type="dxa"/>
            <w:tcBorders>
              <w:top w:val="nil"/>
              <w:left w:val="nil"/>
              <w:bottom w:val="nil"/>
              <w:right w:val="nil"/>
            </w:tcBorders>
            <w:shd w:val="clear" w:color="auto" w:fill="auto"/>
            <w:noWrap/>
            <w:vAlign w:val="center"/>
            <w:hideMark/>
          </w:tcPr>
          <w:p w:rsidR="00D35421" w:rsidRDefault="00D35421" w:rsidP="00D35421">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79.9</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91.0</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104.3</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94.1</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66.9</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74.2</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84.8</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77.3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68.4</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76.6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67.2</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68.8</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31.0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35.6</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38.6</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45.0</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38.4</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39.5</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Pr="00D16230" w:rsidRDefault="00D35421" w:rsidP="00D35421">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5.9</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6.5</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7.3</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6.3</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2.7</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2.7</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4.0</w:t>
            </w:r>
          </w:p>
        </w:tc>
        <w:tc>
          <w:tcPr>
            <w:tcW w:w="865"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3.6</w:t>
            </w:r>
          </w:p>
        </w:tc>
      </w:tr>
      <w:tr w:rsidR="00D35421" w:rsidRPr="006D5F74" w:rsidTr="00CC720E">
        <w:trPr>
          <w:trHeight w:val="300"/>
        </w:trPr>
        <w:tc>
          <w:tcPr>
            <w:tcW w:w="4247" w:type="dxa"/>
            <w:tcBorders>
              <w:top w:val="nil"/>
              <w:left w:val="nil"/>
              <w:bottom w:val="nil"/>
              <w:right w:val="nil"/>
            </w:tcBorders>
            <w:shd w:val="clear" w:color="auto" w:fill="auto"/>
            <w:noWrap/>
            <w:vAlign w:val="center"/>
            <w:hideMark/>
          </w:tcPr>
          <w:p w:rsidR="00D35421" w:rsidRDefault="00D35421" w:rsidP="00D35421">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D35421" w:rsidRDefault="00D35421" w:rsidP="00D35421">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D35421" w:rsidRDefault="00D35421" w:rsidP="00D35421">
            <w:pPr>
              <w:jc w:val="right"/>
              <w:rPr>
                <w:i/>
                <w:iCs/>
                <w:color w:val="000000"/>
                <w:sz w:val="16"/>
                <w:szCs w:val="16"/>
              </w:rPr>
            </w:pPr>
            <w:r>
              <w:rPr>
                <w:i/>
                <w:iCs/>
                <w:color w:val="000000"/>
                <w:sz w:val="16"/>
                <w:szCs w:val="16"/>
              </w:rPr>
              <w:t>43.9</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noWrap/>
            <w:vAlign w:val="center"/>
          </w:tcPr>
          <w:p w:rsidR="00D35421" w:rsidRDefault="00D35421" w:rsidP="00D35421">
            <w:pPr>
              <w:jc w:val="right"/>
              <w:rPr>
                <w:i/>
                <w:iCs/>
                <w:color w:val="000000"/>
                <w:sz w:val="16"/>
                <w:szCs w:val="16"/>
              </w:rPr>
            </w:pPr>
            <w:r>
              <w:rPr>
                <w:i/>
                <w:iCs/>
                <w:color w:val="000000"/>
                <w:sz w:val="16"/>
                <w:szCs w:val="16"/>
              </w:rPr>
              <w:t>47.1</w:t>
            </w:r>
          </w:p>
        </w:tc>
        <w:tc>
          <w:tcPr>
            <w:tcW w:w="865"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53.8</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52.0</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i/>
                <w:iCs/>
                <w:color w:val="000000"/>
                <w:sz w:val="16"/>
                <w:szCs w:val="16"/>
              </w:rPr>
            </w:pPr>
            <w:r>
              <w:rPr>
                <w:i/>
                <w:iCs/>
                <w:color w:val="000000"/>
                <w:sz w:val="16"/>
                <w:szCs w:val="16"/>
              </w:rPr>
              <w:t>49.7</w:t>
            </w:r>
          </w:p>
        </w:tc>
      </w:tr>
      <w:tr w:rsidR="00D35421" w:rsidRPr="006D5F74" w:rsidTr="00CC720E">
        <w:trPr>
          <w:trHeight w:val="112"/>
        </w:trPr>
        <w:tc>
          <w:tcPr>
            <w:tcW w:w="4247" w:type="dxa"/>
            <w:tcBorders>
              <w:top w:val="nil"/>
              <w:left w:val="nil"/>
              <w:bottom w:val="nil"/>
              <w:right w:val="nil"/>
            </w:tcBorders>
            <w:shd w:val="clear" w:color="auto" w:fill="auto"/>
            <w:noWrap/>
            <w:vAlign w:val="bottom"/>
            <w:hideMark/>
          </w:tcPr>
          <w:p w:rsidR="00D35421" w:rsidRPr="006D5F74" w:rsidRDefault="00D35421" w:rsidP="00D35421">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noWrap/>
            <w:vAlign w:val="center"/>
          </w:tcPr>
          <w:p w:rsidR="00D35421" w:rsidRDefault="00D35421" w:rsidP="00D35421">
            <w:pPr>
              <w:jc w:val="right"/>
            </w:pPr>
          </w:p>
        </w:tc>
        <w:tc>
          <w:tcPr>
            <w:tcW w:w="865" w:type="dxa"/>
            <w:tcBorders>
              <w:top w:val="nil"/>
              <w:left w:val="nil"/>
              <w:bottom w:val="nil"/>
              <w:right w:val="nil"/>
            </w:tcBorders>
            <w:shd w:val="clear" w:color="auto" w:fill="auto"/>
            <w:vAlign w:val="center"/>
          </w:tcPr>
          <w:p w:rsidR="00D35421" w:rsidRDefault="00D35421" w:rsidP="00D35421">
            <w:pPr>
              <w:jc w:val="right"/>
            </w:pPr>
          </w:p>
        </w:tc>
        <w:tc>
          <w:tcPr>
            <w:tcW w:w="900" w:type="dxa"/>
            <w:tcBorders>
              <w:top w:val="nil"/>
              <w:left w:val="nil"/>
              <w:bottom w:val="nil"/>
              <w:right w:val="nil"/>
            </w:tcBorders>
            <w:shd w:val="clear" w:color="auto" w:fill="auto"/>
            <w:vAlign w:val="center"/>
          </w:tcPr>
          <w:p w:rsidR="00D35421" w:rsidRDefault="00D35421" w:rsidP="00D35421">
            <w:pPr>
              <w:jc w:val="right"/>
              <w:rPr>
                <w:i/>
                <w:iCs/>
                <w:color w:val="000000"/>
                <w:sz w:val="16"/>
                <w:szCs w:val="16"/>
              </w:rPr>
            </w:pPr>
          </w:p>
        </w:tc>
        <w:tc>
          <w:tcPr>
            <w:tcW w:w="900" w:type="dxa"/>
            <w:tcBorders>
              <w:top w:val="nil"/>
              <w:left w:val="nil"/>
              <w:bottom w:val="nil"/>
              <w:right w:val="nil"/>
            </w:tcBorders>
            <w:shd w:val="clear" w:color="auto" w:fill="auto"/>
            <w:vAlign w:val="center"/>
          </w:tcPr>
          <w:p w:rsidR="00D35421" w:rsidRDefault="00D35421" w:rsidP="00D35421">
            <w:pPr>
              <w:jc w:val="right"/>
            </w:pPr>
          </w:p>
        </w:tc>
      </w:tr>
      <w:tr w:rsidR="00D35421" w:rsidRPr="006D5F74" w:rsidTr="00C0092D">
        <w:trPr>
          <w:trHeight w:val="312"/>
        </w:trPr>
        <w:tc>
          <w:tcPr>
            <w:tcW w:w="4247" w:type="dxa"/>
            <w:tcBorders>
              <w:top w:val="nil"/>
              <w:left w:val="nil"/>
              <w:bottom w:val="nil"/>
              <w:right w:val="nil"/>
            </w:tcBorders>
            <w:shd w:val="clear" w:color="auto" w:fill="auto"/>
            <w:noWrap/>
            <w:vAlign w:val="center"/>
            <w:hideMark/>
          </w:tcPr>
          <w:p w:rsidR="00D35421" w:rsidRPr="006D5F74" w:rsidRDefault="00D35421" w:rsidP="00D35421">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noWrap/>
            <w:vAlign w:val="center"/>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865"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FY20</w:t>
            </w:r>
            <w:r w:rsidRPr="00D35421">
              <w:rPr>
                <w:b/>
                <w:bCs/>
                <w:sz w:val="16"/>
                <w:szCs w:val="16"/>
                <w:vertAlign w:val="superscript"/>
              </w:rPr>
              <w:t>T</w:t>
            </w:r>
          </w:p>
        </w:tc>
        <w:tc>
          <w:tcPr>
            <w:tcW w:w="900" w:type="dxa"/>
            <w:tcBorders>
              <w:top w:val="nil"/>
              <w:left w:val="nil"/>
              <w:bottom w:val="nil"/>
              <w:right w:val="nil"/>
            </w:tcBorders>
            <w:shd w:val="clear" w:color="auto" w:fill="auto"/>
            <w:vAlign w:val="center"/>
          </w:tcPr>
          <w:p w:rsidR="00D35421" w:rsidRDefault="00D35421" w:rsidP="00D35421">
            <w:pPr>
              <w:jc w:val="right"/>
              <w:rPr>
                <w:b/>
                <w:bCs/>
                <w:sz w:val="16"/>
                <w:szCs w:val="16"/>
              </w:rPr>
            </w:pPr>
            <w:r>
              <w:rPr>
                <w:b/>
                <w:bCs/>
                <w:sz w:val="16"/>
                <w:szCs w:val="16"/>
              </w:rPr>
              <w:t>FY20</w:t>
            </w:r>
            <w:r w:rsidRPr="00D35421">
              <w:rPr>
                <w:b/>
                <w:bCs/>
                <w:sz w:val="16"/>
                <w:szCs w:val="16"/>
                <w:vertAlign w:val="superscript"/>
              </w:rPr>
              <w:t>T</w:t>
            </w:r>
          </w:p>
        </w:tc>
      </w:tr>
      <w:tr w:rsidR="00D3542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D35421" w:rsidRPr="00D16230" w:rsidRDefault="00D35421" w:rsidP="00D35421">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43,585.0</w:t>
            </w:r>
          </w:p>
        </w:tc>
        <w:tc>
          <w:tcPr>
            <w:tcW w:w="900" w:type="dxa"/>
            <w:tcBorders>
              <w:top w:val="nil"/>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43,585.0</w:t>
            </w:r>
          </w:p>
        </w:tc>
      </w:tr>
      <w:tr w:rsidR="00D3542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D35421" w:rsidRPr="00D16230" w:rsidRDefault="00D35421" w:rsidP="00D35421">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2,091.4</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2,239.4</w:t>
            </w:r>
          </w:p>
        </w:tc>
        <w:tc>
          <w:tcPr>
            <w:tcW w:w="865"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3,187.2</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4,940.6</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3,742.4</w:t>
            </w:r>
          </w:p>
        </w:tc>
      </w:tr>
      <w:tr w:rsidR="00D3542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D35421" w:rsidRPr="00D16230" w:rsidRDefault="00D35421" w:rsidP="00D35421">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D35421" w:rsidRDefault="00D35421" w:rsidP="00D35421">
            <w:pPr>
              <w:jc w:val="right"/>
              <w:rPr>
                <w:color w:val="000000"/>
                <w:sz w:val="16"/>
                <w:szCs w:val="16"/>
              </w:rPr>
            </w:pPr>
            <w:r>
              <w:rPr>
                <w:color w:val="000000"/>
                <w:sz w:val="16"/>
                <w:szCs w:val="16"/>
              </w:rPr>
              <w:t>124.2374</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noWrap/>
            <w:vAlign w:val="center"/>
          </w:tcPr>
          <w:p w:rsidR="00D35421" w:rsidRDefault="00D35421" w:rsidP="00D35421">
            <w:pPr>
              <w:jc w:val="right"/>
              <w:rPr>
                <w:color w:val="000000"/>
                <w:sz w:val="16"/>
                <w:szCs w:val="16"/>
              </w:rPr>
            </w:pPr>
            <w:r>
              <w:rPr>
                <w:color w:val="000000"/>
                <w:sz w:val="16"/>
                <w:szCs w:val="16"/>
              </w:rPr>
              <w:t>140.7008</w:t>
            </w:r>
          </w:p>
        </w:tc>
        <w:tc>
          <w:tcPr>
            <w:tcW w:w="865"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163.0546</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156.2958</w:t>
            </w:r>
          </w:p>
        </w:tc>
        <w:tc>
          <w:tcPr>
            <w:tcW w:w="900" w:type="dxa"/>
            <w:tcBorders>
              <w:top w:val="single" w:sz="8" w:space="0" w:color="auto"/>
              <w:left w:val="nil"/>
              <w:bottom w:val="single" w:sz="8" w:space="0" w:color="auto"/>
              <w:right w:val="nil"/>
            </w:tcBorders>
            <w:shd w:val="clear" w:color="auto" w:fill="auto"/>
            <w:vAlign w:val="center"/>
          </w:tcPr>
          <w:p w:rsidR="00D35421" w:rsidRDefault="00D35421" w:rsidP="00D35421">
            <w:pPr>
              <w:jc w:val="right"/>
              <w:rPr>
                <w:color w:val="000000"/>
                <w:sz w:val="16"/>
                <w:szCs w:val="16"/>
              </w:rPr>
            </w:pPr>
            <w:r>
              <w:rPr>
                <w:color w:val="000000"/>
                <w:sz w:val="16"/>
                <w:szCs w:val="16"/>
              </w:rPr>
              <w:t>154.8657</w:t>
            </w:r>
          </w:p>
        </w:tc>
      </w:tr>
      <w:tr w:rsidR="00B03215"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B03215" w:rsidRPr="002A1001" w:rsidRDefault="00B03215" w:rsidP="00B03215">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B03215" w:rsidRPr="006D5F74" w:rsidTr="00B02D50">
        <w:trPr>
          <w:trHeight w:val="177"/>
        </w:trPr>
        <w:tc>
          <w:tcPr>
            <w:tcW w:w="9612" w:type="dxa"/>
            <w:gridSpan w:val="7"/>
            <w:tcBorders>
              <w:top w:val="nil"/>
              <w:left w:val="nil"/>
              <w:bottom w:val="nil"/>
              <w:right w:val="nil"/>
            </w:tcBorders>
            <w:shd w:val="clear" w:color="auto" w:fill="auto"/>
            <w:vAlign w:val="center"/>
            <w:hideMark/>
          </w:tcPr>
          <w:p w:rsidR="00B03215" w:rsidRPr="002A1001" w:rsidRDefault="00B03215" w:rsidP="00B03215">
            <w:pPr>
              <w:rPr>
                <w:sz w:val="12"/>
                <w:szCs w:val="16"/>
              </w:rPr>
            </w:pPr>
            <w:r w:rsidRPr="00D16230">
              <w:rPr>
                <w:sz w:val="12"/>
                <w:szCs w:val="16"/>
              </w:rPr>
              <w:t>2 Includes borrowings from banks by provincial governments and PSEs for commodity operations.</w:t>
            </w:r>
          </w:p>
        </w:tc>
      </w:tr>
      <w:tr w:rsidR="00B03215"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B03215" w:rsidRPr="002A1001" w:rsidRDefault="00B03215" w:rsidP="00B03215">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B03215"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B03215" w:rsidRPr="006D5F74" w:rsidRDefault="00B03215" w:rsidP="00B03215">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B03215"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B03215" w:rsidRPr="002A1001" w:rsidRDefault="00B03215" w:rsidP="00B03215">
            <w:pPr>
              <w:rPr>
                <w:sz w:val="12"/>
                <w:szCs w:val="16"/>
              </w:rPr>
            </w:pPr>
            <w:r w:rsidRPr="00B02D50">
              <w:rPr>
                <w:sz w:val="12"/>
                <w:szCs w:val="16"/>
              </w:rPr>
              <w:t>Notes:-</w:t>
            </w:r>
          </w:p>
        </w:tc>
      </w:tr>
      <w:tr w:rsidR="00B03215"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B03215" w:rsidRPr="002A1001" w:rsidRDefault="00B03215" w:rsidP="00B03215">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B03215" w:rsidRPr="006D5F74" w:rsidTr="002A1001">
        <w:trPr>
          <w:trHeight w:val="270"/>
        </w:trPr>
        <w:tc>
          <w:tcPr>
            <w:tcW w:w="9612" w:type="dxa"/>
            <w:gridSpan w:val="7"/>
            <w:tcBorders>
              <w:top w:val="nil"/>
              <w:left w:val="nil"/>
              <w:bottom w:val="nil"/>
              <w:right w:val="nil"/>
            </w:tcBorders>
            <w:shd w:val="clear" w:color="auto" w:fill="auto"/>
            <w:vAlign w:val="center"/>
            <w:hideMark/>
          </w:tcPr>
          <w:p w:rsidR="00B03215" w:rsidRPr="006D5F74" w:rsidRDefault="00B03215" w:rsidP="00B03215">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B03215" w:rsidRPr="00B02D50" w:rsidRDefault="00AF3A86" w:rsidP="00B03215">
            <w:pPr>
              <w:rPr>
                <w:rFonts w:asciiTheme="majorBidi" w:hAnsiTheme="majorBidi" w:cstheme="majorBidi"/>
                <w:color w:val="0000FF"/>
                <w:sz w:val="14"/>
                <w:szCs w:val="14"/>
                <w:u w:val="single"/>
              </w:rPr>
            </w:pPr>
            <w:hyperlink r:id="rId9" w:history="1">
              <w:r w:rsidR="00B03215" w:rsidRPr="00B02D50">
                <w:rPr>
                  <w:rStyle w:val="Hyperlink"/>
                  <w:rFonts w:asciiTheme="majorBidi" w:hAnsiTheme="majorBidi" w:cstheme="majorBidi"/>
                  <w:sz w:val="14"/>
                  <w:szCs w:val="14"/>
                </w:rPr>
                <w:t>http://www.sbp.org.pk/ecodata/Revision-EDS.pdf</w:t>
              </w:r>
            </w:hyperlink>
          </w:p>
        </w:tc>
      </w:tr>
      <w:tr w:rsidR="00B03215" w:rsidRPr="006D5F74" w:rsidTr="002A1001">
        <w:trPr>
          <w:trHeight w:val="234"/>
        </w:trPr>
        <w:tc>
          <w:tcPr>
            <w:tcW w:w="9612" w:type="dxa"/>
            <w:gridSpan w:val="7"/>
            <w:tcBorders>
              <w:top w:val="nil"/>
              <w:left w:val="nil"/>
              <w:bottom w:val="nil"/>
              <w:right w:val="nil"/>
            </w:tcBorders>
            <w:shd w:val="clear" w:color="auto" w:fill="auto"/>
            <w:vAlign w:val="center"/>
            <w:hideMark/>
          </w:tcPr>
          <w:p w:rsidR="00B03215" w:rsidRPr="00B02D50" w:rsidRDefault="00B03215" w:rsidP="00B03215">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B03215" w:rsidRPr="00B02D50" w:rsidRDefault="00AF3A86" w:rsidP="00B03215">
            <w:pPr>
              <w:rPr>
                <w:rFonts w:ascii="Calibri" w:hAnsi="Calibri" w:cs="Arial"/>
                <w:color w:val="0000FF"/>
                <w:u w:val="single"/>
              </w:rPr>
            </w:pPr>
            <w:hyperlink r:id="rId10" w:history="1">
              <w:r w:rsidR="00B03215"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A21E1C"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A21E1C" w:rsidRPr="006D5F74" w:rsidRDefault="00A21E1C" w:rsidP="00A21E1C">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A21E1C" w:rsidRPr="006D5F74" w:rsidRDefault="00A21E1C" w:rsidP="00A21E1C">
            <w:pPr>
              <w:jc w:val="right"/>
              <w:rPr>
                <w:b/>
                <w:bCs/>
                <w:sz w:val="16"/>
                <w:szCs w:val="16"/>
              </w:rPr>
            </w:pPr>
            <w:r>
              <w:rPr>
                <w:b/>
                <w:bCs/>
                <w:sz w:val="16"/>
                <w:szCs w:val="16"/>
              </w:rPr>
              <w:t>Sep-18</w:t>
            </w:r>
          </w:p>
        </w:tc>
        <w:tc>
          <w:tcPr>
            <w:tcW w:w="957" w:type="dxa"/>
            <w:tcBorders>
              <w:top w:val="single" w:sz="4" w:space="0" w:color="auto"/>
              <w:left w:val="nil"/>
              <w:bottom w:val="single" w:sz="8" w:space="0" w:color="auto"/>
            </w:tcBorders>
            <w:shd w:val="clear" w:color="auto" w:fill="auto"/>
            <w:noWrap/>
            <w:vAlign w:val="center"/>
          </w:tcPr>
          <w:p w:rsidR="00A21E1C" w:rsidRPr="006D5F74" w:rsidRDefault="00A21E1C" w:rsidP="00A21E1C">
            <w:pPr>
              <w:jc w:val="right"/>
              <w:rPr>
                <w:b/>
                <w:bCs/>
                <w:sz w:val="16"/>
                <w:szCs w:val="16"/>
              </w:rPr>
            </w:pPr>
            <w:r>
              <w:rPr>
                <w:b/>
                <w:bCs/>
                <w:sz w:val="16"/>
                <w:szCs w:val="16"/>
              </w:rPr>
              <w:t>Dec-18</w:t>
            </w:r>
          </w:p>
        </w:tc>
        <w:tc>
          <w:tcPr>
            <w:tcW w:w="979" w:type="dxa"/>
            <w:gridSpan w:val="2"/>
            <w:tcBorders>
              <w:top w:val="single" w:sz="4" w:space="0" w:color="auto"/>
              <w:bottom w:val="single" w:sz="8" w:space="0" w:color="auto"/>
            </w:tcBorders>
            <w:shd w:val="clear" w:color="auto" w:fill="auto"/>
            <w:noWrap/>
            <w:vAlign w:val="center"/>
          </w:tcPr>
          <w:p w:rsidR="00A21E1C" w:rsidRPr="006D5F74" w:rsidRDefault="00A21E1C" w:rsidP="00A21E1C">
            <w:pPr>
              <w:jc w:val="right"/>
              <w:rPr>
                <w:b/>
                <w:bCs/>
                <w:sz w:val="16"/>
                <w:szCs w:val="16"/>
              </w:rPr>
            </w:pPr>
            <w:r>
              <w:rPr>
                <w:b/>
                <w:bCs/>
                <w:sz w:val="16"/>
                <w:szCs w:val="16"/>
              </w:rPr>
              <w:t>Mar-19</w:t>
            </w:r>
          </w:p>
        </w:tc>
        <w:tc>
          <w:tcPr>
            <w:tcW w:w="856" w:type="dxa"/>
            <w:gridSpan w:val="2"/>
            <w:tcBorders>
              <w:top w:val="single" w:sz="4" w:space="0" w:color="auto"/>
              <w:bottom w:val="single" w:sz="8" w:space="0" w:color="auto"/>
              <w:right w:val="nil"/>
            </w:tcBorders>
            <w:shd w:val="clear" w:color="auto" w:fill="auto"/>
            <w:noWrap/>
            <w:vAlign w:val="center"/>
          </w:tcPr>
          <w:p w:rsidR="00A21E1C" w:rsidRPr="006D5F74" w:rsidRDefault="00A21E1C" w:rsidP="00A21E1C">
            <w:pPr>
              <w:jc w:val="right"/>
              <w:rPr>
                <w:b/>
                <w:bCs/>
                <w:sz w:val="16"/>
                <w:szCs w:val="16"/>
              </w:rPr>
            </w:pPr>
            <w:r>
              <w:rPr>
                <w:b/>
                <w:bCs/>
                <w:sz w:val="16"/>
                <w:szCs w:val="16"/>
              </w:rPr>
              <w:t>Jun-19</w:t>
            </w:r>
          </w:p>
        </w:tc>
        <w:tc>
          <w:tcPr>
            <w:tcW w:w="922" w:type="dxa"/>
            <w:tcBorders>
              <w:top w:val="single" w:sz="4" w:space="0" w:color="auto"/>
              <w:left w:val="nil"/>
              <w:bottom w:val="single" w:sz="8" w:space="0" w:color="auto"/>
              <w:right w:val="nil"/>
            </w:tcBorders>
            <w:shd w:val="clear" w:color="auto" w:fill="auto"/>
            <w:vAlign w:val="center"/>
          </w:tcPr>
          <w:p w:rsidR="00A21E1C" w:rsidRPr="006D5F74" w:rsidRDefault="00A21E1C" w:rsidP="00A21E1C">
            <w:pPr>
              <w:jc w:val="right"/>
              <w:rPr>
                <w:b/>
                <w:bCs/>
                <w:sz w:val="16"/>
                <w:szCs w:val="16"/>
              </w:rPr>
            </w:pPr>
            <w:r>
              <w:rPr>
                <w:b/>
                <w:bCs/>
                <w:sz w:val="16"/>
                <w:szCs w:val="16"/>
              </w:rPr>
              <w:t>Sep-19</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A21E1C" w:rsidRPr="006D5F74" w:rsidRDefault="00A21E1C" w:rsidP="00A21E1C">
            <w:pPr>
              <w:jc w:val="right"/>
              <w:rPr>
                <w:b/>
                <w:bCs/>
                <w:sz w:val="16"/>
                <w:szCs w:val="16"/>
              </w:rPr>
            </w:pPr>
            <w:r>
              <w:rPr>
                <w:b/>
                <w:bCs/>
                <w:sz w:val="16"/>
                <w:szCs w:val="16"/>
              </w:rPr>
              <w:t xml:space="preserve">Dec-19 </w:t>
            </w:r>
            <w:r>
              <w:rPr>
                <w:b/>
                <w:bCs/>
                <w:sz w:val="16"/>
                <w:szCs w:val="16"/>
                <w:vertAlign w:val="superscript"/>
              </w:rPr>
              <w:t>P</w:t>
            </w:r>
          </w:p>
        </w:tc>
      </w:tr>
      <w:tr w:rsidR="006C068D" w:rsidRPr="006D5F74" w:rsidTr="002B1429">
        <w:trPr>
          <w:trHeight w:hRule="exact" w:val="294"/>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b/>
                <w:bCs/>
                <w:color w:val="000000"/>
                <w:sz w:val="14"/>
                <w:szCs w:val="14"/>
              </w:rPr>
            </w:pPr>
            <w:r>
              <w:rPr>
                <w:b/>
                <w:bCs/>
                <w:color w:val="000000"/>
                <w:sz w:val="14"/>
                <w:szCs w:val="14"/>
              </w:rPr>
              <w:t>30,798.2</w:t>
            </w:r>
          </w:p>
        </w:tc>
        <w:tc>
          <w:tcPr>
            <w:tcW w:w="957" w:type="dxa"/>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33,229.4</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35,094.3</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40,223.0</w:t>
            </w:r>
          </w:p>
        </w:tc>
        <w:tc>
          <w:tcPr>
            <w:tcW w:w="922"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41,515.7</w:t>
            </w:r>
          </w:p>
        </w:tc>
        <w:tc>
          <w:tcPr>
            <w:tcW w:w="900"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40,993.5</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19.0</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23.7</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23.8</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34.6</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34.8</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23.4</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79.9</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86.2</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91.0</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104.3</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95.3</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94.1</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b/>
                <w:bCs/>
                <w:color w:val="000000"/>
                <w:sz w:val="14"/>
                <w:szCs w:val="14"/>
              </w:rPr>
            </w:pPr>
            <w:r>
              <w:rPr>
                <w:b/>
                <w:bCs/>
                <w:color w:val="000000"/>
                <w:sz w:val="14"/>
                <w:szCs w:val="14"/>
              </w:rPr>
              <w:t>29,368.6</w:t>
            </w:r>
          </w:p>
        </w:tc>
        <w:tc>
          <w:tcPr>
            <w:tcW w:w="957" w:type="dxa"/>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31,525.1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33,026.4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37,756.5</w:t>
            </w:r>
          </w:p>
        </w:tc>
        <w:tc>
          <w:tcPr>
            <w:tcW w:w="922"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39,155.8</w:t>
            </w:r>
          </w:p>
        </w:tc>
        <w:tc>
          <w:tcPr>
            <w:tcW w:w="900"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38,727.0</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18.2</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22.3</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21.0</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32.8</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33.3</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22.8</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76.2</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81.8</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85.7</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97.9</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89.8</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88.9</w:t>
            </w:r>
          </w:p>
        </w:tc>
      </w:tr>
      <w:tr w:rsidR="006C068D" w:rsidRPr="006D5F74" w:rsidTr="002B1429">
        <w:trPr>
          <w:trHeight w:hRule="exact" w:val="81"/>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6C068D" w:rsidRDefault="006C068D" w:rsidP="006C068D">
            <w:pPr>
              <w:jc w:val="right"/>
            </w:pPr>
          </w:p>
        </w:tc>
        <w:tc>
          <w:tcPr>
            <w:tcW w:w="957" w:type="dxa"/>
            <w:tcBorders>
              <w:top w:val="nil"/>
              <w:left w:val="nil"/>
              <w:bottom w:val="nil"/>
              <w:right w:val="nil"/>
            </w:tcBorders>
            <w:shd w:val="clear" w:color="auto" w:fill="auto"/>
            <w:noWrap/>
            <w:vAlign w:val="center"/>
          </w:tcPr>
          <w:p w:rsidR="006C068D" w:rsidRDefault="006C068D" w:rsidP="006C068D">
            <w:pPr>
              <w:jc w:val="right"/>
            </w:pPr>
          </w:p>
        </w:tc>
        <w:tc>
          <w:tcPr>
            <w:tcW w:w="979" w:type="dxa"/>
            <w:gridSpan w:val="2"/>
            <w:tcBorders>
              <w:top w:val="nil"/>
              <w:left w:val="nil"/>
              <w:bottom w:val="nil"/>
              <w:right w:val="nil"/>
            </w:tcBorders>
            <w:shd w:val="clear" w:color="auto" w:fill="auto"/>
            <w:noWrap/>
            <w:vAlign w:val="center"/>
          </w:tcPr>
          <w:p w:rsidR="006C068D" w:rsidRDefault="006C068D" w:rsidP="006C068D">
            <w:pPr>
              <w:jc w:val="right"/>
            </w:pPr>
          </w:p>
        </w:tc>
        <w:tc>
          <w:tcPr>
            <w:tcW w:w="856" w:type="dxa"/>
            <w:gridSpan w:val="2"/>
            <w:tcBorders>
              <w:top w:val="nil"/>
              <w:left w:val="nil"/>
              <w:bottom w:val="nil"/>
              <w:right w:val="nil"/>
            </w:tcBorders>
            <w:shd w:val="clear" w:color="auto" w:fill="auto"/>
            <w:noWrap/>
            <w:vAlign w:val="center"/>
          </w:tcPr>
          <w:p w:rsidR="006C068D" w:rsidRDefault="006C068D" w:rsidP="006C068D">
            <w:pPr>
              <w:jc w:val="right"/>
            </w:pP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p>
        </w:tc>
        <w:tc>
          <w:tcPr>
            <w:tcW w:w="900" w:type="dxa"/>
            <w:tcBorders>
              <w:top w:val="nil"/>
              <w:left w:val="nil"/>
              <w:bottom w:val="nil"/>
              <w:right w:val="nil"/>
            </w:tcBorders>
            <w:shd w:val="clear" w:color="auto" w:fill="auto"/>
            <w:vAlign w:val="center"/>
          </w:tcPr>
          <w:p w:rsidR="006C068D" w:rsidRDefault="006C068D" w:rsidP="006C068D">
            <w:pPr>
              <w:jc w:val="right"/>
            </w:pP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16,919.8</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17,535.7</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18,170.6</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20,731.8</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22,649.9</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21,676.4</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1,128.9</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1,213.3</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1,378.4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1,394.2</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1,392.2</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1,391.9</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11,319.9</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12,776.1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13,477.4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15,630.5</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15,113.8</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15,658.7</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8,122.9</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9,101.1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9,625.7</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11,055.1</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10,598.0</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10,993.0</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2,048.8</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2,425.1</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2,596.3</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3,119.9</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2,962.8</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3,030.6</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740.7</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819.0</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811.2</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921.0</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992.7</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1,042.3</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407.5</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430.8</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444.2</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534.5</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560.2</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592.8</w:t>
            </w:r>
          </w:p>
        </w:tc>
      </w:tr>
      <w:tr w:rsidR="006C068D" w:rsidRPr="006D5F74" w:rsidTr="002B1429">
        <w:trPr>
          <w:trHeight w:hRule="exact" w:val="91"/>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rPr>
            </w:pPr>
          </w:p>
        </w:tc>
        <w:tc>
          <w:tcPr>
            <w:tcW w:w="945" w:type="dxa"/>
            <w:tcBorders>
              <w:top w:val="nil"/>
              <w:left w:val="nil"/>
              <w:bottom w:val="nil"/>
              <w:right w:val="nil"/>
            </w:tcBorders>
            <w:shd w:val="clear" w:color="auto" w:fill="auto"/>
            <w:noWrap/>
            <w:vAlign w:val="center"/>
            <w:hideMark/>
          </w:tcPr>
          <w:p w:rsidR="006C068D" w:rsidRDefault="006C068D" w:rsidP="006C068D">
            <w:pPr>
              <w:jc w:val="right"/>
            </w:pPr>
          </w:p>
        </w:tc>
        <w:tc>
          <w:tcPr>
            <w:tcW w:w="957" w:type="dxa"/>
            <w:tcBorders>
              <w:top w:val="nil"/>
              <w:left w:val="nil"/>
              <w:bottom w:val="nil"/>
              <w:right w:val="nil"/>
            </w:tcBorders>
            <w:shd w:val="clear" w:color="auto" w:fill="auto"/>
            <w:noWrap/>
            <w:vAlign w:val="center"/>
          </w:tcPr>
          <w:p w:rsidR="006C068D" w:rsidRDefault="006C068D" w:rsidP="006C068D">
            <w:pPr>
              <w:jc w:val="right"/>
            </w:pPr>
          </w:p>
        </w:tc>
        <w:tc>
          <w:tcPr>
            <w:tcW w:w="979" w:type="dxa"/>
            <w:gridSpan w:val="2"/>
            <w:tcBorders>
              <w:top w:val="nil"/>
              <w:left w:val="nil"/>
              <w:bottom w:val="nil"/>
              <w:right w:val="nil"/>
            </w:tcBorders>
            <w:shd w:val="clear" w:color="auto" w:fill="auto"/>
            <w:noWrap/>
            <w:vAlign w:val="center"/>
          </w:tcPr>
          <w:p w:rsidR="006C068D" w:rsidRDefault="006C068D" w:rsidP="006C068D">
            <w:pPr>
              <w:jc w:val="right"/>
            </w:pPr>
          </w:p>
        </w:tc>
        <w:tc>
          <w:tcPr>
            <w:tcW w:w="856" w:type="dxa"/>
            <w:gridSpan w:val="2"/>
            <w:tcBorders>
              <w:top w:val="nil"/>
              <w:left w:val="nil"/>
              <w:bottom w:val="nil"/>
              <w:right w:val="nil"/>
            </w:tcBorders>
            <w:shd w:val="clear" w:color="auto" w:fill="auto"/>
            <w:noWrap/>
            <w:vAlign w:val="center"/>
          </w:tcPr>
          <w:p w:rsidR="006C068D" w:rsidRDefault="006C068D" w:rsidP="006C068D">
            <w:pPr>
              <w:jc w:val="right"/>
            </w:pP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p>
        </w:tc>
        <w:tc>
          <w:tcPr>
            <w:tcW w:w="900" w:type="dxa"/>
            <w:tcBorders>
              <w:top w:val="nil"/>
              <w:left w:val="nil"/>
              <w:bottom w:val="nil"/>
              <w:right w:val="nil"/>
            </w:tcBorders>
            <w:shd w:val="clear" w:color="auto" w:fill="auto"/>
            <w:vAlign w:val="center"/>
          </w:tcPr>
          <w:p w:rsidR="006C068D" w:rsidRDefault="006C068D" w:rsidP="006C068D">
            <w:pPr>
              <w:jc w:val="right"/>
            </w:pP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b/>
                <w:bCs/>
                <w:color w:val="000000"/>
                <w:sz w:val="14"/>
                <w:szCs w:val="14"/>
              </w:rPr>
            </w:pPr>
            <w:r>
              <w:rPr>
                <w:b/>
                <w:bCs/>
                <w:color w:val="000000"/>
                <w:sz w:val="14"/>
                <w:szCs w:val="14"/>
              </w:rPr>
              <w:t>1,429.6</w:t>
            </w:r>
          </w:p>
        </w:tc>
        <w:tc>
          <w:tcPr>
            <w:tcW w:w="957" w:type="dxa"/>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1,704.3</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2,067.9</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b/>
                <w:bCs/>
                <w:color w:val="000000"/>
                <w:sz w:val="14"/>
                <w:szCs w:val="14"/>
              </w:rPr>
            </w:pPr>
            <w:r>
              <w:rPr>
                <w:b/>
                <w:bCs/>
                <w:color w:val="000000"/>
                <w:sz w:val="14"/>
                <w:szCs w:val="14"/>
              </w:rPr>
              <w:t>2,466.5</w:t>
            </w:r>
          </w:p>
        </w:tc>
        <w:tc>
          <w:tcPr>
            <w:tcW w:w="922"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2,359.9</w:t>
            </w:r>
          </w:p>
        </w:tc>
        <w:tc>
          <w:tcPr>
            <w:tcW w:w="900" w:type="dxa"/>
            <w:tcBorders>
              <w:top w:val="nil"/>
              <w:left w:val="nil"/>
              <w:bottom w:val="nil"/>
              <w:right w:val="nil"/>
            </w:tcBorders>
            <w:shd w:val="clear" w:color="auto" w:fill="auto"/>
            <w:vAlign w:val="center"/>
          </w:tcPr>
          <w:p w:rsidR="006C068D" w:rsidRDefault="006C068D" w:rsidP="006C068D">
            <w:pPr>
              <w:jc w:val="right"/>
              <w:rPr>
                <w:b/>
                <w:bCs/>
                <w:color w:val="000000"/>
                <w:sz w:val="14"/>
                <w:szCs w:val="14"/>
              </w:rPr>
            </w:pPr>
            <w:r>
              <w:rPr>
                <w:b/>
                <w:bCs/>
                <w:color w:val="000000"/>
                <w:sz w:val="14"/>
                <w:szCs w:val="14"/>
              </w:rPr>
              <w:t>2,266.5</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38.7</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58.5</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95.0</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71.0</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65.1</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33.0</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i/>
                <w:iCs/>
                <w:color w:val="000000"/>
                <w:sz w:val="14"/>
                <w:szCs w:val="14"/>
              </w:rPr>
            </w:pPr>
            <w:r>
              <w:rPr>
                <w:i/>
                <w:iCs/>
                <w:color w:val="000000"/>
                <w:sz w:val="14"/>
                <w:szCs w:val="14"/>
              </w:rPr>
              <w:t>3.7</w:t>
            </w:r>
          </w:p>
        </w:tc>
        <w:tc>
          <w:tcPr>
            <w:tcW w:w="957" w:type="dxa"/>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4.4</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5.4</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i/>
                <w:iCs/>
                <w:color w:val="000000"/>
                <w:sz w:val="14"/>
                <w:szCs w:val="14"/>
              </w:rPr>
            </w:pPr>
            <w:r>
              <w:rPr>
                <w:i/>
                <w:iCs/>
                <w:color w:val="000000"/>
                <w:sz w:val="14"/>
                <w:szCs w:val="14"/>
              </w:rPr>
              <w:t>6.4</w:t>
            </w:r>
          </w:p>
        </w:tc>
        <w:tc>
          <w:tcPr>
            <w:tcW w:w="922"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5.4</w:t>
            </w:r>
          </w:p>
        </w:tc>
        <w:tc>
          <w:tcPr>
            <w:tcW w:w="900" w:type="dxa"/>
            <w:tcBorders>
              <w:top w:val="nil"/>
              <w:left w:val="nil"/>
              <w:bottom w:val="nil"/>
              <w:right w:val="nil"/>
            </w:tcBorders>
            <w:shd w:val="clear" w:color="auto" w:fill="auto"/>
            <w:vAlign w:val="center"/>
          </w:tcPr>
          <w:p w:rsidR="006C068D" w:rsidRDefault="006C068D" w:rsidP="006C068D">
            <w:pPr>
              <w:jc w:val="right"/>
              <w:rPr>
                <w:i/>
                <w:iCs/>
                <w:color w:val="000000"/>
                <w:sz w:val="14"/>
                <w:szCs w:val="14"/>
              </w:rPr>
            </w:pPr>
            <w:r>
              <w:rPr>
                <w:i/>
                <w:iCs/>
                <w:color w:val="000000"/>
                <w:sz w:val="14"/>
                <w:szCs w:val="14"/>
              </w:rPr>
              <w:t>5.2</w:t>
            </w:r>
          </w:p>
        </w:tc>
      </w:tr>
      <w:tr w:rsidR="006C068D" w:rsidRPr="006D5F74" w:rsidTr="002B1429">
        <w:trPr>
          <w:trHeight w:hRule="exact" w:val="176"/>
        </w:trPr>
        <w:tc>
          <w:tcPr>
            <w:tcW w:w="4539" w:type="dxa"/>
            <w:tcBorders>
              <w:top w:val="nil"/>
              <w:left w:val="nil"/>
              <w:bottom w:val="nil"/>
              <w:right w:val="nil"/>
            </w:tcBorders>
            <w:shd w:val="clear" w:color="auto" w:fill="auto"/>
            <w:noWrap/>
            <w:vAlign w:val="center"/>
            <w:hideMark/>
          </w:tcPr>
          <w:p w:rsidR="006C068D" w:rsidRPr="006D5F74" w:rsidRDefault="006C068D" w:rsidP="006C068D">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620.7</w:t>
            </w:r>
          </w:p>
        </w:tc>
        <w:tc>
          <w:tcPr>
            <w:tcW w:w="957" w:type="dxa"/>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970.0</w:t>
            </w:r>
          </w:p>
        </w:tc>
        <w:tc>
          <w:tcPr>
            <w:tcW w:w="979"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1,414.3</w:t>
            </w:r>
          </w:p>
        </w:tc>
        <w:tc>
          <w:tcPr>
            <w:tcW w:w="856" w:type="dxa"/>
            <w:gridSpan w:val="2"/>
            <w:tcBorders>
              <w:top w:val="nil"/>
              <w:left w:val="nil"/>
              <w:bottom w:val="nil"/>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1,710.1</w:t>
            </w:r>
          </w:p>
        </w:tc>
        <w:tc>
          <w:tcPr>
            <w:tcW w:w="922"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1,619.1</w:t>
            </w:r>
          </w:p>
        </w:tc>
        <w:tc>
          <w:tcPr>
            <w:tcW w:w="900" w:type="dxa"/>
            <w:tcBorders>
              <w:top w:val="nil"/>
              <w:left w:val="nil"/>
              <w:bottom w:val="nil"/>
              <w:right w:val="nil"/>
            </w:tcBorders>
            <w:shd w:val="clear" w:color="auto" w:fill="auto"/>
            <w:vAlign w:val="center"/>
          </w:tcPr>
          <w:p w:rsidR="006C068D" w:rsidRDefault="006C068D" w:rsidP="006C068D">
            <w:pPr>
              <w:jc w:val="right"/>
              <w:rPr>
                <w:color w:val="000000"/>
                <w:sz w:val="14"/>
                <w:szCs w:val="14"/>
              </w:rPr>
            </w:pPr>
            <w:r>
              <w:rPr>
                <w:color w:val="000000"/>
                <w:sz w:val="14"/>
                <w:szCs w:val="14"/>
              </w:rPr>
              <w:t>1,538.6</w:t>
            </w:r>
          </w:p>
        </w:tc>
      </w:tr>
      <w:tr w:rsidR="006C068D"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6C068D" w:rsidRPr="006D5F74" w:rsidRDefault="006C068D" w:rsidP="006C068D">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6C068D" w:rsidRDefault="006C068D" w:rsidP="006C068D">
            <w:pPr>
              <w:jc w:val="right"/>
              <w:rPr>
                <w:color w:val="000000"/>
                <w:sz w:val="14"/>
                <w:szCs w:val="14"/>
              </w:rPr>
            </w:pPr>
            <w:r>
              <w:rPr>
                <w:color w:val="000000"/>
                <w:sz w:val="14"/>
                <w:szCs w:val="14"/>
              </w:rPr>
              <w:t>808.9</w:t>
            </w:r>
          </w:p>
        </w:tc>
        <w:tc>
          <w:tcPr>
            <w:tcW w:w="957" w:type="dxa"/>
            <w:tcBorders>
              <w:top w:val="nil"/>
              <w:left w:val="nil"/>
              <w:bottom w:val="single" w:sz="8" w:space="0" w:color="auto"/>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734.3</w:t>
            </w:r>
          </w:p>
        </w:tc>
        <w:tc>
          <w:tcPr>
            <w:tcW w:w="979" w:type="dxa"/>
            <w:gridSpan w:val="2"/>
            <w:tcBorders>
              <w:top w:val="nil"/>
              <w:left w:val="nil"/>
              <w:bottom w:val="single" w:sz="8" w:space="0" w:color="auto"/>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653.6</w:t>
            </w:r>
          </w:p>
        </w:tc>
        <w:tc>
          <w:tcPr>
            <w:tcW w:w="856" w:type="dxa"/>
            <w:gridSpan w:val="2"/>
            <w:tcBorders>
              <w:top w:val="nil"/>
              <w:left w:val="nil"/>
              <w:bottom w:val="single" w:sz="8" w:space="0" w:color="auto"/>
              <w:right w:val="nil"/>
            </w:tcBorders>
            <w:shd w:val="clear" w:color="auto" w:fill="auto"/>
            <w:noWrap/>
            <w:vAlign w:val="center"/>
          </w:tcPr>
          <w:p w:rsidR="006C068D" w:rsidRDefault="006C068D" w:rsidP="006C068D">
            <w:pPr>
              <w:jc w:val="right"/>
              <w:rPr>
                <w:color w:val="000000"/>
                <w:sz w:val="14"/>
                <w:szCs w:val="14"/>
              </w:rPr>
            </w:pPr>
            <w:r>
              <w:rPr>
                <w:color w:val="000000"/>
                <w:sz w:val="14"/>
                <w:szCs w:val="14"/>
              </w:rPr>
              <w:t>756.4</w:t>
            </w:r>
          </w:p>
        </w:tc>
        <w:tc>
          <w:tcPr>
            <w:tcW w:w="922" w:type="dxa"/>
            <w:tcBorders>
              <w:top w:val="nil"/>
              <w:left w:val="nil"/>
              <w:bottom w:val="single" w:sz="8" w:space="0" w:color="auto"/>
              <w:right w:val="nil"/>
            </w:tcBorders>
            <w:shd w:val="clear" w:color="auto" w:fill="auto"/>
            <w:vAlign w:val="center"/>
          </w:tcPr>
          <w:p w:rsidR="006C068D" w:rsidRDefault="006C068D" w:rsidP="006C068D">
            <w:pPr>
              <w:jc w:val="right"/>
              <w:rPr>
                <w:color w:val="000000"/>
                <w:sz w:val="14"/>
                <w:szCs w:val="14"/>
              </w:rPr>
            </w:pPr>
            <w:r>
              <w:rPr>
                <w:color w:val="000000"/>
                <w:sz w:val="14"/>
                <w:szCs w:val="14"/>
              </w:rPr>
              <w:t>740.8</w:t>
            </w:r>
          </w:p>
        </w:tc>
        <w:tc>
          <w:tcPr>
            <w:tcW w:w="900" w:type="dxa"/>
            <w:tcBorders>
              <w:top w:val="nil"/>
              <w:left w:val="nil"/>
              <w:bottom w:val="single" w:sz="8" w:space="0" w:color="auto"/>
              <w:right w:val="nil"/>
            </w:tcBorders>
            <w:shd w:val="clear" w:color="auto" w:fill="auto"/>
            <w:vAlign w:val="center"/>
          </w:tcPr>
          <w:p w:rsidR="006C068D" w:rsidRDefault="006C068D" w:rsidP="006C068D">
            <w:pPr>
              <w:jc w:val="right"/>
              <w:rPr>
                <w:color w:val="000000"/>
                <w:sz w:val="14"/>
                <w:szCs w:val="14"/>
              </w:rPr>
            </w:pPr>
            <w:r>
              <w:rPr>
                <w:color w:val="000000"/>
                <w:sz w:val="14"/>
                <w:szCs w:val="14"/>
              </w:rPr>
              <w:t>727.9</w:t>
            </w:r>
          </w:p>
        </w:tc>
      </w:tr>
      <w:tr w:rsidR="00A21E1C" w:rsidRPr="006D5F74" w:rsidTr="00A21E1C">
        <w:trPr>
          <w:trHeight w:hRule="exact" w:val="194"/>
        </w:trPr>
        <w:tc>
          <w:tcPr>
            <w:tcW w:w="4539" w:type="dxa"/>
            <w:vMerge w:val="restart"/>
            <w:tcBorders>
              <w:top w:val="single" w:sz="8" w:space="0" w:color="auto"/>
              <w:left w:val="nil"/>
              <w:right w:val="nil"/>
            </w:tcBorders>
            <w:shd w:val="clear" w:color="auto" w:fill="auto"/>
            <w:noWrap/>
            <w:vAlign w:val="center"/>
            <w:hideMark/>
          </w:tcPr>
          <w:p w:rsidR="00A21E1C" w:rsidRPr="006D5F74" w:rsidRDefault="00A21E1C" w:rsidP="006D268D">
            <w:pPr>
              <w:ind w:firstLineChars="100" w:firstLine="161"/>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rsidR="00A21E1C" w:rsidRPr="00043967" w:rsidRDefault="00A21E1C" w:rsidP="00A21E1C">
            <w:pPr>
              <w:jc w:val="right"/>
              <w:rPr>
                <w:b/>
                <w:bCs/>
                <w:sz w:val="14"/>
                <w:szCs w:val="14"/>
              </w:rPr>
            </w:pPr>
            <w:r w:rsidRPr="00043967">
              <w:rPr>
                <w:b/>
                <w:bCs/>
                <w:sz w:val="14"/>
                <w:szCs w:val="14"/>
              </w:rPr>
              <w:t>FY19</w:t>
            </w:r>
            <w:r>
              <w:rPr>
                <w:b/>
                <w:bCs/>
                <w:sz w:val="14"/>
                <w:szCs w:val="14"/>
                <w:vertAlign w:val="superscript"/>
              </w:rPr>
              <w:t>P</w:t>
            </w:r>
          </w:p>
        </w:tc>
        <w:tc>
          <w:tcPr>
            <w:tcW w:w="957" w:type="dxa"/>
            <w:tcBorders>
              <w:top w:val="single" w:sz="4" w:space="0" w:color="auto"/>
              <w:left w:val="nil"/>
              <w:right w:val="nil"/>
            </w:tcBorders>
            <w:shd w:val="clear" w:color="auto" w:fill="auto"/>
          </w:tcPr>
          <w:p w:rsidR="00A21E1C" w:rsidRDefault="00A21E1C" w:rsidP="00A21E1C">
            <w:pPr>
              <w:jc w:val="right"/>
            </w:pPr>
            <w:r w:rsidRPr="0025339E">
              <w:rPr>
                <w:b/>
                <w:bCs/>
                <w:sz w:val="14"/>
                <w:szCs w:val="14"/>
              </w:rPr>
              <w:t>FY19</w:t>
            </w:r>
            <w:r w:rsidRPr="0025339E">
              <w:rPr>
                <w:b/>
                <w:bCs/>
                <w:sz w:val="14"/>
                <w:szCs w:val="14"/>
                <w:vertAlign w:val="superscript"/>
              </w:rPr>
              <w:t>P</w:t>
            </w:r>
          </w:p>
        </w:tc>
        <w:tc>
          <w:tcPr>
            <w:tcW w:w="979" w:type="dxa"/>
            <w:gridSpan w:val="2"/>
            <w:tcBorders>
              <w:top w:val="single" w:sz="4" w:space="0" w:color="auto"/>
              <w:left w:val="nil"/>
              <w:right w:val="nil"/>
            </w:tcBorders>
            <w:shd w:val="clear" w:color="auto" w:fill="auto"/>
          </w:tcPr>
          <w:p w:rsidR="00A21E1C" w:rsidRDefault="00A21E1C" w:rsidP="00A21E1C">
            <w:pPr>
              <w:jc w:val="right"/>
            </w:pPr>
            <w:r w:rsidRPr="0025339E">
              <w:rPr>
                <w:b/>
                <w:bCs/>
                <w:sz w:val="14"/>
                <w:szCs w:val="14"/>
              </w:rPr>
              <w:t>FY19</w:t>
            </w:r>
            <w:r w:rsidRPr="0025339E">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A21E1C" w:rsidRDefault="00A21E1C" w:rsidP="00A21E1C">
            <w:pPr>
              <w:jc w:val="right"/>
            </w:pPr>
            <w:r w:rsidRPr="0025339E">
              <w:rPr>
                <w:b/>
                <w:bCs/>
                <w:sz w:val="14"/>
                <w:szCs w:val="14"/>
              </w:rPr>
              <w:t>FY19</w:t>
            </w:r>
            <w:r w:rsidRPr="0025339E">
              <w:rPr>
                <w:b/>
                <w:bCs/>
                <w:sz w:val="14"/>
                <w:szCs w:val="14"/>
                <w:vertAlign w:val="superscript"/>
              </w:rPr>
              <w:t>P</w:t>
            </w:r>
          </w:p>
        </w:tc>
        <w:tc>
          <w:tcPr>
            <w:tcW w:w="922" w:type="dxa"/>
            <w:tcBorders>
              <w:top w:val="single" w:sz="4" w:space="0" w:color="auto"/>
              <w:left w:val="nil"/>
              <w:right w:val="nil"/>
            </w:tcBorders>
            <w:shd w:val="clear" w:color="auto" w:fill="auto"/>
            <w:vAlign w:val="center"/>
          </w:tcPr>
          <w:p w:rsidR="00A21E1C" w:rsidRPr="00581418" w:rsidRDefault="00A21E1C" w:rsidP="00A21E1C">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c>
          <w:tcPr>
            <w:tcW w:w="900" w:type="dxa"/>
            <w:tcBorders>
              <w:top w:val="single" w:sz="4" w:space="0" w:color="auto"/>
              <w:left w:val="nil"/>
              <w:right w:val="nil"/>
            </w:tcBorders>
            <w:shd w:val="clear" w:color="auto" w:fill="auto"/>
            <w:vAlign w:val="center"/>
          </w:tcPr>
          <w:p w:rsidR="00A21E1C" w:rsidRPr="00581418" w:rsidRDefault="00A21E1C" w:rsidP="00A21E1C">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r>
      <w:tr w:rsidR="00A21E1C" w:rsidRPr="006D5F74" w:rsidTr="00691454">
        <w:trPr>
          <w:trHeight w:hRule="exact" w:val="164"/>
        </w:trPr>
        <w:tc>
          <w:tcPr>
            <w:tcW w:w="4539" w:type="dxa"/>
            <w:vMerge/>
            <w:tcBorders>
              <w:left w:val="nil"/>
              <w:bottom w:val="single" w:sz="8" w:space="0" w:color="auto"/>
              <w:right w:val="nil"/>
            </w:tcBorders>
            <w:shd w:val="clear" w:color="auto" w:fill="auto"/>
            <w:noWrap/>
            <w:vAlign w:val="bottom"/>
            <w:hideMark/>
          </w:tcPr>
          <w:p w:rsidR="00A21E1C" w:rsidRPr="006D5F74" w:rsidRDefault="00A21E1C" w:rsidP="00A21E1C">
            <w:pPr>
              <w:rPr>
                <w:sz w:val="16"/>
                <w:szCs w:val="16"/>
              </w:rPr>
            </w:pPr>
          </w:p>
        </w:tc>
        <w:tc>
          <w:tcPr>
            <w:tcW w:w="945" w:type="dxa"/>
            <w:tcBorders>
              <w:left w:val="nil"/>
              <w:bottom w:val="single" w:sz="8" w:space="0" w:color="auto"/>
              <w:right w:val="nil"/>
            </w:tcBorders>
            <w:shd w:val="clear" w:color="auto" w:fill="auto"/>
            <w:noWrap/>
            <w:vAlign w:val="center"/>
            <w:hideMark/>
          </w:tcPr>
          <w:p w:rsidR="00A21E1C" w:rsidRDefault="00A21E1C" w:rsidP="00A21E1C">
            <w:pPr>
              <w:jc w:val="right"/>
              <w:rPr>
                <w:color w:val="000000"/>
                <w:sz w:val="14"/>
                <w:szCs w:val="14"/>
              </w:rPr>
            </w:pPr>
            <w:r>
              <w:rPr>
                <w:color w:val="000000"/>
                <w:sz w:val="14"/>
                <w:szCs w:val="14"/>
              </w:rPr>
              <w:t>38,558.8</w:t>
            </w:r>
          </w:p>
        </w:tc>
        <w:tc>
          <w:tcPr>
            <w:tcW w:w="957" w:type="dxa"/>
            <w:tcBorders>
              <w:left w:val="nil"/>
              <w:bottom w:val="single" w:sz="8" w:space="0" w:color="auto"/>
              <w:right w:val="nil"/>
            </w:tcBorders>
            <w:shd w:val="clear" w:color="auto" w:fill="auto"/>
            <w:vAlign w:val="center"/>
          </w:tcPr>
          <w:p w:rsidR="00A21E1C" w:rsidRDefault="00A21E1C" w:rsidP="00A21E1C">
            <w:pPr>
              <w:jc w:val="right"/>
              <w:rPr>
                <w:color w:val="000000"/>
                <w:sz w:val="14"/>
                <w:szCs w:val="14"/>
              </w:rPr>
            </w:pPr>
            <w:r>
              <w:rPr>
                <w:color w:val="000000"/>
                <w:sz w:val="14"/>
                <w:szCs w:val="14"/>
              </w:rPr>
              <w:t>38,558.8</w:t>
            </w:r>
          </w:p>
        </w:tc>
        <w:tc>
          <w:tcPr>
            <w:tcW w:w="979" w:type="dxa"/>
            <w:gridSpan w:val="2"/>
            <w:tcBorders>
              <w:left w:val="nil"/>
              <w:bottom w:val="single" w:sz="8" w:space="0" w:color="auto"/>
              <w:right w:val="nil"/>
            </w:tcBorders>
            <w:shd w:val="clear" w:color="auto" w:fill="auto"/>
            <w:vAlign w:val="center"/>
          </w:tcPr>
          <w:p w:rsidR="00A21E1C" w:rsidRDefault="00A21E1C" w:rsidP="00A21E1C">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A21E1C" w:rsidRDefault="00A21E1C" w:rsidP="00A21E1C">
            <w:pPr>
              <w:jc w:val="right"/>
              <w:rPr>
                <w:color w:val="000000"/>
                <w:sz w:val="14"/>
                <w:szCs w:val="14"/>
              </w:rPr>
            </w:pPr>
            <w:r>
              <w:rPr>
                <w:color w:val="000000"/>
                <w:sz w:val="14"/>
                <w:szCs w:val="14"/>
              </w:rPr>
              <w:t>38,558.8</w:t>
            </w:r>
          </w:p>
        </w:tc>
        <w:tc>
          <w:tcPr>
            <w:tcW w:w="922" w:type="dxa"/>
            <w:tcBorders>
              <w:left w:val="nil"/>
              <w:bottom w:val="single" w:sz="8" w:space="0" w:color="auto"/>
              <w:right w:val="nil"/>
            </w:tcBorders>
            <w:shd w:val="clear" w:color="auto" w:fill="auto"/>
            <w:vAlign w:val="center"/>
          </w:tcPr>
          <w:p w:rsidR="00A21E1C" w:rsidRPr="00581418" w:rsidRDefault="00A21E1C" w:rsidP="00A21E1C">
            <w:pPr>
              <w:jc w:val="right"/>
              <w:rPr>
                <w:rFonts w:asciiTheme="majorBidi" w:hAnsiTheme="majorBidi" w:cstheme="majorBidi"/>
                <w:sz w:val="14"/>
                <w:szCs w:val="14"/>
              </w:rPr>
            </w:pPr>
            <w:r w:rsidRPr="00581418">
              <w:rPr>
                <w:rFonts w:asciiTheme="majorBidi" w:hAnsiTheme="majorBidi" w:cstheme="majorBidi"/>
                <w:sz w:val="14"/>
                <w:szCs w:val="14"/>
              </w:rPr>
              <w:t>43,585.0</w:t>
            </w:r>
          </w:p>
        </w:tc>
        <w:tc>
          <w:tcPr>
            <w:tcW w:w="900" w:type="dxa"/>
            <w:tcBorders>
              <w:left w:val="nil"/>
              <w:bottom w:val="single" w:sz="8" w:space="0" w:color="auto"/>
              <w:right w:val="nil"/>
            </w:tcBorders>
            <w:shd w:val="clear" w:color="auto" w:fill="auto"/>
            <w:vAlign w:val="center"/>
          </w:tcPr>
          <w:p w:rsidR="00A21E1C" w:rsidRPr="00581418" w:rsidRDefault="00A21E1C" w:rsidP="00A21E1C">
            <w:pPr>
              <w:jc w:val="right"/>
              <w:rPr>
                <w:rFonts w:asciiTheme="majorBidi" w:hAnsiTheme="majorBidi" w:cstheme="majorBidi"/>
                <w:sz w:val="14"/>
                <w:szCs w:val="14"/>
              </w:rPr>
            </w:pPr>
            <w:r w:rsidRPr="00581418">
              <w:rPr>
                <w:rFonts w:asciiTheme="majorBidi" w:hAnsiTheme="majorBidi" w:cstheme="majorBidi"/>
                <w:sz w:val="14"/>
                <w:szCs w:val="14"/>
              </w:rPr>
              <w:t>43,585.0</w:t>
            </w:r>
          </w:p>
        </w:tc>
      </w:tr>
      <w:tr w:rsidR="00A21E1C"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A21E1C" w:rsidRPr="006D5F74" w:rsidRDefault="00A21E1C" w:rsidP="00A21E1C">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A21E1C" w:rsidRPr="006D5F74" w:rsidRDefault="00A21E1C" w:rsidP="006C068D">
            <w:pPr>
              <w:jc w:val="center"/>
              <w:rPr>
                <w:b/>
                <w:sz w:val="16"/>
                <w:szCs w:val="14"/>
              </w:rPr>
            </w:pPr>
            <w:r w:rsidRPr="006D5F74">
              <w:rPr>
                <w:b/>
                <w:sz w:val="16"/>
                <w:szCs w:val="14"/>
              </w:rPr>
              <w:t>Servicing During the Period</w:t>
            </w: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p w:rsidR="00A21E1C" w:rsidRPr="006D5F74" w:rsidRDefault="00A21E1C" w:rsidP="00A21E1C">
            <w:pPr>
              <w:jc w:val="center"/>
              <w:rPr>
                <w:b/>
                <w:sz w:val="16"/>
                <w:szCs w:val="14"/>
              </w:rPr>
            </w:pPr>
          </w:p>
        </w:tc>
      </w:tr>
      <w:tr w:rsidR="00A21E1C" w:rsidRPr="006D5F74" w:rsidTr="00A21E1C">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A21E1C" w:rsidRPr="006D5F74" w:rsidRDefault="00A21E1C" w:rsidP="00A21E1C">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A21E1C" w:rsidRPr="00A66A5F" w:rsidRDefault="00A21E1C" w:rsidP="00A21E1C">
            <w:pPr>
              <w:jc w:val="right"/>
              <w:rPr>
                <w:b/>
                <w:sz w:val="16"/>
                <w:szCs w:val="16"/>
              </w:rPr>
            </w:pPr>
            <w:r w:rsidRPr="007F30D0">
              <w:rPr>
                <w:b/>
                <w:sz w:val="16"/>
                <w:szCs w:val="16"/>
              </w:rPr>
              <w:t>FY-18</w:t>
            </w:r>
          </w:p>
        </w:tc>
        <w:tc>
          <w:tcPr>
            <w:tcW w:w="957" w:type="dxa"/>
            <w:vMerge w:val="restart"/>
            <w:tcBorders>
              <w:top w:val="nil"/>
              <w:left w:val="single" w:sz="4" w:space="0" w:color="auto"/>
            </w:tcBorders>
            <w:shd w:val="clear" w:color="auto" w:fill="auto"/>
            <w:vAlign w:val="center"/>
          </w:tcPr>
          <w:p w:rsidR="00A21E1C" w:rsidRPr="00A66A5F" w:rsidRDefault="00A21E1C" w:rsidP="00A21E1C">
            <w:pPr>
              <w:jc w:val="right"/>
              <w:rPr>
                <w:b/>
                <w:sz w:val="16"/>
                <w:szCs w:val="16"/>
              </w:rPr>
            </w:pPr>
            <w:r w:rsidRPr="007F30D0">
              <w:rPr>
                <w:b/>
                <w:sz w:val="16"/>
                <w:szCs w:val="16"/>
              </w:rPr>
              <w:t>FY-1</w:t>
            </w:r>
            <w:r>
              <w:rPr>
                <w:b/>
                <w:sz w:val="16"/>
                <w:szCs w:val="16"/>
              </w:rPr>
              <w:t>9</w:t>
            </w:r>
          </w:p>
        </w:tc>
        <w:tc>
          <w:tcPr>
            <w:tcW w:w="1767" w:type="dxa"/>
            <w:gridSpan w:val="3"/>
            <w:tcBorders>
              <w:top w:val="nil"/>
              <w:left w:val="single" w:sz="4" w:space="0" w:color="auto"/>
              <w:bottom w:val="single" w:sz="4" w:space="0" w:color="auto"/>
            </w:tcBorders>
            <w:shd w:val="clear" w:color="auto" w:fill="auto"/>
            <w:vAlign w:val="center"/>
          </w:tcPr>
          <w:p w:rsidR="00A21E1C" w:rsidRPr="007F30D0" w:rsidRDefault="00A21E1C" w:rsidP="00A21E1C">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c>
          <w:tcPr>
            <w:tcW w:w="1890" w:type="dxa"/>
            <w:gridSpan w:val="3"/>
            <w:tcBorders>
              <w:top w:val="nil"/>
              <w:left w:val="single" w:sz="4" w:space="0" w:color="auto"/>
              <w:bottom w:val="single" w:sz="4" w:space="0" w:color="auto"/>
            </w:tcBorders>
            <w:shd w:val="clear" w:color="auto" w:fill="auto"/>
            <w:vAlign w:val="center"/>
          </w:tcPr>
          <w:p w:rsidR="00A21E1C" w:rsidRPr="007F30D0" w:rsidRDefault="00A21E1C" w:rsidP="00A21E1C">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A21E1C" w:rsidRPr="006D5F74" w:rsidTr="00A21E1C">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A21E1C" w:rsidRPr="006D5F74" w:rsidRDefault="00A21E1C" w:rsidP="00A21E1C">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A21E1C" w:rsidRPr="006D5F74" w:rsidRDefault="00A21E1C" w:rsidP="00A21E1C">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A21E1C" w:rsidRPr="006D5F74" w:rsidRDefault="00A21E1C" w:rsidP="00A21E1C">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A21E1C" w:rsidRPr="006D5F74" w:rsidRDefault="00A21E1C" w:rsidP="00A21E1C">
            <w:pPr>
              <w:jc w:val="right"/>
              <w:rPr>
                <w:b/>
                <w:bCs/>
                <w:sz w:val="16"/>
                <w:szCs w:val="16"/>
              </w:rPr>
            </w:pPr>
            <w:r>
              <w:rPr>
                <w:b/>
                <w:bCs/>
                <w:sz w:val="16"/>
                <w:szCs w:val="16"/>
              </w:rPr>
              <w:t>Jan-Mar</w:t>
            </w:r>
          </w:p>
        </w:tc>
        <w:tc>
          <w:tcPr>
            <w:tcW w:w="900" w:type="dxa"/>
            <w:gridSpan w:val="2"/>
            <w:tcBorders>
              <w:top w:val="single" w:sz="4" w:space="0" w:color="auto"/>
              <w:bottom w:val="single" w:sz="8" w:space="0" w:color="auto"/>
              <w:right w:val="single" w:sz="4" w:space="0" w:color="auto"/>
            </w:tcBorders>
            <w:shd w:val="clear" w:color="auto" w:fill="auto"/>
            <w:noWrap/>
            <w:tcMar>
              <w:left w:w="43" w:type="dxa"/>
              <w:right w:w="43" w:type="dxa"/>
            </w:tcMar>
            <w:vAlign w:val="center"/>
          </w:tcPr>
          <w:p w:rsidR="00A21E1C" w:rsidRPr="006D5F74" w:rsidRDefault="00A21E1C" w:rsidP="00A21E1C">
            <w:pPr>
              <w:jc w:val="right"/>
              <w:rPr>
                <w:b/>
                <w:bCs/>
                <w:sz w:val="16"/>
                <w:szCs w:val="16"/>
              </w:rPr>
            </w:pPr>
            <w:r>
              <w:rPr>
                <w:b/>
                <w:bCs/>
                <w:sz w:val="16"/>
                <w:szCs w:val="16"/>
              </w:rPr>
              <w:t>Apr-Jun</w:t>
            </w:r>
          </w:p>
        </w:tc>
        <w:tc>
          <w:tcPr>
            <w:tcW w:w="990" w:type="dxa"/>
            <w:gridSpan w:val="2"/>
            <w:tcBorders>
              <w:top w:val="single" w:sz="4" w:space="0" w:color="auto"/>
              <w:left w:val="single" w:sz="4" w:space="0" w:color="auto"/>
              <w:bottom w:val="single" w:sz="8" w:space="0" w:color="auto"/>
            </w:tcBorders>
            <w:shd w:val="clear" w:color="auto" w:fill="auto"/>
            <w:tcMar>
              <w:left w:w="43" w:type="dxa"/>
              <w:right w:w="43" w:type="dxa"/>
            </w:tcMar>
            <w:vAlign w:val="center"/>
          </w:tcPr>
          <w:p w:rsidR="00A21E1C" w:rsidRPr="006D5F74" w:rsidRDefault="00A21E1C" w:rsidP="00A21E1C">
            <w:pPr>
              <w:jc w:val="right"/>
              <w:rPr>
                <w:b/>
                <w:bCs/>
                <w:sz w:val="16"/>
                <w:szCs w:val="16"/>
              </w:rPr>
            </w:pPr>
            <w:r>
              <w:rPr>
                <w:b/>
                <w:bCs/>
                <w:sz w:val="16"/>
                <w:szCs w:val="16"/>
              </w:rPr>
              <w:t>Jul-Sep</w:t>
            </w:r>
          </w:p>
        </w:tc>
        <w:tc>
          <w:tcPr>
            <w:tcW w:w="900" w:type="dxa"/>
            <w:tcBorders>
              <w:top w:val="single" w:sz="4" w:space="0" w:color="auto"/>
              <w:bottom w:val="single" w:sz="8" w:space="0" w:color="auto"/>
            </w:tcBorders>
            <w:shd w:val="clear" w:color="auto" w:fill="auto"/>
            <w:tcMar>
              <w:left w:w="43" w:type="dxa"/>
              <w:right w:w="43" w:type="dxa"/>
            </w:tcMar>
            <w:vAlign w:val="center"/>
          </w:tcPr>
          <w:p w:rsidR="00A21E1C" w:rsidRPr="006D5F74" w:rsidRDefault="00A21E1C" w:rsidP="00A21E1C">
            <w:pPr>
              <w:jc w:val="right"/>
              <w:rPr>
                <w:b/>
                <w:bCs/>
                <w:sz w:val="16"/>
                <w:szCs w:val="16"/>
              </w:rPr>
            </w:pPr>
            <w:r>
              <w:rPr>
                <w:b/>
                <w:bCs/>
                <w:sz w:val="16"/>
                <w:szCs w:val="16"/>
              </w:rPr>
              <w:t>Oct-Dec</w:t>
            </w:r>
          </w:p>
        </w:tc>
      </w:tr>
      <w:tr w:rsidR="00712D6F"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712D6F" w:rsidRPr="006D5F74" w:rsidRDefault="00712D6F" w:rsidP="00712D6F">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3,132.9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824.4</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1,173.1</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861.3</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1,354.9</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56.9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55.6</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145.5</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40.8</w:t>
            </w:r>
          </w:p>
        </w:tc>
        <w:tc>
          <w:tcPr>
            <w:tcW w:w="900" w:type="dxa"/>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158.8</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i/>
                <w:iCs/>
                <w:sz w:val="14"/>
                <w:szCs w:val="14"/>
              </w:rPr>
            </w:pPr>
            <w:r>
              <w:rPr>
                <w:i/>
                <w:iCs/>
                <w:sz w:val="14"/>
                <w:szCs w:val="14"/>
              </w:rPr>
              <w:t>2.1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i/>
                <w:iCs/>
                <w:sz w:val="14"/>
                <w:szCs w:val="14"/>
              </w:rPr>
            </w:pPr>
            <w:r>
              <w:rPr>
                <w:i/>
                <w:iCs/>
                <w:sz w:val="14"/>
                <w:szCs w:val="14"/>
              </w:rPr>
              <w:t>3.0</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2.0</w:t>
            </w:r>
          </w:p>
        </w:tc>
        <w:tc>
          <w:tcPr>
            <w:tcW w:w="900" w:type="dxa"/>
            <w:tcBorders>
              <w:top w:val="nil"/>
              <w:left w:val="nil"/>
              <w:bottom w:val="nil"/>
              <w:right w:val="nil"/>
            </w:tcBorders>
            <w:shd w:val="clear" w:color="auto" w:fill="auto"/>
            <w:vAlign w:val="center"/>
          </w:tcPr>
          <w:p w:rsidR="00712D6F" w:rsidRDefault="00712D6F" w:rsidP="00712D6F">
            <w:pPr>
              <w:jc w:val="right"/>
              <w:rPr>
                <w:i/>
                <w:iCs/>
                <w:sz w:val="14"/>
                <w:szCs w:val="14"/>
              </w:rPr>
            </w:pPr>
            <w:r>
              <w:rPr>
                <w:i/>
                <w:iCs/>
                <w:sz w:val="14"/>
                <w:szCs w:val="14"/>
              </w:rPr>
              <w:t>3.1</w:t>
            </w:r>
          </w:p>
        </w:tc>
      </w:tr>
      <w:tr w:rsidR="00712D6F" w:rsidRPr="006D5F74" w:rsidTr="009B49D2">
        <w:trPr>
          <w:trHeight w:hRule="exact" w:val="402"/>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rPr>
            </w:pPr>
            <w:r w:rsidRPr="006D5F74">
              <w:rPr>
                <w:b/>
                <w:bCs/>
                <w:sz w:val="16"/>
              </w:rPr>
              <w:t xml:space="preserve">III. Principal Repayment of External Debt  and </w:t>
            </w:r>
          </w:p>
          <w:p w:rsidR="00712D6F" w:rsidRPr="006D5F74" w:rsidRDefault="00712D6F" w:rsidP="00712D6F">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914.8</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200.4</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480.5</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296.2</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445.3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765.8</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162.5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430.9</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247.7</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284.1</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97.2</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20.5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31.3</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22.5</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57.6</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17.4</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18.3</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26.0</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25.8</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77.8</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2,143.2</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607.5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669.0</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545.0</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886.4</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1,763.9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521.2</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549.2</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426.5</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765.3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379.3</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86.3</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119.8</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118.5</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121.1</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269.1</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57.8</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87.8</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76.3</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80.4</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90.7</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23.3</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26.9</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35.4</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34.3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5.2</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6.9</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6.4</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sz w:val="14"/>
                <w:szCs w:val="14"/>
              </w:rPr>
            </w:pPr>
            <w:r>
              <w:rPr>
                <w:b/>
                <w:bCs/>
                <w:sz w:val="14"/>
                <w:szCs w:val="14"/>
              </w:rPr>
              <w:t>16.5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sz w:val="14"/>
                <w:szCs w:val="14"/>
              </w:rPr>
            </w:pPr>
            <w:r>
              <w:rPr>
                <w:b/>
                <w:bCs/>
                <w:sz w:val="14"/>
                <w:szCs w:val="14"/>
              </w:rPr>
              <w:t>23.7</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20.0</w:t>
            </w:r>
          </w:p>
        </w:tc>
        <w:tc>
          <w:tcPr>
            <w:tcW w:w="900" w:type="dxa"/>
            <w:tcBorders>
              <w:top w:val="nil"/>
              <w:left w:val="nil"/>
              <w:bottom w:val="nil"/>
              <w:right w:val="nil"/>
            </w:tcBorders>
            <w:shd w:val="clear" w:color="auto" w:fill="auto"/>
            <w:vAlign w:val="center"/>
          </w:tcPr>
          <w:p w:rsidR="00712D6F" w:rsidRDefault="00712D6F" w:rsidP="00712D6F">
            <w:pPr>
              <w:jc w:val="right"/>
              <w:rPr>
                <w:b/>
                <w:bCs/>
                <w:sz w:val="14"/>
                <w:szCs w:val="14"/>
              </w:rPr>
            </w:pPr>
            <w:r>
              <w:rPr>
                <w:b/>
                <w:bCs/>
                <w:sz w:val="14"/>
                <w:szCs w:val="14"/>
              </w:rPr>
              <w:t>23.2</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r>
              <w:rPr>
                <w:sz w:val="14"/>
                <w:szCs w:val="14"/>
              </w:rPr>
              <w:t>5.5</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sz w:val="14"/>
                <w:szCs w:val="14"/>
              </w:rPr>
            </w:pPr>
            <w:r>
              <w:rPr>
                <w:sz w:val="14"/>
                <w:szCs w:val="14"/>
              </w:rPr>
              <w:t>11.0</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7.6</w:t>
            </w:r>
          </w:p>
        </w:tc>
        <w:tc>
          <w:tcPr>
            <w:tcW w:w="900" w:type="dxa"/>
            <w:tcBorders>
              <w:top w:val="nil"/>
              <w:left w:val="nil"/>
              <w:bottom w:val="nil"/>
              <w:right w:val="nil"/>
            </w:tcBorders>
            <w:shd w:val="clear" w:color="auto" w:fill="auto"/>
            <w:vAlign w:val="center"/>
          </w:tcPr>
          <w:p w:rsidR="00712D6F" w:rsidRDefault="00712D6F" w:rsidP="00712D6F">
            <w:pPr>
              <w:jc w:val="right"/>
              <w:rPr>
                <w:sz w:val="14"/>
                <w:szCs w:val="14"/>
              </w:rPr>
            </w:pPr>
            <w:r>
              <w:rPr>
                <w:sz w:val="14"/>
                <w:szCs w:val="14"/>
              </w:rPr>
              <w:t>11.0</w:t>
            </w:r>
          </w:p>
        </w:tc>
      </w:tr>
      <w:tr w:rsidR="00712D6F"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712D6F" w:rsidRPr="006D5F74" w:rsidRDefault="00712D6F" w:rsidP="00712D6F">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712D6F" w:rsidRDefault="00712D6F" w:rsidP="00712D6F">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712D6F" w:rsidRDefault="00712D6F" w:rsidP="00712D6F">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712D6F" w:rsidRDefault="00712D6F" w:rsidP="00712D6F">
            <w:pPr>
              <w:jc w:val="right"/>
              <w:rPr>
                <w:sz w:val="14"/>
                <w:szCs w:val="14"/>
              </w:rPr>
            </w:pPr>
            <w:r>
              <w:rPr>
                <w:sz w:val="14"/>
                <w:szCs w:val="14"/>
              </w:rPr>
              <w:t>10.9</w:t>
            </w:r>
          </w:p>
        </w:tc>
        <w:tc>
          <w:tcPr>
            <w:tcW w:w="900" w:type="dxa"/>
            <w:gridSpan w:val="2"/>
            <w:tcBorders>
              <w:top w:val="nil"/>
              <w:left w:val="nil"/>
              <w:bottom w:val="single" w:sz="8" w:space="0" w:color="auto"/>
              <w:right w:val="nil"/>
            </w:tcBorders>
            <w:shd w:val="clear" w:color="auto" w:fill="auto"/>
            <w:noWrap/>
            <w:vAlign w:val="center"/>
          </w:tcPr>
          <w:p w:rsidR="00712D6F" w:rsidRDefault="00712D6F" w:rsidP="00712D6F">
            <w:pPr>
              <w:jc w:val="right"/>
              <w:rPr>
                <w:sz w:val="14"/>
                <w:szCs w:val="14"/>
              </w:rPr>
            </w:pPr>
            <w:r>
              <w:rPr>
                <w:sz w:val="14"/>
                <w:szCs w:val="14"/>
              </w:rPr>
              <w:t>12.7</w:t>
            </w:r>
          </w:p>
        </w:tc>
        <w:tc>
          <w:tcPr>
            <w:tcW w:w="990" w:type="dxa"/>
            <w:gridSpan w:val="2"/>
            <w:tcBorders>
              <w:top w:val="nil"/>
              <w:left w:val="nil"/>
              <w:bottom w:val="single" w:sz="8" w:space="0" w:color="auto"/>
              <w:right w:val="nil"/>
            </w:tcBorders>
            <w:shd w:val="clear" w:color="auto" w:fill="auto"/>
            <w:vAlign w:val="center"/>
          </w:tcPr>
          <w:p w:rsidR="00712D6F" w:rsidRDefault="00712D6F" w:rsidP="00712D6F">
            <w:pPr>
              <w:jc w:val="right"/>
              <w:rPr>
                <w:sz w:val="14"/>
                <w:szCs w:val="14"/>
              </w:rPr>
            </w:pPr>
            <w:r>
              <w:rPr>
                <w:sz w:val="14"/>
                <w:szCs w:val="14"/>
              </w:rPr>
              <w:t>12.4</w:t>
            </w:r>
          </w:p>
        </w:tc>
        <w:tc>
          <w:tcPr>
            <w:tcW w:w="900" w:type="dxa"/>
            <w:tcBorders>
              <w:top w:val="nil"/>
              <w:left w:val="nil"/>
              <w:bottom w:val="single" w:sz="8" w:space="0" w:color="auto"/>
              <w:right w:val="nil"/>
            </w:tcBorders>
            <w:shd w:val="clear" w:color="auto" w:fill="auto"/>
            <w:vAlign w:val="center"/>
          </w:tcPr>
          <w:p w:rsidR="00712D6F" w:rsidRDefault="00712D6F" w:rsidP="00712D6F">
            <w:pPr>
              <w:jc w:val="right"/>
              <w:rPr>
                <w:sz w:val="14"/>
                <w:szCs w:val="14"/>
              </w:rPr>
            </w:pPr>
            <w:r>
              <w:rPr>
                <w:sz w:val="14"/>
                <w:szCs w:val="14"/>
              </w:rPr>
              <w:t>12.2</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p>
        </w:tc>
        <w:tc>
          <w:tcPr>
            <w:tcW w:w="957" w:type="dxa"/>
            <w:tcBorders>
              <w:top w:val="nil"/>
              <w:left w:val="nil"/>
              <w:bottom w:val="nil"/>
              <w:right w:val="nil"/>
            </w:tcBorders>
            <w:shd w:val="clear" w:color="auto" w:fill="auto"/>
            <w:noWrap/>
            <w:vAlign w:val="center"/>
          </w:tcPr>
          <w:p w:rsidR="00712D6F" w:rsidRDefault="00712D6F" w:rsidP="00712D6F">
            <w:pPr>
              <w:jc w:val="right"/>
              <w:rPr>
                <w:sz w:val="14"/>
                <w:szCs w:val="14"/>
              </w:rPr>
            </w:pPr>
          </w:p>
        </w:tc>
        <w:tc>
          <w:tcPr>
            <w:tcW w:w="867" w:type="dxa"/>
            <w:tcBorders>
              <w:top w:val="nil"/>
              <w:left w:val="nil"/>
              <w:bottom w:val="nil"/>
              <w:right w:val="nil"/>
            </w:tcBorders>
            <w:shd w:val="clear" w:color="auto" w:fill="auto"/>
            <w:noWrap/>
            <w:vAlign w:val="center"/>
            <w:hideMark/>
          </w:tcPr>
          <w:p w:rsidR="00712D6F" w:rsidRDefault="00712D6F" w:rsidP="00712D6F">
            <w:pPr>
              <w:jc w:val="right"/>
              <w:rPr>
                <w:sz w:val="14"/>
                <w:szCs w:val="14"/>
              </w:rPr>
            </w:pPr>
          </w:p>
        </w:tc>
        <w:tc>
          <w:tcPr>
            <w:tcW w:w="900" w:type="dxa"/>
            <w:gridSpan w:val="2"/>
            <w:tcBorders>
              <w:top w:val="nil"/>
              <w:left w:val="nil"/>
              <w:bottom w:val="nil"/>
              <w:right w:val="nil"/>
            </w:tcBorders>
            <w:shd w:val="clear" w:color="auto" w:fill="auto"/>
            <w:noWrap/>
            <w:vAlign w:val="center"/>
          </w:tcPr>
          <w:p w:rsidR="00712D6F" w:rsidRDefault="00712D6F" w:rsidP="00712D6F">
            <w:pPr>
              <w:jc w:val="right"/>
            </w:pPr>
          </w:p>
        </w:tc>
        <w:tc>
          <w:tcPr>
            <w:tcW w:w="990" w:type="dxa"/>
            <w:gridSpan w:val="2"/>
            <w:tcBorders>
              <w:top w:val="nil"/>
              <w:left w:val="nil"/>
              <w:bottom w:val="nil"/>
              <w:right w:val="nil"/>
            </w:tcBorders>
            <w:shd w:val="clear" w:color="auto" w:fill="auto"/>
            <w:vAlign w:val="center"/>
          </w:tcPr>
          <w:p w:rsidR="00712D6F" w:rsidRDefault="00712D6F" w:rsidP="00712D6F">
            <w:pPr>
              <w:jc w:val="right"/>
              <w:rPr>
                <w:sz w:val="14"/>
                <w:szCs w:val="14"/>
              </w:rPr>
            </w:pPr>
          </w:p>
        </w:tc>
        <w:tc>
          <w:tcPr>
            <w:tcW w:w="900" w:type="dxa"/>
            <w:tcBorders>
              <w:top w:val="nil"/>
              <w:left w:val="nil"/>
              <w:bottom w:val="nil"/>
              <w:right w:val="nil"/>
            </w:tcBorders>
            <w:shd w:val="clear" w:color="auto" w:fill="auto"/>
            <w:vAlign w:val="center"/>
          </w:tcPr>
          <w:p w:rsidR="00712D6F" w:rsidRDefault="00712D6F" w:rsidP="00712D6F">
            <w:pPr>
              <w:jc w:val="right"/>
            </w:pPr>
          </w:p>
        </w:tc>
      </w:tr>
      <w:tr w:rsidR="00712D6F" w:rsidRPr="006D5F74" w:rsidTr="000A0201">
        <w:trPr>
          <w:trHeight w:hRule="exact" w:val="352"/>
        </w:trPr>
        <w:tc>
          <w:tcPr>
            <w:tcW w:w="4539" w:type="dxa"/>
            <w:tcBorders>
              <w:top w:val="nil"/>
              <w:left w:val="nil"/>
              <w:bottom w:val="nil"/>
              <w:right w:val="nil"/>
            </w:tcBorders>
            <w:shd w:val="clear" w:color="auto" w:fill="auto"/>
            <w:noWrap/>
            <w:vAlign w:val="center"/>
            <w:hideMark/>
          </w:tcPr>
          <w:p w:rsidR="00712D6F" w:rsidRPr="006D5F74" w:rsidRDefault="00712D6F" w:rsidP="00712D6F">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712D6F" w:rsidRDefault="00712D6F" w:rsidP="00712D6F">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b/>
                <w:bCs/>
                <w:color w:val="000000"/>
                <w:sz w:val="14"/>
                <w:szCs w:val="14"/>
              </w:rPr>
            </w:pPr>
            <w:r>
              <w:rPr>
                <w:b/>
                <w:bCs/>
                <w:color w:val="000000"/>
                <w:sz w:val="14"/>
                <w:szCs w:val="14"/>
              </w:rPr>
              <w:t>33.9</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b/>
                <w:bCs/>
                <w:color w:val="000000"/>
                <w:sz w:val="14"/>
                <w:szCs w:val="14"/>
              </w:rPr>
            </w:pPr>
            <w:r>
              <w:rPr>
                <w:b/>
                <w:bCs/>
                <w:color w:val="000000"/>
                <w:sz w:val="14"/>
                <w:szCs w:val="14"/>
              </w:rPr>
              <w:t>29.4</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b/>
                <w:bCs/>
                <w:color w:val="000000"/>
                <w:sz w:val="14"/>
                <w:szCs w:val="14"/>
              </w:rPr>
            </w:pPr>
            <w:r>
              <w:rPr>
                <w:b/>
                <w:bCs/>
                <w:color w:val="000000"/>
                <w:sz w:val="14"/>
                <w:szCs w:val="14"/>
              </w:rPr>
              <w:t>63.6</w:t>
            </w:r>
          </w:p>
        </w:tc>
        <w:tc>
          <w:tcPr>
            <w:tcW w:w="900" w:type="dxa"/>
            <w:tcBorders>
              <w:top w:val="nil"/>
              <w:left w:val="nil"/>
              <w:bottom w:val="nil"/>
              <w:right w:val="nil"/>
            </w:tcBorders>
            <w:shd w:val="clear" w:color="auto" w:fill="auto"/>
            <w:vAlign w:val="center"/>
          </w:tcPr>
          <w:p w:rsidR="00712D6F" w:rsidRDefault="00712D6F" w:rsidP="00712D6F">
            <w:pPr>
              <w:jc w:val="right"/>
              <w:rPr>
                <w:b/>
                <w:bCs/>
                <w:color w:val="000000"/>
                <w:sz w:val="14"/>
                <w:szCs w:val="14"/>
              </w:rPr>
            </w:pPr>
            <w:r>
              <w:rPr>
                <w:b/>
                <w:bCs/>
                <w:color w:val="000000"/>
                <w:sz w:val="14"/>
                <w:szCs w:val="14"/>
              </w:rPr>
              <w:t>30.3</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23.1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23.6</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56.3</w:t>
            </w:r>
          </w:p>
        </w:tc>
        <w:tc>
          <w:tcPr>
            <w:tcW w:w="900" w:type="dxa"/>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11.7</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1.9</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1,039.1</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945.3</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888.6</w:t>
            </w:r>
          </w:p>
        </w:tc>
        <w:tc>
          <w:tcPr>
            <w:tcW w:w="900" w:type="dxa"/>
            <w:tcBorders>
              <w:top w:val="nil"/>
              <w:left w:val="nil"/>
              <w:bottom w:val="nil"/>
              <w:right w:val="nil"/>
            </w:tcBorders>
            <w:shd w:val="clear" w:color="auto" w:fill="auto"/>
            <w:vAlign w:val="center"/>
          </w:tcPr>
          <w:p w:rsidR="00712D6F" w:rsidRDefault="00712D6F" w:rsidP="00712D6F">
            <w:pPr>
              <w:jc w:val="right"/>
              <w:rPr>
                <w:color w:val="000000"/>
                <w:sz w:val="14"/>
                <w:szCs w:val="14"/>
              </w:rPr>
            </w:pPr>
            <w:r>
              <w:rPr>
                <w:color w:val="000000"/>
                <w:sz w:val="14"/>
                <w:szCs w:val="14"/>
              </w:rPr>
              <w:t>1,081.1</w:t>
            </w:r>
          </w:p>
        </w:tc>
      </w:tr>
      <w:tr w:rsidR="00712D6F" w:rsidRPr="006D5F74" w:rsidTr="009B49D2">
        <w:trPr>
          <w:trHeight w:hRule="exact" w:val="176"/>
        </w:trPr>
        <w:tc>
          <w:tcPr>
            <w:tcW w:w="4539" w:type="dxa"/>
            <w:tcBorders>
              <w:top w:val="nil"/>
              <w:left w:val="nil"/>
              <w:bottom w:val="nil"/>
              <w:right w:val="nil"/>
            </w:tcBorders>
            <w:shd w:val="clear" w:color="auto" w:fill="auto"/>
            <w:noWrap/>
            <w:vAlign w:val="bottom"/>
            <w:hideMark/>
          </w:tcPr>
          <w:p w:rsidR="00712D6F" w:rsidRPr="006D5F74" w:rsidRDefault="00712D6F" w:rsidP="00712D6F">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712D6F" w:rsidRDefault="00712D6F" w:rsidP="00712D6F">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712D6F" w:rsidRDefault="00712D6F" w:rsidP="00712D6F">
            <w:pPr>
              <w:jc w:val="right"/>
              <w:rPr>
                <w:i/>
                <w:iCs/>
                <w:color w:val="000000"/>
                <w:sz w:val="14"/>
                <w:szCs w:val="14"/>
              </w:rPr>
            </w:pPr>
            <w:r>
              <w:rPr>
                <w:i/>
                <w:iCs/>
                <w:color w:val="000000"/>
                <w:sz w:val="14"/>
                <w:szCs w:val="14"/>
              </w:rPr>
              <w:t>23.4</w:t>
            </w:r>
          </w:p>
        </w:tc>
        <w:tc>
          <w:tcPr>
            <w:tcW w:w="867" w:type="dxa"/>
            <w:tcBorders>
              <w:top w:val="nil"/>
              <w:left w:val="nil"/>
              <w:bottom w:val="nil"/>
              <w:right w:val="nil"/>
            </w:tcBorders>
            <w:shd w:val="clear" w:color="auto" w:fill="auto"/>
            <w:noWrap/>
            <w:vAlign w:val="center"/>
            <w:hideMark/>
          </w:tcPr>
          <w:p w:rsidR="00712D6F" w:rsidRDefault="00712D6F" w:rsidP="00712D6F">
            <w:pPr>
              <w:jc w:val="right"/>
              <w:rPr>
                <w:i/>
                <w:iCs/>
                <w:color w:val="000000"/>
                <w:sz w:val="14"/>
                <w:szCs w:val="14"/>
              </w:rPr>
            </w:pPr>
            <w:r>
              <w:rPr>
                <w:i/>
                <w:iCs/>
                <w:color w:val="000000"/>
                <w:sz w:val="14"/>
                <w:szCs w:val="14"/>
              </w:rPr>
              <w:t>(12.9)</w:t>
            </w:r>
          </w:p>
        </w:tc>
        <w:tc>
          <w:tcPr>
            <w:tcW w:w="900" w:type="dxa"/>
            <w:gridSpan w:val="2"/>
            <w:tcBorders>
              <w:top w:val="nil"/>
              <w:left w:val="nil"/>
              <w:bottom w:val="nil"/>
              <w:right w:val="nil"/>
            </w:tcBorders>
            <w:shd w:val="clear" w:color="auto" w:fill="auto"/>
            <w:noWrap/>
            <w:vAlign w:val="center"/>
          </w:tcPr>
          <w:p w:rsidR="00712D6F" w:rsidRDefault="00712D6F" w:rsidP="00712D6F">
            <w:pPr>
              <w:jc w:val="right"/>
              <w:rPr>
                <w:i/>
                <w:iCs/>
                <w:color w:val="000000"/>
                <w:sz w:val="14"/>
                <w:szCs w:val="14"/>
              </w:rPr>
            </w:pPr>
            <w:r>
              <w:rPr>
                <w:i/>
                <w:iCs/>
                <w:color w:val="000000"/>
                <w:sz w:val="14"/>
                <w:szCs w:val="14"/>
              </w:rPr>
              <w:t>(18.1)</w:t>
            </w:r>
          </w:p>
        </w:tc>
        <w:tc>
          <w:tcPr>
            <w:tcW w:w="990" w:type="dxa"/>
            <w:gridSpan w:val="2"/>
            <w:tcBorders>
              <w:top w:val="nil"/>
              <w:left w:val="nil"/>
              <w:bottom w:val="nil"/>
              <w:right w:val="nil"/>
            </w:tcBorders>
            <w:shd w:val="clear" w:color="auto" w:fill="auto"/>
            <w:vAlign w:val="center"/>
          </w:tcPr>
          <w:p w:rsidR="00712D6F" w:rsidRDefault="00712D6F" w:rsidP="00712D6F">
            <w:pPr>
              <w:jc w:val="right"/>
              <w:rPr>
                <w:i/>
                <w:iCs/>
                <w:color w:val="000000"/>
                <w:sz w:val="14"/>
                <w:szCs w:val="14"/>
              </w:rPr>
            </w:pPr>
            <w:r>
              <w:rPr>
                <w:i/>
                <w:iCs/>
                <w:color w:val="000000"/>
                <w:sz w:val="14"/>
                <w:szCs w:val="14"/>
              </w:rPr>
              <w:t>(68.9)</w:t>
            </w:r>
          </w:p>
        </w:tc>
        <w:tc>
          <w:tcPr>
            <w:tcW w:w="900" w:type="dxa"/>
            <w:tcBorders>
              <w:top w:val="nil"/>
              <w:left w:val="nil"/>
              <w:bottom w:val="nil"/>
              <w:right w:val="nil"/>
            </w:tcBorders>
            <w:shd w:val="clear" w:color="auto" w:fill="auto"/>
            <w:vAlign w:val="center"/>
          </w:tcPr>
          <w:p w:rsidR="00712D6F" w:rsidRDefault="00712D6F" w:rsidP="00712D6F">
            <w:pPr>
              <w:jc w:val="right"/>
              <w:rPr>
                <w:i/>
                <w:iCs/>
                <w:color w:val="000000"/>
                <w:sz w:val="14"/>
                <w:szCs w:val="14"/>
              </w:rPr>
            </w:pPr>
            <w:r>
              <w:rPr>
                <w:i/>
                <w:iCs/>
                <w:color w:val="000000"/>
                <w:sz w:val="14"/>
                <w:szCs w:val="14"/>
              </w:rPr>
              <w:t>12.1</w:t>
            </w:r>
          </w:p>
        </w:tc>
      </w:tr>
      <w:tr w:rsidR="00712D6F"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10.7</w:t>
            </w:r>
          </w:p>
        </w:tc>
        <w:tc>
          <w:tcPr>
            <w:tcW w:w="900" w:type="dxa"/>
            <w:gridSpan w:val="2"/>
            <w:tcBorders>
              <w:top w:val="nil"/>
              <w:left w:val="nil"/>
              <w:bottom w:val="single" w:sz="4"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5.8</w:t>
            </w:r>
          </w:p>
        </w:tc>
        <w:tc>
          <w:tcPr>
            <w:tcW w:w="990" w:type="dxa"/>
            <w:gridSpan w:val="2"/>
            <w:tcBorders>
              <w:top w:val="nil"/>
              <w:left w:val="nil"/>
              <w:bottom w:val="single" w:sz="4" w:space="0" w:color="auto"/>
              <w:right w:val="nil"/>
            </w:tcBorders>
            <w:shd w:val="clear" w:color="auto" w:fill="auto"/>
            <w:vAlign w:val="center"/>
          </w:tcPr>
          <w:p w:rsidR="00712D6F" w:rsidRDefault="00712D6F" w:rsidP="00712D6F">
            <w:pPr>
              <w:jc w:val="right"/>
              <w:rPr>
                <w:color w:val="000000"/>
                <w:sz w:val="14"/>
                <w:szCs w:val="14"/>
              </w:rPr>
            </w:pPr>
            <w:r>
              <w:rPr>
                <w:color w:val="000000"/>
                <w:sz w:val="14"/>
                <w:szCs w:val="14"/>
              </w:rPr>
              <w:t>7.3</w:t>
            </w:r>
          </w:p>
        </w:tc>
        <w:tc>
          <w:tcPr>
            <w:tcW w:w="900" w:type="dxa"/>
            <w:tcBorders>
              <w:top w:val="nil"/>
              <w:left w:val="nil"/>
              <w:bottom w:val="single" w:sz="4" w:space="0" w:color="auto"/>
              <w:right w:val="nil"/>
            </w:tcBorders>
            <w:shd w:val="clear" w:color="auto" w:fill="auto"/>
            <w:vAlign w:val="center"/>
          </w:tcPr>
          <w:p w:rsidR="00712D6F" w:rsidRDefault="00712D6F" w:rsidP="00712D6F">
            <w:pPr>
              <w:jc w:val="right"/>
              <w:rPr>
                <w:color w:val="000000"/>
                <w:sz w:val="14"/>
                <w:szCs w:val="14"/>
              </w:rPr>
            </w:pPr>
            <w:r>
              <w:rPr>
                <w:color w:val="000000"/>
                <w:sz w:val="14"/>
                <w:szCs w:val="14"/>
              </w:rPr>
              <w:t>16.7</w:t>
            </w:r>
          </w:p>
        </w:tc>
      </w:tr>
      <w:tr w:rsidR="00712D6F" w:rsidRPr="006D5F74" w:rsidTr="00F762A2">
        <w:trPr>
          <w:trHeight w:hRule="exact" w:val="220"/>
        </w:trPr>
        <w:tc>
          <w:tcPr>
            <w:tcW w:w="4539" w:type="dxa"/>
            <w:tcBorders>
              <w:top w:val="single" w:sz="4" w:space="0" w:color="auto"/>
              <w:left w:val="nil"/>
              <w:bottom w:val="nil"/>
              <w:right w:val="nil"/>
            </w:tcBorders>
            <w:shd w:val="clear" w:color="auto" w:fill="auto"/>
            <w:noWrap/>
            <w:vAlign w:val="bottom"/>
            <w:hideMark/>
          </w:tcPr>
          <w:p w:rsidR="00712D6F" w:rsidRPr="006D5F74" w:rsidRDefault="00712D6F" w:rsidP="00712D6F">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712D6F" w:rsidRPr="006D5F74" w:rsidRDefault="00712D6F" w:rsidP="00712D6F">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712D6F" w:rsidRPr="00043967" w:rsidRDefault="00712D6F" w:rsidP="00712D6F">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712D6F" w:rsidRDefault="00712D6F" w:rsidP="00712D6F">
            <w:pPr>
              <w:jc w:val="right"/>
            </w:pPr>
            <w:r w:rsidRPr="0025339E">
              <w:rPr>
                <w:b/>
                <w:bCs/>
                <w:sz w:val="14"/>
                <w:szCs w:val="14"/>
              </w:rPr>
              <w:t>FY19</w:t>
            </w:r>
            <w:r w:rsidRPr="0025339E">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712D6F" w:rsidRDefault="00712D6F" w:rsidP="00712D6F">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712D6F" w:rsidRDefault="00712D6F" w:rsidP="00712D6F">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712D6F" w:rsidRPr="00865869" w:rsidRDefault="00712D6F" w:rsidP="00712D6F">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r>
      <w:tr w:rsidR="00712D6F" w:rsidRPr="006D5F74" w:rsidTr="00F762A2">
        <w:trPr>
          <w:trHeight w:hRule="exact" w:val="247"/>
        </w:trPr>
        <w:tc>
          <w:tcPr>
            <w:tcW w:w="4539" w:type="dxa"/>
            <w:tcBorders>
              <w:top w:val="nil"/>
              <w:left w:val="nil"/>
              <w:bottom w:val="single" w:sz="8" w:space="0" w:color="auto"/>
              <w:right w:val="nil"/>
            </w:tcBorders>
            <w:shd w:val="clear" w:color="auto" w:fill="auto"/>
            <w:noWrap/>
            <w:vAlign w:val="center"/>
            <w:hideMark/>
          </w:tcPr>
          <w:p w:rsidR="00712D6F" w:rsidRPr="006D5F74" w:rsidRDefault="00712D6F" w:rsidP="006D268D">
            <w:pPr>
              <w:ind w:firstLineChars="100" w:firstLine="161"/>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rsidR="00712D6F" w:rsidRDefault="00712D6F" w:rsidP="00712D6F">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712D6F" w:rsidRDefault="00712D6F" w:rsidP="00712D6F">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712D6F" w:rsidRDefault="00712D6F" w:rsidP="00712D6F">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712D6F" w:rsidRDefault="00712D6F" w:rsidP="00712D6F">
            <w:pPr>
              <w:jc w:val="right"/>
              <w:rPr>
                <w:color w:val="000000"/>
                <w:sz w:val="14"/>
                <w:szCs w:val="14"/>
              </w:rPr>
            </w:pPr>
            <w:r>
              <w:rPr>
                <w:color w:val="000000"/>
                <w:sz w:val="14"/>
                <w:szCs w:val="14"/>
              </w:rPr>
              <w:t>38,558.8</w:t>
            </w:r>
          </w:p>
        </w:tc>
        <w:tc>
          <w:tcPr>
            <w:tcW w:w="900" w:type="dxa"/>
            <w:tcBorders>
              <w:top w:val="nil"/>
              <w:left w:val="nil"/>
              <w:bottom w:val="single" w:sz="8" w:space="0" w:color="auto"/>
              <w:right w:val="nil"/>
            </w:tcBorders>
            <w:shd w:val="clear" w:color="auto" w:fill="auto"/>
            <w:vAlign w:val="center"/>
          </w:tcPr>
          <w:p w:rsidR="00712D6F" w:rsidRPr="00865869" w:rsidRDefault="00712D6F" w:rsidP="00712D6F">
            <w:pPr>
              <w:jc w:val="right"/>
              <w:rPr>
                <w:rFonts w:asciiTheme="majorBidi" w:hAnsiTheme="majorBidi" w:cstheme="majorBidi"/>
                <w:sz w:val="14"/>
                <w:szCs w:val="14"/>
              </w:rPr>
            </w:pPr>
            <w:r w:rsidRPr="00865869">
              <w:rPr>
                <w:rFonts w:asciiTheme="majorBidi" w:hAnsiTheme="majorBidi" w:cstheme="majorBidi"/>
                <w:sz w:val="14"/>
                <w:szCs w:val="14"/>
              </w:rPr>
              <w:t>43,585.0</w:t>
            </w:r>
          </w:p>
        </w:tc>
      </w:tr>
      <w:tr w:rsidR="00712D6F"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712D6F" w:rsidRPr="006D5F74" w:rsidTr="00446F69">
        <w:trPr>
          <w:trHeight w:val="183"/>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2 Includes borrowings from banks by provincial governments and PSEs for commodity operations.</w:t>
            </w:r>
          </w:p>
        </w:tc>
      </w:tr>
      <w:tr w:rsidR="00712D6F"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712D6F" w:rsidRPr="006D5F74" w:rsidRDefault="00712D6F" w:rsidP="00712D6F">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712D6F" w:rsidRPr="008513CF" w:rsidRDefault="00712D6F" w:rsidP="00712D6F">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712D6F" w:rsidRPr="006D5F74" w:rsidTr="00446F69">
        <w:trPr>
          <w:trHeight w:val="137"/>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712D6F" w:rsidRPr="006D5F74" w:rsidTr="00446F69">
        <w:trPr>
          <w:trHeight w:val="137"/>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6D5F74">
              <w:rPr>
                <w:sz w:val="12"/>
                <w:szCs w:val="12"/>
              </w:rPr>
              <w:t>Notes:</w:t>
            </w:r>
          </w:p>
        </w:tc>
      </w:tr>
      <w:tr w:rsidR="00712D6F"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712D6F" w:rsidRPr="008513CF" w:rsidRDefault="00712D6F" w:rsidP="00712D6F">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tc>
      </w:tr>
      <w:tr w:rsidR="00712D6F" w:rsidRPr="006D5F74" w:rsidTr="00446F69">
        <w:trPr>
          <w:trHeight w:val="91"/>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2. Debt and liabilities show end-period outstanding stock positions and debt servicing reflects principal and interest payments during the period.</w:t>
            </w:r>
          </w:p>
        </w:tc>
      </w:tr>
      <w:tr w:rsidR="00712D6F" w:rsidRPr="006D5F74" w:rsidTr="00446F69">
        <w:trPr>
          <w:trHeight w:val="201"/>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712D6F" w:rsidRPr="006D5F74" w:rsidTr="00446F69">
        <w:trPr>
          <w:trHeight w:val="164"/>
        </w:trPr>
        <w:tc>
          <w:tcPr>
            <w:tcW w:w="10098" w:type="dxa"/>
            <w:gridSpan w:val="9"/>
            <w:tcBorders>
              <w:top w:val="nil"/>
              <w:left w:val="nil"/>
              <w:bottom w:val="nil"/>
              <w:right w:val="nil"/>
            </w:tcBorders>
            <w:shd w:val="clear" w:color="auto" w:fill="auto"/>
            <w:vAlign w:val="center"/>
            <w:hideMark/>
          </w:tcPr>
          <w:p w:rsidR="00712D6F" w:rsidRPr="006D5F74" w:rsidRDefault="00712D6F" w:rsidP="00712D6F">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712D6F" w:rsidRPr="006D5F74" w:rsidTr="00446F69">
        <w:trPr>
          <w:trHeight w:val="206"/>
        </w:trPr>
        <w:tc>
          <w:tcPr>
            <w:tcW w:w="10098" w:type="dxa"/>
            <w:gridSpan w:val="9"/>
            <w:tcBorders>
              <w:top w:val="nil"/>
              <w:left w:val="nil"/>
              <w:bottom w:val="nil"/>
              <w:right w:val="nil"/>
            </w:tcBorders>
            <w:shd w:val="clear" w:color="auto" w:fill="auto"/>
            <w:vAlign w:val="center"/>
            <w:hideMark/>
          </w:tcPr>
          <w:p w:rsidR="00712D6F" w:rsidRPr="008513CF" w:rsidRDefault="00712D6F" w:rsidP="00712D6F">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712D6F" w:rsidRPr="00D41938" w:rsidRDefault="00AF3A86" w:rsidP="00712D6F">
            <w:pPr>
              <w:ind w:left="177" w:hanging="180"/>
              <w:rPr>
                <w:rFonts w:asciiTheme="majorBidi" w:hAnsiTheme="majorBidi" w:cstheme="majorBidi"/>
                <w:color w:val="0000FF"/>
                <w:sz w:val="14"/>
                <w:szCs w:val="14"/>
                <w:u w:val="single"/>
              </w:rPr>
            </w:pPr>
            <w:hyperlink r:id="rId12" w:history="1">
              <w:r w:rsidR="00712D6F" w:rsidRPr="00D41938">
                <w:rPr>
                  <w:rFonts w:asciiTheme="majorBidi" w:hAnsiTheme="majorBidi" w:cstheme="majorBidi"/>
                  <w:color w:val="0000FF"/>
                  <w:sz w:val="14"/>
                  <w:szCs w:val="14"/>
                  <w:u w:val="single"/>
                </w:rPr>
                <w:t>http://www.sbp.org.pk/departments/stats/Notice/Rev-Study-Exter</w:t>
              </w:r>
              <w:r w:rsidR="00712D6F">
                <w:rPr>
                  <w:rFonts w:asciiTheme="majorBidi" w:hAnsiTheme="majorBidi" w:cstheme="majorBidi"/>
                  <w:color w:val="0000FF"/>
                  <w:sz w:val="14"/>
                  <w:szCs w:val="14"/>
                  <w:u w:val="single"/>
                </w:rPr>
                <w:t>na</w:t>
              </w:r>
              <w:r w:rsidR="00712D6F" w:rsidRPr="00D41938">
                <w:rPr>
                  <w:rFonts w:asciiTheme="majorBidi" w:hAnsiTheme="majorBidi" w:cstheme="majorBidi"/>
                  <w:color w:val="0000FF"/>
                  <w:sz w:val="14"/>
                  <w:szCs w:val="14"/>
                  <w:u w:val="single"/>
                </w:rPr>
                <w:t>l-Sector.pdf</w:t>
              </w:r>
            </w:hyperlink>
          </w:p>
        </w:tc>
      </w:tr>
      <w:tr w:rsidR="00712D6F" w:rsidRPr="006D5F74" w:rsidTr="00446F69">
        <w:trPr>
          <w:trHeight w:val="69"/>
        </w:trPr>
        <w:tc>
          <w:tcPr>
            <w:tcW w:w="10098" w:type="dxa"/>
            <w:gridSpan w:val="9"/>
            <w:tcBorders>
              <w:top w:val="nil"/>
              <w:left w:val="nil"/>
              <w:bottom w:val="nil"/>
              <w:right w:val="nil"/>
            </w:tcBorders>
            <w:shd w:val="clear" w:color="auto" w:fill="auto"/>
            <w:hideMark/>
          </w:tcPr>
          <w:p w:rsidR="00712D6F" w:rsidRPr="008513CF" w:rsidRDefault="00712D6F" w:rsidP="00712D6F">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6D268D" w:rsidRPr="00125FCA" w:rsidTr="00907B76">
        <w:trPr>
          <w:trHeight w:val="333"/>
        </w:trPr>
        <w:tc>
          <w:tcPr>
            <w:tcW w:w="3109" w:type="dxa"/>
            <w:tcBorders>
              <w:top w:val="nil"/>
              <w:left w:val="nil"/>
              <w:bottom w:val="single" w:sz="8" w:space="0" w:color="auto"/>
              <w:right w:val="single" w:sz="4" w:space="0" w:color="auto"/>
            </w:tcBorders>
            <w:shd w:val="clear" w:color="auto" w:fill="auto"/>
            <w:vAlign w:val="bottom"/>
            <w:hideMark/>
          </w:tcPr>
          <w:p w:rsidR="006D268D" w:rsidRPr="00125FCA" w:rsidRDefault="006D268D" w:rsidP="006D268D">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6D268D" w:rsidRPr="00125FCA" w:rsidRDefault="006D268D" w:rsidP="006D268D">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6D268D" w:rsidRPr="00125FCA" w:rsidRDefault="006D268D" w:rsidP="006D268D">
            <w:pPr>
              <w:jc w:val="right"/>
              <w:rPr>
                <w:b/>
                <w:bCs/>
                <w:sz w:val="15"/>
                <w:szCs w:val="15"/>
              </w:rPr>
            </w:pPr>
            <w:r>
              <w:rPr>
                <w:b/>
                <w:bCs/>
                <w:sz w:val="15"/>
                <w:szCs w:val="15"/>
              </w:rPr>
              <w:t>FY19</w:t>
            </w:r>
          </w:p>
        </w:tc>
        <w:tc>
          <w:tcPr>
            <w:tcW w:w="835" w:type="dxa"/>
            <w:tcBorders>
              <w:top w:val="nil"/>
              <w:left w:val="single" w:sz="4" w:space="0" w:color="auto"/>
              <w:bottom w:val="single" w:sz="8" w:space="0" w:color="auto"/>
              <w:right w:val="single" w:sz="4" w:space="0" w:color="auto"/>
            </w:tcBorders>
            <w:shd w:val="clear" w:color="auto" w:fill="auto"/>
            <w:noWrap/>
            <w:vAlign w:val="center"/>
            <w:hideMark/>
          </w:tcPr>
          <w:p w:rsidR="006D268D" w:rsidRPr="00125FCA" w:rsidRDefault="006D268D" w:rsidP="006D268D">
            <w:pPr>
              <w:jc w:val="right"/>
              <w:rPr>
                <w:b/>
                <w:bCs/>
                <w:sz w:val="15"/>
                <w:szCs w:val="15"/>
              </w:rPr>
            </w:pPr>
            <w:r>
              <w:rPr>
                <w:b/>
                <w:bCs/>
                <w:sz w:val="15"/>
                <w:szCs w:val="15"/>
              </w:rPr>
              <w:t>Dec-18</w:t>
            </w:r>
          </w:p>
        </w:tc>
        <w:tc>
          <w:tcPr>
            <w:tcW w:w="791" w:type="dxa"/>
            <w:tcBorders>
              <w:top w:val="nil"/>
              <w:left w:val="single" w:sz="4" w:space="0" w:color="auto"/>
              <w:bottom w:val="single" w:sz="8" w:space="0" w:color="auto"/>
              <w:right w:val="single" w:sz="4" w:space="0" w:color="auto"/>
            </w:tcBorders>
            <w:shd w:val="clear" w:color="auto" w:fill="auto"/>
            <w:noWrap/>
            <w:vAlign w:val="center"/>
          </w:tcPr>
          <w:p w:rsidR="006D268D" w:rsidRPr="00125FCA" w:rsidRDefault="006D268D" w:rsidP="006D268D">
            <w:pPr>
              <w:jc w:val="right"/>
              <w:rPr>
                <w:b/>
                <w:bCs/>
                <w:sz w:val="15"/>
                <w:szCs w:val="15"/>
              </w:rPr>
            </w:pPr>
            <w:r>
              <w:rPr>
                <w:b/>
                <w:bCs/>
                <w:sz w:val="15"/>
                <w:szCs w:val="15"/>
              </w:rPr>
              <w:t>Jan-19</w:t>
            </w:r>
          </w:p>
        </w:tc>
        <w:tc>
          <w:tcPr>
            <w:tcW w:w="815" w:type="dxa"/>
            <w:tcBorders>
              <w:top w:val="nil"/>
              <w:left w:val="single" w:sz="4" w:space="0" w:color="auto"/>
              <w:bottom w:val="single" w:sz="8" w:space="0" w:color="auto"/>
            </w:tcBorders>
            <w:shd w:val="clear" w:color="auto" w:fill="auto"/>
            <w:noWrap/>
            <w:vAlign w:val="center"/>
            <w:hideMark/>
          </w:tcPr>
          <w:p w:rsidR="006D268D" w:rsidRPr="00125FCA" w:rsidRDefault="006D268D" w:rsidP="006D268D">
            <w:pPr>
              <w:jc w:val="right"/>
              <w:rPr>
                <w:b/>
                <w:bCs/>
                <w:sz w:val="15"/>
                <w:szCs w:val="15"/>
              </w:rPr>
            </w:pPr>
            <w:r>
              <w:rPr>
                <w:b/>
                <w:bCs/>
                <w:sz w:val="15"/>
                <w:szCs w:val="15"/>
              </w:rPr>
              <w:t>Oct-19</w:t>
            </w:r>
          </w:p>
        </w:tc>
        <w:tc>
          <w:tcPr>
            <w:tcW w:w="815" w:type="dxa"/>
            <w:tcBorders>
              <w:top w:val="nil"/>
              <w:left w:val="nil"/>
              <w:bottom w:val="single" w:sz="8" w:space="0" w:color="auto"/>
            </w:tcBorders>
            <w:shd w:val="clear" w:color="auto" w:fill="auto"/>
            <w:vAlign w:val="center"/>
          </w:tcPr>
          <w:p w:rsidR="006D268D" w:rsidRPr="00125FCA" w:rsidRDefault="006D268D" w:rsidP="006D268D">
            <w:pPr>
              <w:jc w:val="right"/>
              <w:rPr>
                <w:b/>
                <w:bCs/>
                <w:sz w:val="15"/>
                <w:szCs w:val="15"/>
              </w:rPr>
            </w:pPr>
            <w:r>
              <w:rPr>
                <w:b/>
                <w:bCs/>
                <w:sz w:val="15"/>
                <w:szCs w:val="15"/>
              </w:rPr>
              <w:t>Nov-19</w:t>
            </w:r>
          </w:p>
        </w:tc>
        <w:tc>
          <w:tcPr>
            <w:tcW w:w="815" w:type="dxa"/>
            <w:tcBorders>
              <w:top w:val="nil"/>
              <w:left w:val="nil"/>
              <w:bottom w:val="single" w:sz="8" w:space="0" w:color="auto"/>
            </w:tcBorders>
            <w:shd w:val="clear" w:color="auto" w:fill="auto"/>
            <w:vAlign w:val="center"/>
          </w:tcPr>
          <w:p w:rsidR="006D268D" w:rsidRPr="00125FCA" w:rsidRDefault="006D268D" w:rsidP="006D268D">
            <w:pPr>
              <w:jc w:val="right"/>
              <w:rPr>
                <w:b/>
                <w:bCs/>
                <w:sz w:val="15"/>
                <w:szCs w:val="15"/>
              </w:rPr>
            </w:pPr>
            <w:r>
              <w:rPr>
                <w:b/>
                <w:bCs/>
                <w:sz w:val="15"/>
                <w:szCs w:val="15"/>
              </w:rPr>
              <w:t>Dec-19</w:t>
            </w:r>
          </w:p>
        </w:tc>
        <w:tc>
          <w:tcPr>
            <w:tcW w:w="815" w:type="dxa"/>
            <w:tcBorders>
              <w:top w:val="nil"/>
              <w:left w:val="nil"/>
              <w:bottom w:val="single" w:sz="8" w:space="0" w:color="auto"/>
              <w:right w:val="nil"/>
            </w:tcBorders>
            <w:shd w:val="clear" w:color="auto" w:fill="auto"/>
            <w:vAlign w:val="center"/>
          </w:tcPr>
          <w:p w:rsidR="006D268D" w:rsidRPr="00125FCA" w:rsidRDefault="006D268D" w:rsidP="006D268D">
            <w:pPr>
              <w:jc w:val="right"/>
              <w:rPr>
                <w:b/>
                <w:bCs/>
                <w:sz w:val="15"/>
                <w:szCs w:val="15"/>
              </w:rPr>
            </w:pPr>
            <w:r>
              <w:rPr>
                <w:b/>
                <w:bCs/>
                <w:sz w:val="15"/>
                <w:szCs w:val="15"/>
              </w:rPr>
              <w:t xml:space="preserve">Jan-20 </w:t>
            </w:r>
            <w:r w:rsidRPr="007D6ACF">
              <w:rPr>
                <w:b/>
                <w:bCs/>
                <w:sz w:val="15"/>
                <w:szCs w:val="15"/>
                <w:vertAlign w:val="superscript"/>
              </w:rPr>
              <w:t>P</w:t>
            </w:r>
          </w:p>
        </w:tc>
      </w:tr>
      <w:tr w:rsidR="006D268D" w:rsidRPr="00125FCA" w:rsidTr="00CB424A">
        <w:trPr>
          <w:trHeight w:hRule="exact" w:val="228"/>
        </w:trPr>
        <w:tc>
          <w:tcPr>
            <w:tcW w:w="3109" w:type="dxa"/>
            <w:tcBorders>
              <w:top w:val="nil"/>
              <w:left w:val="nil"/>
              <w:bottom w:val="nil"/>
              <w:right w:val="nil"/>
            </w:tcBorders>
            <w:shd w:val="clear" w:color="auto" w:fill="auto"/>
            <w:vAlign w:val="center"/>
            <w:hideMark/>
          </w:tcPr>
          <w:p w:rsidR="006D268D" w:rsidRPr="00125FCA" w:rsidRDefault="006D268D" w:rsidP="006D268D">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6D268D" w:rsidRPr="00125FCA" w:rsidRDefault="006D268D" w:rsidP="006D268D">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6D268D" w:rsidRPr="00125FCA" w:rsidRDefault="006D268D" w:rsidP="006D268D">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6D268D" w:rsidRPr="00125FCA" w:rsidRDefault="006D268D" w:rsidP="006D268D">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6D268D" w:rsidRPr="00125FCA" w:rsidRDefault="006D268D" w:rsidP="006D268D">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6D268D" w:rsidRPr="00125FCA" w:rsidRDefault="006D268D" w:rsidP="006D268D">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D268D" w:rsidRPr="00125FCA" w:rsidRDefault="006D268D" w:rsidP="006D268D">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D268D" w:rsidRPr="00125FCA" w:rsidRDefault="006D268D" w:rsidP="006D268D">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D268D" w:rsidRPr="00125FCA" w:rsidRDefault="006D268D" w:rsidP="006D268D">
            <w:pPr>
              <w:jc w:val="right"/>
              <w:rPr>
                <w:rFonts w:ascii="Cambria" w:hAnsi="Cambria"/>
                <w:sz w:val="24"/>
                <w:szCs w:val="24"/>
              </w:rPr>
            </w:pP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12,080.0</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4,376.5</w:t>
            </w:r>
          </w:p>
        </w:tc>
        <w:tc>
          <w:tcPr>
            <w:tcW w:w="791"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4,440.8</w:t>
            </w:r>
          </w:p>
        </w:tc>
        <w:tc>
          <w:tcPr>
            <w:tcW w:w="81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13,006.8</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13,196.8</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13,162.0</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13,317.5</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2.8</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2.7</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2.7</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0.1</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3,445.0</w:t>
            </w:r>
          </w:p>
        </w:tc>
        <w:tc>
          <w:tcPr>
            <w:tcW w:w="791"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3,502.5</w:t>
            </w:r>
          </w:p>
        </w:tc>
        <w:tc>
          <w:tcPr>
            <w:tcW w:w="81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12,267.6</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12,456.0</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12,423.1</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12,581.0</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0.6</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267.7</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267.7</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71.0</w:t>
            </w:r>
          </w:p>
        </w:tc>
      </w:tr>
      <w:tr w:rsidR="000B1F8A" w:rsidRPr="00125FCA" w:rsidTr="00A93FBA">
        <w:trPr>
          <w:trHeight w:hRule="exact" w:val="285"/>
        </w:trPr>
        <w:tc>
          <w:tcPr>
            <w:tcW w:w="3109" w:type="dxa"/>
            <w:tcBorders>
              <w:top w:val="nil"/>
              <w:left w:val="nil"/>
              <w:bottom w:val="nil"/>
              <w:right w:val="nil"/>
            </w:tcBorders>
            <w:shd w:val="clear" w:color="auto" w:fill="auto"/>
            <w:vAlign w:val="center"/>
          </w:tcPr>
          <w:p w:rsidR="000B1F8A" w:rsidRPr="00125FCA" w:rsidRDefault="000B1F8A" w:rsidP="006D268D">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72.6</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72.6</w:t>
            </w:r>
          </w:p>
        </w:tc>
        <w:tc>
          <w:tcPr>
            <w:tcW w:w="815" w:type="dxa"/>
            <w:tcBorders>
              <w:top w:val="nil"/>
              <w:left w:val="nil"/>
              <w:bottom w:val="nil"/>
              <w:right w:val="nil"/>
            </w:tcBorders>
            <w:shd w:val="clear" w:color="auto" w:fill="auto"/>
            <w:noWrap/>
            <w:vAlign w:val="center"/>
          </w:tcPr>
          <w:p w:rsidR="000B1F8A" w:rsidRDefault="000B1F8A" w:rsidP="006D268D">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177.8</w:t>
            </w:r>
          </w:p>
        </w:tc>
      </w:tr>
      <w:tr w:rsidR="000B1F8A" w:rsidRPr="00125FCA" w:rsidTr="00CB424A">
        <w:trPr>
          <w:trHeight w:hRule="exact" w:val="285"/>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0.1</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0.6</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3,103.5</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3,160.9</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12,017.4</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12,205.9</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12,173.0</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12,330.9</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928.6</w:t>
            </w:r>
          </w:p>
        </w:tc>
        <w:tc>
          <w:tcPr>
            <w:tcW w:w="791" w:type="dxa"/>
            <w:tcBorders>
              <w:top w:val="nil"/>
              <w:left w:val="nil"/>
              <w:bottom w:val="nil"/>
              <w:right w:val="nil"/>
            </w:tcBorders>
            <w:shd w:val="clear" w:color="auto" w:fill="auto"/>
            <w:noWrap/>
            <w:vAlign w:val="center"/>
          </w:tcPr>
          <w:p w:rsidR="000B1F8A" w:rsidRDefault="000B1F8A" w:rsidP="000B1F8A">
            <w:pPr>
              <w:jc w:val="right"/>
              <w:rPr>
                <w:b/>
                <w:bCs/>
                <w:color w:val="000000"/>
                <w:sz w:val="14"/>
                <w:szCs w:val="14"/>
              </w:rPr>
            </w:pPr>
            <w:r>
              <w:rPr>
                <w:b/>
                <w:bCs/>
                <w:color w:val="000000"/>
                <w:sz w:val="14"/>
                <w:szCs w:val="14"/>
              </w:rPr>
              <w:t>935.5</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b/>
                <w:bCs/>
                <w:color w:val="000000"/>
                <w:sz w:val="14"/>
                <w:szCs w:val="14"/>
              </w:rPr>
            </w:pPr>
            <w:r>
              <w:rPr>
                <w:b/>
                <w:bCs/>
                <w:color w:val="000000"/>
                <w:sz w:val="14"/>
                <w:szCs w:val="14"/>
              </w:rPr>
              <w:t>736.4</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738.0</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736.1</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733.6</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10,287.7</w:t>
            </w:r>
          </w:p>
        </w:tc>
        <w:tc>
          <w:tcPr>
            <w:tcW w:w="791"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10,542.6</w:t>
            </w:r>
          </w:p>
        </w:tc>
        <w:tc>
          <w:tcPr>
            <w:tcW w:w="81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5,144.7</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4,807.4</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5,099.2</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5,046.7</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5,317.7</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3,012.7</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4,574.5</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4,237.2</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4,814.1</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4,761.5</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4,970.0</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7,529.9</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570.2</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570.2</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285.2</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2,865.5</w:t>
            </w:r>
          </w:p>
        </w:tc>
        <w:tc>
          <w:tcPr>
            <w:tcW w:w="791"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2,985.8</w:t>
            </w:r>
          </w:p>
        </w:tc>
        <w:tc>
          <w:tcPr>
            <w:tcW w:w="81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3,379.1</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3,399.5</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3,408.5</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3,423.5</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2,725.1</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2,842.7</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3,230.4</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3,252.7</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3,261.8</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3,276.3</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46.2</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47.8</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47.7</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47.6</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94.2</w:t>
            </w:r>
          </w:p>
        </w:tc>
        <w:tc>
          <w:tcPr>
            <w:tcW w:w="791" w:type="dxa"/>
            <w:tcBorders>
              <w:top w:val="nil"/>
              <w:left w:val="nil"/>
              <w:bottom w:val="nil"/>
              <w:right w:val="nil"/>
            </w:tcBorders>
            <w:shd w:val="clear" w:color="auto" w:fill="auto"/>
            <w:noWrap/>
            <w:vAlign w:val="center"/>
          </w:tcPr>
          <w:p w:rsidR="000B1F8A" w:rsidRDefault="000B1F8A" w:rsidP="000B1F8A">
            <w:pPr>
              <w:jc w:val="right"/>
              <w:rPr>
                <w:color w:val="000000"/>
                <w:sz w:val="14"/>
                <w:szCs w:val="14"/>
              </w:rPr>
            </w:pPr>
            <w:r>
              <w:rPr>
                <w:color w:val="000000"/>
                <w:sz w:val="14"/>
                <w:szCs w:val="14"/>
              </w:rPr>
              <w:t>96.6</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color w:val="000000"/>
                <w:sz w:val="14"/>
                <w:szCs w:val="14"/>
              </w:rPr>
            </w:pPr>
            <w:r>
              <w:rPr>
                <w:color w:val="000000"/>
                <w:sz w:val="14"/>
                <w:szCs w:val="14"/>
              </w:rPr>
              <w:t>100.8</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99.0</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99.0</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99.6</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6.1</w:t>
            </w:r>
          </w:p>
        </w:tc>
        <w:tc>
          <w:tcPr>
            <w:tcW w:w="791" w:type="dxa"/>
            <w:tcBorders>
              <w:top w:val="nil"/>
              <w:left w:val="nil"/>
              <w:bottom w:val="nil"/>
              <w:right w:val="nil"/>
            </w:tcBorders>
            <w:shd w:val="clear" w:color="auto" w:fill="auto"/>
            <w:noWrap/>
            <w:vAlign w:val="center"/>
          </w:tcPr>
          <w:p w:rsidR="000B1F8A" w:rsidRDefault="000B1F8A" w:rsidP="000B1F8A">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noWrap/>
            <w:vAlign w:val="center"/>
            <w:hideMark/>
          </w:tcPr>
          <w:p w:rsidR="000B1F8A" w:rsidRDefault="000B1F8A" w:rsidP="006D268D">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6.6</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0.1</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0.1</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0.1</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5.9</w:t>
            </w:r>
          </w:p>
        </w:tc>
        <w:tc>
          <w:tcPr>
            <w:tcW w:w="791"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5.8</w:t>
            </w:r>
          </w:p>
        </w:tc>
        <w:tc>
          <w:tcPr>
            <w:tcW w:w="815" w:type="dxa"/>
            <w:tcBorders>
              <w:top w:val="nil"/>
              <w:left w:val="nil"/>
              <w:bottom w:val="nil"/>
              <w:right w:val="nil"/>
            </w:tcBorders>
            <w:shd w:val="clear" w:color="auto" w:fill="auto"/>
            <w:vAlign w:val="center"/>
            <w:hideMark/>
          </w:tcPr>
          <w:p w:rsidR="000B1F8A" w:rsidRDefault="000B1F8A" w:rsidP="006D268D">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0B1F8A" w:rsidRDefault="000B1F8A" w:rsidP="006D268D">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0B1F8A" w:rsidRDefault="000B1F8A" w:rsidP="000B1F8A">
            <w:pPr>
              <w:jc w:val="right"/>
              <w:rPr>
                <w:color w:val="000000"/>
                <w:sz w:val="14"/>
                <w:szCs w:val="14"/>
              </w:rPr>
            </w:pPr>
            <w:r>
              <w:rPr>
                <w:color w:val="000000"/>
                <w:sz w:val="14"/>
                <w:szCs w:val="14"/>
              </w:rPr>
              <w:t>6.4</w:t>
            </w:r>
          </w:p>
        </w:tc>
      </w:tr>
      <w:tr w:rsidR="000B1F8A" w:rsidRPr="00125FCA" w:rsidTr="00CB424A">
        <w:trPr>
          <w:trHeight w:hRule="exact" w:val="228"/>
        </w:trPr>
        <w:tc>
          <w:tcPr>
            <w:tcW w:w="3109" w:type="dxa"/>
            <w:tcBorders>
              <w:top w:val="nil"/>
              <w:left w:val="nil"/>
              <w:bottom w:val="nil"/>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17,535.7</w:t>
            </w:r>
          </w:p>
        </w:tc>
        <w:tc>
          <w:tcPr>
            <w:tcW w:w="791"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17,975.2</w:t>
            </w:r>
          </w:p>
        </w:tc>
        <w:tc>
          <w:tcPr>
            <w:tcW w:w="815" w:type="dxa"/>
            <w:tcBorders>
              <w:top w:val="nil"/>
              <w:left w:val="nil"/>
              <w:bottom w:val="nil"/>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21,537.3</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21,410.4</w:t>
            </w:r>
          </w:p>
        </w:tc>
        <w:tc>
          <w:tcPr>
            <w:tcW w:w="815" w:type="dxa"/>
            <w:tcBorders>
              <w:top w:val="nil"/>
              <w:left w:val="nil"/>
              <w:bottom w:val="nil"/>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21,676.4</w:t>
            </w:r>
          </w:p>
        </w:tc>
        <w:tc>
          <w:tcPr>
            <w:tcW w:w="815" w:type="dxa"/>
            <w:tcBorders>
              <w:top w:val="nil"/>
              <w:left w:val="nil"/>
              <w:bottom w:val="nil"/>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21,794.3</w:t>
            </w:r>
          </w:p>
        </w:tc>
      </w:tr>
      <w:tr w:rsidR="000B1F8A"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0B1F8A" w:rsidRPr="00125FCA" w:rsidRDefault="000B1F8A" w:rsidP="006D268D">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504.4</w:t>
            </w:r>
          </w:p>
        </w:tc>
        <w:tc>
          <w:tcPr>
            <w:tcW w:w="791" w:type="dxa"/>
            <w:tcBorders>
              <w:top w:val="nil"/>
              <w:left w:val="nil"/>
              <w:bottom w:val="single" w:sz="8" w:space="0" w:color="auto"/>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477.6</w:t>
            </w:r>
          </w:p>
        </w:tc>
        <w:tc>
          <w:tcPr>
            <w:tcW w:w="815" w:type="dxa"/>
            <w:tcBorders>
              <w:top w:val="nil"/>
              <w:left w:val="nil"/>
              <w:bottom w:val="single" w:sz="8" w:space="0" w:color="auto"/>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496.0</w:t>
            </w:r>
          </w:p>
        </w:tc>
        <w:tc>
          <w:tcPr>
            <w:tcW w:w="815" w:type="dxa"/>
            <w:tcBorders>
              <w:top w:val="nil"/>
              <w:left w:val="nil"/>
              <w:bottom w:val="single" w:sz="8" w:space="0" w:color="auto"/>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482.1</w:t>
            </w:r>
          </w:p>
        </w:tc>
        <w:tc>
          <w:tcPr>
            <w:tcW w:w="815" w:type="dxa"/>
            <w:tcBorders>
              <w:top w:val="nil"/>
              <w:left w:val="nil"/>
              <w:bottom w:val="single" w:sz="8" w:space="0" w:color="auto"/>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519.8</w:t>
            </w:r>
          </w:p>
        </w:tc>
        <w:tc>
          <w:tcPr>
            <w:tcW w:w="815" w:type="dxa"/>
            <w:tcBorders>
              <w:top w:val="nil"/>
              <w:left w:val="nil"/>
              <w:bottom w:val="single" w:sz="8" w:space="0" w:color="auto"/>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464.9</w:t>
            </w:r>
          </w:p>
        </w:tc>
      </w:tr>
      <w:tr w:rsidR="000B1F8A"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0B1F8A" w:rsidRPr="00125FCA" w:rsidRDefault="000B1F8A" w:rsidP="006D268D">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18,040.2</w:t>
            </w:r>
          </w:p>
        </w:tc>
        <w:tc>
          <w:tcPr>
            <w:tcW w:w="791" w:type="dxa"/>
            <w:tcBorders>
              <w:top w:val="nil"/>
              <w:left w:val="nil"/>
              <w:bottom w:val="single" w:sz="8" w:space="0" w:color="auto"/>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18,452.8</w:t>
            </w:r>
          </w:p>
        </w:tc>
        <w:tc>
          <w:tcPr>
            <w:tcW w:w="815" w:type="dxa"/>
            <w:tcBorders>
              <w:top w:val="nil"/>
              <w:left w:val="nil"/>
              <w:bottom w:val="single" w:sz="8" w:space="0" w:color="auto"/>
              <w:right w:val="nil"/>
            </w:tcBorders>
            <w:shd w:val="clear" w:color="auto" w:fill="auto"/>
            <w:vAlign w:val="center"/>
            <w:hideMark/>
          </w:tcPr>
          <w:p w:rsidR="000B1F8A" w:rsidRDefault="000B1F8A" w:rsidP="006D268D">
            <w:pPr>
              <w:jc w:val="right"/>
              <w:rPr>
                <w:b/>
                <w:bCs/>
                <w:color w:val="000000"/>
                <w:sz w:val="14"/>
                <w:szCs w:val="14"/>
              </w:rPr>
            </w:pPr>
            <w:r>
              <w:rPr>
                <w:b/>
                <w:bCs/>
                <w:color w:val="000000"/>
                <w:sz w:val="14"/>
                <w:szCs w:val="14"/>
              </w:rPr>
              <w:t>22,033.4</w:t>
            </w:r>
          </w:p>
        </w:tc>
        <w:tc>
          <w:tcPr>
            <w:tcW w:w="815" w:type="dxa"/>
            <w:tcBorders>
              <w:top w:val="nil"/>
              <w:left w:val="nil"/>
              <w:bottom w:val="single" w:sz="8" w:space="0" w:color="auto"/>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21,892.5</w:t>
            </w:r>
          </w:p>
        </w:tc>
        <w:tc>
          <w:tcPr>
            <w:tcW w:w="815" w:type="dxa"/>
            <w:tcBorders>
              <w:top w:val="nil"/>
              <w:left w:val="nil"/>
              <w:bottom w:val="single" w:sz="8" w:space="0" w:color="auto"/>
              <w:right w:val="nil"/>
            </w:tcBorders>
            <w:shd w:val="clear" w:color="auto" w:fill="auto"/>
            <w:vAlign w:val="center"/>
          </w:tcPr>
          <w:p w:rsidR="000B1F8A" w:rsidRDefault="000B1F8A" w:rsidP="006D268D">
            <w:pPr>
              <w:jc w:val="right"/>
              <w:rPr>
                <w:b/>
                <w:bCs/>
                <w:color w:val="000000"/>
                <w:sz w:val="14"/>
                <w:szCs w:val="14"/>
              </w:rPr>
            </w:pPr>
            <w:r>
              <w:rPr>
                <w:b/>
                <w:bCs/>
                <w:color w:val="000000"/>
                <w:sz w:val="14"/>
                <w:szCs w:val="14"/>
              </w:rPr>
              <w:t>22,196.2</w:t>
            </w:r>
          </w:p>
        </w:tc>
        <w:tc>
          <w:tcPr>
            <w:tcW w:w="815" w:type="dxa"/>
            <w:tcBorders>
              <w:top w:val="nil"/>
              <w:left w:val="nil"/>
              <w:bottom w:val="single" w:sz="8" w:space="0" w:color="auto"/>
              <w:right w:val="nil"/>
            </w:tcBorders>
            <w:shd w:val="clear" w:color="auto" w:fill="auto"/>
            <w:vAlign w:val="center"/>
          </w:tcPr>
          <w:p w:rsidR="000B1F8A" w:rsidRDefault="000B1F8A" w:rsidP="000B1F8A">
            <w:pPr>
              <w:jc w:val="right"/>
              <w:rPr>
                <w:b/>
                <w:bCs/>
                <w:color w:val="000000"/>
                <w:sz w:val="14"/>
                <w:szCs w:val="14"/>
              </w:rPr>
            </w:pPr>
            <w:r>
              <w:rPr>
                <w:b/>
                <w:bCs/>
                <w:color w:val="000000"/>
                <w:sz w:val="14"/>
                <w:szCs w:val="14"/>
              </w:rPr>
              <w:t>22,259.3</w:t>
            </w:r>
          </w:p>
        </w:tc>
      </w:tr>
      <w:tr w:rsidR="006D268D" w:rsidRPr="00125FCA" w:rsidTr="00872F77">
        <w:trPr>
          <w:trHeight w:val="1462"/>
        </w:trPr>
        <w:tc>
          <w:tcPr>
            <w:tcW w:w="9580" w:type="dxa"/>
            <w:gridSpan w:val="9"/>
            <w:tcBorders>
              <w:top w:val="nil"/>
              <w:left w:val="nil"/>
              <w:right w:val="nil"/>
            </w:tcBorders>
            <w:shd w:val="clear" w:color="auto" w:fill="auto"/>
            <w:vAlign w:val="center"/>
            <w:hideMark/>
          </w:tcPr>
          <w:p w:rsidR="006D268D" w:rsidRPr="00871FC5" w:rsidRDefault="006D268D" w:rsidP="006D268D">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6D268D" w:rsidRPr="00125FCA" w:rsidRDefault="006D268D" w:rsidP="006D268D">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6D268D" w:rsidRDefault="006D268D" w:rsidP="006D268D">
            <w:pPr>
              <w:spacing w:line="276" w:lineRule="auto"/>
              <w:rPr>
                <w:sz w:val="12"/>
                <w:szCs w:val="12"/>
              </w:rPr>
            </w:pPr>
            <w:r w:rsidRPr="00125FCA">
              <w:rPr>
                <w:sz w:val="12"/>
                <w:szCs w:val="12"/>
              </w:rPr>
              <w:t>2. Include Rollover (I, II &amp; III).</w:t>
            </w:r>
          </w:p>
          <w:p w:rsidR="006D268D" w:rsidRPr="00125FCA" w:rsidRDefault="006D268D" w:rsidP="006D268D">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6D268D" w:rsidRPr="00125FCA" w:rsidRDefault="006D268D" w:rsidP="006D268D">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rsidR="006D268D" w:rsidRPr="00125FCA" w:rsidRDefault="006D268D" w:rsidP="006D268D">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 xml:space="preserve">bills holding of </w:t>
            </w:r>
            <w:proofErr w:type="spellStart"/>
            <w:r w:rsidRPr="00B578C9">
              <w:rPr>
                <w:sz w:val="12"/>
                <w:szCs w:val="12"/>
              </w:rPr>
              <w:t>Rs</w:t>
            </w:r>
            <w:proofErr w:type="spellEnd"/>
            <w:r w:rsidRPr="00B578C9">
              <w:rPr>
                <w:sz w:val="12"/>
                <w:szCs w:val="12"/>
              </w:rPr>
              <w:t xml:space="preserve"> 0.509 Billion.</w:t>
            </w:r>
          </w:p>
          <w:p w:rsidR="006D268D" w:rsidRPr="00125FCA" w:rsidRDefault="006D268D" w:rsidP="006D268D">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6D268D" w:rsidRPr="00125FCA" w:rsidRDefault="006D268D" w:rsidP="006D268D">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6D268D" w:rsidRPr="00C447D8" w:rsidRDefault="006D268D" w:rsidP="006D268D">
            <w:pPr>
              <w:spacing w:line="276" w:lineRule="auto"/>
              <w:jc w:val="both"/>
              <w:rPr>
                <w:rFonts w:ascii="Calibri" w:hAnsi="Calibri"/>
                <w:color w:val="0000FF"/>
                <w:sz w:val="22"/>
                <w:szCs w:val="22"/>
                <w:u w:val="single"/>
              </w:rPr>
            </w:pPr>
            <w:r>
              <w:rPr>
                <w:sz w:val="12"/>
                <w:szCs w:val="12"/>
              </w:rPr>
              <w:t xml:space="preserve">Archive Link: </w:t>
            </w:r>
            <w:hyperlink r:id="rId13"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D61B6A"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D61B6A" w:rsidRPr="006D5F74" w:rsidRDefault="00D61B6A" w:rsidP="00D61B6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D61B6A" w:rsidRPr="00D4107B" w:rsidRDefault="00D61B6A" w:rsidP="00D61B6A">
            <w:pPr>
              <w:jc w:val="right"/>
              <w:rPr>
                <w:b/>
                <w:bCs/>
                <w:sz w:val="14"/>
                <w:szCs w:val="14"/>
              </w:rPr>
            </w:pPr>
            <w:r>
              <w:rPr>
                <w:b/>
                <w:bCs/>
                <w:sz w:val="14"/>
                <w:szCs w:val="14"/>
              </w:rPr>
              <w:t>Sep-</w:t>
            </w:r>
            <w:r w:rsidRPr="00D4107B">
              <w:rPr>
                <w:b/>
                <w:bCs/>
                <w:sz w:val="14"/>
                <w:szCs w:val="14"/>
              </w:rPr>
              <w:t>18</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173626" w:rsidRDefault="00D61B6A" w:rsidP="00D61B6A">
            <w:pPr>
              <w:jc w:val="right"/>
              <w:rPr>
                <w:sz w:val="14"/>
                <w:szCs w:val="14"/>
              </w:rPr>
            </w:pPr>
            <w:r>
              <w:rPr>
                <w:b/>
                <w:bCs/>
                <w:sz w:val="14"/>
                <w:szCs w:val="14"/>
              </w:rPr>
              <w:t>Dec-</w:t>
            </w:r>
            <w:r w:rsidRPr="006D5F74">
              <w:rPr>
                <w:b/>
                <w:bCs/>
                <w:sz w:val="14"/>
                <w:szCs w:val="14"/>
              </w:rPr>
              <w:t>1</w:t>
            </w:r>
            <w:r>
              <w:rPr>
                <w:b/>
                <w:bCs/>
                <w:sz w:val="14"/>
                <w:szCs w:val="14"/>
              </w:rPr>
              <w:t>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AB0881" w:rsidRDefault="00D61B6A" w:rsidP="00D61B6A">
            <w:pPr>
              <w:jc w:val="right"/>
              <w:rPr>
                <w:b/>
                <w:bCs/>
                <w:sz w:val="14"/>
                <w:szCs w:val="14"/>
              </w:rPr>
            </w:pPr>
            <w:r w:rsidRPr="00AB0881">
              <w:rPr>
                <w:b/>
                <w:bCs/>
                <w:sz w:val="14"/>
                <w:szCs w:val="14"/>
              </w:rPr>
              <w:t>Mar-19</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AB0881" w:rsidRDefault="00D61B6A" w:rsidP="00D61B6A">
            <w:pPr>
              <w:jc w:val="right"/>
              <w:rPr>
                <w:b/>
                <w:bCs/>
                <w:sz w:val="14"/>
                <w:szCs w:val="14"/>
              </w:rPr>
            </w:pPr>
            <w:r>
              <w:rPr>
                <w:b/>
                <w:bCs/>
                <w:sz w:val="14"/>
                <w:szCs w:val="14"/>
              </w:rPr>
              <w:t>Jun</w:t>
            </w:r>
            <w:r w:rsidRPr="00AB0881">
              <w:rPr>
                <w:b/>
                <w:bCs/>
                <w:sz w:val="14"/>
                <w:szCs w:val="14"/>
              </w:rPr>
              <w:t>-19</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D61B6A" w:rsidRPr="00AB0881" w:rsidRDefault="00D61B6A" w:rsidP="00D61B6A">
            <w:pPr>
              <w:jc w:val="right"/>
              <w:rPr>
                <w:b/>
                <w:bCs/>
                <w:sz w:val="14"/>
                <w:szCs w:val="14"/>
              </w:rPr>
            </w:pPr>
            <w:r>
              <w:rPr>
                <w:b/>
                <w:bCs/>
                <w:sz w:val="14"/>
                <w:szCs w:val="14"/>
              </w:rPr>
              <w:t>Sep-19</w:t>
            </w:r>
            <w:r w:rsidR="00AB7F8E">
              <w:rPr>
                <w:b/>
                <w:bCs/>
                <w:sz w:val="14"/>
                <w:szCs w:val="14"/>
              </w:rPr>
              <w:t xml:space="preserve"> </w:t>
            </w:r>
            <w:r w:rsidR="00AB7F8E" w:rsidRPr="00AB7F8E">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D61B6A" w:rsidRPr="00AB0881" w:rsidRDefault="00D61B6A" w:rsidP="00D61B6A">
            <w:pPr>
              <w:jc w:val="right"/>
              <w:rPr>
                <w:b/>
                <w:bCs/>
                <w:sz w:val="14"/>
                <w:szCs w:val="14"/>
              </w:rPr>
            </w:pPr>
            <w:r>
              <w:rPr>
                <w:b/>
                <w:bCs/>
                <w:sz w:val="14"/>
                <w:szCs w:val="14"/>
              </w:rPr>
              <w:t>Dec-19</w:t>
            </w:r>
            <w:r w:rsidRPr="00AB0881">
              <w:rPr>
                <w:b/>
                <w:bCs/>
                <w:sz w:val="14"/>
                <w:szCs w:val="14"/>
              </w:rPr>
              <w:t xml:space="preserve"> </w:t>
            </w:r>
            <w:r w:rsidRPr="008F2AC3">
              <w:rPr>
                <w:b/>
                <w:bCs/>
                <w:sz w:val="14"/>
                <w:szCs w:val="14"/>
                <w:vertAlign w:val="superscript"/>
              </w:rPr>
              <w:t>P</w:t>
            </w:r>
          </w:p>
        </w:tc>
      </w:tr>
      <w:tr w:rsidR="00D61B6A" w:rsidRPr="006D5F74" w:rsidTr="000531B7">
        <w:trPr>
          <w:trHeight w:hRule="exact" w:val="160"/>
        </w:trPr>
        <w:tc>
          <w:tcPr>
            <w:tcW w:w="4009" w:type="dxa"/>
            <w:gridSpan w:val="2"/>
            <w:tcBorders>
              <w:top w:val="single" w:sz="8" w:space="0" w:color="auto"/>
            </w:tcBorders>
            <w:shd w:val="clear" w:color="auto" w:fill="auto"/>
            <w:noWrap/>
            <w:vAlign w:val="bottom"/>
            <w:hideMark/>
          </w:tcPr>
          <w:p w:rsidR="00D61B6A" w:rsidRPr="006D5F74" w:rsidRDefault="00D61B6A" w:rsidP="00D61B6A">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76,340.2</w:t>
            </w:r>
          </w:p>
        </w:tc>
        <w:tc>
          <w:tcPr>
            <w:tcW w:w="1109"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78,463.8</w:t>
            </w:r>
          </w:p>
        </w:tc>
        <w:tc>
          <w:tcPr>
            <w:tcW w:w="1018"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84,229.6</w:t>
            </w:r>
          </w:p>
        </w:tc>
        <w:tc>
          <w:tcPr>
            <w:tcW w:w="1018"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83,936.3</w:t>
            </w:r>
          </w:p>
        </w:tc>
        <w:tc>
          <w:tcPr>
            <w:tcW w:w="1019"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84,518.3</w:t>
            </w:r>
          </w:p>
        </w:tc>
        <w:tc>
          <w:tcPr>
            <w:tcW w:w="1000" w:type="dxa"/>
            <w:tcBorders>
              <w:top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87,649.5</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65,381.8</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65,573.9</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68,412.4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67,800.1</w:t>
            </w:r>
          </w:p>
        </w:tc>
        <w:tc>
          <w:tcPr>
            <w:tcW w:w="1019" w:type="dxa"/>
            <w:shd w:val="clear" w:color="auto" w:fill="auto"/>
            <w:noWrap/>
            <w:tcMar>
              <w:left w:w="43" w:type="dxa"/>
              <w:right w:w="43" w:type="dxa"/>
            </w:tcMar>
            <w:vAlign w:val="center"/>
          </w:tcPr>
          <w:p w:rsidR="00D61B6A" w:rsidRDefault="001F0F38" w:rsidP="00D61B6A">
            <w:pPr>
              <w:jc w:val="right"/>
              <w:rPr>
                <w:b/>
                <w:bCs/>
                <w:color w:val="000000"/>
                <w:sz w:val="13"/>
                <w:szCs w:val="13"/>
              </w:rPr>
            </w:pPr>
            <w:r>
              <w:rPr>
                <w:b/>
                <w:bCs/>
                <w:color w:val="000000"/>
                <w:sz w:val="13"/>
                <w:szCs w:val="13"/>
              </w:rPr>
              <w:t xml:space="preserve"> </w:t>
            </w:r>
            <w:r w:rsidR="00D61B6A">
              <w:rPr>
                <w:b/>
                <w:bCs/>
                <w:color w:val="000000"/>
                <w:sz w:val="13"/>
                <w:szCs w:val="13"/>
              </w:rPr>
              <w:t>67,807.4</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70,984.0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64,061.1</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64,536.6</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67,301.4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66,535.9</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66,236.3</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68,177.4</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11,497.7</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11,365.6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11,261.0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11,235.1</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11,077.2</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10,924.0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27,606.5</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27,694.4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27,365.6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27,788.0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28,056.3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29,358.6</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10,830.6</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11,349.9</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12,481.0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12,716.7</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12,787.3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13,227.2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6,300.0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6,300.0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5,300.0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6,826.3</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6,826.7</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8,883.9</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8,470.0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7,976.9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9,311.4</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3.8</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26.2</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34.8</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44.9</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1,320.7</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1,037.3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1,111.0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1,264.2</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1,571.2</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2,806.7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900.7</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550.6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625.0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778.0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922.1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954.7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0.2</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0.2</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360.0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1,566.2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420.0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486.4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486.0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289.0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285.7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5,962.1</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5,901.1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5,765.4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5,648.4</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6,351.7</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6,730.2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976.1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1,443.7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5,962.1</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5,901.1</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5,765.4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5,648.4</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5,375.5</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5,286.6</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4,996.2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6,988.8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10,051.8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10,487.8</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10,359.2</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9,935.3</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5,700.0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6,200.0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6,200.0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5,700.0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2,908.0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2,978.0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2,912.0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2,808.0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2,865.3</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1,379.3</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1,374.8</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1,372.4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1,374.3</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1,347.7</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1,367.0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8.9</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3.5</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2,698.8</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2,620.8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3,425.8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4,013.3</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3,772.4</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4,118.8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1,337.0</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1,335.1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2,175.0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2,800.4</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2,731.0</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2,881.0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5.0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1,132.0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1,132.6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1,972.0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2,600.4</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2,531.0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2,531.0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350.0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1"/>
              <w:rPr>
                <w:b/>
                <w:bCs/>
                <w:sz w:val="13"/>
                <w:szCs w:val="13"/>
              </w:rPr>
            </w:pPr>
            <w:r w:rsidRPr="006D5F74">
              <w:rPr>
                <w:b/>
                <w:bCs/>
                <w:sz w:val="13"/>
                <w:szCs w:val="13"/>
              </w:rPr>
              <w:t xml:space="preserve">b. </w:t>
            </w:r>
            <w:proofErr w:type="spellStart"/>
            <w:r w:rsidRPr="006D5F74">
              <w:rPr>
                <w:b/>
                <w:bCs/>
                <w:sz w:val="13"/>
                <w:szCs w:val="13"/>
              </w:rPr>
              <w:t>Non guaranteed</w:t>
            </w:r>
            <w:proofErr w:type="spellEnd"/>
            <w:r w:rsidRPr="006D5F74">
              <w:rPr>
                <w:b/>
                <w:bCs/>
                <w:sz w:val="13"/>
                <w:szCs w:val="13"/>
              </w:rPr>
              <w:t xml:space="preserve">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1,361.8</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1,285.7</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1,250.8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1,212.9</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1,041.4</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1,237.8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510.9</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483.1</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448.3</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410.3</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384.3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518.8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850.9</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802.6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802.6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802.6</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657.1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719.0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4,459.9</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4,775.3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4,845.3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4,706.4</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4,361.0</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4,501.8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3,017.2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3,372.2</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3,279.5</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3,156.8</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2,719.2</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2,793.7</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26.4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22.9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19.8</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26.4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22.9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19.8</w:t>
            </w:r>
          </w:p>
        </w:tc>
      </w:tr>
      <w:tr w:rsidR="00D61B6A" w:rsidRPr="006D5F74" w:rsidTr="000531B7">
        <w:trPr>
          <w:trHeight w:hRule="exact" w:val="192"/>
        </w:trPr>
        <w:tc>
          <w:tcPr>
            <w:tcW w:w="4009" w:type="dxa"/>
            <w:gridSpan w:val="2"/>
            <w:shd w:val="clear" w:color="auto" w:fill="auto"/>
            <w:noWrap/>
            <w:vAlign w:val="center"/>
            <w:hideMark/>
          </w:tcPr>
          <w:p w:rsidR="00D61B6A" w:rsidRPr="006D5F74" w:rsidRDefault="00D61B6A" w:rsidP="00D61B6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2,990.8</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3,347.6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3,255.0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3,132.1</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2,696.3</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2,773.9</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185.4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168.1</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177.5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230.2</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105.2</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135.2</w:t>
            </w:r>
          </w:p>
        </w:tc>
      </w:tr>
      <w:tr w:rsidR="00D61B6A" w:rsidRPr="006D5F74" w:rsidTr="000531B7">
        <w:trPr>
          <w:trHeight w:hRule="exact" w:val="160"/>
        </w:trPr>
        <w:tc>
          <w:tcPr>
            <w:tcW w:w="4009" w:type="dxa"/>
            <w:gridSpan w:val="2"/>
            <w:shd w:val="clear" w:color="auto" w:fill="auto"/>
            <w:noWrap/>
            <w:vAlign w:val="center"/>
            <w:hideMark/>
          </w:tcPr>
          <w:p w:rsidR="00D61B6A" w:rsidRPr="006D5F74" w:rsidRDefault="00D61B6A" w:rsidP="00D61B6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2,805.4</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3,179.4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3,077.5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2,901.9</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2,591.1</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2,638.7</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1,442.7</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1,403.1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1,565.8</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1,549.7</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1,641.8</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1,708.2</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35.2</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32.8</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33.9</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34.9</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30.9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32.1</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1,407.5</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1,370.3</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1,532.0</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1,514.8</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1,610.9</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1,676.0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9,332.2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10,181.3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10,414.1</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10,822.9</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10,948.8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200" w:firstLine="261"/>
              <w:rPr>
                <w:b/>
                <w:bCs/>
                <w:sz w:val="13"/>
                <w:szCs w:val="13"/>
              </w:rPr>
            </w:pPr>
            <w:r w:rsidRPr="006D5F74">
              <w:rPr>
                <w:b/>
                <w:bCs/>
                <w:sz w:val="13"/>
                <w:szCs w:val="13"/>
              </w:rPr>
              <w:t xml:space="preserve">b. </w:t>
            </w:r>
            <w:proofErr w:type="spellStart"/>
            <w:r w:rsidRPr="006D5F74">
              <w:rPr>
                <w:b/>
                <w:bCs/>
                <w:sz w:val="13"/>
                <w:szCs w:val="13"/>
              </w:rPr>
              <w:t>Non guaranteed</w:t>
            </w:r>
            <w:proofErr w:type="spellEnd"/>
            <w:r w:rsidRPr="006D5F74">
              <w:rPr>
                <w:b/>
                <w:bCs/>
                <w:sz w:val="13"/>
                <w:szCs w:val="13"/>
              </w:rPr>
              <w:t xml:space="preserve"> debt</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9,332.2</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10,181.3</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10,414.1</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10,822.9</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10,948.8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8,182.3</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8,914.6</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8,982.1</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9,263.0</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9,661.3</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9,790.1</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7,757.7</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8,534.2</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8,578.5</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8,784.7</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9,204.5</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9,383.8</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D61B6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61B6A" w:rsidRDefault="00D61B6A" w:rsidP="00D61B6A">
            <w:pPr>
              <w:jc w:val="right"/>
              <w:rPr>
                <w:color w:val="000000"/>
                <w:sz w:val="13"/>
                <w:szCs w:val="13"/>
              </w:rPr>
            </w:pPr>
            <w:r>
              <w:rPr>
                <w:color w:val="000000"/>
                <w:sz w:val="13"/>
                <w:szCs w:val="13"/>
              </w:rPr>
              <w:t>424.6</w:t>
            </w:r>
          </w:p>
        </w:tc>
        <w:tc>
          <w:tcPr>
            <w:tcW w:w="110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380.4</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403.6</w:t>
            </w:r>
          </w:p>
        </w:tc>
        <w:tc>
          <w:tcPr>
            <w:tcW w:w="1018"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478.3</w:t>
            </w:r>
          </w:p>
        </w:tc>
        <w:tc>
          <w:tcPr>
            <w:tcW w:w="1019"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456.8</w:t>
            </w:r>
          </w:p>
        </w:tc>
        <w:tc>
          <w:tcPr>
            <w:tcW w:w="1000" w:type="dxa"/>
            <w:shd w:val="clear" w:color="auto" w:fill="auto"/>
            <w:noWrap/>
            <w:tcMar>
              <w:left w:w="43" w:type="dxa"/>
              <w:right w:w="43" w:type="dxa"/>
            </w:tcMar>
            <w:vAlign w:val="center"/>
          </w:tcPr>
          <w:p w:rsidR="00D61B6A" w:rsidRDefault="00D61B6A" w:rsidP="00D61B6A">
            <w:pPr>
              <w:jc w:val="right"/>
              <w:rPr>
                <w:color w:val="000000"/>
                <w:sz w:val="13"/>
                <w:szCs w:val="13"/>
              </w:rPr>
            </w:pPr>
            <w:r>
              <w:rPr>
                <w:color w:val="000000"/>
                <w:sz w:val="13"/>
                <w:szCs w:val="13"/>
              </w:rPr>
              <w:t>406.3</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12.0</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732.9</w:t>
            </w:r>
          </w:p>
        </w:tc>
      </w:tr>
      <w:tr w:rsidR="00D61B6A" w:rsidRPr="006D5F74" w:rsidTr="000531B7">
        <w:trPr>
          <w:trHeight w:hRule="exact" w:val="160"/>
        </w:trPr>
        <w:tc>
          <w:tcPr>
            <w:tcW w:w="4009" w:type="dxa"/>
            <w:gridSpan w:val="2"/>
            <w:shd w:val="clear" w:color="auto" w:fill="auto"/>
            <w:noWrap/>
            <w:vAlign w:val="bottom"/>
            <w:hideMark/>
          </w:tcPr>
          <w:p w:rsidR="00D61B6A" w:rsidRPr="006D5F74" w:rsidRDefault="00D61B6A" w:rsidP="006D268D">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405.0</w:t>
            </w:r>
          </w:p>
        </w:tc>
        <w:tc>
          <w:tcPr>
            <w:tcW w:w="110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417.6</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454.4</w:t>
            </w:r>
          </w:p>
        </w:tc>
        <w:tc>
          <w:tcPr>
            <w:tcW w:w="1018"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406.3</w:t>
            </w:r>
          </w:p>
        </w:tc>
        <w:tc>
          <w:tcPr>
            <w:tcW w:w="1019"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416.7</w:t>
            </w:r>
          </w:p>
        </w:tc>
        <w:tc>
          <w:tcPr>
            <w:tcW w:w="1000" w:type="dxa"/>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413.8</w:t>
            </w:r>
          </w:p>
        </w:tc>
      </w:tr>
      <w:tr w:rsidR="00D61B6A" w:rsidRPr="006D5F74" w:rsidTr="000531B7">
        <w:trPr>
          <w:trHeight w:hRule="exact" w:val="160"/>
        </w:trPr>
        <w:tc>
          <w:tcPr>
            <w:tcW w:w="4009" w:type="dxa"/>
            <w:gridSpan w:val="2"/>
            <w:tcBorders>
              <w:bottom w:val="single" w:sz="8" w:space="0" w:color="auto"/>
            </w:tcBorders>
            <w:shd w:val="clear" w:color="auto" w:fill="auto"/>
            <w:noWrap/>
            <w:vAlign w:val="bottom"/>
            <w:hideMark/>
          </w:tcPr>
          <w:p w:rsidR="00D61B6A" w:rsidRPr="006D5F74" w:rsidRDefault="00D61B6A" w:rsidP="006D268D">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3,280.2</w:t>
            </w:r>
          </w:p>
        </w:tc>
        <w:tc>
          <w:tcPr>
            <w:tcW w:w="1109"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3,103.7</w:t>
            </w:r>
          </w:p>
        </w:tc>
        <w:tc>
          <w:tcPr>
            <w:tcW w:w="1018"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3,157.2</w:t>
            </w:r>
          </w:p>
        </w:tc>
        <w:tc>
          <w:tcPr>
            <w:tcW w:w="1018"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3,278.2</w:t>
            </w:r>
          </w:p>
        </w:tc>
        <w:tc>
          <w:tcPr>
            <w:tcW w:w="1019"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3,584.4</w:t>
            </w:r>
          </w:p>
        </w:tc>
        <w:tc>
          <w:tcPr>
            <w:tcW w:w="1000" w:type="dxa"/>
            <w:tcBorders>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3,828.1</w:t>
            </w:r>
          </w:p>
        </w:tc>
      </w:tr>
      <w:tr w:rsidR="00D61B6A"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D61B6A" w:rsidRPr="006D5F74" w:rsidRDefault="00D61B6A" w:rsidP="00D61B6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96,111.2</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99,040.7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105,839.3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106,348.4</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107,059.0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111,047.1</w:t>
            </w:r>
          </w:p>
        </w:tc>
      </w:tr>
      <w:tr w:rsidR="00D61B6A"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D61B6A" w:rsidRPr="006D5F74" w:rsidRDefault="00D61B6A" w:rsidP="00D61B6A">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79,259.5</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81,285.5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87,866.8</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88,214.7</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88,426.7</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91,935.7</w:t>
            </w:r>
          </w:p>
        </w:tc>
      </w:tr>
      <w:tr w:rsidR="00D61B6A"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D61B6A" w:rsidRPr="006D5F74" w:rsidRDefault="00D61B6A" w:rsidP="00D61B6A">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8,876.6</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7,635.8</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10,878.9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7,734.6</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8,526.0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D61B6A" w:rsidRDefault="00D61B6A" w:rsidP="00D61B6A">
            <w:pPr>
              <w:jc w:val="right"/>
              <w:rPr>
                <w:b/>
                <w:bCs/>
                <w:color w:val="000000"/>
                <w:sz w:val="13"/>
                <w:szCs w:val="13"/>
              </w:rPr>
            </w:pPr>
            <w:r>
              <w:rPr>
                <w:b/>
                <w:bCs/>
                <w:color w:val="000000"/>
                <w:sz w:val="13"/>
                <w:szCs w:val="13"/>
              </w:rPr>
              <w:t>11,741.0</w:t>
            </w:r>
          </w:p>
        </w:tc>
      </w:tr>
      <w:tr w:rsidR="00D61B6A" w:rsidRPr="006D5F74" w:rsidTr="008B2047">
        <w:trPr>
          <w:trHeight w:val="1500"/>
        </w:trPr>
        <w:tc>
          <w:tcPr>
            <w:tcW w:w="10191" w:type="dxa"/>
            <w:gridSpan w:val="8"/>
            <w:tcBorders>
              <w:top w:val="single" w:sz="8" w:space="0" w:color="auto"/>
            </w:tcBorders>
          </w:tcPr>
          <w:p w:rsidR="00D61B6A" w:rsidRPr="006D5F74" w:rsidRDefault="00D61B6A" w:rsidP="00D61B6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D61B6A" w:rsidRPr="006D5F74" w:rsidRDefault="00D61B6A" w:rsidP="00D61B6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D61B6A" w:rsidRPr="006D5F74" w:rsidRDefault="00D61B6A" w:rsidP="00D61B6A">
            <w:pPr>
              <w:spacing w:line="276" w:lineRule="auto"/>
              <w:rPr>
                <w:sz w:val="12"/>
                <w:szCs w:val="8"/>
              </w:rPr>
            </w:pPr>
            <w:r w:rsidRPr="008B2047">
              <w:rPr>
                <w:sz w:val="12"/>
                <w:szCs w:val="8"/>
              </w:rPr>
              <w:t>3</w:t>
            </w:r>
            <w:r w:rsidRPr="006D5F74">
              <w:rPr>
                <w:sz w:val="12"/>
                <w:szCs w:val="8"/>
              </w:rPr>
              <w:t>Other debt liabilities of others sector in IIP statement.</w:t>
            </w:r>
          </w:p>
          <w:p w:rsidR="00D61B6A" w:rsidRPr="008B2047" w:rsidRDefault="00D61B6A" w:rsidP="00D61B6A">
            <w:pPr>
              <w:spacing w:line="276" w:lineRule="auto"/>
              <w:rPr>
                <w:sz w:val="12"/>
                <w:szCs w:val="8"/>
              </w:rPr>
            </w:pPr>
            <w:r w:rsidRPr="008B2047">
              <w:rPr>
                <w:sz w:val="12"/>
                <w:szCs w:val="8"/>
              </w:rPr>
              <w:t xml:space="preserve">4. Includes cash foreign currency and excludes CRR. </w:t>
            </w:r>
          </w:p>
          <w:p w:rsidR="00D61B6A" w:rsidRPr="008B2047" w:rsidRDefault="00D61B6A" w:rsidP="00D61B6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D61B6A" w:rsidRDefault="00D61B6A" w:rsidP="00D61B6A">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D61B6A" w:rsidRDefault="00D61B6A" w:rsidP="00D61B6A">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4"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D61B6A" w:rsidRPr="00E3171E" w:rsidRDefault="00D61B6A" w:rsidP="00D61B6A">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D61B6A" w:rsidRPr="008B2047" w:rsidRDefault="00D61B6A" w:rsidP="00D61B6A">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D61B6A" w:rsidRPr="006D5F74" w:rsidTr="008B2047">
        <w:tblPrEx>
          <w:tblCellMar>
            <w:left w:w="108" w:type="dxa"/>
            <w:right w:w="108" w:type="dxa"/>
          </w:tblCellMar>
        </w:tblPrEx>
        <w:trPr>
          <w:trHeight w:val="139"/>
        </w:trPr>
        <w:tc>
          <w:tcPr>
            <w:tcW w:w="1031" w:type="dxa"/>
          </w:tcPr>
          <w:p w:rsidR="00D61B6A" w:rsidRPr="006D5F74" w:rsidRDefault="00D61B6A" w:rsidP="00D61B6A">
            <w:pPr>
              <w:rPr>
                <w:sz w:val="12"/>
                <w:szCs w:val="16"/>
              </w:rPr>
            </w:pPr>
          </w:p>
        </w:tc>
        <w:tc>
          <w:tcPr>
            <w:tcW w:w="9160" w:type="dxa"/>
            <w:gridSpan w:val="7"/>
            <w:vAlign w:val="bottom"/>
            <w:hideMark/>
          </w:tcPr>
          <w:p w:rsidR="00D61B6A" w:rsidRPr="006D5F74" w:rsidRDefault="00D61B6A" w:rsidP="00D61B6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D31847"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D31847" w:rsidRPr="006D5F74" w:rsidRDefault="00D31847" w:rsidP="00D31847">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D31847" w:rsidRPr="006D5F74" w:rsidRDefault="00D31847" w:rsidP="00D31847">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1847" w:rsidRPr="006D5F74" w:rsidRDefault="00D31847" w:rsidP="00D31847">
            <w:pPr>
              <w:jc w:val="right"/>
              <w:rPr>
                <w:b/>
                <w:bCs/>
                <w:sz w:val="15"/>
                <w:szCs w:val="15"/>
              </w:rPr>
            </w:pPr>
            <w:r>
              <w:rPr>
                <w:b/>
                <w:bCs/>
                <w:sz w:val="15"/>
                <w:szCs w:val="15"/>
              </w:rPr>
              <w:t>FY19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D31847" w:rsidRPr="006D5F74" w:rsidRDefault="00D31847" w:rsidP="00D31847">
            <w:pPr>
              <w:jc w:val="right"/>
              <w:rPr>
                <w:b/>
                <w:bCs/>
                <w:sz w:val="15"/>
                <w:szCs w:val="15"/>
              </w:rPr>
            </w:pPr>
            <w:r>
              <w:rPr>
                <w:b/>
                <w:bCs/>
                <w:sz w:val="15"/>
                <w:szCs w:val="15"/>
              </w:rPr>
              <w:t>Jan-Mar-19</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D31847" w:rsidRPr="006D5F74" w:rsidRDefault="00D31847" w:rsidP="00D31847">
            <w:pPr>
              <w:jc w:val="right"/>
              <w:rPr>
                <w:b/>
                <w:bCs/>
                <w:sz w:val="15"/>
                <w:szCs w:val="15"/>
              </w:rPr>
            </w:pPr>
            <w:r>
              <w:rPr>
                <w:b/>
                <w:bCs/>
                <w:sz w:val="15"/>
                <w:szCs w:val="15"/>
              </w:rPr>
              <w:t>Apr-Jun-19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D31847" w:rsidRPr="006D5F74" w:rsidRDefault="00D31847" w:rsidP="00D31847">
            <w:pPr>
              <w:jc w:val="right"/>
              <w:rPr>
                <w:b/>
                <w:bCs/>
                <w:sz w:val="15"/>
                <w:szCs w:val="15"/>
              </w:rPr>
            </w:pPr>
            <w:r>
              <w:rPr>
                <w:b/>
                <w:bCs/>
                <w:sz w:val="15"/>
                <w:szCs w:val="15"/>
              </w:rPr>
              <w:t xml:space="preserve">Jul-Sep 19 </w:t>
            </w:r>
            <w:r>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D31847" w:rsidRPr="006D5F74" w:rsidRDefault="00D31847" w:rsidP="00D31847">
            <w:pPr>
              <w:jc w:val="right"/>
              <w:rPr>
                <w:b/>
                <w:bCs/>
                <w:sz w:val="15"/>
                <w:szCs w:val="15"/>
              </w:rPr>
            </w:pPr>
            <w:r>
              <w:rPr>
                <w:b/>
                <w:bCs/>
                <w:sz w:val="15"/>
                <w:szCs w:val="15"/>
              </w:rPr>
              <w:t xml:space="preserve">Oct-Dec 19 </w:t>
            </w:r>
            <w:r w:rsidRPr="00AB0881">
              <w:rPr>
                <w:b/>
                <w:bCs/>
                <w:sz w:val="15"/>
                <w:szCs w:val="15"/>
                <w:vertAlign w:val="superscript"/>
              </w:rPr>
              <w:t>P</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5,818</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1,295</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3,056</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1,732</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2,493</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1,170</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2,932</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1,568</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1,827</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Paris club</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300</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28</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312</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Multilateral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457</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254</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420</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307</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Other Bilateral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142</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174</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22</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1,000</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Military</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Commercial loans /credits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545</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1,352</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945</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185</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Saudi fund for development.(SFD)</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NBP/BOC deposits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b). To IMF</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125</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125</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165</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166</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ii). Central bank</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125</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125</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165</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166</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D31847" w:rsidRPr="006236D8" w:rsidRDefault="00D31847" w:rsidP="00D31847">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500</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500</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iii) Swap</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Paris Club</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Multilateral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Other bilateral</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32</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Commercial loans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D31847" w:rsidRPr="006236D8" w:rsidRDefault="00D31847"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3. PSEs non-guaranteed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31</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38</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22</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105</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4. Scheduled banks' borrowing</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4</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5. Private 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5D4650">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6. Private non-guaranteed debt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85</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172</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87</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262</w:t>
            </w:r>
          </w:p>
        </w:tc>
      </w:tr>
      <w:tr w:rsidR="00D31847"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D31847" w:rsidRPr="006D5F74" w:rsidRDefault="00D31847" w:rsidP="00D31847">
            <w:pPr>
              <w:rPr>
                <w:b/>
                <w:bCs/>
                <w:sz w:val="15"/>
                <w:szCs w:val="15"/>
              </w:rPr>
            </w:pPr>
            <w:r w:rsidRPr="006D5F74">
              <w:rPr>
                <w:b/>
                <w:bCs/>
                <w:sz w:val="15"/>
                <w:szCs w:val="15"/>
              </w:rPr>
              <w:t>7. Private non-guaranteed bonds</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D31847" w:rsidRPr="006D5F74" w:rsidRDefault="00D31847" w:rsidP="00D31847">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1,442</w:t>
            </w:r>
          </w:p>
        </w:tc>
        <w:tc>
          <w:tcPr>
            <w:tcW w:w="990"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3,269</w:t>
            </w:r>
          </w:p>
        </w:tc>
        <w:tc>
          <w:tcPr>
            <w:tcW w:w="925"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1,875</w:t>
            </w:r>
          </w:p>
        </w:tc>
        <w:tc>
          <w:tcPr>
            <w:tcW w:w="965"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2,863</w:t>
            </w:r>
          </w:p>
        </w:tc>
      </w:tr>
      <w:tr w:rsidR="00D31847" w:rsidRPr="006D5F74" w:rsidTr="003F08BA">
        <w:trPr>
          <w:trHeight w:hRule="exact" w:val="137"/>
          <w:jc w:val="center"/>
        </w:trPr>
        <w:tc>
          <w:tcPr>
            <w:tcW w:w="3356" w:type="dxa"/>
            <w:tcBorders>
              <w:top w:val="nil"/>
              <w:left w:val="nil"/>
              <w:bottom w:val="nil"/>
              <w:right w:val="nil"/>
            </w:tcBorders>
          </w:tcPr>
          <w:p w:rsidR="00D31847" w:rsidRPr="006D5F74" w:rsidRDefault="00D31847" w:rsidP="00D31847">
            <w:pPr>
              <w:rPr>
                <w:b/>
                <w:bCs/>
                <w:sz w:val="22"/>
                <w:szCs w:val="22"/>
              </w:rPr>
            </w:pPr>
          </w:p>
        </w:tc>
        <w:tc>
          <w:tcPr>
            <w:tcW w:w="810" w:type="dxa"/>
            <w:tcBorders>
              <w:top w:val="nil"/>
              <w:left w:val="nil"/>
              <w:bottom w:val="nil"/>
              <w:right w:val="nil"/>
            </w:tcBorders>
          </w:tcPr>
          <w:p w:rsidR="00D31847" w:rsidRPr="006D5F74" w:rsidRDefault="00D31847" w:rsidP="00D31847">
            <w:pPr>
              <w:rPr>
                <w:b/>
                <w:bCs/>
                <w:sz w:val="22"/>
                <w:szCs w:val="22"/>
              </w:rPr>
            </w:pPr>
          </w:p>
        </w:tc>
        <w:tc>
          <w:tcPr>
            <w:tcW w:w="810" w:type="dxa"/>
            <w:tcBorders>
              <w:top w:val="nil"/>
              <w:left w:val="nil"/>
              <w:bottom w:val="nil"/>
              <w:right w:val="nil"/>
            </w:tcBorders>
            <w:vAlign w:val="center"/>
          </w:tcPr>
          <w:p w:rsidR="00D31847" w:rsidRDefault="00D31847" w:rsidP="00D31847">
            <w:pPr>
              <w:jc w:val="right"/>
              <w:rPr>
                <w:b/>
                <w:bCs/>
                <w:color w:val="000000"/>
                <w:sz w:val="22"/>
                <w:szCs w:val="22"/>
              </w:rPr>
            </w:pPr>
          </w:p>
        </w:tc>
        <w:tc>
          <w:tcPr>
            <w:tcW w:w="900" w:type="dxa"/>
            <w:tcBorders>
              <w:top w:val="nil"/>
              <w:left w:val="nil"/>
              <w:bottom w:val="nil"/>
              <w:right w:val="nil"/>
            </w:tcBorders>
            <w:vAlign w:val="center"/>
          </w:tcPr>
          <w:p w:rsidR="00D31847" w:rsidRDefault="00D31847" w:rsidP="00D31847">
            <w:pPr>
              <w:jc w:val="right"/>
              <w:rPr>
                <w:b/>
                <w:bCs/>
                <w:color w:val="000000"/>
                <w:sz w:val="14"/>
                <w:szCs w:val="14"/>
              </w:rPr>
            </w:pPr>
          </w:p>
        </w:tc>
        <w:tc>
          <w:tcPr>
            <w:tcW w:w="900" w:type="dxa"/>
            <w:tcBorders>
              <w:top w:val="nil"/>
              <w:left w:val="nil"/>
              <w:bottom w:val="nil"/>
              <w:right w:val="nil"/>
            </w:tcBorders>
            <w:vAlign w:val="center"/>
          </w:tcPr>
          <w:p w:rsidR="00D31847" w:rsidRDefault="00D31847" w:rsidP="00D31847">
            <w:pPr>
              <w:jc w:val="right"/>
            </w:pPr>
          </w:p>
        </w:tc>
        <w:tc>
          <w:tcPr>
            <w:tcW w:w="990" w:type="dxa"/>
            <w:tcBorders>
              <w:top w:val="nil"/>
              <w:left w:val="nil"/>
              <w:bottom w:val="nil"/>
              <w:right w:val="nil"/>
            </w:tcBorders>
            <w:vAlign w:val="center"/>
          </w:tcPr>
          <w:p w:rsidR="00D31847" w:rsidRDefault="00D31847" w:rsidP="00D31847">
            <w:pPr>
              <w:jc w:val="right"/>
            </w:pPr>
          </w:p>
        </w:tc>
        <w:tc>
          <w:tcPr>
            <w:tcW w:w="925" w:type="dxa"/>
            <w:tcBorders>
              <w:top w:val="nil"/>
              <w:left w:val="nil"/>
              <w:bottom w:val="nil"/>
              <w:right w:val="nil"/>
            </w:tcBorders>
            <w:vAlign w:val="center"/>
          </w:tcPr>
          <w:p w:rsidR="00D31847" w:rsidRDefault="00D31847" w:rsidP="00D31847">
            <w:pPr>
              <w:jc w:val="right"/>
              <w:rPr>
                <w:b/>
                <w:bCs/>
                <w:color w:val="000000"/>
                <w:sz w:val="14"/>
                <w:szCs w:val="14"/>
              </w:rPr>
            </w:pPr>
          </w:p>
        </w:tc>
        <w:tc>
          <w:tcPr>
            <w:tcW w:w="965" w:type="dxa"/>
            <w:tcBorders>
              <w:top w:val="nil"/>
              <w:left w:val="nil"/>
              <w:bottom w:val="nil"/>
              <w:right w:val="nil"/>
            </w:tcBorders>
            <w:vAlign w:val="center"/>
          </w:tcPr>
          <w:p w:rsidR="00D31847" w:rsidRDefault="00D31847" w:rsidP="00D31847">
            <w:pPr>
              <w:jc w:val="right"/>
            </w:pPr>
          </w:p>
        </w:tc>
      </w:tr>
      <w:tr w:rsidR="00D31847" w:rsidRPr="006D5F74" w:rsidTr="003F08BA">
        <w:trPr>
          <w:trHeight w:hRule="exact" w:val="252"/>
          <w:jc w:val="center"/>
        </w:trPr>
        <w:tc>
          <w:tcPr>
            <w:tcW w:w="3356" w:type="dxa"/>
            <w:tcBorders>
              <w:top w:val="nil"/>
              <w:left w:val="nil"/>
              <w:bottom w:val="single" w:sz="8" w:space="0" w:color="auto"/>
              <w:right w:val="nil"/>
            </w:tcBorders>
          </w:tcPr>
          <w:p w:rsidR="00D31847" w:rsidRPr="006D5F74" w:rsidRDefault="00D31847" w:rsidP="00D31847">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D31847" w:rsidRPr="006D5F74" w:rsidRDefault="00D31847" w:rsidP="00D31847">
            <w:pPr>
              <w:rPr>
                <w:b/>
                <w:bCs/>
                <w:sz w:val="24"/>
                <w:szCs w:val="24"/>
              </w:rPr>
            </w:pPr>
          </w:p>
        </w:tc>
        <w:tc>
          <w:tcPr>
            <w:tcW w:w="810" w:type="dxa"/>
            <w:tcBorders>
              <w:top w:val="nil"/>
              <w:left w:val="nil"/>
              <w:bottom w:val="single" w:sz="8" w:space="0" w:color="auto"/>
              <w:right w:val="nil"/>
            </w:tcBorders>
            <w:vAlign w:val="center"/>
          </w:tcPr>
          <w:p w:rsidR="00D31847" w:rsidRDefault="00D31847" w:rsidP="00D31847">
            <w:pPr>
              <w:jc w:val="right"/>
              <w:rPr>
                <w:b/>
                <w:bCs/>
                <w:color w:val="000000"/>
                <w:sz w:val="24"/>
                <w:szCs w:val="24"/>
              </w:rPr>
            </w:pPr>
          </w:p>
        </w:tc>
        <w:tc>
          <w:tcPr>
            <w:tcW w:w="900"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00"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90"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25" w:type="dxa"/>
            <w:tcBorders>
              <w:top w:val="nil"/>
              <w:left w:val="nil"/>
              <w:bottom w:val="single" w:sz="8" w:space="0" w:color="auto"/>
              <w:right w:val="nil"/>
            </w:tcBorders>
            <w:vAlign w:val="center"/>
          </w:tcPr>
          <w:p w:rsidR="00D31847" w:rsidRDefault="00D31847" w:rsidP="00D31847">
            <w:pPr>
              <w:jc w:val="right"/>
              <w:rPr>
                <w:b/>
                <w:bCs/>
                <w:color w:val="000000"/>
              </w:rPr>
            </w:pPr>
          </w:p>
        </w:tc>
        <w:tc>
          <w:tcPr>
            <w:tcW w:w="965" w:type="dxa"/>
            <w:tcBorders>
              <w:top w:val="nil"/>
              <w:left w:val="nil"/>
              <w:bottom w:val="single" w:sz="8" w:space="0" w:color="auto"/>
              <w:right w:val="nil"/>
            </w:tcBorders>
            <w:vAlign w:val="center"/>
          </w:tcPr>
          <w:p w:rsidR="00D31847" w:rsidRDefault="00D31847" w:rsidP="00D31847">
            <w:pPr>
              <w:jc w:val="right"/>
              <w:rPr>
                <w:b/>
                <w:bCs/>
                <w:color w:val="000000"/>
              </w:rPr>
            </w:pPr>
          </w:p>
        </w:tc>
      </w:tr>
      <w:tr w:rsidR="00D31847"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D31847" w:rsidRPr="006D5F74" w:rsidRDefault="00D31847" w:rsidP="00D31847">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244</w:t>
            </w:r>
          </w:p>
        </w:tc>
        <w:tc>
          <w:tcPr>
            <w:tcW w:w="990"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200</w:t>
            </w:r>
          </w:p>
        </w:tc>
        <w:tc>
          <w:tcPr>
            <w:tcW w:w="925" w:type="dxa"/>
            <w:tcBorders>
              <w:top w:val="single" w:sz="8" w:space="0" w:color="auto"/>
              <w:bottom w:val="single" w:sz="8" w:space="0" w:color="auto"/>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402</w:t>
            </w:r>
          </w:p>
        </w:tc>
        <w:tc>
          <w:tcPr>
            <w:tcW w:w="965" w:type="dxa"/>
            <w:tcBorders>
              <w:top w:val="single" w:sz="8" w:space="0" w:color="auto"/>
              <w:bottom w:val="single" w:sz="8" w:space="0" w:color="auto"/>
            </w:tcBorders>
            <w:vAlign w:val="center"/>
          </w:tcPr>
          <w:p w:rsidR="00D31847" w:rsidRDefault="00D31847" w:rsidP="00D31847">
            <w:pPr>
              <w:jc w:val="right"/>
              <w:rPr>
                <w:b/>
                <w:bCs/>
                <w:color w:val="000000"/>
                <w:sz w:val="14"/>
                <w:szCs w:val="14"/>
              </w:rPr>
            </w:pPr>
            <w:r>
              <w:rPr>
                <w:b/>
                <w:bCs/>
                <w:color w:val="000000"/>
                <w:sz w:val="14"/>
                <w:szCs w:val="14"/>
              </w:rPr>
              <w:t>195</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1,393</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1,486</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167</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161</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356</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75</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43</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34</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12</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82,680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74,695</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7,479</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6,432</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5,624</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6,951</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D31847" w:rsidRDefault="00D31847" w:rsidP="00D31847">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D31847" w:rsidRDefault="00D31847" w:rsidP="00D31847">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D31847" w:rsidRDefault="00D31847" w:rsidP="00D31847">
            <w:pPr>
              <w:jc w:val="right"/>
              <w:rPr>
                <w:i/>
                <w:iCs/>
                <w:color w:val="000000"/>
                <w:sz w:val="14"/>
                <w:szCs w:val="14"/>
              </w:rPr>
            </w:pPr>
            <w:r>
              <w:rPr>
                <w:i/>
                <w:iCs/>
                <w:color w:val="000000"/>
                <w:sz w:val="14"/>
                <w:szCs w:val="14"/>
              </w:rPr>
              <w:t>193</w:t>
            </w:r>
          </w:p>
        </w:tc>
        <w:tc>
          <w:tcPr>
            <w:tcW w:w="900" w:type="dxa"/>
            <w:tcBorders>
              <w:top w:val="nil"/>
              <w:bottom w:val="nil"/>
            </w:tcBorders>
            <w:shd w:val="clear" w:color="auto" w:fill="auto"/>
            <w:noWrap/>
            <w:vAlign w:val="center"/>
            <w:hideMark/>
          </w:tcPr>
          <w:p w:rsidR="00D31847" w:rsidRDefault="00D31847" w:rsidP="00D31847">
            <w:pPr>
              <w:jc w:val="right"/>
              <w:rPr>
                <w:i/>
                <w:iCs/>
                <w:color w:val="000000"/>
                <w:sz w:val="14"/>
                <w:szCs w:val="14"/>
              </w:rPr>
            </w:pPr>
            <w:r>
              <w:rPr>
                <w:i/>
                <w:iCs/>
                <w:color w:val="000000"/>
                <w:sz w:val="14"/>
                <w:szCs w:val="14"/>
              </w:rPr>
              <w:t>(93)</w:t>
            </w:r>
          </w:p>
        </w:tc>
        <w:tc>
          <w:tcPr>
            <w:tcW w:w="990" w:type="dxa"/>
            <w:tcBorders>
              <w:top w:val="nil"/>
              <w:bottom w:val="nil"/>
            </w:tcBorders>
            <w:shd w:val="clear" w:color="auto" w:fill="auto"/>
            <w:noWrap/>
            <w:vAlign w:val="center"/>
          </w:tcPr>
          <w:p w:rsidR="00D31847" w:rsidRDefault="00D31847" w:rsidP="00D31847">
            <w:pPr>
              <w:jc w:val="right"/>
              <w:rPr>
                <w:i/>
                <w:iCs/>
                <w:color w:val="000000"/>
                <w:sz w:val="14"/>
                <w:szCs w:val="14"/>
              </w:rPr>
            </w:pPr>
            <w:r>
              <w:rPr>
                <w:i/>
                <w:iCs/>
                <w:color w:val="000000"/>
                <w:sz w:val="14"/>
                <w:szCs w:val="14"/>
              </w:rPr>
              <w:t>(123)</w:t>
            </w:r>
          </w:p>
        </w:tc>
        <w:tc>
          <w:tcPr>
            <w:tcW w:w="925" w:type="dxa"/>
            <w:tcBorders>
              <w:top w:val="nil"/>
              <w:bottom w:val="nil"/>
            </w:tcBorders>
            <w:shd w:val="clear" w:color="auto" w:fill="auto"/>
            <w:noWrap/>
            <w:vAlign w:val="center"/>
          </w:tcPr>
          <w:p w:rsidR="00D31847" w:rsidRDefault="00D31847" w:rsidP="00D31847">
            <w:pPr>
              <w:jc w:val="right"/>
              <w:rPr>
                <w:i/>
                <w:iCs/>
                <w:color w:val="000000"/>
                <w:sz w:val="14"/>
                <w:szCs w:val="14"/>
              </w:rPr>
            </w:pPr>
            <w:r>
              <w:rPr>
                <w:i/>
                <w:iCs/>
                <w:color w:val="000000"/>
                <w:sz w:val="14"/>
                <w:szCs w:val="14"/>
              </w:rPr>
              <w:t>(436)</w:t>
            </w:r>
          </w:p>
        </w:tc>
        <w:tc>
          <w:tcPr>
            <w:tcW w:w="965" w:type="dxa"/>
            <w:tcBorders>
              <w:top w:val="nil"/>
              <w:bottom w:val="nil"/>
            </w:tcBorders>
            <w:vAlign w:val="center"/>
          </w:tcPr>
          <w:p w:rsidR="00D31847" w:rsidRDefault="00D31847" w:rsidP="00D31847">
            <w:pPr>
              <w:jc w:val="right"/>
              <w:rPr>
                <w:i/>
                <w:iCs/>
                <w:color w:val="000000"/>
                <w:sz w:val="14"/>
                <w:szCs w:val="14"/>
              </w:rPr>
            </w:pPr>
            <w:r>
              <w:rPr>
                <w:i/>
                <w:iCs/>
                <w:color w:val="000000"/>
                <w:sz w:val="14"/>
                <w:szCs w:val="14"/>
              </w:rPr>
              <w:t>78</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648</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332</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77</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40</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46</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108</w:t>
            </w:r>
          </w:p>
        </w:tc>
      </w:tr>
      <w:tr w:rsidR="00D31847"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D31847" w:rsidRPr="006D5F74" w:rsidRDefault="00D31847" w:rsidP="00D31847">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D31847" w:rsidRDefault="00D31847" w:rsidP="00D31847">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D31847" w:rsidRDefault="00D31847" w:rsidP="00D31847">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D31847" w:rsidRDefault="00D31847" w:rsidP="00D31847">
            <w:pPr>
              <w:jc w:val="right"/>
              <w:rPr>
                <w:b/>
                <w:bCs/>
                <w:color w:val="000000"/>
                <w:sz w:val="14"/>
                <w:szCs w:val="14"/>
              </w:rPr>
            </w:pPr>
            <w:r>
              <w:rPr>
                <w:b/>
                <w:bCs/>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bottom"/>
            <w:hideMark/>
          </w:tcPr>
          <w:p w:rsidR="00D31847" w:rsidRPr="006D5F74" w:rsidRDefault="00D31847" w:rsidP="00D31847">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nil"/>
            </w:tcBorders>
            <w:shd w:val="clear" w:color="auto" w:fill="auto"/>
            <w:noWrap/>
            <w:vAlign w:val="center"/>
            <w:hideMark/>
          </w:tcPr>
          <w:p w:rsidR="00D31847" w:rsidRPr="006D5F74" w:rsidRDefault="00D31847" w:rsidP="00D31847">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700</w:t>
            </w:r>
          </w:p>
        </w:tc>
        <w:tc>
          <w:tcPr>
            <w:tcW w:w="81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nil"/>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D31847" w:rsidRPr="006D5F74" w:rsidRDefault="00D31847" w:rsidP="00D31847">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D31847" w:rsidRDefault="00D31847" w:rsidP="00D31847">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D31847" w:rsidRDefault="00D31847" w:rsidP="00D31847">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D31847" w:rsidRDefault="00D31847" w:rsidP="00D31847">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D31847" w:rsidRDefault="00D31847" w:rsidP="00D31847">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D31847" w:rsidRDefault="00D31847" w:rsidP="00D31847">
            <w:pPr>
              <w:jc w:val="right"/>
              <w:rPr>
                <w:color w:val="000000"/>
                <w:sz w:val="14"/>
                <w:szCs w:val="14"/>
              </w:rPr>
            </w:pPr>
            <w:r>
              <w:rPr>
                <w:color w:val="000000"/>
                <w:sz w:val="14"/>
                <w:szCs w:val="14"/>
              </w:rPr>
              <w:t>-</w:t>
            </w:r>
          </w:p>
        </w:tc>
      </w:tr>
      <w:tr w:rsidR="00D31847" w:rsidRPr="006D5F74" w:rsidTr="00D95BD3">
        <w:trPr>
          <w:trHeight w:hRule="exact" w:val="173"/>
          <w:jc w:val="center"/>
        </w:trPr>
        <w:tc>
          <w:tcPr>
            <w:tcW w:w="9656" w:type="dxa"/>
            <w:gridSpan w:val="8"/>
            <w:tcBorders>
              <w:top w:val="nil"/>
              <w:left w:val="nil"/>
              <w:bottom w:val="nil"/>
              <w:right w:val="nil"/>
            </w:tcBorders>
          </w:tcPr>
          <w:p w:rsidR="00D31847" w:rsidRPr="006D5F74" w:rsidRDefault="00D31847" w:rsidP="00D31847">
            <w:pPr>
              <w:jc w:val="right"/>
              <w:rPr>
                <w:sz w:val="14"/>
                <w:szCs w:val="18"/>
              </w:rPr>
            </w:pPr>
            <w:r w:rsidRPr="00527252">
              <w:rPr>
                <w:sz w:val="14"/>
                <w:szCs w:val="14"/>
              </w:rPr>
              <w:t>Source: Statistics &amp; Data Warehouse Department SBP</w:t>
            </w:r>
          </w:p>
        </w:tc>
      </w:tr>
      <w:tr w:rsidR="00D31847" w:rsidRPr="006D5F74" w:rsidTr="00D95BD3">
        <w:trPr>
          <w:trHeight w:hRule="exact" w:val="554"/>
          <w:jc w:val="center"/>
        </w:trPr>
        <w:tc>
          <w:tcPr>
            <w:tcW w:w="9656" w:type="dxa"/>
            <w:gridSpan w:val="8"/>
            <w:tcBorders>
              <w:top w:val="nil"/>
              <w:left w:val="nil"/>
              <w:bottom w:val="nil"/>
              <w:right w:val="nil"/>
            </w:tcBorders>
            <w:vAlign w:val="center"/>
          </w:tcPr>
          <w:p w:rsidR="00D31847" w:rsidRPr="006D5F74" w:rsidRDefault="00D31847" w:rsidP="00D31847">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D31847" w:rsidRPr="00E81106" w:rsidRDefault="00AF3A86" w:rsidP="00D31847">
            <w:pPr>
              <w:rPr>
                <w:sz w:val="14"/>
                <w:szCs w:val="14"/>
                <w:u w:val="single"/>
              </w:rPr>
            </w:pPr>
            <w:hyperlink r:id="rId15" w:history="1">
              <w:r w:rsidR="00D31847" w:rsidRPr="00E81106">
                <w:rPr>
                  <w:rStyle w:val="Hyperlink"/>
                  <w:color w:val="auto"/>
                  <w:sz w:val="14"/>
                  <w:szCs w:val="14"/>
                </w:rPr>
                <w:t>http://www.sbp.org.pk/departments/stats/Notice/Notice-17-May-2012.pdf</w:t>
              </w:r>
            </w:hyperlink>
          </w:p>
          <w:p w:rsidR="00D31847" w:rsidRPr="006D5F74" w:rsidRDefault="00D31847" w:rsidP="00D31847">
            <w:pPr>
              <w:rPr>
                <w:sz w:val="14"/>
                <w:szCs w:val="18"/>
              </w:rPr>
            </w:pPr>
          </w:p>
        </w:tc>
      </w:tr>
      <w:tr w:rsidR="00D31847" w:rsidRPr="006D5F74" w:rsidTr="00D95BD3">
        <w:trPr>
          <w:trHeight w:hRule="exact" w:val="266"/>
          <w:jc w:val="center"/>
        </w:trPr>
        <w:tc>
          <w:tcPr>
            <w:tcW w:w="9656" w:type="dxa"/>
            <w:gridSpan w:val="8"/>
            <w:tcBorders>
              <w:top w:val="nil"/>
              <w:left w:val="nil"/>
              <w:bottom w:val="nil"/>
              <w:right w:val="nil"/>
            </w:tcBorders>
            <w:vAlign w:val="center"/>
          </w:tcPr>
          <w:p w:rsidR="00D31847" w:rsidRPr="006D5F74" w:rsidRDefault="00D31847" w:rsidP="00D31847">
            <w:pPr>
              <w:rPr>
                <w:sz w:val="14"/>
                <w:szCs w:val="18"/>
              </w:rPr>
            </w:pPr>
            <w:r w:rsidRPr="00E81106">
              <w:rPr>
                <w:sz w:val="14"/>
                <w:szCs w:val="18"/>
              </w:rPr>
              <w:t>2</w:t>
            </w:r>
            <w:r>
              <w:rPr>
                <w:sz w:val="14"/>
                <w:szCs w:val="18"/>
              </w:rPr>
              <w:t xml:space="preserve">. </w:t>
            </w:r>
            <w:r w:rsidRPr="00E81106">
              <w:rPr>
                <w:sz w:val="14"/>
                <w:szCs w:val="18"/>
              </w:rPr>
              <w:t xml:space="preserve">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D31847" w:rsidRPr="006D5F74" w:rsidTr="00D95BD3">
        <w:trPr>
          <w:trHeight w:hRule="exact" w:val="275"/>
          <w:jc w:val="center"/>
        </w:trPr>
        <w:tc>
          <w:tcPr>
            <w:tcW w:w="9656" w:type="dxa"/>
            <w:gridSpan w:val="8"/>
            <w:tcBorders>
              <w:top w:val="nil"/>
              <w:left w:val="nil"/>
              <w:bottom w:val="nil"/>
              <w:right w:val="nil"/>
            </w:tcBorders>
            <w:vAlign w:val="center"/>
          </w:tcPr>
          <w:p w:rsidR="00D31847" w:rsidRPr="00E81106" w:rsidRDefault="00D31847" w:rsidP="00D31847">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D31847" w:rsidRPr="006D5F74" w:rsidTr="00D95BD3">
        <w:trPr>
          <w:trHeight w:val="255"/>
          <w:jc w:val="center"/>
        </w:trPr>
        <w:tc>
          <w:tcPr>
            <w:tcW w:w="9656" w:type="dxa"/>
            <w:gridSpan w:val="8"/>
            <w:tcBorders>
              <w:top w:val="nil"/>
              <w:left w:val="nil"/>
              <w:bottom w:val="nil"/>
              <w:right w:val="nil"/>
            </w:tcBorders>
            <w:vAlign w:val="center"/>
          </w:tcPr>
          <w:p w:rsidR="00D31847" w:rsidRPr="00C447D8" w:rsidRDefault="00D31847" w:rsidP="00D31847">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4A7486"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4A7486" w:rsidRPr="006D5F74" w:rsidRDefault="004A7486" w:rsidP="004A7486">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4A7486" w:rsidRPr="006D5F74" w:rsidRDefault="004A7486" w:rsidP="004A7486">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4A7486" w:rsidRPr="006D5F74" w:rsidRDefault="004A7486" w:rsidP="004A7486">
            <w:pPr>
              <w:jc w:val="right"/>
              <w:rPr>
                <w:b/>
                <w:bCs/>
                <w:sz w:val="15"/>
                <w:szCs w:val="15"/>
              </w:rPr>
            </w:pPr>
            <w:r>
              <w:rPr>
                <w:b/>
                <w:bCs/>
                <w:sz w:val="15"/>
                <w:szCs w:val="15"/>
              </w:rPr>
              <w:t>FY19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4A7486" w:rsidRPr="006D5F74" w:rsidRDefault="004A7486" w:rsidP="004A7486">
            <w:pPr>
              <w:jc w:val="right"/>
              <w:rPr>
                <w:b/>
                <w:bCs/>
                <w:sz w:val="15"/>
                <w:szCs w:val="15"/>
              </w:rPr>
            </w:pPr>
            <w:r>
              <w:rPr>
                <w:b/>
                <w:bCs/>
                <w:sz w:val="15"/>
                <w:szCs w:val="15"/>
              </w:rPr>
              <w:t>Jan-Mar-19</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4A7486" w:rsidRPr="006D5F74" w:rsidRDefault="004A7486" w:rsidP="004A7486">
            <w:pPr>
              <w:jc w:val="right"/>
              <w:rPr>
                <w:b/>
                <w:bCs/>
                <w:sz w:val="15"/>
                <w:szCs w:val="15"/>
              </w:rPr>
            </w:pPr>
            <w:r>
              <w:rPr>
                <w:b/>
                <w:bCs/>
                <w:sz w:val="15"/>
                <w:szCs w:val="15"/>
              </w:rPr>
              <w:t>Apr-Jun-19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4A7486" w:rsidRPr="006D5F74" w:rsidRDefault="004A7486" w:rsidP="004A7486">
            <w:pPr>
              <w:jc w:val="right"/>
              <w:rPr>
                <w:b/>
                <w:bCs/>
                <w:sz w:val="15"/>
                <w:szCs w:val="15"/>
              </w:rPr>
            </w:pPr>
            <w:r>
              <w:rPr>
                <w:b/>
                <w:bCs/>
                <w:sz w:val="15"/>
                <w:szCs w:val="15"/>
              </w:rPr>
              <w:t xml:space="preserve">Jul-Sep 19 </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4A7486" w:rsidRPr="006D5F74" w:rsidRDefault="004A7486" w:rsidP="004A7486">
            <w:pPr>
              <w:jc w:val="right"/>
              <w:rPr>
                <w:b/>
                <w:bCs/>
                <w:sz w:val="15"/>
                <w:szCs w:val="15"/>
              </w:rPr>
            </w:pPr>
            <w:r>
              <w:rPr>
                <w:b/>
                <w:bCs/>
                <w:sz w:val="15"/>
                <w:szCs w:val="15"/>
              </w:rPr>
              <w:t xml:space="preserve">Oct-Dec 19 </w:t>
            </w:r>
            <w:r w:rsidRPr="00AB0881">
              <w:rPr>
                <w:b/>
                <w:bCs/>
                <w:sz w:val="15"/>
                <w:szCs w:val="15"/>
                <w:vertAlign w:val="superscript"/>
              </w:rPr>
              <w:t>P</w:t>
            </w:r>
          </w:p>
        </w:tc>
      </w:tr>
      <w:tr w:rsidR="004A7486"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4A7486" w:rsidRDefault="004A7486" w:rsidP="004A7486">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4A7486" w:rsidRDefault="004A7486" w:rsidP="004A7486">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2,290</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493</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707</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574</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629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1,959</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416</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597</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483</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517</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1,896</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408</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583</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465</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508</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Paris club</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242</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231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104</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295</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440</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116</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107</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121</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109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Other Bilateral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199</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176</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163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366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218</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182</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Military</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66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77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137</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142</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93</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Saudi fund for development.(SFD)</w:t>
            </w:r>
          </w:p>
        </w:tc>
        <w:tc>
          <w:tcPr>
            <w:tcW w:w="843" w:type="dxa"/>
            <w:tcBorders>
              <w:top w:val="nil"/>
              <w:bottom w:val="nil"/>
            </w:tcBorders>
          </w:tcPr>
          <w:p w:rsidR="004A7486" w:rsidRDefault="004A7486" w:rsidP="004A7486">
            <w:pPr>
              <w:jc w:val="right"/>
            </w:pPr>
            <w:r w:rsidRPr="00271A08">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NBP/BOC deposits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14</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17</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51</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8</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9</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7</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9</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C47482" w:rsidRDefault="004A7486" w:rsidP="004A7486">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pPr>
          </w:p>
        </w:tc>
        <w:tc>
          <w:tcPr>
            <w:tcW w:w="900" w:type="dxa"/>
            <w:tcBorders>
              <w:top w:val="nil"/>
              <w:bottom w:val="nil"/>
            </w:tcBorders>
            <w:shd w:val="clear" w:color="auto" w:fill="auto"/>
            <w:noWrap/>
            <w:vAlign w:val="center"/>
          </w:tcPr>
          <w:p w:rsidR="004A7486" w:rsidRDefault="004A7486" w:rsidP="004A7486">
            <w:pPr>
              <w:jc w:val="right"/>
            </w:pP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p>
        </w:tc>
        <w:tc>
          <w:tcPr>
            <w:tcW w:w="966" w:type="dxa"/>
            <w:tcBorders>
              <w:top w:val="nil"/>
              <w:bottom w:val="nil"/>
            </w:tcBorders>
            <w:vAlign w:val="center"/>
          </w:tcPr>
          <w:p w:rsidR="004A7486" w:rsidRDefault="004A7486" w:rsidP="004A7486">
            <w:pPr>
              <w:jc w:val="right"/>
            </w:pP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b). To IMF</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37</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35</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44</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41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86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35</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44</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41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6D268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40</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75</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48</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71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11</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68</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iii) Other Liabilities (SWAP)</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76</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72</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5</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2</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45</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47</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Paris Club</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Multilateral</w:t>
            </w:r>
          </w:p>
        </w:tc>
        <w:tc>
          <w:tcPr>
            <w:tcW w:w="843" w:type="dxa"/>
            <w:tcBorders>
              <w:top w:val="nil"/>
              <w:bottom w:val="nil"/>
            </w:tcBorders>
          </w:tcPr>
          <w:p w:rsidR="004A7486" w:rsidRDefault="004A7486" w:rsidP="004A7486">
            <w:pPr>
              <w:jc w:val="right"/>
            </w:pPr>
            <w:r w:rsidRPr="00A95552">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Other bilateral</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18</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45</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Commercial loans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3. PSEs non-guaranteed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3</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7</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17</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7</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4. Scheduled banks' borrowing</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15</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23</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22</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32</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0</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0</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23</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15</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22</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31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5. Private 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b/>
                <w:bCs/>
                <w:sz w:val="15"/>
                <w:szCs w:val="15"/>
              </w:rPr>
            </w:pPr>
            <w:r w:rsidRPr="006D5F74">
              <w:rPr>
                <w:b/>
                <w:bCs/>
                <w:sz w:val="15"/>
                <w:szCs w:val="15"/>
              </w:rPr>
              <w:t>6. Private non-guaranteed debt</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459</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100</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143</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154</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171</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157</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447</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98</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141</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137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168</w:t>
            </w:r>
          </w:p>
        </w:tc>
      </w:tr>
      <w:tr w:rsidR="004A7486" w:rsidRPr="006D5F74" w:rsidTr="003F08BA">
        <w:trPr>
          <w:trHeight w:hRule="exact" w:val="216"/>
          <w:jc w:val="center"/>
        </w:trPr>
        <w:tc>
          <w:tcPr>
            <w:tcW w:w="3878" w:type="dxa"/>
            <w:tcBorders>
              <w:top w:val="nil"/>
              <w:bottom w:val="nil"/>
            </w:tcBorders>
            <w:shd w:val="clear" w:color="auto" w:fill="auto"/>
            <w:noWrap/>
            <w:vAlign w:val="center"/>
            <w:hideMark/>
          </w:tcPr>
          <w:p w:rsidR="004A7486" w:rsidRPr="006D5F74" w:rsidRDefault="004A7486"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9</w:t>
            </w:r>
          </w:p>
        </w:tc>
        <w:tc>
          <w:tcPr>
            <w:tcW w:w="843" w:type="dxa"/>
            <w:tcBorders>
              <w:top w:val="nil"/>
              <w:bottom w:val="nil"/>
            </w:tcBorders>
            <w:vAlign w:val="center"/>
          </w:tcPr>
          <w:p w:rsidR="004A7486" w:rsidRDefault="004A7486" w:rsidP="004A7486">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4A7486" w:rsidRDefault="004A7486" w:rsidP="004A7486">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4A7486" w:rsidRDefault="004A7486" w:rsidP="004A7486">
            <w:pPr>
              <w:jc w:val="right"/>
              <w:rPr>
                <w:color w:val="000000"/>
                <w:sz w:val="14"/>
                <w:szCs w:val="14"/>
              </w:rPr>
            </w:pPr>
            <w:r>
              <w:rPr>
                <w:color w:val="000000"/>
                <w:sz w:val="14"/>
                <w:szCs w:val="14"/>
              </w:rPr>
              <w:t>17</w:t>
            </w:r>
          </w:p>
        </w:tc>
        <w:tc>
          <w:tcPr>
            <w:tcW w:w="966" w:type="dxa"/>
            <w:tcBorders>
              <w:top w:val="nil"/>
              <w:bottom w:val="nil"/>
            </w:tcBorders>
            <w:vAlign w:val="center"/>
          </w:tcPr>
          <w:p w:rsidR="004A7486" w:rsidRDefault="004A7486" w:rsidP="004A7486">
            <w:pPr>
              <w:jc w:val="right"/>
              <w:rPr>
                <w:color w:val="000000"/>
                <w:sz w:val="14"/>
                <w:szCs w:val="14"/>
              </w:rPr>
            </w:pPr>
            <w:r>
              <w:rPr>
                <w:color w:val="000000"/>
                <w:sz w:val="14"/>
                <w:szCs w:val="14"/>
              </w:rPr>
              <w:t>4</w:t>
            </w:r>
          </w:p>
        </w:tc>
      </w:tr>
      <w:tr w:rsidR="004A7486"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4A7486" w:rsidRPr="006D5F74" w:rsidRDefault="004A7486" w:rsidP="004A7486">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4A7486" w:rsidRDefault="004A7486" w:rsidP="004A7486">
            <w:pPr>
              <w:jc w:val="right"/>
              <w:rPr>
                <w:b/>
                <w:bCs/>
                <w:color w:val="000000"/>
                <w:sz w:val="14"/>
                <w:szCs w:val="14"/>
              </w:rPr>
            </w:pPr>
            <w:r>
              <w:rPr>
                <w:b/>
                <w:bCs/>
                <w:color w:val="000000"/>
                <w:sz w:val="14"/>
                <w:szCs w:val="14"/>
              </w:rPr>
              <w:t>-</w:t>
            </w:r>
          </w:p>
        </w:tc>
      </w:tr>
      <w:tr w:rsidR="004A7486"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4A7486" w:rsidRPr="006D5F74" w:rsidRDefault="004A7486" w:rsidP="004A7486">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2,951</w:t>
            </w:r>
          </w:p>
        </w:tc>
        <w:tc>
          <w:tcPr>
            <w:tcW w:w="947" w:type="dxa"/>
            <w:tcBorders>
              <w:top w:val="single" w:sz="8" w:space="0" w:color="auto"/>
              <w:bottom w:val="single" w:sz="8" w:space="0" w:color="auto"/>
            </w:tcBorders>
            <w:shd w:val="clear" w:color="auto" w:fill="auto"/>
            <w:noWrap/>
            <w:vAlign w:val="center"/>
            <w:hideMark/>
          </w:tcPr>
          <w:p w:rsidR="004A7486" w:rsidRDefault="004A7486" w:rsidP="004A7486">
            <w:pPr>
              <w:jc w:val="right"/>
              <w:rPr>
                <w:b/>
                <w:bCs/>
                <w:color w:val="000000"/>
                <w:sz w:val="14"/>
                <w:szCs w:val="14"/>
              </w:rPr>
            </w:pPr>
            <w:r>
              <w:rPr>
                <w:b/>
                <w:bCs/>
                <w:color w:val="000000"/>
                <w:sz w:val="14"/>
                <w:szCs w:val="14"/>
              </w:rPr>
              <w:t>661</w:t>
            </w:r>
          </w:p>
        </w:tc>
        <w:tc>
          <w:tcPr>
            <w:tcW w:w="900" w:type="dxa"/>
            <w:tcBorders>
              <w:top w:val="single" w:sz="8" w:space="0" w:color="auto"/>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890</w:t>
            </w:r>
          </w:p>
        </w:tc>
        <w:tc>
          <w:tcPr>
            <w:tcW w:w="990" w:type="dxa"/>
            <w:tcBorders>
              <w:top w:val="single" w:sz="8" w:space="0" w:color="auto"/>
              <w:bottom w:val="single" w:sz="8" w:space="0" w:color="auto"/>
            </w:tcBorders>
            <w:shd w:val="clear" w:color="auto" w:fill="auto"/>
            <w:noWrap/>
            <w:vAlign w:val="center"/>
          </w:tcPr>
          <w:p w:rsidR="004A7486" w:rsidRDefault="004A7486" w:rsidP="004A7486">
            <w:pPr>
              <w:jc w:val="right"/>
              <w:rPr>
                <w:b/>
                <w:bCs/>
                <w:color w:val="000000"/>
                <w:sz w:val="14"/>
                <w:szCs w:val="14"/>
              </w:rPr>
            </w:pPr>
            <w:r>
              <w:rPr>
                <w:b/>
                <w:bCs/>
                <w:color w:val="000000"/>
                <w:sz w:val="14"/>
                <w:szCs w:val="14"/>
              </w:rPr>
              <w:t>801</w:t>
            </w:r>
          </w:p>
        </w:tc>
        <w:tc>
          <w:tcPr>
            <w:tcW w:w="966" w:type="dxa"/>
            <w:tcBorders>
              <w:top w:val="single" w:sz="8" w:space="0" w:color="auto"/>
              <w:bottom w:val="single" w:sz="8" w:space="0" w:color="auto"/>
            </w:tcBorders>
            <w:vAlign w:val="center"/>
          </w:tcPr>
          <w:p w:rsidR="004A7486" w:rsidRDefault="004A7486" w:rsidP="004A7486">
            <w:pPr>
              <w:jc w:val="right"/>
              <w:rPr>
                <w:b/>
                <w:bCs/>
                <w:color w:val="000000"/>
                <w:sz w:val="14"/>
                <w:szCs w:val="14"/>
              </w:rPr>
            </w:pPr>
            <w:r>
              <w:rPr>
                <w:b/>
                <w:bCs/>
                <w:color w:val="000000"/>
                <w:sz w:val="14"/>
                <w:szCs w:val="14"/>
              </w:rPr>
              <w:t>849</w:t>
            </w:r>
          </w:p>
        </w:tc>
      </w:tr>
      <w:tr w:rsidR="004A7486" w:rsidRPr="006D5F74" w:rsidTr="00050BDE">
        <w:trPr>
          <w:trHeight w:val="173"/>
          <w:jc w:val="center"/>
        </w:trPr>
        <w:tc>
          <w:tcPr>
            <w:tcW w:w="10209" w:type="dxa"/>
            <w:gridSpan w:val="8"/>
            <w:tcBorders>
              <w:top w:val="nil"/>
              <w:left w:val="nil"/>
              <w:bottom w:val="nil"/>
              <w:right w:val="nil"/>
            </w:tcBorders>
            <w:vAlign w:val="center"/>
          </w:tcPr>
          <w:p w:rsidR="004A7486" w:rsidRPr="006D5F74" w:rsidRDefault="004A7486" w:rsidP="004A7486">
            <w:pPr>
              <w:jc w:val="right"/>
              <w:rPr>
                <w:sz w:val="14"/>
                <w:szCs w:val="18"/>
              </w:rPr>
            </w:pPr>
            <w:r w:rsidRPr="00527252">
              <w:rPr>
                <w:sz w:val="14"/>
                <w:szCs w:val="14"/>
              </w:rPr>
              <w:t>Source: Statistics &amp; Data Warehouse Department SBP</w:t>
            </w:r>
          </w:p>
        </w:tc>
      </w:tr>
      <w:tr w:rsidR="004A7486" w:rsidRPr="006D5F74" w:rsidTr="00050BDE">
        <w:trPr>
          <w:trHeight w:val="365"/>
          <w:jc w:val="center"/>
        </w:trPr>
        <w:tc>
          <w:tcPr>
            <w:tcW w:w="10209" w:type="dxa"/>
            <w:gridSpan w:val="8"/>
            <w:tcBorders>
              <w:top w:val="nil"/>
              <w:left w:val="nil"/>
              <w:bottom w:val="nil"/>
              <w:right w:val="nil"/>
            </w:tcBorders>
            <w:vAlign w:val="center"/>
          </w:tcPr>
          <w:p w:rsidR="004A7486" w:rsidRPr="006D5F74" w:rsidRDefault="004A7486" w:rsidP="004A7486">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4A7486" w:rsidRPr="006D5F74" w:rsidRDefault="004A7486" w:rsidP="004A7486">
            <w:pPr>
              <w:rPr>
                <w:sz w:val="14"/>
                <w:szCs w:val="18"/>
              </w:rPr>
            </w:pPr>
            <w:r w:rsidRPr="006D5F74">
              <w:rPr>
                <w:sz w:val="14"/>
                <w:szCs w:val="18"/>
              </w:rPr>
              <w:t xml:space="preserve">          Construction.</w:t>
            </w:r>
          </w:p>
        </w:tc>
      </w:tr>
      <w:tr w:rsidR="004A7486" w:rsidRPr="006D5F74" w:rsidTr="00050BDE">
        <w:trPr>
          <w:trHeight w:val="239"/>
          <w:jc w:val="center"/>
        </w:trPr>
        <w:tc>
          <w:tcPr>
            <w:tcW w:w="10209" w:type="dxa"/>
            <w:gridSpan w:val="8"/>
            <w:tcBorders>
              <w:top w:val="nil"/>
              <w:left w:val="nil"/>
              <w:bottom w:val="nil"/>
              <w:right w:val="nil"/>
            </w:tcBorders>
            <w:vAlign w:val="center"/>
          </w:tcPr>
          <w:p w:rsidR="004A7486" w:rsidRPr="006D5F74" w:rsidRDefault="004A7486" w:rsidP="004A7486">
            <w:pPr>
              <w:rPr>
                <w:sz w:val="18"/>
                <w:szCs w:val="18"/>
              </w:rPr>
            </w:pPr>
            <w:r>
              <w:rPr>
                <w:sz w:val="14"/>
                <w:szCs w:val="18"/>
              </w:rPr>
              <w:t>Archive Link</w:t>
            </w:r>
            <w:r w:rsidRPr="00C447D8">
              <w:rPr>
                <w:sz w:val="14"/>
                <w:szCs w:val="14"/>
              </w:rPr>
              <w:t xml:space="preserve">: </w:t>
            </w:r>
            <w:hyperlink r:id="rId16"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4A7486" w:rsidP="001D1172">
            <w:pPr>
              <w:jc w:val="center"/>
              <w:rPr>
                <w:color w:val="000000"/>
                <w:sz w:val="16"/>
                <w:szCs w:val="16"/>
              </w:rPr>
            </w:pPr>
            <w:r>
              <w:rPr>
                <w:color w:val="000000"/>
                <w:sz w:val="16"/>
                <w:szCs w:val="16"/>
              </w:rPr>
              <w:t xml:space="preserve"> </w:t>
            </w:r>
            <w:r w:rsidR="00787AAD">
              <w:rPr>
                <w:color w:val="000000"/>
                <w:sz w:val="16"/>
                <w:szCs w:val="16"/>
              </w:rPr>
              <w:t xml:space="preserve"> </w:t>
            </w: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4A7486">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4A7486"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4A7486" w:rsidRPr="006D5F74" w:rsidRDefault="004A7486" w:rsidP="004A7486">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4A7486" w:rsidRPr="006D5F74" w:rsidRDefault="004A7486" w:rsidP="004A7486">
            <w:pPr>
              <w:jc w:val="right"/>
              <w:rPr>
                <w:b/>
                <w:bCs/>
                <w:sz w:val="15"/>
                <w:szCs w:val="15"/>
              </w:rPr>
            </w:pPr>
            <w:r>
              <w:rPr>
                <w:b/>
                <w:bCs/>
                <w:sz w:val="15"/>
                <w:szCs w:val="15"/>
              </w:rPr>
              <w:t>Sep</w:t>
            </w:r>
            <w:r w:rsidRPr="006D5F74">
              <w:rPr>
                <w:b/>
                <w:bCs/>
                <w:sz w:val="15"/>
                <w:szCs w:val="15"/>
              </w:rPr>
              <w:t>-1</w:t>
            </w:r>
            <w:r>
              <w:rPr>
                <w:b/>
                <w:bCs/>
                <w:sz w:val="15"/>
                <w:szCs w:val="15"/>
              </w:rPr>
              <w:t>8</w:t>
            </w:r>
          </w:p>
        </w:tc>
        <w:tc>
          <w:tcPr>
            <w:tcW w:w="897" w:type="dxa"/>
            <w:tcBorders>
              <w:top w:val="nil"/>
              <w:left w:val="nil"/>
              <w:bottom w:val="single" w:sz="8" w:space="0" w:color="000000"/>
            </w:tcBorders>
            <w:shd w:val="clear" w:color="auto" w:fill="auto"/>
            <w:vAlign w:val="center"/>
          </w:tcPr>
          <w:p w:rsidR="004A7486" w:rsidRPr="006D5F74" w:rsidRDefault="004A7486" w:rsidP="004A7486">
            <w:pPr>
              <w:jc w:val="right"/>
              <w:rPr>
                <w:b/>
                <w:bCs/>
                <w:sz w:val="15"/>
                <w:szCs w:val="15"/>
              </w:rPr>
            </w:pPr>
            <w:r>
              <w:rPr>
                <w:b/>
                <w:bCs/>
                <w:sz w:val="15"/>
                <w:szCs w:val="15"/>
              </w:rPr>
              <w:t xml:space="preserve">Dec-18 </w:t>
            </w:r>
          </w:p>
        </w:tc>
        <w:tc>
          <w:tcPr>
            <w:tcW w:w="90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Mar-19</w:t>
            </w:r>
          </w:p>
        </w:tc>
        <w:tc>
          <w:tcPr>
            <w:tcW w:w="99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Jun-19</w:t>
            </w:r>
          </w:p>
        </w:tc>
        <w:tc>
          <w:tcPr>
            <w:tcW w:w="99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Sep-19</w:t>
            </w:r>
          </w:p>
        </w:tc>
        <w:tc>
          <w:tcPr>
            <w:tcW w:w="990" w:type="dxa"/>
            <w:tcBorders>
              <w:top w:val="nil"/>
              <w:left w:val="nil"/>
              <w:bottom w:val="single" w:sz="8" w:space="0" w:color="auto"/>
            </w:tcBorders>
            <w:shd w:val="clear" w:color="auto" w:fill="auto"/>
            <w:vAlign w:val="center"/>
          </w:tcPr>
          <w:p w:rsidR="004A7486" w:rsidRPr="006D5F74" w:rsidRDefault="004A7486" w:rsidP="004A7486">
            <w:pPr>
              <w:jc w:val="right"/>
              <w:rPr>
                <w:b/>
                <w:bCs/>
                <w:sz w:val="15"/>
                <w:szCs w:val="15"/>
              </w:rPr>
            </w:pPr>
            <w:r>
              <w:rPr>
                <w:b/>
                <w:bCs/>
                <w:sz w:val="15"/>
                <w:szCs w:val="15"/>
              </w:rPr>
              <w:t xml:space="preserve">Dec-19 </w:t>
            </w:r>
            <w:r w:rsidRPr="00C84615">
              <w:rPr>
                <w:b/>
                <w:bCs/>
                <w:sz w:val="15"/>
                <w:szCs w:val="15"/>
                <w:vertAlign w:val="superscript"/>
              </w:rPr>
              <w:t>P</w:t>
            </w:r>
            <w:r>
              <w:rPr>
                <w:b/>
                <w:bCs/>
                <w:sz w:val="15"/>
                <w:szCs w:val="15"/>
              </w:rPr>
              <w:t xml:space="preserve"> </w:t>
            </w:r>
          </w:p>
        </w:tc>
      </w:tr>
      <w:tr w:rsidR="004A7486" w:rsidRPr="006D5F74" w:rsidTr="009C351B">
        <w:trPr>
          <w:trHeight w:val="432"/>
        </w:trPr>
        <w:tc>
          <w:tcPr>
            <w:tcW w:w="3525" w:type="dxa"/>
            <w:tcBorders>
              <w:top w:val="nil"/>
              <w:left w:val="nil"/>
              <w:bottom w:val="nil"/>
              <w:right w:val="nil"/>
            </w:tcBorders>
            <w:shd w:val="clear" w:color="auto" w:fill="auto"/>
            <w:vAlign w:val="bottom"/>
            <w:hideMark/>
          </w:tcPr>
          <w:p w:rsidR="004A7486" w:rsidRPr="00C84615" w:rsidRDefault="004A7486" w:rsidP="004A7486">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4A7486" w:rsidRPr="006D5F74" w:rsidRDefault="004A7486" w:rsidP="004A7486">
            <w:pPr>
              <w:jc w:val="right"/>
              <w:rPr>
                <w:sz w:val="16"/>
                <w:szCs w:val="16"/>
              </w:rPr>
            </w:pPr>
          </w:p>
        </w:tc>
        <w:tc>
          <w:tcPr>
            <w:tcW w:w="897" w:type="dxa"/>
            <w:tcBorders>
              <w:top w:val="nil"/>
              <w:left w:val="nil"/>
              <w:bottom w:val="nil"/>
              <w:right w:val="nil"/>
            </w:tcBorders>
            <w:shd w:val="clear" w:color="auto" w:fill="auto"/>
          </w:tcPr>
          <w:p w:rsidR="004A7486" w:rsidRPr="006D5F74" w:rsidRDefault="004A7486" w:rsidP="004A7486">
            <w:pPr>
              <w:jc w:val="right"/>
              <w:rPr>
                <w:sz w:val="16"/>
                <w:szCs w:val="16"/>
              </w:rPr>
            </w:pPr>
          </w:p>
        </w:tc>
        <w:tc>
          <w:tcPr>
            <w:tcW w:w="90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c>
          <w:tcPr>
            <w:tcW w:w="99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c>
          <w:tcPr>
            <w:tcW w:w="99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c>
          <w:tcPr>
            <w:tcW w:w="990" w:type="dxa"/>
            <w:tcBorders>
              <w:top w:val="single" w:sz="8" w:space="0" w:color="auto"/>
              <w:left w:val="nil"/>
              <w:bottom w:val="nil"/>
              <w:right w:val="nil"/>
            </w:tcBorders>
            <w:shd w:val="clear" w:color="auto" w:fill="auto"/>
          </w:tcPr>
          <w:p w:rsidR="004A7486" w:rsidRPr="006D5F74" w:rsidRDefault="004A7486" w:rsidP="004A7486">
            <w:pPr>
              <w:jc w:val="right"/>
              <w:rPr>
                <w:sz w:val="16"/>
                <w:szCs w:val="16"/>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4"/>
                <w:szCs w:val="14"/>
              </w:rPr>
            </w:pPr>
            <w:r>
              <w:rPr>
                <w:b/>
                <w:bCs/>
                <w:sz w:val="14"/>
                <w:szCs w:val="14"/>
              </w:rPr>
              <w:t>1,359.7</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1,443.2</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1,593.3</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1,621.9</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1,618.8</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1,599.9</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31.5</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30.2</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33.1</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24.8</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19.1</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10.9</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3.5</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3.7</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4.1</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4.2</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3.7</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4A7486" w:rsidRDefault="004A7486" w:rsidP="004A7486">
            <w:pPr>
              <w:jc w:val="right"/>
            </w:pPr>
          </w:p>
        </w:tc>
        <w:tc>
          <w:tcPr>
            <w:tcW w:w="897" w:type="dxa"/>
            <w:tcBorders>
              <w:top w:val="nil"/>
              <w:left w:val="nil"/>
              <w:bottom w:val="nil"/>
              <w:right w:val="nil"/>
            </w:tcBorders>
            <w:shd w:val="clear" w:color="auto" w:fill="auto"/>
            <w:vAlign w:val="center"/>
          </w:tcPr>
          <w:p w:rsidR="004A7486" w:rsidRDefault="004A7486" w:rsidP="004A7486">
            <w:pPr>
              <w:jc w:val="right"/>
            </w:pPr>
          </w:p>
        </w:tc>
        <w:tc>
          <w:tcPr>
            <w:tcW w:w="90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4"/>
                <w:szCs w:val="14"/>
              </w:rPr>
            </w:pPr>
            <w:r>
              <w:rPr>
                <w:b/>
                <w:bCs/>
                <w:sz w:val="14"/>
                <w:szCs w:val="14"/>
              </w:rPr>
              <w:t>1,128.9</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1,213.3</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1,378.4</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1,394.2</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1,392.2</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1,391.9</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36.4</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36.5</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38.3</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30.5</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23.3</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14.7</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4A7486" w:rsidRDefault="004A7486" w:rsidP="004A7486">
            <w:pPr>
              <w:jc w:val="right"/>
              <w:rPr>
                <w:i/>
                <w:iCs/>
                <w:sz w:val="14"/>
                <w:szCs w:val="14"/>
              </w:rPr>
            </w:pPr>
            <w:r>
              <w:rPr>
                <w:i/>
                <w:iCs/>
                <w:sz w:val="14"/>
                <w:szCs w:val="14"/>
              </w:rPr>
              <w:t>2.9</w:t>
            </w:r>
          </w:p>
        </w:tc>
        <w:tc>
          <w:tcPr>
            <w:tcW w:w="897"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3.1</w:t>
            </w:r>
          </w:p>
        </w:tc>
        <w:tc>
          <w:tcPr>
            <w:tcW w:w="90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4A7486" w:rsidRDefault="004A7486" w:rsidP="004A7486">
            <w:pPr>
              <w:jc w:val="right"/>
              <w:rPr>
                <w:i/>
                <w:iCs/>
                <w:sz w:val="14"/>
                <w:szCs w:val="14"/>
              </w:rPr>
            </w:pPr>
            <w:r>
              <w:rPr>
                <w:i/>
                <w:iCs/>
                <w:sz w:val="14"/>
                <w:szCs w:val="14"/>
              </w:rPr>
              <w:t>3.2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131.7</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130.0</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88.0</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108.4</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4.7</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4.9</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5.5</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6.3</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6.6</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6.2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145.0</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149.0</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156.9</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149.8</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151.1</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144.1</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43.2</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4A7486" w:rsidRDefault="004A7486" w:rsidP="004A7486">
            <w:pPr>
              <w:jc w:val="right"/>
              <w:rPr>
                <w:sz w:val="14"/>
                <w:szCs w:val="14"/>
              </w:rPr>
            </w:pPr>
            <w:r>
              <w:rPr>
                <w:sz w:val="14"/>
                <w:szCs w:val="14"/>
              </w:rPr>
              <w:t>804.4</w:t>
            </w:r>
          </w:p>
        </w:tc>
        <w:tc>
          <w:tcPr>
            <w:tcW w:w="897"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886.2</w:t>
            </w:r>
          </w:p>
        </w:tc>
        <w:tc>
          <w:tcPr>
            <w:tcW w:w="90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1,084.8</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1,108.5</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1,082.9</w:t>
            </w: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r>
              <w:rPr>
                <w:sz w:val="14"/>
                <w:szCs w:val="14"/>
              </w:rPr>
              <w:t>1,090.1</w:t>
            </w: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4A7486" w:rsidRDefault="004A7486" w:rsidP="004A7486">
            <w:pPr>
              <w:jc w:val="right"/>
            </w:pPr>
          </w:p>
        </w:tc>
        <w:tc>
          <w:tcPr>
            <w:tcW w:w="897" w:type="dxa"/>
            <w:tcBorders>
              <w:top w:val="nil"/>
              <w:left w:val="nil"/>
              <w:bottom w:val="nil"/>
              <w:right w:val="nil"/>
            </w:tcBorders>
            <w:shd w:val="clear" w:color="auto" w:fill="auto"/>
            <w:vAlign w:val="center"/>
          </w:tcPr>
          <w:p w:rsidR="004A7486" w:rsidRDefault="004A7486" w:rsidP="004A7486">
            <w:pPr>
              <w:jc w:val="right"/>
            </w:pPr>
          </w:p>
        </w:tc>
        <w:tc>
          <w:tcPr>
            <w:tcW w:w="90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pP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p>
        </w:tc>
        <w:tc>
          <w:tcPr>
            <w:tcW w:w="990" w:type="dxa"/>
            <w:tcBorders>
              <w:top w:val="nil"/>
              <w:left w:val="nil"/>
              <w:bottom w:val="nil"/>
              <w:right w:val="nil"/>
            </w:tcBorders>
            <w:shd w:val="clear" w:color="auto" w:fill="auto"/>
            <w:vAlign w:val="center"/>
          </w:tcPr>
          <w:p w:rsidR="004A7486" w:rsidRDefault="004A7486" w:rsidP="004A7486">
            <w:pPr>
              <w:jc w:val="right"/>
              <w:rPr>
                <w:sz w:val="14"/>
                <w:szCs w:val="14"/>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4"/>
                <w:szCs w:val="14"/>
              </w:rPr>
            </w:pPr>
            <w:r>
              <w:rPr>
                <w:b/>
                <w:bCs/>
                <w:sz w:val="14"/>
                <w:szCs w:val="14"/>
              </w:rPr>
              <w:t>230.8</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229.9</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214.9</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227.7</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226.6</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4"/>
                <w:szCs w:val="14"/>
              </w:rPr>
            </w:pPr>
            <w:r>
              <w:rPr>
                <w:b/>
                <w:bCs/>
                <w:sz w:val="14"/>
                <w:szCs w:val="14"/>
              </w:rPr>
              <w:t>208.0</w:t>
            </w:r>
          </w:p>
        </w:tc>
      </w:tr>
      <w:tr w:rsidR="004A7486"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4A7486" w:rsidRPr="006D5F74" w:rsidRDefault="004A7486" w:rsidP="004A7486">
            <w:r w:rsidRPr="006D5F74">
              <w:rPr>
                <w:szCs w:val="22"/>
              </w:rPr>
              <w:t> </w:t>
            </w:r>
          </w:p>
        </w:tc>
        <w:tc>
          <w:tcPr>
            <w:tcW w:w="813" w:type="dxa"/>
            <w:tcBorders>
              <w:top w:val="nil"/>
              <w:left w:val="nil"/>
              <w:bottom w:val="single" w:sz="8" w:space="0" w:color="auto"/>
              <w:right w:val="nil"/>
            </w:tcBorders>
            <w:shd w:val="clear" w:color="auto" w:fill="auto"/>
            <w:vAlign w:val="center"/>
            <w:hideMark/>
          </w:tcPr>
          <w:p w:rsidR="004A7486" w:rsidRDefault="004A7486" w:rsidP="004A7486">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rFonts w:ascii="Arial" w:hAnsi="Arial" w:cs="Arial"/>
              </w:rPr>
            </w:pPr>
          </w:p>
        </w:tc>
      </w:tr>
      <w:tr w:rsidR="004A7486" w:rsidRPr="006D5F74" w:rsidTr="009C351B">
        <w:trPr>
          <w:trHeight w:val="432"/>
        </w:trPr>
        <w:tc>
          <w:tcPr>
            <w:tcW w:w="3525" w:type="dxa"/>
            <w:tcBorders>
              <w:top w:val="nil"/>
              <w:left w:val="nil"/>
              <w:bottom w:val="nil"/>
              <w:right w:val="nil"/>
            </w:tcBorders>
            <w:shd w:val="clear" w:color="auto" w:fill="auto"/>
            <w:vAlign w:val="center"/>
            <w:hideMark/>
          </w:tcPr>
          <w:p w:rsidR="004A7486" w:rsidRPr="006D5F74" w:rsidRDefault="004A7486" w:rsidP="004A7486">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897"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4A7486" w:rsidRDefault="004A7486" w:rsidP="004A7486">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c>
          <w:tcPr>
            <w:tcW w:w="990" w:type="dxa"/>
            <w:tcBorders>
              <w:top w:val="nil"/>
              <w:left w:val="nil"/>
              <w:bottom w:val="nil"/>
              <w:right w:val="nil"/>
            </w:tcBorders>
            <w:shd w:val="clear" w:color="auto" w:fill="auto"/>
            <w:vAlign w:val="center"/>
          </w:tcPr>
          <w:p w:rsidR="004A7486" w:rsidRDefault="004A7486" w:rsidP="004A7486">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r>
      <w:tr w:rsidR="004A7486"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4A7486" w:rsidRPr="006D5F74" w:rsidRDefault="004A7486" w:rsidP="004A7486">
            <w:pPr>
              <w:rPr>
                <w:sz w:val="15"/>
                <w:szCs w:val="15"/>
              </w:rPr>
            </w:pPr>
            <w:r w:rsidRPr="006D5F74">
              <w:rPr>
                <w:iCs/>
                <w:sz w:val="15"/>
                <w:szCs w:val="15"/>
              </w:rPr>
              <w:t xml:space="preserve">                        GDP (</w:t>
            </w:r>
            <w:proofErr w:type="spellStart"/>
            <w:r w:rsidRPr="006D5F74">
              <w:rPr>
                <w:iCs/>
                <w:sz w:val="15"/>
                <w:szCs w:val="15"/>
              </w:rPr>
              <w:t>mp</w:t>
            </w:r>
            <w:proofErr w:type="spellEnd"/>
            <w:r w:rsidRPr="006D5F74">
              <w:rPr>
                <w:iCs/>
                <w:sz w:val="15"/>
                <w:szCs w:val="15"/>
              </w:rPr>
              <w:t>)</w:t>
            </w:r>
          </w:p>
        </w:tc>
        <w:tc>
          <w:tcPr>
            <w:tcW w:w="813" w:type="dxa"/>
            <w:tcBorders>
              <w:top w:val="nil"/>
              <w:left w:val="nil"/>
              <w:bottom w:val="single" w:sz="8" w:space="0" w:color="auto"/>
              <w:right w:val="nil"/>
            </w:tcBorders>
            <w:shd w:val="clear" w:color="auto" w:fill="auto"/>
            <w:vAlign w:val="center"/>
            <w:hideMark/>
          </w:tcPr>
          <w:p w:rsidR="004A7486" w:rsidRDefault="004A7486" w:rsidP="004A7486">
            <w:pPr>
              <w:jc w:val="right"/>
              <w:rPr>
                <w:sz w:val="14"/>
                <w:szCs w:val="14"/>
              </w:rPr>
            </w:pPr>
            <w:r>
              <w:rPr>
                <w:sz w:val="14"/>
                <w:szCs w:val="14"/>
              </w:rPr>
              <w:t>38,558.8</w:t>
            </w:r>
          </w:p>
        </w:tc>
        <w:tc>
          <w:tcPr>
            <w:tcW w:w="897"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38,558.8</w:t>
            </w:r>
          </w:p>
        </w:tc>
        <w:tc>
          <w:tcPr>
            <w:tcW w:w="90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43,585.0</w:t>
            </w:r>
          </w:p>
        </w:tc>
        <w:tc>
          <w:tcPr>
            <w:tcW w:w="990" w:type="dxa"/>
            <w:tcBorders>
              <w:top w:val="nil"/>
              <w:left w:val="nil"/>
              <w:bottom w:val="single" w:sz="8" w:space="0" w:color="auto"/>
              <w:right w:val="nil"/>
            </w:tcBorders>
            <w:shd w:val="clear" w:color="auto" w:fill="auto"/>
            <w:vAlign w:val="center"/>
          </w:tcPr>
          <w:p w:rsidR="004A7486" w:rsidRDefault="004A7486" w:rsidP="004A7486">
            <w:pPr>
              <w:jc w:val="right"/>
              <w:rPr>
                <w:sz w:val="14"/>
                <w:szCs w:val="14"/>
              </w:rPr>
            </w:pPr>
            <w:r>
              <w:rPr>
                <w:sz w:val="14"/>
                <w:szCs w:val="14"/>
              </w:rPr>
              <w:t>43,585.0</w:t>
            </w:r>
          </w:p>
        </w:tc>
      </w:tr>
      <w:tr w:rsidR="004A7486"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4A7486" w:rsidRPr="006D5F74" w:rsidRDefault="004A7486" w:rsidP="004A7486">
            <w:pPr>
              <w:jc w:val="right"/>
              <w:rPr>
                <w:sz w:val="13"/>
                <w:szCs w:val="13"/>
              </w:rPr>
            </w:pPr>
            <w:r w:rsidRPr="00527252">
              <w:rPr>
                <w:sz w:val="14"/>
                <w:szCs w:val="14"/>
              </w:rPr>
              <w:t>Source: Statistics &amp; Data Warehouse Department SBP</w:t>
            </w:r>
          </w:p>
        </w:tc>
      </w:tr>
      <w:tr w:rsidR="004A7486" w:rsidRPr="006D5F74" w:rsidTr="00527252">
        <w:trPr>
          <w:trHeight w:hRule="exact" w:val="300"/>
        </w:trPr>
        <w:tc>
          <w:tcPr>
            <w:tcW w:w="9105" w:type="dxa"/>
            <w:gridSpan w:val="7"/>
            <w:tcBorders>
              <w:left w:val="nil"/>
              <w:bottom w:val="nil"/>
              <w:right w:val="nil"/>
            </w:tcBorders>
            <w:shd w:val="clear" w:color="auto" w:fill="auto"/>
            <w:vAlign w:val="center"/>
            <w:hideMark/>
          </w:tcPr>
          <w:p w:rsidR="004A7486" w:rsidRPr="006D5F74" w:rsidRDefault="004A7486" w:rsidP="004A7486">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4A7486" w:rsidRPr="006D5F74" w:rsidTr="00840969">
        <w:trPr>
          <w:trHeight w:val="86"/>
        </w:trPr>
        <w:tc>
          <w:tcPr>
            <w:tcW w:w="9105" w:type="dxa"/>
            <w:gridSpan w:val="7"/>
            <w:tcBorders>
              <w:top w:val="nil"/>
              <w:left w:val="nil"/>
              <w:bottom w:val="nil"/>
              <w:right w:val="nil"/>
            </w:tcBorders>
            <w:shd w:val="clear" w:color="auto" w:fill="auto"/>
            <w:vAlign w:val="center"/>
            <w:hideMark/>
          </w:tcPr>
          <w:p w:rsidR="004A7486" w:rsidRPr="006D5F74" w:rsidRDefault="004A7486" w:rsidP="004A7486">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1" w:name="OLE_LINK2"/>
            <w:r w:rsidRPr="006D5F74">
              <w:rPr>
                <w:sz w:val="16"/>
              </w:rPr>
              <w:t>(Million Rupees)</w:t>
            </w:r>
          </w:p>
        </w:tc>
      </w:tr>
      <w:tr w:rsidR="00425C6F" w:rsidRPr="006D5F74" w:rsidTr="00425C6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425C6F" w:rsidRPr="00D57B9B" w:rsidRDefault="00425C6F"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425C6F" w:rsidRPr="00D57B9B" w:rsidRDefault="00425C6F"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425C6F" w:rsidRPr="00D57B9B" w:rsidRDefault="00425C6F" w:rsidP="009B1359">
            <w:pPr>
              <w:jc w:val="right"/>
              <w:rPr>
                <w:b/>
                <w:bCs/>
                <w:sz w:val="16"/>
                <w:szCs w:val="16"/>
              </w:rPr>
            </w:pPr>
            <w:r>
              <w:rPr>
                <w:b/>
                <w:bCs/>
                <w:sz w:val="16"/>
                <w:szCs w:val="16"/>
              </w:rPr>
              <w:t>FY19</w:t>
            </w:r>
          </w:p>
        </w:tc>
        <w:tc>
          <w:tcPr>
            <w:tcW w:w="900" w:type="dxa"/>
            <w:tcBorders>
              <w:top w:val="nil"/>
              <w:left w:val="single" w:sz="4" w:space="0" w:color="auto"/>
              <w:bottom w:val="single" w:sz="4" w:space="0" w:color="auto"/>
            </w:tcBorders>
            <w:tcMar>
              <w:left w:w="43" w:type="dxa"/>
              <w:right w:w="43" w:type="dxa"/>
            </w:tcMar>
            <w:vAlign w:val="center"/>
          </w:tcPr>
          <w:p w:rsidR="00425C6F" w:rsidRPr="00D57B9B" w:rsidRDefault="00425C6F" w:rsidP="00BD0B6B">
            <w:pPr>
              <w:jc w:val="center"/>
              <w:rPr>
                <w:b/>
                <w:bCs/>
                <w:sz w:val="16"/>
                <w:szCs w:val="16"/>
              </w:rPr>
            </w:pPr>
            <w:r>
              <w:rPr>
                <w:b/>
                <w:bCs/>
                <w:sz w:val="16"/>
                <w:szCs w:val="16"/>
              </w:rPr>
              <w:t>2018</w:t>
            </w:r>
          </w:p>
        </w:tc>
        <w:tc>
          <w:tcPr>
            <w:tcW w:w="4230" w:type="dxa"/>
            <w:gridSpan w:val="5"/>
            <w:tcBorders>
              <w:top w:val="nil"/>
              <w:left w:val="single" w:sz="4" w:space="0" w:color="auto"/>
              <w:bottom w:val="single" w:sz="4" w:space="0" w:color="auto"/>
            </w:tcBorders>
            <w:vAlign w:val="center"/>
          </w:tcPr>
          <w:p w:rsidR="00425C6F" w:rsidRPr="00D57B9B" w:rsidRDefault="00425C6F" w:rsidP="00BD0B6B">
            <w:pPr>
              <w:jc w:val="center"/>
              <w:rPr>
                <w:b/>
                <w:bCs/>
                <w:sz w:val="16"/>
                <w:szCs w:val="16"/>
              </w:rPr>
            </w:pPr>
            <w:r>
              <w:rPr>
                <w:b/>
                <w:bCs/>
                <w:sz w:val="16"/>
                <w:szCs w:val="16"/>
              </w:rPr>
              <w:t>2019</w:t>
            </w:r>
          </w:p>
        </w:tc>
        <w:tc>
          <w:tcPr>
            <w:tcW w:w="810" w:type="dxa"/>
            <w:tcBorders>
              <w:top w:val="nil"/>
              <w:left w:val="single" w:sz="4" w:space="0" w:color="auto"/>
              <w:bottom w:val="single" w:sz="4" w:space="0" w:color="auto"/>
            </w:tcBorders>
            <w:vAlign w:val="center"/>
          </w:tcPr>
          <w:p w:rsidR="00425C6F" w:rsidRPr="00D57B9B" w:rsidRDefault="00425C6F" w:rsidP="00BD0B6B">
            <w:pPr>
              <w:jc w:val="center"/>
              <w:rPr>
                <w:b/>
                <w:bCs/>
                <w:sz w:val="16"/>
                <w:szCs w:val="16"/>
              </w:rPr>
            </w:pPr>
            <w:r>
              <w:rPr>
                <w:b/>
                <w:bCs/>
                <w:sz w:val="16"/>
                <w:szCs w:val="16"/>
              </w:rPr>
              <w:t>2020</w:t>
            </w:r>
          </w:p>
        </w:tc>
      </w:tr>
      <w:tr w:rsidR="00425C6F" w:rsidRPr="006D5F74" w:rsidTr="00425C6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425C6F" w:rsidRPr="008A6E5D" w:rsidRDefault="00425C6F" w:rsidP="00425C6F">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425C6F" w:rsidRPr="008A6E5D" w:rsidRDefault="00425C6F" w:rsidP="00425C6F">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425C6F" w:rsidRPr="008A6E5D" w:rsidRDefault="00425C6F" w:rsidP="00425C6F">
            <w:pPr>
              <w:jc w:val="right"/>
              <w:rPr>
                <w:b/>
                <w:bCs/>
                <w:sz w:val="14"/>
                <w:szCs w:val="14"/>
              </w:rPr>
            </w:pPr>
          </w:p>
        </w:tc>
        <w:tc>
          <w:tcPr>
            <w:tcW w:w="900"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425C6F" w:rsidRPr="00D57B9B" w:rsidRDefault="00425C6F" w:rsidP="00425C6F">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425C6F" w:rsidRPr="00D57B9B" w:rsidRDefault="00425C6F" w:rsidP="00425C6F">
            <w:pPr>
              <w:jc w:val="right"/>
              <w:rPr>
                <w:b/>
                <w:bCs/>
                <w:sz w:val="14"/>
                <w:szCs w:val="14"/>
              </w:rPr>
            </w:pPr>
            <w:r>
              <w:rPr>
                <w:b/>
                <w:bCs/>
                <w:sz w:val="14"/>
                <w:szCs w:val="14"/>
              </w:rPr>
              <w:t>Jan</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425C6F" w:rsidRPr="00D57B9B" w:rsidRDefault="00425C6F" w:rsidP="00425C6F">
            <w:pPr>
              <w:jc w:val="right"/>
              <w:rPr>
                <w:b/>
                <w:bCs/>
                <w:sz w:val="14"/>
                <w:szCs w:val="14"/>
              </w:rPr>
            </w:pPr>
            <w:r>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tcPr>
          <w:p w:rsidR="00425C6F" w:rsidRPr="00D57B9B" w:rsidRDefault="00425C6F" w:rsidP="00425C6F">
            <w:pPr>
              <w:jc w:val="right"/>
              <w:rPr>
                <w:b/>
                <w:bCs/>
                <w:sz w:val="14"/>
                <w:szCs w:val="14"/>
              </w:rPr>
            </w:pPr>
            <w:r>
              <w:rPr>
                <w:b/>
                <w:bCs/>
                <w:sz w:val="14"/>
                <w:szCs w:val="14"/>
              </w:rPr>
              <w:t>Oct</w:t>
            </w:r>
          </w:p>
        </w:tc>
        <w:tc>
          <w:tcPr>
            <w:tcW w:w="810" w:type="dxa"/>
            <w:tcBorders>
              <w:top w:val="single" w:sz="4" w:space="0" w:color="auto"/>
              <w:bottom w:val="single" w:sz="12" w:space="0" w:color="000000"/>
            </w:tcBorders>
            <w:shd w:val="clear" w:color="auto" w:fill="auto"/>
            <w:tcMar>
              <w:left w:w="43" w:type="dxa"/>
              <w:right w:w="43" w:type="dxa"/>
            </w:tcMar>
            <w:vAlign w:val="center"/>
          </w:tcPr>
          <w:p w:rsidR="00425C6F" w:rsidRPr="00D57B9B" w:rsidRDefault="00425C6F" w:rsidP="00425C6F">
            <w:pPr>
              <w:jc w:val="right"/>
              <w:rPr>
                <w:b/>
                <w:bCs/>
                <w:sz w:val="14"/>
                <w:szCs w:val="14"/>
              </w:rPr>
            </w:pPr>
            <w:r>
              <w:rPr>
                <w:b/>
                <w:bCs/>
                <w:sz w:val="14"/>
                <w:szCs w:val="14"/>
              </w:rPr>
              <w:t>Nov</w:t>
            </w:r>
          </w:p>
        </w:tc>
        <w:tc>
          <w:tcPr>
            <w:tcW w:w="810" w:type="dxa"/>
            <w:tcBorders>
              <w:top w:val="single" w:sz="4" w:space="0" w:color="auto"/>
              <w:bottom w:val="single" w:sz="12" w:space="0" w:color="000000"/>
              <w:right w:val="single" w:sz="4" w:space="0" w:color="auto"/>
            </w:tcBorders>
            <w:tcMar>
              <w:left w:w="43" w:type="dxa"/>
              <w:right w:w="43" w:type="dxa"/>
            </w:tcMar>
            <w:vAlign w:val="center"/>
          </w:tcPr>
          <w:p w:rsidR="00425C6F" w:rsidRPr="00D57B9B" w:rsidRDefault="00425C6F" w:rsidP="00425C6F">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425C6F" w:rsidRPr="00D57B9B" w:rsidRDefault="00425C6F" w:rsidP="00425C6F">
            <w:pPr>
              <w:jc w:val="right"/>
              <w:rPr>
                <w:b/>
                <w:bCs/>
                <w:sz w:val="14"/>
                <w:szCs w:val="14"/>
              </w:rPr>
            </w:pPr>
            <w:r>
              <w:rPr>
                <w:b/>
                <w:bCs/>
                <w:sz w:val="14"/>
                <w:szCs w:val="14"/>
              </w:rPr>
              <w:t>Jan</w:t>
            </w:r>
          </w:p>
        </w:tc>
      </w:tr>
      <w:tr w:rsidR="00425C6F"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425C6F" w:rsidRPr="008A6E5D" w:rsidRDefault="00425C6F" w:rsidP="00425C6F">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425C6F" w:rsidRPr="008A6E5D" w:rsidRDefault="00425C6F" w:rsidP="00425C6F">
            <w:pPr>
              <w:jc w:val="right"/>
              <w:rPr>
                <w:b/>
                <w:bCs/>
                <w:color w:val="000000"/>
                <w:sz w:val="14"/>
                <w:szCs w:val="14"/>
              </w:rPr>
            </w:pPr>
          </w:p>
        </w:tc>
        <w:tc>
          <w:tcPr>
            <w:tcW w:w="846" w:type="dxa"/>
            <w:tcBorders>
              <w:top w:val="nil"/>
              <w:bottom w:val="nil"/>
              <w:right w:val="nil"/>
            </w:tcBorders>
            <w:tcMar>
              <w:left w:w="43" w:type="dxa"/>
              <w:right w:w="43" w:type="dxa"/>
            </w:tcMar>
            <w:vAlign w:val="center"/>
          </w:tcPr>
          <w:p w:rsidR="00425C6F" w:rsidRPr="008A6E5D" w:rsidRDefault="00425C6F" w:rsidP="00425C6F">
            <w:pPr>
              <w:jc w:val="right"/>
              <w:rPr>
                <w:b/>
                <w:bCs/>
                <w:color w:val="000000"/>
                <w:sz w:val="14"/>
                <w:szCs w:val="14"/>
              </w:rPr>
            </w:pPr>
          </w:p>
        </w:tc>
        <w:tc>
          <w:tcPr>
            <w:tcW w:w="900" w:type="dxa"/>
            <w:tcBorders>
              <w:top w:val="nil"/>
              <w:bottom w:val="nil"/>
              <w:right w:val="nil"/>
            </w:tcBorders>
            <w:tcMar>
              <w:left w:w="43" w:type="dxa"/>
              <w:right w:w="43" w:type="dxa"/>
            </w:tcMar>
            <w:vAlign w:val="center"/>
          </w:tcPr>
          <w:p w:rsidR="00425C6F" w:rsidRPr="001D2B6E" w:rsidRDefault="00425C6F" w:rsidP="00425C6F">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25C6F" w:rsidRPr="001D2B6E" w:rsidRDefault="00425C6F" w:rsidP="00425C6F">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425C6F" w:rsidRPr="008A6E5D" w:rsidRDefault="00425C6F" w:rsidP="00425C6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25C6F" w:rsidRPr="008A6E5D" w:rsidRDefault="00425C6F" w:rsidP="00425C6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25C6F" w:rsidRPr="008A6E5D" w:rsidRDefault="00425C6F" w:rsidP="00425C6F">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425C6F" w:rsidRPr="008A6E5D" w:rsidRDefault="00425C6F" w:rsidP="00425C6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25C6F" w:rsidRPr="008A6E5D" w:rsidRDefault="00425C6F" w:rsidP="00425C6F">
            <w:pPr>
              <w:jc w:val="right"/>
              <w:rPr>
                <w:rFonts w:ascii="Calibri" w:hAnsi="Calibri"/>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801,269.1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817,598.6</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811,818.1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822,184.3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826,694.3</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831,460.3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836,993.6</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620,682.8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635,438.6</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619,022.2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628,171.7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631,956.7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635,793.3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640,060.2</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180,586.4</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182,159.9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192,795.9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194,012.6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194,737.6</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195,667.1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196,933.4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39,827.1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38,275.1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37,729.3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37,893.2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37,884.7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38,099.4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38,130.1</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310.4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1,619.8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1,612.2</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1,561.0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1,553.8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1,765.7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1,753.0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1,519.2</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469,645.5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481,165.1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439,827.8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445,298.8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446,483.3</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448,834.7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451,541.8</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289,837.9</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296,204.7</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328,122.5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332,861.1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335,978.4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338,190.9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341,220.2</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w:t>
            </w:r>
            <w:r w:rsidRPr="00202DCB">
              <w:rPr>
                <w:sz w:val="14"/>
                <w:szCs w:val="14"/>
              </w:rPr>
              <w:t xml:space="preserve">6- </w:t>
            </w:r>
            <w:proofErr w:type="spellStart"/>
            <w:r w:rsidRPr="00202DCB">
              <w:rPr>
                <w:sz w:val="14"/>
                <w:szCs w:val="14"/>
              </w:rPr>
              <w:t>Shuhadas</w:t>
            </w:r>
            <w:proofErr w:type="spellEnd"/>
            <w:r w:rsidRPr="00202DCB">
              <w:rPr>
                <w:sz w:val="14"/>
                <w:szCs w:val="14"/>
              </w:rPr>
              <w:t xml:space="preserve"> Family Welfare Account</w:t>
            </w:r>
          </w:p>
        </w:tc>
        <w:tc>
          <w:tcPr>
            <w:tcW w:w="900" w:type="dxa"/>
            <w:tcBorders>
              <w:top w:val="nil"/>
              <w:bottom w:val="nil"/>
              <w:right w:val="nil"/>
            </w:tcBorders>
            <w:tcMar>
              <w:left w:w="43" w:type="dxa"/>
              <w:right w:w="43" w:type="dxa"/>
            </w:tcMar>
          </w:tcPr>
          <w:p w:rsidR="008266E0" w:rsidRDefault="008266E0" w:rsidP="008266E0">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28.6</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31.1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4,267.1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4,267.1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4,271.9</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4,271.9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4,271.9</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p>
        </w:tc>
        <w:tc>
          <w:tcPr>
            <w:tcW w:w="900" w:type="dxa"/>
            <w:tcBorders>
              <w:top w:val="nil"/>
              <w:bottom w:val="nil"/>
              <w:right w:val="nil"/>
            </w:tcBorders>
            <w:tcMar>
              <w:left w:w="43" w:type="dxa"/>
              <w:right w:w="43" w:type="dxa"/>
            </w:tcMar>
            <w:vAlign w:val="center"/>
          </w:tcPr>
          <w:p w:rsidR="008266E0" w:rsidRPr="002A0014"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1,923,703.6</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2,024,954.5</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2,317,686.7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2,408,060.5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2,425,902.8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2,430,183.0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2,439,318.3</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1,812,889.2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1,911,663.9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2,200,445.8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2,279,179.6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2,296,850.3</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2,300,969.4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2,310,097.3</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12,428.2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11,905.9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9,959.9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9,250.0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8,933.8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8,693.3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8,495.8</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98,386.1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101,384.8</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107,281.0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119,630.9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120,118.7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120,520.4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120,725.3</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335,276.4</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359,310.6</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446,884.1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479,416.2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482,812.5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482,983.6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483,041.6</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15.7</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216.4</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216.5</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0.5</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380,055.4</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394,422.4</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395,375.7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405,625.5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405,340.0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403,343.8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404,884.8</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273.1</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364,974.8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408,792.0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515,448.7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551,705.2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558,465.9</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559,508.3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560,320.2</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836,988.2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856,166.5</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953,902.5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966,162.9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973,456.9</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978,148.5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984,555.9</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5,388.1</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5,266.3</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4,979.7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4,025.2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3,867.8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4,095.4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4,137.5</w:t>
            </w:r>
          </w:p>
        </w:tc>
      </w:tr>
      <w:tr w:rsidR="008266E0" w:rsidRPr="00A01956"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130.2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96.0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140.4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132.7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651.8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743.4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849.6</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383.5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393.7</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448.5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485.8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802.2</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1,023.0</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p>
        </w:tc>
        <w:tc>
          <w:tcPr>
            <w:tcW w:w="900" w:type="dxa"/>
            <w:tcBorders>
              <w:top w:val="nil"/>
              <w:bottom w:val="nil"/>
              <w:right w:val="nil"/>
            </w:tcBorders>
            <w:tcMar>
              <w:left w:w="43" w:type="dxa"/>
              <w:right w:w="43" w:type="dxa"/>
            </w:tcMar>
            <w:vAlign w:val="center"/>
          </w:tcPr>
          <w:p w:rsidR="008266E0" w:rsidRPr="002A0014"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137.0</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137.0</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p>
        </w:tc>
        <w:tc>
          <w:tcPr>
            <w:tcW w:w="900" w:type="dxa"/>
            <w:tcBorders>
              <w:top w:val="nil"/>
              <w:bottom w:val="nil"/>
              <w:right w:val="nil"/>
            </w:tcBorders>
            <w:tcMar>
              <w:left w:w="43" w:type="dxa"/>
              <w:right w:w="43" w:type="dxa"/>
            </w:tcMar>
            <w:vAlign w:val="center"/>
          </w:tcPr>
          <w:p w:rsidR="008266E0" w:rsidRPr="002A0014"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922,785.5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929,640.1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725,727.9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719,487.4</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720,570.4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718,383.0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715,271.4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8266E0" w:rsidRDefault="008266E0" w:rsidP="008266E0">
            <w:pPr>
              <w:jc w:val="right"/>
              <w:rPr>
                <w:rFonts w:ascii="Calibri" w:hAnsi="Calibri" w:cs="Calibri"/>
                <w:color w:val="000000"/>
                <w:sz w:val="14"/>
                <w:szCs w:val="14"/>
              </w:rPr>
            </w:pPr>
            <w:r>
              <w:rPr>
                <w:rFonts w:ascii="Calibri" w:hAnsi="Calibri" w:cs="Calibri"/>
                <w:color w:val="000000"/>
                <w:sz w:val="14"/>
                <w:szCs w:val="14"/>
              </w:rPr>
              <w:t>9,751.3</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9,771.2</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10,212.5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10,222.6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10,202.7</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10,221.8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10,237.1</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28,972.3</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29,325.1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29,491.9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29,531.6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29,516.4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29,427.9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29,474.4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98,135.5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98,590.6</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104,814.2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105,278.9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106,324.0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106,428.5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106,843.6</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104,792.8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105,019.0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111,449.8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111,719.8</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113,442.2</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116,634.3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116,953.9</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95,991.3</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96,221.9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105,939.1</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106,033.2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106,591.8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106,520.3</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106,506.5</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168,447.8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173,803.8</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168,838.2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172,068.7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172,034.4</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172,114.9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172,763.8</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156,750.8</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156,923.9</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157,283.6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157,621.5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161,627.8</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161,630.9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162,063.7</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259,089.2</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259,130.1</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36,844.0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26,156.7</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19,976.5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14,549.9</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9,574.0</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xml:space="preserve">  </w:t>
            </w:r>
            <w:hyperlink r:id="rId17"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854.5</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8A6E5D" w:rsidRDefault="008266E0" w:rsidP="008266E0">
            <w:pPr>
              <w:ind w:firstLineChars="45" w:firstLine="63"/>
              <w:rPr>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117D08" w:rsidRDefault="008266E0" w:rsidP="008266E0">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5,835.5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5,863.0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15,862.0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16,933.6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17,425.0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17,711.2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18,375.4</w:t>
            </w:r>
          </w:p>
        </w:tc>
      </w:tr>
      <w:tr w:rsidR="008266E0" w:rsidRPr="006D5F74" w:rsidTr="008266E0">
        <w:trPr>
          <w:trHeight w:val="230"/>
        </w:trPr>
        <w:tc>
          <w:tcPr>
            <w:tcW w:w="3042" w:type="dxa"/>
            <w:tcBorders>
              <w:top w:val="nil"/>
              <w:bottom w:val="nil"/>
              <w:right w:val="nil"/>
            </w:tcBorders>
            <w:shd w:val="clear" w:color="auto" w:fill="auto"/>
            <w:tcMar>
              <w:left w:w="43" w:type="dxa"/>
              <w:right w:w="43" w:type="dxa"/>
            </w:tcMar>
            <w:vAlign w:val="center"/>
            <w:hideMark/>
          </w:tcPr>
          <w:p w:rsidR="008266E0" w:rsidRPr="00117D08" w:rsidRDefault="008266E0" w:rsidP="008266E0">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5,835.5</w:t>
            </w: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5,863.0</w:t>
            </w:r>
          </w:p>
        </w:tc>
        <w:tc>
          <w:tcPr>
            <w:tcW w:w="90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15,862.0</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16,933.6</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17,425.0</w:t>
            </w:r>
          </w:p>
        </w:tc>
        <w:tc>
          <w:tcPr>
            <w:tcW w:w="810" w:type="dxa"/>
            <w:tcBorders>
              <w:top w:val="nil"/>
              <w:left w:val="nil"/>
              <w:bottom w:val="nil"/>
              <w:right w:val="nil"/>
            </w:tcBorders>
            <w:tcMar>
              <w:left w:w="43" w:type="dxa"/>
              <w:right w:w="43" w:type="dxa"/>
            </w:tcMar>
            <w:vAlign w:val="center"/>
          </w:tcPr>
          <w:p w:rsidR="008266E0" w:rsidRDefault="008266E0" w:rsidP="008266E0">
            <w:pPr>
              <w:jc w:val="right"/>
              <w:rPr>
                <w:color w:val="000000"/>
                <w:sz w:val="14"/>
                <w:szCs w:val="14"/>
              </w:rPr>
            </w:pPr>
            <w:r>
              <w:rPr>
                <w:color w:val="000000"/>
                <w:sz w:val="14"/>
                <w:szCs w:val="14"/>
              </w:rPr>
              <w:t>17,711.2</w:t>
            </w:r>
          </w:p>
        </w:tc>
        <w:tc>
          <w:tcPr>
            <w:tcW w:w="81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r>
              <w:rPr>
                <w:color w:val="000000"/>
                <w:sz w:val="14"/>
                <w:szCs w:val="14"/>
              </w:rPr>
              <w:t>18,375.4</w:t>
            </w:r>
          </w:p>
        </w:tc>
      </w:tr>
      <w:tr w:rsidR="008266E0" w:rsidRPr="006D5F74" w:rsidTr="008266E0">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8266E0" w:rsidRPr="008A6E5D" w:rsidRDefault="008266E0" w:rsidP="008266E0">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846"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bottom w:val="nil"/>
              <w:right w:val="nil"/>
            </w:tcBorders>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8266E0" w:rsidRDefault="008266E0" w:rsidP="008266E0">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color w:val="000000"/>
                <w:sz w:val="14"/>
                <w:szCs w:val="14"/>
              </w:rPr>
            </w:pPr>
          </w:p>
        </w:tc>
      </w:tr>
      <w:tr w:rsidR="008266E0" w:rsidRPr="006D5F74" w:rsidTr="008266E0">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8266E0" w:rsidRPr="008A6E5D" w:rsidRDefault="008266E0" w:rsidP="008266E0">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3,653,730.7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3,778,193.2</w:t>
            </w:r>
          </w:p>
        </w:tc>
        <w:tc>
          <w:tcPr>
            <w:tcW w:w="900" w:type="dxa"/>
            <w:tcBorders>
              <w:top w:val="nil"/>
              <w:left w:val="nil"/>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3,871,231.6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3,966,802.8</w:t>
            </w: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3,990,729.6</w:t>
            </w:r>
          </w:p>
        </w:tc>
        <w:tc>
          <w:tcPr>
            <w:tcW w:w="810" w:type="dxa"/>
            <w:tcBorders>
              <w:top w:val="nil"/>
              <w:left w:val="nil"/>
              <w:bottom w:val="single" w:sz="12" w:space="0" w:color="auto"/>
              <w:right w:val="nil"/>
            </w:tcBorders>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3,997,874.6</w:t>
            </w:r>
          </w:p>
        </w:tc>
        <w:tc>
          <w:tcPr>
            <w:tcW w:w="810" w:type="dxa"/>
            <w:tcBorders>
              <w:top w:val="nil"/>
              <w:left w:val="nil"/>
              <w:bottom w:val="single" w:sz="12" w:space="0" w:color="auto"/>
              <w:right w:val="nil"/>
            </w:tcBorders>
            <w:shd w:val="clear" w:color="auto" w:fill="auto"/>
            <w:tcMar>
              <w:left w:w="43" w:type="dxa"/>
              <w:right w:w="43" w:type="dxa"/>
            </w:tcMar>
            <w:vAlign w:val="center"/>
          </w:tcPr>
          <w:p w:rsidR="008266E0" w:rsidRDefault="008266E0" w:rsidP="008266E0">
            <w:pPr>
              <w:jc w:val="right"/>
              <w:rPr>
                <w:b/>
                <w:bCs/>
                <w:color w:val="000000"/>
                <w:sz w:val="14"/>
                <w:szCs w:val="14"/>
              </w:rPr>
            </w:pPr>
            <w:r>
              <w:rPr>
                <w:b/>
                <w:bCs/>
                <w:color w:val="000000"/>
                <w:sz w:val="14"/>
                <w:szCs w:val="14"/>
              </w:rPr>
              <w:t>4,010,095.8</w:t>
            </w:r>
          </w:p>
        </w:tc>
      </w:tr>
      <w:tr w:rsidR="00425C6F"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425C6F" w:rsidRDefault="00425C6F" w:rsidP="00425C6F">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425C6F" w:rsidRPr="00B22DA8" w:rsidRDefault="00425C6F" w:rsidP="00425C6F">
            <w:pPr>
              <w:jc w:val="right"/>
              <w:rPr>
                <w:b/>
                <w:bCs/>
                <w:color w:val="000000"/>
                <w:sz w:val="14"/>
                <w:szCs w:val="14"/>
              </w:rPr>
            </w:pPr>
            <w:r>
              <w:rPr>
                <w:sz w:val="14"/>
              </w:rPr>
              <w:t xml:space="preserve">                                                                                                                                                                                                                           </w:t>
            </w:r>
            <w:r w:rsidRPr="006D5F74">
              <w:rPr>
                <w:sz w:val="14"/>
              </w:rPr>
              <w:t xml:space="preserve">* State Bank of Pakistan                                                                                            </w:t>
            </w:r>
          </w:p>
        </w:tc>
      </w:tr>
      <w:tr w:rsidR="00425C6F" w:rsidRPr="006D5F74" w:rsidTr="00725AE1">
        <w:trPr>
          <w:trHeight w:hRule="exact" w:val="216"/>
        </w:trPr>
        <w:tc>
          <w:tcPr>
            <w:tcW w:w="10728" w:type="dxa"/>
            <w:gridSpan w:val="10"/>
            <w:shd w:val="clear" w:color="auto" w:fill="auto"/>
            <w:tcMar>
              <w:left w:w="43" w:type="dxa"/>
              <w:right w:w="43" w:type="dxa"/>
            </w:tcMar>
            <w:vAlign w:val="center"/>
            <w:hideMark/>
          </w:tcPr>
          <w:p w:rsidR="00425C6F" w:rsidRPr="00B22DA8" w:rsidRDefault="00425C6F" w:rsidP="00425C6F">
            <w:pPr>
              <w:rPr>
                <w:b/>
                <w:bCs/>
                <w:color w:val="000000"/>
                <w:sz w:val="14"/>
                <w:szCs w:val="14"/>
              </w:rPr>
            </w:pPr>
            <w:r w:rsidRPr="006D5F74">
              <w:rPr>
                <w:sz w:val="14"/>
              </w:rPr>
              <w:t>@.</w:t>
            </w:r>
            <w:r w:rsidRPr="006D5F74">
              <w:t xml:space="preserve"> </w:t>
            </w:r>
            <w:r w:rsidRPr="006D5F74">
              <w:br w:type="page"/>
            </w:r>
            <w:r w:rsidRPr="006D5F74">
              <w:rPr>
                <w:sz w:val="13"/>
              </w:rPr>
              <w:t xml:space="preserve">It include Prize Bonds of  </w:t>
            </w:r>
            <w:proofErr w:type="spellStart"/>
            <w:r w:rsidRPr="006D5F74">
              <w:rPr>
                <w:sz w:val="13"/>
              </w:rPr>
              <w:t>Rs</w:t>
            </w:r>
            <w:proofErr w:type="spellEnd"/>
            <w:r w:rsidRPr="006D5F74">
              <w:rPr>
                <w:sz w:val="13"/>
              </w:rPr>
              <w:t xml:space="preserve">. 5 ,  </w:t>
            </w:r>
            <w:proofErr w:type="spellStart"/>
            <w:r w:rsidRPr="006D5F74">
              <w:rPr>
                <w:sz w:val="13"/>
              </w:rPr>
              <w:t>Rs</w:t>
            </w:r>
            <w:proofErr w:type="spellEnd"/>
            <w:r w:rsidRPr="006D5F74">
              <w:rPr>
                <w:sz w:val="13"/>
              </w:rPr>
              <w:t xml:space="preserve">. 10 , </w:t>
            </w:r>
            <w:proofErr w:type="spellStart"/>
            <w:r w:rsidRPr="006D5F74">
              <w:rPr>
                <w:sz w:val="13"/>
              </w:rPr>
              <w:t>Rs</w:t>
            </w:r>
            <w:proofErr w:type="spellEnd"/>
            <w:r w:rsidRPr="006D5F74">
              <w:rPr>
                <w:sz w:val="13"/>
              </w:rPr>
              <w:t xml:space="preserve">. 50 , </w:t>
            </w:r>
            <w:proofErr w:type="spellStart"/>
            <w:r w:rsidRPr="006D5F74">
              <w:rPr>
                <w:sz w:val="13"/>
              </w:rPr>
              <w:t>Rs</w:t>
            </w:r>
            <w:proofErr w:type="spellEnd"/>
            <w:r w:rsidRPr="006D5F74">
              <w:rPr>
                <w:sz w:val="13"/>
              </w:rPr>
              <w:t xml:space="preserve">. 100 (Old) , </w:t>
            </w:r>
            <w:proofErr w:type="spellStart"/>
            <w:r w:rsidRPr="006D5F74">
              <w:rPr>
                <w:sz w:val="13"/>
              </w:rPr>
              <w:t>Rs</w:t>
            </w:r>
            <w:proofErr w:type="spellEnd"/>
            <w:r w:rsidRPr="006D5F74">
              <w:rPr>
                <w:sz w:val="13"/>
              </w:rPr>
              <w:t xml:space="preserve">. 500,  </w:t>
            </w:r>
            <w:proofErr w:type="spellStart"/>
            <w:r w:rsidRPr="006D5F74">
              <w:rPr>
                <w:sz w:val="13"/>
              </w:rPr>
              <w:t>Rs</w:t>
            </w:r>
            <w:proofErr w:type="spellEnd"/>
            <w:r w:rsidRPr="006D5F74">
              <w:rPr>
                <w:sz w:val="13"/>
              </w:rPr>
              <w:t xml:space="preserve">. 1,000 , </w:t>
            </w:r>
            <w:proofErr w:type="spellStart"/>
            <w:r w:rsidRPr="006D5F74">
              <w:rPr>
                <w:sz w:val="13"/>
              </w:rPr>
              <w:t>Rs</w:t>
            </w:r>
            <w:proofErr w:type="spellEnd"/>
            <w:r w:rsidRPr="006D5F74">
              <w:rPr>
                <w:sz w:val="13"/>
              </w:rPr>
              <w:t xml:space="preserve">. 5,000 , </w:t>
            </w:r>
            <w:proofErr w:type="spellStart"/>
            <w:r w:rsidRPr="006D5F74">
              <w:rPr>
                <w:sz w:val="13"/>
              </w:rPr>
              <w:t>Rs</w:t>
            </w:r>
            <w:proofErr w:type="spellEnd"/>
            <w:r w:rsidRPr="006D5F74">
              <w:rPr>
                <w:sz w:val="13"/>
              </w:rPr>
              <w:t xml:space="preserve">. 10,000  and </w:t>
            </w:r>
            <w:proofErr w:type="spellStart"/>
            <w:r w:rsidRPr="006D5F74">
              <w:rPr>
                <w:sz w:val="13"/>
              </w:rPr>
              <w:t>Rs</w:t>
            </w:r>
            <w:proofErr w:type="spellEnd"/>
            <w:r w:rsidRPr="006D5F74">
              <w:rPr>
                <w:sz w:val="13"/>
              </w:rPr>
              <w:t>. 25,000 (Old)</w:t>
            </w:r>
          </w:p>
        </w:tc>
      </w:tr>
      <w:bookmarkEnd w:id="1"/>
    </w:tbl>
    <w:p w:rsidR="00D93226" w:rsidRPr="006D5F74" w:rsidRDefault="00D93226" w:rsidP="00D47471"/>
    <w:sectPr w:rsidR="00D93226" w:rsidRPr="006D5F74" w:rsidSect="00E55322">
      <w:footerReference w:type="default" r:id="rId18"/>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A86" w:rsidRDefault="00AF3A86" w:rsidP="002E147B">
      <w:r>
        <w:separator/>
      </w:r>
    </w:p>
  </w:endnote>
  <w:endnote w:type="continuationSeparator" w:id="0">
    <w:p w:rsidR="00AF3A86" w:rsidRDefault="00AF3A86"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8D" w:rsidRDefault="006D268D">
    <w:pPr>
      <w:pStyle w:val="Footer"/>
      <w:jc w:val="center"/>
    </w:pPr>
    <w:r>
      <w:rPr>
        <w:noProof/>
      </w:rPr>
      <w:fldChar w:fldCharType="begin"/>
    </w:r>
    <w:r>
      <w:rPr>
        <w:noProof/>
      </w:rPr>
      <w:instrText xml:space="preserve"> PAGE   \* MERGEFORMAT </w:instrText>
    </w:r>
    <w:r>
      <w:rPr>
        <w:noProof/>
      </w:rPr>
      <w:fldChar w:fldCharType="separate"/>
    </w:r>
    <w:r w:rsidR="00576A7C">
      <w:rPr>
        <w:noProof/>
      </w:rPr>
      <w:t>112</w:t>
    </w:r>
    <w:r>
      <w:rPr>
        <w:noProof/>
      </w:rPr>
      <w:fldChar w:fldCharType="end"/>
    </w:r>
  </w:p>
  <w:p w:rsidR="006D268D" w:rsidRDefault="006D2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A86" w:rsidRDefault="00AF3A86" w:rsidP="002E147B">
      <w:r>
        <w:separator/>
      </w:r>
    </w:p>
  </w:footnote>
  <w:footnote w:type="continuationSeparator" w:id="0">
    <w:p w:rsidR="00AF3A86" w:rsidRDefault="00AF3A86" w:rsidP="002E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044"/>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79F8"/>
    <w:rsid w:val="00A10BC3"/>
    <w:rsid w:val="00A11BF5"/>
    <w:rsid w:val="00A121B6"/>
    <w:rsid w:val="00A12735"/>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p.org.pk/ecodata/DDArchive.x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Backup%20Old\Muhammad%20sadiq\Desktop\Master%20GDD\Data%20Dissemination\Web%20Tables\departments\stats\Notice\Rev-Study-External-Sector.pdf" TargetMode="External"/><Relationship Id="rId17" Type="http://schemas.openxmlformats.org/officeDocument/2006/relationships/hyperlink" Target="mailto:23-Others@" TargetMode="External"/><Relationship Id="rId2" Type="http://schemas.openxmlformats.org/officeDocument/2006/relationships/numbering" Target="numbering.xml"/><Relationship Id="rId16" Type="http://schemas.openxmlformats.org/officeDocument/2006/relationships/hyperlink" Target="http://www.sbp.org.pk/ecodata/pakdebtsvr_Arch.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p.org.pk/ecodata/Revision-EDS.pdf" TargetMode="External"/><Relationship Id="rId5" Type="http://schemas.openxmlformats.org/officeDocument/2006/relationships/settings" Target="settings.xml"/><Relationship Id="rId15" Type="http://schemas.openxmlformats.org/officeDocument/2006/relationships/hyperlink" Target="http://www.sbp.org.pk/departments/stats/Notice/Notice-17-May-2012.pdf" TargetMode="External"/><Relationship Id="rId10" Type="http://schemas.openxmlformats.org/officeDocument/2006/relationships/hyperlink" Target="file:///C:\Users\sajjad9129\AppData\Local\Backup%20Old\Muhammad%20sadiq\Desktop\Master%20GDD\Data%20Dissemination\Web%20Tables\departments\stats\Notice\Rev-Study-External-Sector.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p.org.pk/ecodata/Revision-EDS.pdf" TargetMode="External"/><Relationship Id="rId14" Type="http://schemas.openxmlformats.org/officeDocument/2006/relationships/hyperlink" Target="http://www.sbp.org.pk/departments/stats/Notice/Rev-Study-External-Sec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14E1E-D140-4C93-B5FD-A297D71B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Pages>
  <Words>4917</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32879</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Kiani</cp:lastModifiedBy>
  <cp:revision>252</cp:revision>
  <cp:lastPrinted>2020-04-03T17:37:00Z</cp:lastPrinted>
  <dcterms:created xsi:type="dcterms:W3CDTF">2017-08-23T10:09:00Z</dcterms:created>
  <dcterms:modified xsi:type="dcterms:W3CDTF">2020-04-03T17:37:00Z</dcterms:modified>
</cp:coreProperties>
</file>