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D3" w:rsidRPr="006857E9" w:rsidRDefault="007C2AD3" w:rsidP="009F1CB6">
      <w:pPr>
        <w:pStyle w:val="Heading6"/>
        <w:ind w:left="90" w:right="-1260"/>
        <w:rPr>
          <w:rFonts w:ascii="Times New Roman" w:hAnsi="Times New Roman"/>
          <w:sz w:val="24"/>
          <w:u w:val="none"/>
        </w:rPr>
      </w:pPr>
      <w:r w:rsidRPr="006857E9">
        <w:rPr>
          <w:rFonts w:ascii="Times New Roman" w:hAnsi="Times New Roman"/>
          <w:sz w:val="24"/>
          <w:u w:val="none"/>
        </w:rPr>
        <w:t>Review of Pakistan’s Balance of Payments</w:t>
      </w:r>
      <w:r w:rsidR="002D31D3">
        <w:rPr>
          <w:rFonts w:ascii="Times New Roman" w:hAnsi="Times New Roman"/>
          <w:sz w:val="24"/>
          <w:u w:val="none"/>
        </w:rPr>
        <w:t>- FY11</w:t>
      </w:r>
    </w:p>
    <w:p w:rsidR="002D31D3" w:rsidRDefault="002D31D3" w:rsidP="009F1CB6">
      <w:pPr>
        <w:pStyle w:val="BodyTextIndent"/>
        <w:tabs>
          <w:tab w:val="left" w:pos="9810"/>
        </w:tabs>
        <w:ind w:left="90" w:right="-1260" w:firstLine="0"/>
        <w:rPr>
          <w:sz w:val="22"/>
          <w:szCs w:val="22"/>
        </w:rPr>
      </w:pPr>
    </w:p>
    <w:p w:rsidR="00A03847" w:rsidRDefault="00A03847" w:rsidP="009F1CB6">
      <w:pPr>
        <w:pStyle w:val="BodyTextIndent"/>
        <w:tabs>
          <w:tab w:val="left" w:pos="9810"/>
        </w:tabs>
        <w:ind w:left="90" w:right="-1260" w:firstLine="0"/>
        <w:rPr>
          <w:sz w:val="22"/>
          <w:szCs w:val="22"/>
        </w:rPr>
      </w:pPr>
    </w:p>
    <w:p w:rsidR="00EF5799" w:rsidRDefault="00806A0E" w:rsidP="009017B1">
      <w:pPr>
        <w:pStyle w:val="BodyTextIndent"/>
        <w:tabs>
          <w:tab w:val="left" w:pos="9810"/>
        </w:tabs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46355</wp:posOffset>
            </wp:positionV>
            <wp:extent cx="3695700" cy="3562350"/>
            <wp:effectExtent l="19050" t="0" r="0" b="0"/>
            <wp:wrapTight wrapText="bothSides">
              <wp:wrapPolygon edited="0">
                <wp:start x="-111" y="116"/>
                <wp:lineTo x="-111" y="21369"/>
                <wp:lineTo x="21600" y="21369"/>
                <wp:lineTo x="21600" y="116"/>
                <wp:lineTo x="-111" y="116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102">
        <w:rPr>
          <w:sz w:val="22"/>
          <w:szCs w:val="22"/>
        </w:rPr>
        <w:t xml:space="preserve">Current account </w:t>
      </w:r>
      <w:r w:rsidR="002261D9">
        <w:rPr>
          <w:sz w:val="22"/>
          <w:szCs w:val="22"/>
        </w:rPr>
        <w:t xml:space="preserve">balance </w:t>
      </w:r>
      <w:r w:rsidR="00F62D89">
        <w:rPr>
          <w:sz w:val="22"/>
          <w:szCs w:val="22"/>
        </w:rPr>
        <w:t>turned positive with $</w:t>
      </w:r>
      <w:r w:rsidR="009017B1">
        <w:rPr>
          <w:sz w:val="22"/>
          <w:szCs w:val="22"/>
        </w:rPr>
        <w:t>214</w:t>
      </w:r>
      <w:r w:rsidR="00F62D89">
        <w:rPr>
          <w:sz w:val="22"/>
          <w:szCs w:val="22"/>
        </w:rPr>
        <w:t xml:space="preserve"> million</w:t>
      </w:r>
      <w:r w:rsidR="002C0E76">
        <w:rPr>
          <w:sz w:val="22"/>
          <w:szCs w:val="22"/>
        </w:rPr>
        <w:t xml:space="preserve"> as surplus</w:t>
      </w:r>
      <w:r w:rsidR="00F62D89">
        <w:rPr>
          <w:sz w:val="22"/>
          <w:szCs w:val="22"/>
        </w:rPr>
        <w:t xml:space="preserve"> during </w:t>
      </w:r>
      <w:r w:rsidR="0057452E">
        <w:rPr>
          <w:sz w:val="22"/>
          <w:szCs w:val="22"/>
        </w:rPr>
        <w:t>FY</w:t>
      </w:r>
      <w:r w:rsidR="003F6E03">
        <w:rPr>
          <w:sz w:val="22"/>
          <w:szCs w:val="22"/>
        </w:rPr>
        <w:t>1</w:t>
      </w:r>
      <w:r w:rsidR="00DC2031">
        <w:rPr>
          <w:sz w:val="22"/>
          <w:szCs w:val="22"/>
        </w:rPr>
        <w:t>1</w:t>
      </w:r>
      <w:r w:rsidR="002C0E76">
        <w:rPr>
          <w:sz w:val="22"/>
          <w:szCs w:val="22"/>
        </w:rPr>
        <w:t xml:space="preserve"> with </w:t>
      </w:r>
      <w:r w:rsidR="00567BF7">
        <w:rPr>
          <w:sz w:val="22"/>
          <w:szCs w:val="22"/>
        </w:rPr>
        <w:t>massive</w:t>
      </w:r>
      <w:r w:rsidR="00331F50">
        <w:rPr>
          <w:sz w:val="22"/>
          <w:szCs w:val="22"/>
        </w:rPr>
        <w:t xml:space="preserve"> deficit of </w:t>
      </w:r>
      <w:r w:rsidR="002261D9">
        <w:rPr>
          <w:sz w:val="22"/>
          <w:szCs w:val="22"/>
        </w:rPr>
        <w:t xml:space="preserve">$3,946 </w:t>
      </w:r>
      <w:r w:rsidR="003F6E03">
        <w:rPr>
          <w:sz w:val="22"/>
          <w:szCs w:val="22"/>
        </w:rPr>
        <w:t xml:space="preserve">million </w:t>
      </w:r>
      <w:r w:rsidR="006C6207">
        <w:rPr>
          <w:sz w:val="22"/>
          <w:szCs w:val="22"/>
        </w:rPr>
        <w:t>in</w:t>
      </w:r>
      <w:r w:rsidR="001D2DEB">
        <w:rPr>
          <w:sz w:val="22"/>
          <w:szCs w:val="22"/>
        </w:rPr>
        <w:t xml:space="preserve"> </w:t>
      </w:r>
      <w:r w:rsidR="00446B54">
        <w:rPr>
          <w:sz w:val="22"/>
          <w:szCs w:val="22"/>
        </w:rPr>
        <w:t>the previous</w:t>
      </w:r>
      <w:r w:rsidR="003F6E03">
        <w:rPr>
          <w:sz w:val="22"/>
          <w:szCs w:val="22"/>
        </w:rPr>
        <w:t xml:space="preserve"> year</w:t>
      </w:r>
      <w:r w:rsidR="00C362E6">
        <w:rPr>
          <w:sz w:val="22"/>
          <w:szCs w:val="22"/>
        </w:rPr>
        <w:t xml:space="preserve">. </w:t>
      </w:r>
      <w:r w:rsidR="00721719">
        <w:rPr>
          <w:sz w:val="22"/>
          <w:szCs w:val="22"/>
        </w:rPr>
        <w:t xml:space="preserve">Exports </w:t>
      </w:r>
      <w:r w:rsidR="009B7102">
        <w:rPr>
          <w:sz w:val="22"/>
          <w:szCs w:val="22"/>
        </w:rPr>
        <w:t>fetched $</w:t>
      </w:r>
      <w:r w:rsidR="002261D9">
        <w:rPr>
          <w:sz w:val="22"/>
          <w:szCs w:val="22"/>
        </w:rPr>
        <w:t>25</w:t>
      </w:r>
      <w:r w:rsidR="009B7102">
        <w:rPr>
          <w:sz w:val="22"/>
          <w:szCs w:val="22"/>
        </w:rPr>
        <w:t>,</w:t>
      </w:r>
      <w:r w:rsidR="002261D9">
        <w:rPr>
          <w:sz w:val="22"/>
          <w:szCs w:val="22"/>
        </w:rPr>
        <w:t>356</w:t>
      </w:r>
      <w:r w:rsidR="00170E1B">
        <w:rPr>
          <w:sz w:val="22"/>
          <w:szCs w:val="22"/>
        </w:rPr>
        <w:t xml:space="preserve"> million with an increase of $</w:t>
      </w:r>
      <w:r w:rsidR="002261D9">
        <w:rPr>
          <w:sz w:val="22"/>
          <w:szCs w:val="22"/>
        </w:rPr>
        <w:t>5,683</w:t>
      </w:r>
      <w:r w:rsidR="00170E1B">
        <w:rPr>
          <w:sz w:val="22"/>
          <w:szCs w:val="22"/>
        </w:rPr>
        <w:t xml:space="preserve"> </w:t>
      </w:r>
      <w:r w:rsidR="00721719">
        <w:rPr>
          <w:sz w:val="22"/>
          <w:szCs w:val="22"/>
        </w:rPr>
        <w:t>million (</w:t>
      </w:r>
      <w:r w:rsidR="004C7EFA">
        <w:rPr>
          <w:sz w:val="22"/>
          <w:szCs w:val="22"/>
        </w:rPr>
        <w:t>29 percent</w:t>
      </w:r>
      <w:r w:rsidR="00721719">
        <w:rPr>
          <w:sz w:val="22"/>
          <w:szCs w:val="22"/>
        </w:rPr>
        <w:t>)</w:t>
      </w:r>
      <w:r w:rsidR="00721719" w:rsidRPr="0028155E">
        <w:rPr>
          <w:szCs w:val="22"/>
        </w:rPr>
        <w:t xml:space="preserve"> </w:t>
      </w:r>
      <w:r w:rsidR="00721719">
        <w:rPr>
          <w:sz w:val="22"/>
          <w:szCs w:val="22"/>
        </w:rPr>
        <w:t>over</w:t>
      </w:r>
      <w:r w:rsidR="009B7102">
        <w:rPr>
          <w:sz w:val="22"/>
          <w:szCs w:val="22"/>
        </w:rPr>
        <w:t xml:space="preserve"> </w:t>
      </w:r>
      <w:r w:rsidR="00EF5799">
        <w:rPr>
          <w:sz w:val="22"/>
          <w:szCs w:val="22"/>
        </w:rPr>
        <w:t xml:space="preserve">the </w:t>
      </w:r>
      <w:r w:rsidR="009B7102">
        <w:rPr>
          <w:sz w:val="22"/>
          <w:szCs w:val="22"/>
        </w:rPr>
        <w:t>last year</w:t>
      </w:r>
      <w:r w:rsidR="00170E1B">
        <w:rPr>
          <w:sz w:val="22"/>
          <w:szCs w:val="22"/>
        </w:rPr>
        <w:t>. Imports</w:t>
      </w:r>
      <w:r w:rsidR="002261D9">
        <w:rPr>
          <w:sz w:val="22"/>
          <w:szCs w:val="22"/>
        </w:rPr>
        <w:t xml:space="preserve"> also increased by</w:t>
      </w:r>
      <w:r w:rsidR="009B7102">
        <w:rPr>
          <w:sz w:val="22"/>
          <w:szCs w:val="22"/>
        </w:rPr>
        <w:t xml:space="preserve"> $</w:t>
      </w:r>
      <w:r w:rsidR="002261D9">
        <w:rPr>
          <w:sz w:val="22"/>
          <w:szCs w:val="22"/>
        </w:rPr>
        <w:t>4,6</w:t>
      </w:r>
      <w:r w:rsidR="009017B1">
        <w:rPr>
          <w:sz w:val="22"/>
          <w:szCs w:val="22"/>
        </w:rPr>
        <w:t>63</w:t>
      </w:r>
      <w:r w:rsidR="002261D9">
        <w:rPr>
          <w:sz w:val="22"/>
          <w:szCs w:val="22"/>
        </w:rPr>
        <w:t xml:space="preserve"> </w:t>
      </w:r>
      <w:r w:rsidR="009B7102">
        <w:rPr>
          <w:sz w:val="22"/>
          <w:szCs w:val="22"/>
        </w:rPr>
        <w:t>million</w:t>
      </w:r>
      <w:r w:rsidR="004C7EFA">
        <w:rPr>
          <w:sz w:val="22"/>
          <w:szCs w:val="22"/>
        </w:rPr>
        <w:t xml:space="preserve"> (15 percent)</w:t>
      </w:r>
      <w:r w:rsidR="009B7102">
        <w:rPr>
          <w:sz w:val="22"/>
          <w:szCs w:val="22"/>
        </w:rPr>
        <w:t xml:space="preserve"> </w:t>
      </w:r>
      <w:r w:rsidR="00E71D86">
        <w:rPr>
          <w:sz w:val="22"/>
          <w:szCs w:val="22"/>
        </w:rPr>
        <w:t>to $3</w:t>
      </w:r>
      <w:r w:rsidR="002261D9">
        <w:rPr>
          <w:sz w:val="22"/>
          <w:szCs w:val="22"/>
        </w:rPr>
        <w:t>5</w:t>
      </w:r>
      <w:r w:rsidR="00E71D86">
        <w:rPr>
          <w:sz w:val="22"/>
          <w:szCs w:val="22"/>
        </w:rPr>
        <w:t>,</w:t>
      </w:r>
      <w:r w:rsidR="002261D9">
        <w:rPr>
          <w:sz w:val="22"/>
          <w:szCs w:val="22"/>
        </w:rPr>
        <w:t>8</w:t>
      </w:r>
      <w:r w:rsidR="009017B1">
        <w:rPr>
          <w:sz w:val="22"/>
          <w:szCs w:val="22"/>
        </w:rPr>
        <w:t>72</w:t>
      </w:r>
      <w:r w:rsidR="00170E1B">
        <w:rPr>
          <w:sz w:val="22"/>
          <w:szCs w:val="22"/>
        </w:rPr>
        <w:t xml:space="preserve"> </w:t>
      </w:r>
      <w:r w:rsidR="00EF5799">
        <w:rPr>
          <w:sz w:val="22"/>
          <w:szCs w:val="22"/>
        </w:rPr>
        <w:t xml:space="preserve">million </w:t>
      </w:r>
      <w:r w:rsidR="00170E1B">
        <w:rPr>
          <w:sz w:val="22"/>
          <w:szCs w:val="22"/>
        </w:rPr>
        <w:t>from $31,</w:t>
      </w:r>
      <w:r w:rsidR="002261D9">
        <w:rPr>
          <w:sz w:val="22"/>
          <w:szCs w:val="22"/>
        </w:rPr>
        <w:t>209</w:t>
      </w:r>
      <w:r w:rsidR="00170E1B">
        <w:rPr>
          <w:sz w:val="22"/>
          <w:szCs w:val="22"/>
        </w:rPr>
        <w:t xml:space="preserve"> million</w:t>
      </w:r>
      <w:r w:rsidR="00EF5799">
        <w:rPr>
          <w:sz w:val="22"/>
          <w:szCs w:val="22"/>
        </w:rPr>
        <w:t xml:space="preserve">. </w:t>
      </w:r>
      <w:r w:rsidR="002D1FC0">
        <w:rPr>
          <w:sz w:val="22"/>
          <w:szCs w:val="22"/>
        </w:rPr>
        <w:t xml:space="preserve"> </w:t>
      </w:r>
      <w:r w:rsidR="009017FA">
        <w:rPr>
          <w:sz w:val="22"/>
          <w:szCs w:val="22"/>
        </w:rPr>
        <w:t xml:space="preserve">Services account deficit </w:t>
      </w:r>
      <w:r w:rsidR="00F62D89">
        <w:rPr>
          <w:sz w:val="22"/>
          <w:szCs w:val="22"/>
        </w:rPr>
        <w:t>increased by $2</w:t>
      </w:r>
      <w:r w:rsidR="009017B1">
        <w:rPr>
          <w:sz w:val="22"/>
          <w:szCs w:val="22"/>
        </w:rPr>
        <w:t>50</w:t>
      </w:r>
      <w:r w:rsidR="00F62D89">
        <w:rPr>
          <w:sz w:val="22"/>
          <w:szCs w:val="22"/>
        </w:rPr>
        <w:t xml:space="preserve"> million</w:t>
      </w:r>
      <w:r w:rsidR="002261D9">
        <w:rPr>
          <w:sz w:val="22"/>
          <w:szCs w:val="22"/>
        </w:rPr>
        <w:t xml:space="preserve"> to </w:t>
      </w:r>
      <w:r w:rsidR="002C0E76">
        <w:rPr>
          <w:sz w:val="22"/>
          <w:szCs w:val="22"/>
        </w:rPr>
        <w:t>$</w:t>
      </w:r>
      <w:r w:rsidR="002261D9">
        <w:rPr>
          <w:sz w:val="22"/>
          <w:szCs w:val="22"/>
        </w:rPr>
        <w:t>1,9</w:t>
      </w:r>
      <w:r w:rsidR="009017B1">
        <w:rPr>
          <w:sz w:val="22"/>
          <w:szCs w:val="22"/>
        </w:rPr>
        <w:t>40</w:t>
      </w:r>
      <w:r w:rsidR="002D1FC0">
        <w:rPr>
          <w:sz w:val="22"/>
          <w:szCs w:val="22"/>
        </w:rPr>
        <w:t xml:space="preserve"> </w:t>
      </w:r>
      <w:r w:rsidR="002261D9">
        <w:rPr>
          <w:sz w:val="22"/>
          <w:szCs w:val="22"/>
        </w:rPr>
        <w:t xml:space="preserve">million </w:t>
      </w:r>
      <w:r w:rsidR="00E0082B">
        <w:rPr>
          <w:sz w:val="22"/>
          <w:szCs w:val="22"/>
        </w:rPr>
        <w:t>from $</w:t>
      </w:r>
      <w:r w:rsidR="002261D9">
        <w:rPr>
          <w:sz w:val="22"/>
          <w:szCs w:val="22"/>
        </w:rPr>
        <w:t>1</w:t>
      </w:r>
      <w:r w:rsidR="00E0082B">
        <w:rPr>
          <w:sz w:val="22"/>
          <w:szCs w:val="22"/>
        </w:rPr>
        <w:t>,</w:t>
      </w:r>
      <w:r w:rsidR="002261D9">
        <w:rPr>
          <w:sz w:val="22"/>
          <w:szCs w:val="22"/>
        </w:rPr>
        <w:t>690</w:t>
      </w:r>
      <w:r w:rsidR="003F6E03">
        <w:rPr>
          <w:sz w:val="22"/>
          <w:szCs w:val="22"/>
        </w:rPr>
        <w:t xml:space="preserve"> </w:t>
      </w:r>
      <w:r w:rsidR="00E0082B">
        <w:rPr>
          <w:sz w:val="22"/>
          <w:szCs w:val="22"/>
        </w:rPr>
        <w:t>million</w:t>
      </w:r>
      <w:r w:rsidR="006C6207">
        <w:rPr>
          <w:sz w:val="22"/>
          <w:szCs w:val="22"/>
        </w:rPr>
        <w:t xml:space="preserve"> in the preceding year</w:t>
      </w:r>
      <w:r w:rsidR="002D1FC0">
        <w:rPr>
          <w:sz w:val="22"/>
          <w:szCs w:val="22"/>
        </w:rPr>
        <w:t xml:space="preserve">. </w:t>
      </w:r>
      <w:r w:rsidR="009017FA">
        <w:rPr>
          <w:sz w:val="22"/>
          <w:szCs w:val="22"/>
        </w:rPr>
        <w:t xml:space="preserve"> Income account deficit</w:t>
      </w:r>
      <w:r w:rsidR="00F62D89">
        <w:rPr>
          <w:sz w:val="22"/>
          <w:szCs w:val="22"/>
        </w:rPr>
        <w:t>, however, n</w:t>
      </w:r>
      <w:r w:rsidR="004F26D6">
        <w:rPr>
          <w:sz w:val="22"/>
          <w:szCs w:val="22"/>
        </w:rPr>
        <w:t>arrowed to</w:t>
      </w:r>
      <w:r w:rsidR="009017FA">
        <w:rPr>
          <w:sz w:val="22"/>
          <w:szCs w:val="22"/>
        </w:rPr>
        <w:t xml:space="preserve"> $3,</w:t>
      </w:r>
      <w:r w:rsidR="002261D9">
        <w:rPr>
          <w:sz w:val="22"/>
          <w:szCs w:val="22"/>
        </w:rPr>
        <w:t>017</w:t>
      </w:r>
      <w:r w:rsidR="009017FA">
        <w:rPr>
          <w:sz w:val="22"/>
          <w:szCs w:val="22"/>
        </w:rPr>
        <w:t xml:space="preserve"> million from $</w:t>
      </w:r>
      <w:r w:rsidR="002261D9">
        <w:rPr>
          <w:sz w:val="22"/>
          <w:szCs w:val="22"/>
        </w:rPr>
        <w:t>3</w:t>
      </w:r>
      <w:r w:rsidR="009017FA">
        <w:rPr>
          <w:sz w:val="22"/>
          <w:szCs w:val="22"/>
        </w:rPr>
        <w:t>,</w:t>
      </w:r>
      <w:r w:rsidR="002261D9">
        <w:rPr>
          <w:sz w:val="22"/>
          <w:szCs w:val="22"/>
        </w:rPr>
        <w:t>282</w:t>
      </w:r>
      <w:r w:rsidR="009017FA">
        <w:rPr>
          <w:sz w:val="22"/>
          <w:szCs w:val="22"/>
        </w:rPr>
        <w:t xml:space="preserve"> million in the previous year reflecting a decrease of </w:t>
      </w:r>
      <w:r w:rsidR="002261D9">
        <w:rPr>
          <w:sz w:val="22"/>
          <w:szCs w:val="22"/>
        </w:rPr>
        <w:t>8</w:t>
      </w:r>
      <w:r w:rsidR="009017FA">
        <w:rPr>
          <w:sz w:val="22"/>
          <w:szCs w:val="22"/>
        </w:rPr>
        <w:t xml:space="preserve"> percent. </w:t>
      </w:r>
      <w:r w:rsidR="00331F50">
        <w:rPr>
          <w:sz w:val="22"/>
          <w:szCs w:val="22"/>
        </w:rPr>
        <w:t xml:space="preserve">Net </w:t>
      </w:r>
      <w:r w:rsidR="006E0086">
        <w:rPr>
          <w:sz w:val="22"/>
          <w:szCs w:val="22"/>
        </w:rPr>
        <w:t>c</w:t>
      </w:r>
      <w:r w:rsidR="00EF5799">
        <w:rPr>
          <w:sz w:val="22"/>
          <w:szCs w:val="22"/>
        </w:rPr>
        <w:t>urrent</w:t>
      </w:r>
      <w:r w:rsidR="00E0082B">
        <w:rPr>
          <w:sz w:val="22"/>
          <w:szCs w:val="22"/>
        </w:rPr>
        <w:t xml:space="preserve"> </w:t>
      </w:r>
      <w:r w:rsidR="00EF5799">
        <w:rPr>
          <w:sz w:val="22"/>
          <w:szCs w:val="22"/>
        </w:rPr>
        <w:t xml:space="preserve">transfers with </w:t>
      </w:r>
      <w:r w:rsidR="009017FA">
        <w:rPr>
          <w:sz w:val="22"/>
          <w:szCs w:val="22"/>
        </w:rPr>
        <w:t>a</w:t>
      </w:r>
      <w:r w:rsidR="00DB6E6C">
        <w:rPr>
          <w:sz w:val="22"/>
          <w:szCs w:val="22"/>
        </w:rPr>
        <w:t>n</w:t>
      </w:r>
      <w:r w:rsidR="00331F50">
        <w:rPr>
          <w:sz w:val="22"/>
          <w:szCs w:val="22"/>
        </w:rPr>
        <w:t xml:space="preserve"> </w:t>
      </w:r>
      <w:r w:rsidR="00F62D89">
        <w:rPr>
          <w:sz w:val="22"/>
          <w:szCs w:val="22"/>
        </w:rPr>
        <w:t xml:space="preserve">impressive </w:t>
      </w:r>
      <w:r w:rsidR="00331F50">
        <w:rPr>
          <w:sz w:val="22"/>
          <w:szCs w:val="22"/>
        </w:rPr>
        <w:t>growth</w:t>
      </w:r>
      <w:r w:rsidR="00EF5799">
        <w:rPr>
          <w:sz w:val="22"/>
          <w:szCs w:val="22"/>
        </w:rPr>
        <w:t xml:space="preserve"> of </w:t>
      </w:r>
      <w:r w:rsidR="002261D9">
        <w:rPr>
          <w:sz w:val="22"/>
          <w:szCs w:val="22"/>
        </w:rPr>
        <w:t>25</w:t>
      </w:r>
      <w:r w:rsidR="00331F50">
        <w:rPr>
          <w:sz w:val="22"/>
          <w:szCs w:val="22"/>
        </w:rPr>
        <w:t xml:space="preserve"> percent touched $1</w:t>
      </w:r>
      <w:r w:rsidR="002261D9">
        <w:rPr>
          <w:sz w:val="22"/>
          <w:szCs w:val="22"/>
        </w:rPr>
        <w:t>5</w:t>
      </w:r>
      <w:r w:rsidR="00331F50">
        <w:rPr>
          <w:sz w:val="22"/>
          <w:szCs w:val="22"/>
        </w:rPr>
        <w:t>,</w:t>
      </w:r>
      <w:r w:rsidR="002261D9">
        <w:rPr>
          <w:sz w:val="22"/>
          <w:szCs w:val="22"/>
        </w:rPr>
        <w:t>68</w:t>
      </w:r>
      <w:r w:rsidR="009017B1">
        <w:rPr>
          <w:sz w:val="22"/>
          <w:szCs w:val="22"/>
        </w:rPr>
        <w:t>7</w:t>
      </w:r>
      <w:r w:rsidR="00331F50">
        <w:rPr>
          <w:sz w:val="22"/>
          <w:szCs w:val="22"/>
        </w:rPr>
        <w:t xml:space="preserve"> million in </w:t>
      </w:r>
      <w:r w:rsidR="0057452E">
        <w:rPr>
          <w:sz w:val="22"/>
          <w:szCs w:val="22"/>
        </w:rPr>
        <w:t>FY</w:t>
      </w:r>
      <w:r w:rsidR="002261D9">
        <w:rPr>
          <w:sz w:val="22"/>
          <w:szCs w:val="22"/>
        </w:rPr>
        <w:t>11</w:t>
      </w:r>
      <w:r w:rsidR="002D1FC0">
        <w:rPr>
          <w:sz w:val="22"/>
          <w:szCs w:val="22"/>
        </w:rPr>
        <w:t xml:space="preserve">. </w:t>
      </w:r>
      <w:r w:rsidR="00241BBC">
        <w:rPr>
          <w:sz w:val="22"/>
          <w:szCs w:val="22"/>
        </w:rPr>
        <w:t>Capital account balance slashed to $1</w:t>
      </w:r>
      <w:r w:rsidR="009017B1">
        <w:rPr>
          <w:sz w:val="22"/>
          <w:szCs w:val="22"/>
        </w:rPr>
        <w:t>61</w:t>
      </w:r>
      <w:r w:rsidR="00241BBC">
        <w:rPr>
          <w:sz w:val="22"/>
          <w:szCs w:val="22"/>
        </w:rPr>
        <w:t xml:space="preserve"> million from $175 million</w:t>
      </w:r>
      <w:r w:rsidR="002C0E76">
        <w:rPr>
          <w:sz w:val="22"/>
          <w:szCs w:val="22"/>
        </w:rPr>
        <w:t xml:space="preserve"> in </w:t>
      </w:r>
      <w:r w:rsidR="0057452E" w:rsidRPr="00A80969">
        <w:rPr>
          <w:sz w:val="22"/>
          <w:szCs w:val="22"/>
        </w:rPr>
        <w:t>FY</w:t>
      </w:r>
      <w:r w:rsidR="002C0E76" w:rsidRPr="00A80969">
        <w:rPr>
          <w:sz w:val="22"/>
          <w:szCs w:val="22"/>
        </w:rPr>
        <w:t>10</w:t>
      </w:r>
      <w:r w:rsidR="00241BBC">
        <w:rPr>
          <w:sz w:val="22"/>
          <w:szCs w:val="22"/>
        </w:rPr>
        <w:t>. F</w:t>
      </w:r>
      <w:r w:rsidR="002D1FC0">
        <w:rPr>
          <w:sz w:val="22"/>
          <w:szCs w:val="22"/>
        </w:rPr>
        <w:t xml:space="preserve">inancial </w:t>
      </w:r>
      <w:r w:rsidR="00DB6E6C">
        <w:rPr>
          <w:sz w:val="22"/>
          <w:szCs w:val="22"/>
        </w:rPr>
        <w:t>account surplus</w:t>
      </w:r>
      <w:r w:rsidR="00241BBC">
        <w:rPr>
          <w:sz w:val="22"/>
          <w:szCs w:val="22"/>
        </w:rPr>
        <w:t xml:space="preserve"> with a drastic cut of $2,99</w:t>
      </w:r>
      <w:r w:rsidR="009017B1">
        <w:rPr>
          <w:sz w:val="22"/>
          <w:szCs w:val="22"/>
        </w:rPr>
        <w:t>6</w:t>
      </w:r>
      <w:r w:rsidR="00241BBC">
        <w:rPr>
          <w:sz w:val="22"/>
          <w:szCs w:val="22"/>
        </w:rPr>
        <w:t xml:space="preserve"> </w:t>
      </w:r>
      <w:r w:rsidR="00DB6E6C">
        <w:rPr>
          <w:sz w:val="22"/>
          <w:szCs w:val="22"/>
        </w:rPr>
        <w:t>million shrunk</w:t>
      </w:r>
      <w:r w:rsidR="00241BBC">
        <w:rPr>
          <w:sz w:val="22"/>
          <w:szCs w:val="22"/>
        </w:rPr>
        <w:t xml:space="preserve"> to $2,</w:t>
      </w:r>
      <w:r w:rsidR="009017B1">
        <w:rPr>
          <w:sz w:val="22"/>
          <w:szCs w:val="22"/>
        </w:rPr>
        <w:t>101</w:t>
      </w:r>
      <w:r w:rsidR="00241BBC">
        <w:rPr>
          <w:sz w:val="22"/>
          <w:szCs w:val="22"/>
        </w:rPr>
        <w:t xml:space="preserve"> million </w:t>
      </w:r>
      <w:r w:rsidR="000549A5">
        <w:rPr>
          <w:sz w:val="22"/>
          <w:szCs w:val="22"/>
        </w:rPr>
        <w:t xml:space="preserve">(59 percent) </w:t>
      </w:r>
      <w:r w:rsidR="00241BBC">
        <w:rPr>
          <w:sz w:val="22"/>
          <w:szCs w:val="22"/>
        </w:rPr>
        <w:t>from $5,097 million.</w:t>
      </w:r>
      <w:r w:rsidR="002D1FC0">
        <w:rPr>
          <w:sz w:val="22"/>
          <w:szCs w:val="22"/>
        </w:rPr>
        <w:t xml:space="preserve"> </w:t>
      </w:r>
      <w:r w:rsidR="002261D9">
        <w:rPr>
          <w:sz w:val="22"/>
          <w:szCs w:val="22"/>
        </w:rPr>
        <w:t xml:space="preserve"> The overall balance</w:t>
      </w:r>
      <w:r w:rsidR="00DB6E6C">
        <w:rPr>
          <w:sz w:val="22"/>
          <w:szCs w:val="22"/>
        </w:rPr>
        <w:t>, however, tremendously</w:t>
      </w:r>
      <w:r w:rsidR="00241BBC">
        <w:rPr>
          <w:sz w:val="22"/>
          <w:szCs w:val="22"/>
        </w:rPr>
        <w:t xml:space="preserve"> </w:t>
      </w:r>
      <w:r w:rsidR="002261D9">
        <w:rPr>
          <w:sz w:val="22"/>
          <w:szCs w:val="22"/>
        </w:rPr>
        <w:t xml:space="preserve">improved to $2,492 million </w:t>
      </w:r>
      <w:r w:rsidR="00241BBC">
        <w:rPr>
          <w:sz w:val="22"/>
          <w:szCs w:val="22"/>
        </w:rPr>
        <w:t xml:space="preserve">with a </w:t>
      </w:r>
      <w:r w:rsidR="002C0E76">
        <w:rPr>
          <w:sz w:val="22"/>
          <w:szCs w:val="22"/>
        </w:rPr>
        <w:t>massive</w:t>
      </w:r>
      <w:r w:rsidR="00DB6E6C">
        <w:rPr>
          <w:sz w:val="22"/>
          <w:szCs w:val="22"/>
        </w:rPr>
        <w:t xml:space="preserve"> </w:t>
      </w:r>
      <w:r w:rsidR="00241BBC">
        <w:rPr>
          <w:sz w:val="22"/>
          <w:szCs w:val="22"/>
        </w:rPr>
        <w:t xml:space="preserve">97% increase </w:t>
      </w:r>
      <w:r w:rsidR="002261D9">
        <w:rPr>
          <w:sz w:val="22"/>
          <w:szCs w:val="22"/>
        </w:rPr>
        <w:t>from $1,266 million</w:t>
      </w:r>
      <w:r w:rsidR="002C0E76">
        <w:rPr>
          <w:sz w:val="22"/>
          <w:szCs w:val="22"/>
        </w:rPr>
        <w:t xml:space="preserve"> in </w:t>
      </w:r>
      <w:r w:rsidR="0057452E">
        <w:rPr>
          <w:sz w:val="22"/>
          <w:szCs w:val="22"/>
        </w:rPr>
        <w:t>FY</w:t>
      </w:r>
      <w:r w:rsidR="002C0E76">
        <w:rPr>
          <w:sz w:val="22"/>
          <w:szCs w:val="22"/>
        </w:rPr>
        <w:t>10</w:t>
      </w:r>
      <w:r w:rsidR="002261D9">
        <w:rPr>
          <w:sz w:val="22"/>
          <w:szCs w:val="22"/>
        </w:rPr>
        <w:t xml:space="preserve">. </w:t>
      </w:r>
    </w:p>
    <w:p w:rsidR="002261D9" w:rsidRDefault="002261D9" w:rsidP="00EF5799">
      <w:pPr>
        <w:pStyle w:val="BodyTextIndent"/>
        <w:tabs>
          <w:tab w:val="left" w:pos="9810"/>
        </w:tabs>
        <w:ind w:left="90" w:right="-1260" w:firstLine="0"/>
        <w:rPr>
          <w:sz w:val="22"/>
          <w:szCs w:val="22"/>
        </w:rPr>
      </w:pPr>
    </w:p>
    <w:p w:rsidR="008942DB" w:rsidRDefault="001D2DEB" w:rsidP="009F1CB6">
      <w:pPr>
        <w:pStyle w:val="BodyTextIndent"/>
        <w:ind w:right="-12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942DB" w:rsidRPr="006857E9">
        <w:rPr>
          <w:b/>
          <w:sz w:val="22"/>
          <w:szCs w:val="22"/>
        </w:rPr>
        <w:t xml:space="preserve">Merchandise Trade </w:t>
      </w:r>
    </w:p>
    <w:p w:rsidR="002C0E76" w:rsidRDefault="002C0E76" w:rsidP="009F1CB6">
      <w:pPr>
        <w:pStyle w:val="BodyTextIndent"/>
        <w:ind w:right="-1260" w:firstLine="0"/>
        <w:rPr>
          <w:b/>
          <w:sz w:val="22"/>
          <w:szCs w:val="22"/>
        </w:rPr>
      </w:pPr>
    </w:p>
    <w:p w:rsidR="008D46B4" w:rsidRPr="003818DD" w:rsidRDefault="00806A0E" w:rsidP="00B852DB">
      <w:pPr>
        <w:pStyle w:val="BodyTextIndent"/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169545</wp:posOffset>
            </wp:positionV>
            <wp:extent cx="3657600" cy="2686050"/>
            <wp:effectExtent l="19050" t="0" r="0" b="0"/>
            <wp:wrapTight wrapText="bothSides">
              <wp:wrapPolygon edited="0">
                <wp:start x="-113" y="0"/>
                <wp:lineTo x="-113" y="21294"/>
                <wp:lineTo x="21600" y="21294"/>
                <wp:lineTo x="21600" y="0"/>
                <wp:lineTo x="-113" y="0"/>
              </wp:wrapPolygon>
            </wp:wrapTight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7FA">
        <w:rPr>
          <w:sz w:val="22"/>
          <w:szCs w:val="22"/>
        </w:rPr>
        <w:t>Exports</w:t>
      </w:r>
      <w:r w:rsidR="0036346C">
        <w:rPr>
          <w:sz w:val="22"/>
          <w:szCs w:val="22"/>
        </w:rPr>
        <w:t xml:space="preserve"> surpassed $25 billion mark</w:t>
      </w:r>
      <w:r w:rsidR="000549A5">
        <w:rPr>
          <w:sz w:val="22"/>
          <w:szCs w:val="22"/>
        </w:rPr>
        <w:t xml:space="preserve"> for the first time in the history</w:t>
      </w:r>
      <w:r w:rsidR="0036346C">
        <w:rPr>
          <w:sz w:val="22"/>
          <w:szCs w:val="22"/>
        </w:rPr>
        <w:t xml:space="preserve">, touching $25,356 million during </w:t>
      </w:r>
      <w:r w:rsidR="0057452E">
        <w:rPr>
          <w:sz w:val="22"/>
          <w:szCs w:val="22"/>
        </w:rPr>
        <w:t>FY</w:t>
      </w:r>
      <w:r w:rsidR="0036346C">
        <w:rPr>
          <w:sz w:val="22"/>
          <w:szCs w:val="22"/>
        </w:rPr>
        <w:t xml:space="preserve">11, </w:t>
      </w:r>
      <w:r w:rsidR="00BF1EFF">
        <w:rPr>
          <w:sz w:val="22"/>
          <w:szCs w:val="22"/>
        </w:rPr>
        <w:t>improved</w:t>
      </w:r>
      <w:r w:rsidR="0036346C">
        <w:rPr>
          <w:sz w:val="22"/>
          <w:szCs w:val="22"/>
        </w:rPr>
        <w:t xml:space="preserve"> by $5,683 million (29%) from $19,673 million. Imports</w:t>
      </w:r>
      <w:r w:rsidR="000549A5">
        <w:rPr>
          <w:sz w:val="22"/>
          <w:szCs w:val="22"/>
        </w:rPr>
        <w:t xml:space="preserve"> </w:t>
      </w:r>
      <w:r w:rsidR="00721719">
        <w:rPr>
          <w:sz w:val="22"/>
          <w:szCs w:val="22"/>
        </w:rPr>
        <w:t>also increased</w:t>
      </w:r>
      <w:r w:rsidR="0036346C">
        <w:rPr>
          <w:sz w:val="22"/>
          <w:szCs w:val="22"/>
        </w:rPr>
        <w:t xml:space="preserve"> by $4,6</w:t>
      </w:r>
      <w:r w:rsidR="00B852DB">
        <w:rPr>
          <w:sz w:val="22"/>
          <w:szCs w:val="22"/>
        </w:rPr>
        <w:t>63</w:t>
      </w:r>
      <w:r w:rsidR="0026033F">
        <w:rPr>
          <w:sz w:val="22"/>
          <w:szCs w:val="22"/>
        </w:rPr>
        <w:t xml:space="preserve"> million (</w:t>
      </w:r>
      <w:r w:rsidR="0036346C">
        <w:rPr>
          <w:sz w:val="22"/>
          <w:szCs w:val="22"/>
        </w:rPr>
        <w:t>15</w:t>
      </w:r>
      <w:r w:rsidR="005D1739">
        <w:rPr>
          <w:sz w:val="22"/>
          <w:szCs w:val="22"/>
        </w:rPr>
        <w:t>%</w:t>
      </w:r>
      <w:r w:rsidR="0026033F">
        <w:rPr>
          <w:sz w:val="22"/>
          <w:szCs w:val="22"/>
        </w:rPr>
        <w:t>)</w:t>
      </w:r>
      <w:r w:rsidR="00BF1EFF">
        <w:rPr>
          <w:sz w:val="22"/>
          <w:szCs w:val="22"/>
        </w:rPr>
        <w:t xml:space="preserve"> and</w:t>
      </w:r>
      <w:r w:rsidR="005D1739">
        <w:rPr>
          <w:sz w:val="22"/>
          <w:szCs w:val="22"/>
        </w:rPr>
        <w:t xml:space="preserve"> </w:t>
      </w:r>
      <w:r w:rsidR="0036346C" w:rsidRPr="003818DD">
        <w:rPr>
          <w:sz w:val="22"/>
          <w:szCs w:val="22"/>
        </w:rPr>
        <w:t>touched $35,8</w:t>
      </w:r>
      <w:r w:rsidR="00B852DB">
        <w:rPr>
          <w:sz w:val="22"/>
          <w:szCs w:val="22"/>
        </w:rPr>
        <w:t>72</w:t>
      </w:r>
      <w:r w:rsidR="0036346C" w:rsidRPr="003818DD">
        <w:rPr>
          <w:sz w:val="22"/>
          <w:szCs w:val="22"/>
        </w:rPr>
        <w:t xml:space="preserve"> million from $31,209</w:t>
      </w:r>
      <w:r w:rsidR="005D1739" w:rsidRPr="003818DD">
        <w:rPr>
          <w:sz w:val="22"/>
          <w:szCs w:val="22"/>
        </w:rPr>
        <w:t xml:space="preserve"> million.</w:t>
      </w:r>
      <w:r w:rsidR="00752E66" w:rsidRPr="003818DD">
        <w:rPr>
          <w:sz w:val="22"/>
          <w:szCs w:val="22"/>
        </w:rPr>
        <w:t xml:space="preserve"> </w:t>
      </w:r>
      <w:r w:rsidR="00E17899" w:rsidRPr="003818DD">
        <w:rPr>
          <w:sz w:val="22"/>
          <w:szCs w:val="22"/>
        </w:rPr>
        <w:t>The general merchandise transactions reported through banks (export receipts) on a mixed f.</w:t>
      </w:r>
      <w:r w:rsidR="0036346C" w:rsidRPr="003818DD">
        <w:rPr>
          <w:sz w:val="22"/>
          <w:szCs w:val="22"/>
        </w:rPr>
        <w:t>o.b and c&amp;f basis amounted to $2</w:t>
      </w:r>
      <w:r w:rsidR="000549A5" w:rsidRPr="003818DD">
        <w:rPr>
          <w:sz w:val="22"/>
          <w:szCs w:val="22"/>
        </w:rPr>
        <w:t>4</w:t>
      </w:r>
      <w:r w:rsidR="008D46B4" w:rsidRPr="003818DD">
        <w:rPr>
          <w:sz w:val="22"/>
          <w:szCs w:val="22"/>
        </w:rPr>
        <w:t>,</w:t>
      </w:r>
      <w:r w:rsidR="000549A5" w:rsidRPr="003818DD">
        <w:rPr>
          <w:sz w:val="22"/>
          <w:szCs w:val="22"/>
        </w:rPr>
        <w:t>568</w:t>
      </w:r>
      <w:r w:rsidR="00E17899" w:rsidRPr="003818DD">
        <w:rPr>
          <w:sz w:val="22"/>
          <w:szCs w:val="22"/>
        </w:rPr>
        <w:t xml:space="preserve"> million as compared to </w:t>
      </w:r>
      <w:r w:rsidR="00803123" w:rsidRPr="003818DD">
        <w:rPr>
          <w:sz w:val="22"/>
          <w:szCs w:val="22"/>
        </w:rPr>
        <w:t>$</w:t>
      </w:r>
      <w:r w:rsidR="003818DD" w:rsidRPr="003818DD">
        <w:rPr>
          <w:sz w:val="22"/>
          <w:szCs w:val="22"/>
        </w:rPr>
        <w:t>19,404 million</w:t>
      </w:r>
      <w:r w:rsidR="00803123" w:rsidRPr="003818DD">
        <w:rPr>
          <w:sz w:val="22"/>
          <w:szCs w:val="22"/>
        </w:rPr>
        <w:t xml:space="preserve"> during </w:t>
      </w:r>
      <w:r w:rsidR="00BF1EFF">
        <w:rPr>
          <w:sz w:val="22"/>
          <w:szCs w:val="22"/>
        </w:rPr>
        <w:t>previous</w:t>
      </w:r>
      <w:r w:rsidR="00803123" w:rsidRPr="003818DD">
        <w:rPr>
          <w:sz w:val="22"/>
          <w:szCs w:val="22"/>
        </w:rPr>
        <w:t xml:space="preserve"> fiscal year. </w:t>
      </w:r>
      <w:r w:rsidR="00E17899" w:rsidRPr="003818DD">
        <w:rPr>
          <w:sz w:val="22"/>
          <w:szCs w:val="22"/>
        </w:rPr>
        <w:t>The general merchandise exports at f.o.b are arrived at by d</w:t>
      </w:r>
      <w:r w:rsidR="00277736" w:rsidRPr="003818DD">
        <w:rPr>
          <w:sz w:val="22"/>
          <w:szCs w:val="22"/>
        </w:rPr>
        <w:t>educting freight amounting to $</w:t>
      </w:r>
      <w:r w:rsidR="0036346C" w:rsidRPr="003818DD">
        <w:rPr>
          <w:sz w:val="22"/>
          <w:szCs w:val="22"/>
        </w:rPr>
        <w:t>659</w:t>
      </w:r>
      <w:r w:rsidR="003F6E03" w:rsidRPr="003818DD">
        <w:rPr>
          <w:sz w:val="22"/>
          <w:szCs w:val="22"/>
        </w:rPr>
        <w:t xml:space="preserve"> </w:t>
      </w:r>
      <w:r w:rsidR="00E17899" w:rsidRPr="003818DD">
        <w:rPr>
          <w:sz w:val="22"/>
          <w:szCs w:val="22"/>
        </w:rPr>
        <w:t xml:space="preserve">million, adding </w:t>
      </w:r>
      <w:r w:rsidR="00BF1EFF">
        <w:rPr>
          <w:sz w:val="22"/>
          <w:szCs w:val="22"/>
        </w:rPr>
        <w:t>outstanding export bills</w:t>
      </w:r>
      <w:r w:rsidR="00E17899" w:rsidRPr="003818DD">
        <w:rPr>
          <w:sz w:val="22"/>
          <w:szCs w:val="22"/>
        </w:rPr>
        <w:t xml:space="preserve"> of $</w:t>
      </w:r>
      <w:r w:rsidR="008D439A" w:rsidRPr="003818DD">
        <w:rPr>
          <w:sz w:val="22"/>
          <w:szCs w:val="22"/>
        </w:rPr>
        <w:t>1,080</w:t>
      </w:r>
      <w:r w:rsidR="00CE17A6" w:rsidRPr="003818DD">
        <w:rPr>
          <w:sz w:val="22"/>
          <w:szCs w:val="22"/>
        </w:rPr>
        <w:t xml:space="preserve"> </w:t>
      </w:r>
      <w:r w:rsidR="00E17899" w:rsidRPr="003818DD">
        <w:rPr>
          <w:sz w:val="22"/>
          <w:szCs w:val="22"/>
        </w:rPr>
        <w:t xml:space="preserve">million </w:t>
      </w:r>
      <w:r w:rsidR="00BF1EFF">
        <w:rPr>
          <w:sz w:val="22"/>
          <w:szCs w:val="22"/>
        </w:rPr>
        <w:t>(</w:t>
      </w:r>
      <w:r w:rsidR="00BF1EFF" w:rsidRPr="003818DD">
        <w:rPr>
          <w:sz w:val="22"/>
          <w:szCs w:val="22"/>
        </w:rPr>
        <w:t>timing adjustments</w:t>
      </w:r>
      <w:r w:rsidR="00BF1EFF">
        <w:rPr>
          <w:sz w:val="22"/>
          <w:szCs w:val="22"/>
        </w:rPr>
        <w:t xml:space="preserve">) </w:t>
      </w:r>
      <w:r w:rsidR="00E17899" w:rsidRPr="003818DD">
        <w:rPr>
          <w:sz w:val="22"/>
          <w:szCs w:val="22"/>
        </w:rPr>
        <w:t>and other exports of $</w:t>
      </w:r>
      <w:r w:rsidR="008D439A" w:rsidRPr="003818DD">
        <w:rPr>
          <w:sz w:val="22"/>
          <w:szCs w:val="22"/>
        </w:rPr>
        <w:t>15</w:t>
      </w:r>
      <w:r w:rsidR="000549A5" w:rsidRPr="003818DD">
        <w:rPr>
          <w:sz w:val="22"/>
          <w:szCs w:val="22"/>
        </w:rPr>
        <w:t xml:space="preserve">1 </w:t>
      </w:r>
      <w:r w:rsidR="00E17899" w:rsidRPr="003818DD">
        <w:rPr>
          <w:sz w:val="22"/>
          <w:szCs w:val="22"/>
        </w:rPr>
        <w:t>million not covered through banking channel</w:t>
      </w:r>
      <w:r w:rsidR="008D46B4" w:rsidRPr="003818DD">
        <w:rPr>
          <w:sz w:val="22"/>
          <w:szCs w:val="22"/>
        </w:rPr>
        <w:t>.</w:t>
      </w:r>
    </w:p>
    <w:p w:rsidR="008D46B4" w:rsidRDefault="006E0086" w:rsidP="00B852DB">
      <w:pPr>
        <w:pStyle w:val="BodyTextIndent"/>
        <w:ind w:left="90" w:right="-1260" w:firstLine="0"/>
        <w:rPr>
          <w:sz w:val="22"/>
          <w:szCs w:val="22"/>
        </w:rPr>
      </w:pPr>
      <w:r w:rsidRPr="003818DD">
        <w:rPr>
          <w:sz w:val="22"/>
          <w:szCs w:val="22"/>
        </w:rPr>
        <w:lastRenderedPageBreak/>
        <w:t>The general merchandi</w:t>
      </w:r>
      <w:r w:rsidR="002D31D3">
        <w:rPr>
          <w:sz w:val="22"/>
          <w:szCs w:val="22"/>
        </w:rPr>
        <w:t>s</w:t>
      </w:r>
      <w:r w:rsidRPr="003818DD">
        <w:rPr>
          <w:sz w:val="22"/>
          <w:szCs w:val="22"/>
        </w:rPr>
        <w:t>e imports (f.o.b</w:t>
      </w:r>
      <w:r w:rsidR="008D46B4" w:rsidRPr="003818DD">
        <w:rPr>
          <w:sz w:val="22"/>
          <w:szCs w:val="22"/>
        </w:rPr>
        <w:t xml:space="preserve">) recorded </w:t>
      </w:r>
      <w:r w:rsidR="000549A5" w:rsidRPr="003818DD">
        <w:rPr>
          <w:sz w:val="22"/>
          <w:szCs w:val="22"/>
        </w:rPr>
        <w:t xml:space="preserve">an increase </w:t>
      </w:r>
      <w:r w:rsidR="008D46B4" w:rsidRPr="003818DD">
        <w:rPr>
          <w:sz w:val="22"/>
          <w:szCs w:val="22"/>
        </w:rPr>
        <w:t>of $4</w:t>
      </w:r>
      <w:r w:rsidR="000549A5" w:rsidRPr="003818DD">
        <w:rPr>
          <w:sz w:val="22"/>
          <w:szCs w:val="22"/>
        </w:rPr>
        <w:t>,5</w:t>
      </w:r>
      <w:r w:rsidR="00B852DB">
        <w:rPr>
          <w:sz w:val="22"/>
          <w:szCs w:val="22"/>
        </w:rPr>
        <w:t>71</w:t>
      </w:r>
      <w:r w:rsidR="008D46B4" w:rsidRPr="003818DD">
        <w:rPr>
          <w:sz w:val="22"/>
          <w:szCs w:val="22"/>
        </w:rPr>
        <w:t xml:space="preserve"> million</w:t>
      </w:r>
      <w:r w:rsidR="0026033F" w:rsidRPr="003818DD">
        <w:rPr>
          <w:sz w:val="22"/>
          <w:szCs w:val="22"/>
        </w:rPr>
        <w:t>.</w:t>
      </w:r>
      <w:r w:rsidR="008D46B4" w:rsidRPr="003818DD">
        <w:rPr>
          <w:sz w:val="22"/>
          <w:szCs w:val="22"/>
        </w:rPr>
        <w:t xml:space="preserve"> Of the total imports payments against general merchandise </w:t>
      </w:r>
      <w:r w:rsidR="00446B54" w:rsidRPr="003818DD">
        <w:rPr>
          <w:sz w:val="22"/>
          <w:szCs w:val="22"/>
        </w:rPr>
        <w:t>(f.o.b)</w:t>
      </w:r>
      <w:r w:rsidR="004F26D6" w:rsidRPr="003818DD">
        <w:rPr>
          <w:sz w:val="22"/>
          <w:szCs w:val="22"/>
        </w:rPr>
        <w:t xml:space="preserve">, </w:t>
      </w:r>
      <w:r w:rsidR="00446B54" w:rsidRPr="003818DD">
        <w:rPr>
          <w:sz w:val="22"/>
          <w:szCs w:val="22"/>
        </w:rPr>
        <w:t xml:space="preserve"> </w:t>
      </w:r>
      <w:r w:rsidR="008D439A" w:rsidRPr="003818DD">
        <w:rPr>
          <w:sz w:val="22"/>
          <w:szCs w:val="22"/>
        </w:rPr>
        <w:t>$34</w:t>
      </w:r>
      <w:r w:rsidR="008D46B4" w:rsidRPr="003818DD">
        <w:rPr>
          <w:sz w:val="22"/>
          <w:szCs w:val="22"/>
        </w:rPr>
        <w:t>,</w:t>
      </w:r>
      <w:r w:rsidR="008D439A" w:rsidRPr="003818DD">
        <w:rPr>
          <w:sz w:val="22"/>
          <w:szCs w:val="22"/>
        </w:rPr>
        <w:t>252</w:t>
      </w:r>
      <w:r w:rsidR="008D46B4" w:rsidRPr="003818DD">
        <w:rPr>
          <w:sz w:val="22"/>
          <w:szCs w:val="22"/>
        </w:rPr>
        <w:t xml:space="preserve"> million or </w:t>
      </w:r>
      <w:r w:rsidR="0026033F" w:rsidRPr="003818DD">
        <w:rPr>
          <w:sz w:val="22"/>
          <w:szCs w:val="22"/>
        </w:rPr>
        <w:t>9</w:t>
      </w:r>
      <w:r w:rsidR="00B852DB">
        <w:rPr>
          <w:sz w:val="22"/>
          <w:szCs w:val="22"/>
        </w:rPr>
        <w:t>6</w:t>
      </w:r>
      <w:r w:rsidR="008D46B4" w:rsidRPr="003818DD">
        <w:rPr>
          <w:sz w:val="22"/>
          <w:szCs w:val="22"/>
        </w:rPr>
        <w:t xml:space="preserve"> per cent were reported by banks while those under foreign economic assistance, personal baggage &amp; </w:t>
      </w:r>
      <w:r w:rsidR="004F26D6" w:rsidRPr="003818DD">
        <w:rPr>
          <w:sz w:val="22"/>
          <w:szCs w:val="22"/>
        </w:rPr>
        <w:t>non-rep</w:t>
      </w:r>
      <w:r w:rsidR="00620CF6" w:rsidRPr="003818DD">
        <w:rPr>
          <w:sz w:val="22"/>
          <w:szCs w:val="22"/>
        </w:rPr>
        <w:t>a</w:t>
      </w:r>
      <w:r w:rsidR="004F26D6" w:rsidRPr="003818DD">
        <w:rPr>
          <w:sz w:val="22"/>
          <w:szCs w:val="22"/>
        </w:rPr>
        <w:t>triable investment (</w:t>
      </w:r>
      <w:r w:rsidR="008D46B4" w:rsidRPr="003818DD">
        <w:rPr>
          <w:sz w:val="22"/>
          <w:szCs w:val="22"/>
        </w:rPr>
        <w:t>NRI</w:t>
      </w:r>
      <w:r w:rsidR="004F26D6" w:rsidRPr="003818DD">
        <w:rPr>
          <w:sz w:val="22"/>
          <w:szCs w:val="22"/>
        </w:rPr>
        <w:t>)</w:t>
      </w:r>
      <w:r w:rsidR="008D46B4" w:rsidRPr="003818DD">
        <w:rPr>
          <w:sz w:val="22"/>
          <w:szCs w:val="22"/>
        </w:rPr>
        <w:t>, sale of duty free shops and others taken together amounted to $</w:t>
      </w:r>
      <w:r w:rsidR="0026033F" w:rsidRPr="003818DD">
        <w:rPr>
          <w:sz w:val="22"/>
          <w:szCs w:val="22"/>
        </w:rPr>
        <w:t>1</w:t>
      </w:r>
      <w:r w:rsidR="008D46B4" w:rsidRPr="003818DD">
        <w:rPr>
          <w:sz w:val="22"/>
          <w:szCs w:val="22"/>
        </w:rPr>
        <w:t>,</w:t>
      </w:r>
      <w:r w:rsidR="008D439A" w:rsidRPr="003818DD">
        <w:rPr>
          <w:sz w:val="22"/>
          <w:szCs w:val="22"/>
        </w:rPr>
        <w:t>2</w:t>
      </w:r>
      <w:r w:rsidR="00B852DB">
        <w:rPr>
          <w:sz w:val="22"/>
          <w:szCs w:val="22"/>
        </w:rPr>
        <w:t>65</w:t>
      </w:r>
      <w:r w:rsidR="008D46B4" w:rsidRPr="003818DD">
        <w:rPr>
          <w:sz w:val="22"/>
          <w:szCs w:val="22"/>
        </w:rPr>
        <w:t xml:space="preserve"> million or </w:t>
      </w:r>
      <w:r w:rsidR="00B852DB">
        <w:rPr>
          <w:sz w:val="22"/>
          <w:szCs w:val="22"/>
        </w:rPr>
        <w:t>4</w:t>
      </w:r>
      <w:r w:rsidR="000549A5" w:rsidRPr="003818DD">
        <w:rPr>
          <w:sz w:val="22"/>
          <w:szCs w:val="22"/>
        </w:rPr>
        <w:t xml:space="preserve"> </w:t>
      </w:r>
      <w:r w:rsidR="003F6E03" w:rsidRPr="003818DD">
        <w:rPr>
          <w:sz w:val="22"/>
          <w:szCs w:val="22"/>
        </w:rPr>
        <w:t>per</w:t>
      </w:r>
      <w:r w:rsidR="008D46B4" w:rsidRPr="003818DD">
        <w:rPr>
          <w:sz w:val="22"/>
          <w:szCs w:val="22"/>
        </w:rPr>
        <w:t>cent</w:t>
      </w:r>
      <w:r w:rsidR="00750A42" w:rsidRPr="003818DD">
        <w:rPr>
          <w:sz w:val="22"/>
          <w:szCs w:val="22"/>
        </w:rPr>
        <w:t>.</w:t>
      </w:r>
    </w:p>
    <w:p w:rsidR="00E17899" w:rsidRPr="006934BE" w:rsidRDefault="00E17899" w:rsidP="009F1CB6">
      <w:pPr>
        <w:pStyle w:val="BodyTextIndent"/>
        <w:ind w:right="-1260" w:firstLine="0"/>
        <w:rPr>
          <w:sz w:val="22"/>
          <w:szCs w:val="22"/>
        </w:rPr>
      </w:pPr>
    </w:p>
    <w:p w:rsidR="00E17899" w:rsidRPr="006934BE" w:rsidRDefault="00287EF6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sz w:val="22"/>
          <w:szCs w:val="22"/>
        </w:rPr>
        <w:t>Major commodity</w:t>
      </w:r>
      <w:r w:rsidR="00E17899" w:rsidRPr="006934BE">
        <w:rPr>
          <w:sz w:val="22"/>
          <w:szCs w:val="22"/>
        </w:rPr>
        <w:t xml:space="preserve"> groups constituting </w:t>
      </w:r>
      <w:r w:rsidR="00544E69">
        <w:rPr>
          <w:sz w:val="22"/>
          <w:szCs w:val="22"/>
        </w:rPr>
        <w:t xml:space="preserve">75 </w:t>
      </w:r>
      <w:r w:rsidR="003F6E03">
        <w:rPr>
          <w:sz w:val="22"/>
          <w:szCs w:val="22"/>
        </w:rPr>
        <w:t>per</w:t>
      </w:r>
      <w:r w:rsidR="00E17899" w:rsidRPr="006934BE">
        <w:rPr>
          <w:sz w:val="22"/>
          <w:szCs w:val="22"/>
        </w:rPr>
        <w:t>cent of total export receipts during FY</w:t>
      </w:r>
      <w:r w:rsidR="005204E9">
        <w:rPr>
          <w:sz w:val="22"/>
          <w:szCs w:val="22"/>
        </w:rPr>
        <w:t>1</w:t>
      </w:r>
      <w:r w:rsidR="007E3BC4">
        <w:rPr>
          <w:sz w:val="22"/>
          <w:szCs w:val="22"/>
        </w:rPr>
        <w:t>1</w:t>
      </w:r>
      <w:r w:rsidR="00E17899" w:rsidRPr="006934BE">
        <w:rPr>
          <w:sz w:val="22"/>
          <w:szCs w:val="22"/>
        </w:rPr>
        <w:t xml:space="preserve"> in descending order except others group are shown </w:t>
      </w:r>
      <w:r w:rsidR="00282D98">
        <w:rPr>
          <w:sz w:val="22"/>
          <w:szCs w:val="22"/>
        </w:rPr>
        <w:t xml:space="preserve">in table </w:t>
      </w:r>
      <w:r w:rsidR="00E17899" w:rsidRPr="006934BE">
        <w:rPr>
          <w:sz w:val="22"/>
          <w:szCs w:val="22"/>
        </w:rPr>
        <w:t>along with export</w:t>
      </w:r>
      <w:r w:rsidR="007E3BC4">
        <w:rPr>
          <w:sz w:val="22"/>
          <w:szCs w:val="22"/>
        </w:rPr>
        <w:t xml:space="preserve"> receipts during FY10</w:t>
      </w:r>
      <w:r w:rsidR="00282D98">
        <w:rPr>
          <w:sz w:val="22"/>
          <w:szCs w:val="22"/>
        </w:rPr>
        <w:t>.</w:t>
      </w:r>
    </w:p>
    <w:p w:rsidR="00621222" w:rsidRDefault="000D1832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margin">
              <wp:posOffset>352425</wp:posOffset>
            </wp:positionH>
            <wp:positionV relativeFrom="margin">
              <wp:posOffset>1000125</wp:posOffset>
            </wp:positionV>
            <wp:extent cx="5143500" cy="22002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899" w:rsidRDefault="00E17899" w:rsidP="004074E5">
      <w:pPr>
        <w:pStyle w:val="BodyTextIndent"/>
        <w:ind w:left="90" w:right="-1260" w:firstLine="0"/>
        <w:rPr>
          <w:sz w:val="22"/>
          <w:szCs w:val="22"/>
        </w:rPr>
      </w:pPr>
      <w:r w:rsidRPr="006934BE">
        <w:rPr>
          <w:sz w:val="22"/>
          <w:szCs w:val="22"/>
        </w:rPr>
        <w:t xml:space="preserve">The commodity-wise analysis of export receipts revealed that </w:t>
      </w:r>
      <w:r w:rsidR="00DB6E6C">
        <w:rPr>
          <w:sz w:val="22"/>
          <w:szCs w:val="22"/>
        </w:rPr>
        <w:t xml:space="preserve">exports remained concentrated </w:t>
      </w:r>
      <w:r w:rsidR="00DB37AC">
        <w:rPr>
          <w:sz w:val="22"/>
          <w:szCs w:val="22"/>
        </w:rPr>
        <w:t xml:space="preserve">in </w:t>
      </w:r>
      <w:r w:rsidRPr="006934BE">
        <w:rPr>
          <w:sz w:val="22"/>
          <w:szCs w:val="22"/>
        </w:rPr>
        <w:t>cotton, clothing</w:t>
      </w:r>
      <w:r w:rsidR="002C451C">
        <w:rPr>
          <w:sz w:val="22"/>
          <w:szCs w:val="22"/>
        </w:rPr>
        <w:t>,</w:t>
      </w:r>
      <w:r w:rsidRPr="006934BE">
        <w:rPr>
          <w:sz w:val="22"/>
          <w:szCs w:val="22"/>
        </w:rPr>
        <w:t xml:space="preserve"> textile </w:t>
      </w:r>
      <w:r w:rsidR="002C451C">
        <w:rPr>
          <w:sz w:val="22"/>
          <w:szCs w:val="22"/>
        </w:rPr>
        <w:t xml:space="preserve">articles, </w:t>
      </w:r>
      <w:r w:rsidR="002C451C" w:rsidRPr="006934BE">
        <w:rPr>
          <w:sz w:val="22"/>
          <w:szCs w:val="22"/>
        </w:rPr>
        <w:t xml:space="preserve"> </w:t>
      </w:r>
      <w:r w:rsidRPr="006934BE">
        <w:rPr>
          <w:sz w:val="22"/>
          <w:szCs w:val="22"/>
        </w:rPr>
        <w:t>cereal</w:t>
      </w:r>
      <w:r w:rsidR="002C451C">
        <w:rPr>
          <w:sz w:val="22"/>
          <w:szCs w:val="22"/>
        </w:rPr>
        <w:t>s</w:t>
      </w:r>
      <w:r w:rsidRPr="006934BE">
        <w:rPr>
          <w:sz w:val="22"/>
          <w:szCs w:val="22"/>
        </w:rPr>
        <w:t xml:space="preserve"> </w:t>
      </w:r>
      <w:r w:rsidR="00DB37AC" w:rsidRPr="006934BE">
        <w:rPr>
          <w:sz w:val="22"/>
          <w:szCs w:val="22"/>
        </w:rPr>
        <w:t>and</w:t>
      </w:r>
      <w:r w:rsidR="00DB37AC">
        <w:rPr>
          <w:sz w:val="22"/>
          <w:szCs w:val="22"/>
        </w:rPr>
        <w:t xml:space="preserve"> </w:t>
      </w:r>
      <w:r w:rsidR="002C451C">
        <w:rPr>
          <w:sz w:val="22"/>
          <w:szCs w:val="22"/>
        </w:rPr>
        <w:t>m</w:t>
      </w:r>
      <w:r w:rsidR="00DB37AC">
        <w:rPr>
          <w:sz w:val="22"/>
          <w:szCs w:val="22"/>
        </w:rPr>
        <w:t xml:space="preserve">ineral fuels/oils and their distillation products as they </w:t>
      </w:r>
      <w:r w:rsidR="002C451C">
        <w:rPr>
          <w:sz w:val="22"/>
          <w:szCs w:val="22"/>
        </w:rPr>
        <w:t xml:space="preserve">earned </w:t>
      </w:r>
      <w:r w:rsidR="00DB37AC">
        <w:rPr>
          <w:sz w:val="22"/>
          <w:szCs w:val="22"/>
        </w:rPr>
        <w:t>$16,16</w:t>
      </w:r>
      <w:r w:rsidR="000D7C3C">
        <w:rPr>
          <w:sz w:val="22"/>
          <w:szCs w:val="22"/>
        </w:rPr>
        <w:t>8</w:t>
      </w:r>
      <w:r w:rsidR="00DB37AC">
        <w:rPr>
          <w:sz w:val="22"/>
          <w:szCs w:val="22"/>
        </w:rPr>
        <w:t xml:space="preserve"> million i.e. 66 percent of total exports</w:t>
      </w:r>
      <w:r w:rsidR="000549A5">
        <w:rPr>
          <w:sz w:val="22"/>
          <w:szCs w:val="22"/>
        </w:rPr>
        <w:t xml:space="preserve"> in the current year</w:t>
      </w:r>
      <w:r w:rsidR="005204E9">
        <w:rPr>
          <w:sz w:val="22"/>
          <w:szCs w:val="22"/>
        </w:rPr>
        <w:t xml:space="preserve">.  </w:t>
      </w:r>
      <w:r w:rsidR="00621222">
        <w:rPr>
          <w:sz w:val="22"/>
          <w:szCs w:val="22"/>
        </w:rPr>
        <w:t xml:space="preserve"> Same groups earned $12,643 million i.e. 65 percent of </w:t>
      </w:r>
      <w:r w:rsidR="000549A5">
        <w:rPr>
          <w:sz w:val="22"/>
          <w:szCs w:val="22"/>
        </w:rPr>
        <w:t>over-all</w:t>
      </w:r>
      <w:r w:rsidR="00621222">
        <w:rPr>
          <w:sz w:val="22"/>
          <w:szCs w:val="22"/>
        </w:rPr>
        <w:t xml:space="preserve"> exports in the preceding year. </w:t>
      </w:r>
      <w:r w:rsidR="000549A5">
        <w:rPr>
          <w:sz w:val="22"/>
          <w:szCs w:val="22"/>
        </w:rPr>
        <w:t>Earning made from man-made staple</w:t>
      </w:r>
      <w:r w:rsidR="002C451C">
        <w:rPr>
          <w:sz w:val="22"/>
          <w:szCs w:val="22"/>
        </w:rPr>
        <w:t xml:space="preserve"> fibers and articles of leather, </w:t>
      </w:r>
      <w:r w:rsidR="000549A5">
        <w:rPr>
          <w:sz w:val="22"/>
          <w:szCs w:val="22"/>
        </w:rPr>
        <w:t>travel goods</w:t>
      </w:r>
      <w:r w:rsidR="002C451C">
        <w:rPr>
          <w:sz w:val="22"/>
          <w:szCs w:val="22"/>
        </w:rPr>
        <w:t xml:space="preserve"> and </w:t>
      </w:r>
      <w:r w:rsidR="000549A5">
        <w:rPr>
          <w:sz w:val="22"/>
          <w:szCs w:val="22"/>
        </w:rPr>
        <w:t>handbags improved by more than $40</w:t>
      </w:r>
      <w:r w:rsidR="004074E5">
        <w:rPr>
          <w:sz w:val="22"/>
          <w:szCs w:val="22"/>
        </w:rPr>
        <w:t>3</w:t>
      </w:r>
      <w:r w:rsidR="000549A5">
        <w:rPr>
          <w:sz w:val="22"/>
          <w:szCs w:val="22"/>
        </w:rPr>
        <w:t xml:space="preserve"> million in FY11.</w:t>
      </w:r>
    </w:p>
    <w:p w:rsidR="000549A5" w:rsidRDefault="000549A5" w:rsidP="009F1CB6">
      <w:pPr>
        <w:pStyle w:val="BodyTextIndent"/>
        <w:ind w:left="90" w:right="-1260" w:firstLine="0"/>
        <w:rPr>
          <w:sz w:val="22"/>
          <w:szCs w:val="22"/>
        </w:rPr>
      </w:pPr>
    </w:p>
    <w:p w:rsidR="000D1832" w:rsidRDefault="000D1832" w:rsidP="009F1CB6">
      <w:pPr>
        <w:pStyle w:val="BodyTextIndent"/>
        <w:ind w:left="90" w:right="-1260" w:firstLine="0"/>
        <w:rPr>
          <w:sz w:val="22"/>
          <w:szCs w:val="22"/>
        </w:rPr>
      </w:pPr>
    </w:p>
    <w:p w:rsidR="00E17899" w:rsidRPr="006934BE" w:rsidRDefault="00E17899" w:rsidP="009F1CB6">
      <w:pPr>
        <w:pStyle w:val="BodyTextIndent"/>
        <w:ind w:left="90" w:right="-1260" w:firstLine="0"/>
        <w:rPr>
          <w:sz w:val="22"/>
          <w:szCs w:val="22"/>
        </w:rPr>
      </w:pPr>
      <w:r w:rsidRPr="006934BE">
        <w:rPr>
          <w:sz w:val="22"/>
          <w:szCs w:val="22"/>
        </w:rPr>
        <w:t>The country-wise comparison of export receip</w:t>
      </w:r>
      <w:r w:rsidR="007E3BC4">
        <w:rPr>
          <w:sz w:val="22"/>
          <w:szCs w:val="22"/>
        </w:rPr>
        <w:t xml:space="preserve">ts by major countries during </w:t>
      </w:r>
      <w:r w:rsidR="0057452E" w:rsidRPr="00A80969">
        <w:rPr>
          <w:sz w:val="22"/>
          <w:szCs w:val="22"/>
        </w:rPr>
        <w:t>FY</w:t>
      </w:r>
      <w:r w:rsidR="00A71BFA" w:rsidRPr="00A80969">
        <w:rPr>
          <w:sz w:val="22"/>
          <w:szCs w:val="22"/>
        </w:rPr>
        <w:t>1</w:t>
      </w:r>
      <w:r w:rsidR="007E3BC4">
        <w:rPr>
          <w:sz w:val="22"/>
          <w:szCs w:val="22"/>
        </w:rPr>
        <w:t>1</w:t>
      </w:r>
      <w:r w:rsidRPr="006934BE">
        <w:rPr>
          <w:sz w:val="22"/>
          <w:szCs w:val="22"/>
        </w:rPr>
        <w:t xml:space="preserve"> with </w:t>
      </w:r>
      <w:r w:rsidR="0057452E">
        <w:rPr>
          <w:sz w:val="22"/>
          <w:szCs w:val="22"/>
        </w:rPr>
        <w:t>FY</w:t>
      </w:r>
      <w:r w:rsidR="007E3BC4">
        <w:rPr>
          <w:sz w:val="22"/>
          <w:szCs w:val="22"/>
        </w:rPr>
        <w:t xml:space="preserve">10 </w:t>
      </w:r>
      <w:r w:rsidRPr="006934BE">
        <w:rPr>
          <w:sz w:val="22"/>
          <w:szCs w:val="22"/>
        </w:rPr>
        <w:t xml:space="preserve">is </w:t>
      </w:r>
      <w:r w:rsidR="00A71BFA">
        <w:rPr>
          <w:sz w:val="22"/>
          <w:szCs w:val="22"/>
        </w:rPr>
        <w:t>shown</w:t>
      </w:r>
      <w:r w:rsidRPr="006934BE">
        <w:rPr>
          <w:sz w:val="22"/>
          <w:szCs w:val="22"/>
        </w:rPr>
        <w:t xml:space="preserve"> in Figure 1.</w:t>
      </w:r>
      <w:r w:rsidR="00305BD6" w:rsidRPr="00305BD6">
        <w:t xml:space="preserve"> </w:t>
      </w:r>
    </w:p>
    <w:p w:rsidR="00621222" w:rsidRDefault="004B3DEF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5057775</wp:posOffset>
            </wp:positionV>
            <wp:extent cx="3057525" cy="1590675"/>
            <wp:effectExtent l="19050" t="0" r="9525" b="0"/>
            <wp:wrapSquare wrapText="bothSides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832" w:rsidRDefault="000D1832" w:rsidP="009F1CB6">
      <w:pPr>
        <w:pStyle w:val="BodyTextIndent"/>
        <w:ind w:left="90" w:right="-1260" w:firstLine="0"/>
        <w:rPr>
          <w:sz w:val="22"/>
          <w:szCs w:val="22"/>
        </w:rPr>
      </w:pPr>
    </w:p>
    <w:p w:rsidR="0026033F" w:rsidRDefault="009D72E8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sz w:val="22"/>
          <w:szCs w:val="22"/>
        </w:rPr>
        <w:t xml:space="preserve">USA, </w:t>
      </w:r>
      <w:r w:rsidR="00F62D89">
        <w:rPr>
          <w:sz w:val="22"/>
          <w:szCs w:val="22"/>
        </w:rPr>
        <w:t xml:space="preserve">Afghanistan, </w:t>
      </w:r>
      <w:r w:rsidR="00D15655">
        <w:rPr>
          <w:sz w:val="22"/>
          <w:szCs w:val="22"/>
        </w:rPr>
        <w:t>UAE</w:t>
      </w:r>
      <w:r w:rsidR="004E3627">
        <w:rPr>
          <w:sz w:val="22"/>
          <w:szCs w:val="22"/>
        </w:rPr>
        <w:t>, China</w:t>
      </w:r>
      <w:r>
        <w:rPr>
          <w:sz w:val="22"/>
          <w:szCs w:val="22"/>
        </w:rPr>
        <w:t xml:space="preserve">, and UK remained major destinations of country’s exports. It </w:t>
      </w:r>
      <w:r w:rsidR="004F26D6">
        <w:rPr>
          <w:sz w:val="22"/>
          <w:szCs w:val="22"/>
        </w:rPr>
        <w:t xml:space="preserve">has </w:t>
      </w:r>
      <w:r w:rsidR="001A5CD7">
        <w:rPr>
          <w:sz w:val="22"/>
          <w:szCs w:val="22"/>
        </w:rPr>
        <w:t xml:space="preserve">been </w:t>
      </w:r>
      <w:r w:rsidR="00DE63F9">
        <w:rPr>
          <w:sz w:val="22"/>
          <w:szCs w:val="22"/>
        </w:rPr>
        <w:t>observed</w:t>
      </w:r>
      <w:r>
        <w:rPr>
          <w:sz w:val="22"/>
          <w:szCs w:val="22"/>
        </w:rPr>
        <w:t xml:space="preserve"> that </w:t>
      </w:r>
      <w:r w:rsidR="006C6207">
        <w:rPr>
          <w:sz w:val="22"/>
          <w:szCs w:val="22"/>
        </w:rPr>
        <w:t>exports worth $</w:t>
      </w:r>
      <w:r w:rsidR="007E3BC4">
        <w:rPr>
          <w:sz w:val="22"/>
          <w:szCs w:val="22"/>
        </w:rPr>
        <w:t>11</w:t>
      </w:r>
      <w:r w:rsidR="006C6207">
        <w:rPr>
          <w:sz w:val="22"/>
          <w:szCs w:val="22"/>
        </w:rPr>
        <w:t>,4</w:t>
      </w:r>
      <w:r w:rsidR="007E3BC4">
        <w:rPr>
          <w:sz w:val="22"/>
          <w:szCs w:val="22"/>
        </w:rPr>
        <w:t>6</w:t>
      </w:r>
      <w:r w:rsidR="006C6207">
        <w:rPr>
          <w:sz w:val="22"/>
          <w:szCs w:val="22"/>
        </w:rPr>
        <w:t xml:space="preserve">6 million, </w:t>
      </w:r>
      <w:r>
        <w:rPr>
          <w:sz w:val="22"/>
          <w:szCs w:val="22"/>
        </w:rPr>
        <w:t>4</w:t>
      </w:r>
      <w:r w:rsidR="007E3BC4">
        <w:rPr>
          <w:sz w:val="22"/>
          <w:szCs w:val="22"/>
        </w:rPr>
        <w:t xml:space="preserve">7 </w:t>
      </w:r>
      <w:r w:rsidR="00446B54">
        <w:rPr>
          <w:sz w:val="22"/>
          <w:szCs w:val="22"/>
        </w:rPr>
        <w:t>per</w:t>
      </w:r>
      <w:r w:rsidR="0026033F">
        <w:rPr>
          <w:sz w:val="22"/>
          <w:szCs w:val="22"/>
        </w:rPr>
        <w:t>cent of</w:t>
      </w:r>
      <w:r>
        <w:rPr>
          <w:sz w:val="22"/>
          <w:szCs w:val="22"/>
        </w:rPr>
        <w:t xml:space="preserve"> </w:t>
      </w:r>
      <w:r w:rsidR="00750A42">
        <w:rPr>
          <w:sz w:val="22"/>
          <w:szCs w:val="22"/>
        </w:rPr>
        <w:t xml:space="preserve">total </w:t>
      </w:r>
      <w:r w:rsidR="004F26D6">
        <w:rPr>
          <w:sz w:val="22"/>
          <w:szCs w:val="22"/>
        </w:rPr>
        <w:t>exports</w:t>
      </w:r>
      <w:r w:rsidR="00BE17A7">
        <w:rPr>
          <w:sz w:val="22"/>
          <w:szCs w:val="22"/>
        </w:rPr>
        <w:t xml:space="preserve"> </w:t>
      </w:r>
      <w:r w:rsidR="001A5CD7">
        <w:rPr>
          <w:sz w:val="22"/>
          <w:szCs w:val="22"/>
        </w:rPr>
        <w:t>were destined</w:t>
      </w:r>
      <w:r w:rsidR="00EF5799">
        <w:rPr>
          <w:sz w:val="22"/>
          <w:szCs w:val="22"/>
        </w:rPr>
        <w:t xml:space="preserve"> for</w:t>
      </w:r>
      <w:r>
        <w:rPr>
          <w:sz w:val="22"/>
          <w:szCs w:val="22"/>
        </w:rPr>
        <w:t xml:space="preserve"> </w:t>
      </w:r>
      <w:r w:rsidR="00F62D89">
        <w:rPr>
          <w:sz w:val="22"/>
          <w:szCs w:val="22"/>
        </w:rPr>
        <w:t xml:space="preserve">USA, Afghanistan, </w:t>
      </w:r>
      <w:r w:rsidR="00D15655">
        <w:rPr>
          <w:sz w:val="22"/>
          <w:szCs w:val="22"/>
        </w:rPr>
        <w:t xml:space="preserve">UAE, </w:t>
      </w:r>
      <w:r w:rsidR="00F62D89">
        <w:rPr>
          <w:sz w:val="22"/>
          <w:szCs w:val="22"/>
        </w:rPr>
        <w:t>China, UK</w:t>
      </w:r>
      <w:r>
        <w:rPr>
          <w:sz w:val="22"/>
          <w:szCs w:val="22"/>
        </w:rPr>
        <w:t xml:space="preserve"> and Germany</w:t>
      </w:r>
      <w:r w:rsidR="0026033F">
        <w:rPr>
          <w:sz w:val="22"/>
          <w:szCs w:val="22"/>
        </w:rPr>
        <w:t xml:space="preserve"> during </w:t>
      </w:r>
      <w:r w:rsidR="0057452E">
        <w:rPr>
          <w:sz w:val="22"/>
          <w:szCs w:val="22"/>
        </w:rPr>
        <w:t>FY</w:t>
      </w:r>
      <w:r w:rsidR="0026033F">
        <w:rPr>
          <w:sz w:val="22"/>
          <w:szCs w:val="22"/>
        </w:rPr>
        <w:t>1</w:t>
      </w:r>
      <w:r w:rsidR="007E3BC4">
        <w:rPr>
          <w:sz w:val="22"/>
          <w:szCs w:val="22"/>
        </w:rPr>
        <w:t>1</w:t>
      </w:r>
      <w:r w:rsidR="006C6207">
        <w:rPr>
          <w:sz w:val="22"/>
          <w:szCs w:val="22"/>
        </w:rPr>
        <w:t xml:space="preserve">. </w:t>
      </w:r>
      <w:r w:rsidR="003176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21222">
        <w:rPr>
          <w:sz w:val="22"/>
          <w:szCs w:val="22"/>
        </w:rPr>
        <w:t>Same countries bought export</w:t>
      </w:r>
      <w:r w:rsidR="00E07EA8">
        <w:rPr>
          <w:sz w:val="22"/>
          <w:szCs w:val="22"/>
        </w:rPr>
        <w:t xml:space="preserve"> </w:t>
      </w:r>
      <w:r w:rsidR="00D15655">
        <w:rPr>
          <w:sz w:val="22"/>
          <w:szCs w:val="22"/>
        </w:rPr>
        <w:t>receipts worth</w:t>
      </w:r>
      <w:r w:rsidR="00621222">
        <w:rPr>
          <w:sz w:val="22"/>
          <w:szCs w:val="22"/>
        </w:rPr>
        <w:t xml:space="preserve"> $9,118 million (47</w:t>
      </w:r>
      <w:r w:rsidR="001A5CD7">
        <w:rPr>
          <w:sz w:val="22"/>
          <w:szCs w:val="22"/>
        </w:rPr>
        <w:t>% of</w:t>
      </w:r>
      <w:r w:rsidR="00621222">
        <w:rPr>
          <w:sz w:val="22"/>
          <w:szCs w:val="22"/>
        </w:rPr>
        <w:t xml:space="preserve"> total exports) during FY10. </w:t>
      </w:r>
    </w:p>
    <w:p w:rsidR="00621222" w:rsidRDefault="00621222" w:rsidP="009F1CB6">
      <w:pPr>
        <w:pStyle w:val="BodyTextIndent"/>
        <w:ind w:left="90" w:right="-1260" w:firstLine="0"/>
        <w:rPr>
          <w:szCs w:val="22"/>
        </w:rPr>
      </w:pPr>
    </w:p>
    <w:p w:rsidR="009A2D17" w:rsidRDefault="009A2D17" w:rsidP="009F1CB6">
      <w:pPr>
        <w:pStyle w:val="BodyTextIndent"/>
        <w:ind w:left="90" w:right="-1260" w:firstLine="0"/>
        <w:rPr>
          <w:szCs w:val="22"/>
        </w:rPr>
      </w:pPr>
    </w:p>
    <w:p w:rsidR="009A2D17" w:rsidRDefault="009A2D17" w:rsidP="009F1CB6">
      <w:pPr>
        <w:pStyle w:val="BodyTextIndent"/>
        <w:ind w:left="90" w:right="-1260" w:firstLine="0"/>
        <w:rPr>
          <w:szCs w:val="22"/>
        </w:rPr>
      </w:pPr>
    </w:p>
    <w:p w:rsidR="00544E69" w:rsidRDefault="00544E69" w:rsidP="009F1CB6">
      <w:pPr>
        <w:pStyle w:val="BodyTextIndent"/>
        <w:ind w:left="90" w:right="-1260" w:firstLine="0"/>
        <w:rPr>
          <w:szCs w:val="22"/>
        </w:rPr>
      </w:pPr>
    </w:p>
    <w:p w:rsidR="00544E69" w:rsidRDefault="00544E69" w:rsidP="009F1CB6">
      <w:pPr>
        <w:pStyle w:val="BodyTextIndent"/>
        <w:ind w:left="90" w:right="-1260" w:firstLine="0"/>
        <w:rPr>
          <w:szCs w:val="22"/>
        </w:rPr>
      </w:pPr>
    </w:p>
    <w:p w:rsidR="00544E69" w:rsidRDefault="00544E69" w:rsidP="009F1CB6">
      <w:pPr>
        <w:pStyle w:val="BodyTextIndent"/>
        <w:ind w:left="90" w:right="-1260" w:firstLine="0"/>
        <w:rPr>
          <w:szCs w:val="22"/>
        </w:rPr>
      </w:pPr>
    </w:p>
    <w:p w:rsidR="00544E69" w:rsidRDefault="00544E69" w:rsidP="009F1CB6">
      <w:pPr>
        <w:pStyle w:val="BodyTextIndent"/>
        <w:ind w:left="90" w:right="-1260" w:firstLine="0"/>
        <w:rPr>
          <w:szCs w:val="22"/>
        </w:rPr>
      </w:pPr>
    </w:p>
    <w:p w:rsidR="000D1832" w:rsidRDefault="000D1832" w:rsidP="009F1CB6">
      <w:pPr>
        <w:pStyle w:val="BodyTextIndent"/>
        <w:ind w:left="90" w:right="-1260" w:firstLine="0"/>
        <w:rPr>
          <w:szCs w:val="22"/>
        </w:rPr>
      </w:pPr>
    </w:p>
    <w:p w:rsidR="000D1832" w:rsidRDefault="000D1832" w:rsidP="009F1CB6">
      <w:pPr>
        <w:pStyle w:val="BodyTextIndent"/>
        <w:ind w:left="90" w:right="-1260" w:firstLine="0"/>
        <w:rPr>
          <w:szCs w:val="22"/>
        </w:rPr>
      </w:pPr>
    </w:p>
    <w:p w:rsidR="000D1832" w:rsidRDefault="000D1832" w:rsidP="009F1CB6">
      <w:pPr>
        <w:pStyle w:val="BodyTextIndent"/>
        <w:ind w:left="90" w:right="-1260" w:firstLine="0"/>
        <w:rPr>
          <w:szCs w:val="22"/>
        </w:rPr>
      </w:pPr>
    </w:p>
    <w:p w:rsidR="00544E69" w:rsidRDefault="00544E69" w:rsidP="009F1CB6">
      <w:pPr>
        <w:pStyle w:val="BodyTextIndent"/>
        <w:ind w:left="90" w:right="-1260" w:firstLine="0"/>
        <w:rPr>
          <w:szCs w:val="22"/>
        </w:rPr>
      </w:pPr>
    </w:p>
    <w:p w:rsidR="006934BE" w:rsidRPr="006934BE" w:rsidRDefault="009D72E8" w:rsidP="009F1CB6">
      <w:pPr>
        <w:pStyle w:val="BodyTextIndent"/>
        <w:ind w:left="90" w:right="-1260" w:firstLine="0"/>
        <w:rPr>
          <w:sz w:val="22"/>
          <w:szCs w:val="22"/>
        </w:rPr>
      </w:pPr>
      <w:r w:rsidRPr="009D72E8">
        <w:rPr>
          <w:szCs w:val="22"/>
        </w:rPr>
        <w:lastRenderedPageBreak/>
        <w:t xml:space="preserve"> </w:t>
      </w:r>
      <w:r w:rsidR="006934BE" w:rsidRPr="006934BE">
        <w:rPr>
          <w:sz w:val="22"/>
          <w:szCs w:val="22"/>
        </w:rPr>
        <w:t xml:space="preserve">Major </w:t>
      </w:r>
      <w:r w:rsidR="00750A42">
        <w:rPr>
          <w:sz w:val="22"/>
          <w:szCs w:val="22"/>
        </w:rPr>
        <w:t>c</w:t>
      </w:r>
      <w:r w:rsidR="006934BE" w:rsidRPr="006934BE">
        <w:rPr>
          <w:sz w:val="22"/>
          <w:szCs w:val="22"/>
        </w:rPr>
        <w:t>ommodities groups constituting 8</w:t>
      </w:r>
      <w:r w:rsidR="00544E69">
        <w:rPr>
          <w:sz w:val="22"/>
          <w:szCs w:val="22"/>
        </w:rPr>
        <w:t>3</w:t>
      </w:r>
      <w:r w:rsidR="006934BE" w:rsidRPr="006934BE">
        <w:rPr>
          <w:sz w:val="22"/>
          <w:szCs w:val="22"/>
        </w:rPr>
        <w:t xml:space="preserve"> percent of total import payments reported by banks during </w:t>
      </w:r>
      <w:r w:rsidR="0057452E">
        <w:rPr>
          <w:sz w:val="22"/>
          <w:szCs w:val="22"/>
        </w:rPr>
        <w:t>FY</w:t>
      </w:r>
      <w:r w:rsidR="00372F55">
        <w:rPr>
          <w:sz w:val="22"/>
          <w:szCs w:val="22"/>
        </w:rPr>
        <w:t>1</w:t>
      </w:r>
      <w:r w:rsidR="00500ECC">
        <w:rPr>
          <w:sz w:val="22"/>
          <w:szCs w:val="22"/>
        </w:rPr>
        <w:t>1</w:t>
      </w:r>
      <w:r w:rsidR="006934BE" w:rsidRPr="006934BE">
        <w:rPr>
          <w:sz w:val="22"/>
          <w:szCs w:val="22"/>
        </w:rPr>
        <w:t xml:space="preserve"> in descending order except other groups are shown </w:t>
      </w:r>
      <w:r w:rsidR="00240B35">
        <w:rPr>
          <w:sz w:val="22"/>
          <w:szCs w:val="22"/>
        </w:rPr>
        <w:t xml:space="preserve">in </w:t>
      </w:r>
      <w:r w:rsidR="008919FB">
        <w:rPr>
          <w:sz w:val="22"/>
          <w:szCs w:val="22"/>
        </w:rPr>
        <w:t xml:space="preserve">the following </w:t>
      </w:r>
      <w:r w:rsidR="00240B35">
        <w:rPr>
          <w:sz w:val="22"/>
          <w:szCs w:val="22"/>
        </w:rPr>
        <w:t>table.</w:t>
      </w:r>
    </w:p>
    <w:p w:rsidR="001A5CD7" w:rsidRDefault="00D62AAC" w:rsidP="009F1CB6">
      <w:pPr>
        <w:pStyle w:val="BodyTextIndent"/>
        <w:tabs>
          <w:tab w:val="left" w:pos="7980"/>
        </w:tabs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514350</wp:posOffset>
            </wp:positionV>
            <wp:extent cx="5886450" cy="27432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D17" w:rsidRDefault="009A2D17" w:rsidP="009F1CB6">
      <w:pPr>
        <w:pStyle w:val="BodyTextIndent"/>
        <w:tabs>
          <w:tab w:val="left" w:pos="7980"/>
        </w:tabs>
        <w:ind w:left="90" w:right="-1260" w:firstLine="0"/>
        <w:rPr>
          <w:sz w:val="22"/>
          <w:szCs w:val="22"/>
        </w:rPr>
      </w:pPr>
    </w:p>
    <w:p w:rsidR="006934BE" w:rsidRPr="006934BE" w:rsidRDefault="00EF5799" w:rsidP="009F1CB6">
      <w:pPr>
        <w:pStyle w:val="BodyTextIndent"/>
        <w:tabs>
          <w:tab w:val="left" w:pos="7980"/>
        </w:tabs>
        <w:ind w:left="90" w:right="-1260" w:firstLine="0"/>
        <w:rPr>
          <w:sz w:val="22"/>
          <w:szCs w:val="22"/>
        </w:rPr>
      </w:pPr>
      <w:r>
        <w:rPr>
          <w:sz w:val="22"/>
          <w:szCs w:val="22"/>
        </w:rPr>
        <w:t>A total of $1</w:t>
      </w:r>
      <w:r w:rsidR="00500ECC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="00500ECC">
        <w:rPr>
          <w:sz w:val="22"/>
          <w:szCs w:val="22"/>
        </w:rPr>
        <w:t>941 million, 36</w:t>
      </w:r>
      <w:r w:rsidR="008919FB">
        <w:rPr>
          <w:sz w:val="22"/>
          <w:szCs w:val="22"/>
        </w:rPr>
        <w:t xml:space="preserve"> </w:t>
      </w:r>
      <w:r w:rsidR="00446B54">
        <w:rPr>
          <w:sz w:val="22"/>
          <w:szCs w:val="22"/>
        </w:rPr>
        <w:t>percent</w:t>
      </w:r>
      <w:r>
        <w:rPr>
          <w:sz w:val="22"/>
          <w:szCs w:val="22"/>
        </w:rPr>
        <w:t xml:space="preserve"> of total import payments, were made </w:t>
      </w:r>
      <w:r w:rsidR="000D100F">
        <w:rPr>
          <w:sz w:val="22"/>
          <w:szCs w:val="22"/>
        </w:rPr>
        <w:t>for group</w:t>
      </w:r>
      <w:r>
        <w:rPr>
          <w:sz w:val="22"/>
          <w:szCs w:val="22"/>
        </w:rPr>
        <w:t xml:space="preserve"> </w:t>
      </w:r>
      <w:r w:rsidR="001F70AB">
        <w:rPr>
          <w:sz w:val="22"/>
          <w:szCs w:val="22"/>
        </w:rPr>
        <w:t>comprising minerals</w:t>
      </w:r>
      <w:r>
        <w:rPr>
          <w:sz w:val="22"/>
          <w:szCs w:val="22"/>
        </w:rPr>
        <w:t xml:space="preserve"> fuels, oil and their distillation product</w:t>
      </w:r>
      <w:r w:rsidR="00B51C60">
        <w:rPr>
          <w:sz w:val="22"/>
          <w:szCs w:val="22"/>
        </w:rPr>
        <w:t>s</w:t>
      </w:r>
      <w:r w:rsidR="00CA145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C4827">
        <w:rPr>
          <w:sz w:val="22"/>
          <w:szCs w:val="22"/>
        </w:rPr>
        <w:t xml:space="preserve">Import </w:t>
      </w:r>
      <w:r w:rsidR="00E7696B">
        <w:rPr>
          <w:sz w:val="22"/>
          <w:szCs w:val="22"/>
        </w:rPr>
        <w:t>payments for</w:t>
      </w:r>
      <w:r w:rsidR="00FC4827">
        <w:rPr>
          <w:sz w:val="22"/>
          <w:szCs w:val="22"/>
        </w:rPr>
        <w:t xml:space="preserve"> </w:t>
      </w:r>
      <w:r w:rsidR="00B51C60">
        <w:rPr>
          <w:sz w:val="22"/>
          <w:szCs w:val="22"/>
        </w:rPr>
        <w:t>a</w:t>
      </w:r>
      <w:r w:rsidR="00500ECC">
        <w:rPr>
          <w:sz w:val="22"/>
          <w:szCs w:val="22"/>
        </w:rPr>
        <w:t xml:space="preserve">nimal or </w:t>
      </w:r>
      <w:r w:rsidR="00B51C60">
        <w:rPr>
          <w:sz w:val="22"/>
          <w:szCs w:val="22"/>
        </w:rPr>
        <w:t>v</w:t>
      </w:r>
      <w:r w:rsidR="00500ECC">
        <w:rPr>
          <w:sz w:val="22"/>
          <w:szCs w:val="22"/>
        </w:rPr>
        <w:t xml:space="preserve">egetable </w:t>
      </w:r>
      <w:r w:rsidR="00B51C60">
        <w:rPr>
          <w:sz w:val="22"/>
          <w:szCs w:val="22"/>
        </w:rPr>
        <w:t>o</w:t>
      </w:r>
      <w:r w:rsidR="00500ECC">
        <w:rPr>
          <w:sz w:val="22"/>
          <w:szCs w:val="22"/>
        </w:rPr>
        <w:t xml:space="preserve">ils and </w:t>
      </w:r>
      <w:r w:rsidR="00B51C60">
        <w:rPr>
          <w:sz w:val="22"/>
          <w:szCs w:val="22"/>
        </w:rPr>
        <w:t>c</w:t>
      </w:r>
      <w:r w:rsidR="00500ECC">
        <w:rPr>
          <w:sz w:val="22"/>
          <w:szCs w:val="22"/>
        </w:rPr>
        <w:t xml:space="preserve">leavage </w:t>
      </w:r>
      <w:r w:rsidR="008504F2">
        <w:rPr>
          <w:sz w:val="22"/>
          <w:szCs w:val="22"/>
        </w:rPr>
        <w:t>products jumped</w:t>
      </w:r>
      <w:r w:rsidR="00741495">
        <w:rPr>
          <w:sz w:val="22"/>
          <w:szCs w:val="22"/>
        </w:rPr>
        <w:t xml:space="preserve"> up </w:t>
      </w:r>
      <w:r w:rsidR="00FC4827">
        <w:rPr>
          <w:sz w:val="22"/>
          <w:szCs w:val="22"/>
        </w:rPr>
        <w:t>by $</w:t>
      </w:r>
      <w:r w:rsidR="00500ECC">
        <w:rPr>
          <w:sz w:val="22"/>
          <w:szCs w:val="22"/>
        </w:rPr>
        <w:t>692</w:t>
      </w:r>
      <w:r w:rsidR="00B51C60">
        <w:rPr>
          <w:sz w:val="22"/>
          <w:szCs w:val="22"/>
        </w:rPr>
        <w:t xml:space="preserve"> </w:t>
      </w:r>
      <w:r w:rsidR="00FC4827">
        <w:rPr>
          <w:sz w:val="22"/>
          <w:szCs w:val="22"/>
        </w:rPr>
        <w:t xml:space="preserve">million </w:t>
      </w:r>
      <w:r w:rsidR="00C1479D">
        <w:rPr>
          <w:sz w:val="22"/>
          <w:szCs w:val="22"/>
        </w:rPr>
        <w:t>(</w:t>
      </w:r>
      <w:r w:rsidR="00500ECC">
        <w:rPr>
          <w:sz w:val="22"/>
          <w:szCs w:val="22"/>
        </w:rPr>
        <w:t>52</w:t>
      </w:r>
      <w:r w:rsidR="00FC4827">
        <w:rPr>
          <w:sz w:val="22"/>
          <w:szCs w:val="22"/>
        </w:rPr>
        <w:t>%)</w:t>
      </w:r>
      <w:r w:rsidR="004F26D6">
        <w:rPr>
          <w:sz w:val="22"/>
          <w:szCs w:val="22"/>
        </w:rPr>
        <w:t xml:space="preserve"> to </w:t>
      </w:r>
      <w:r w:rsidR="00C1479D">
        <w:rPr>
          <w:sz w:val="22"/>
          <w:szCs w:val="22"/>
        </w:rPr>
        <w:t>reach</w:t>
      </w:r>
      <w:r w:rsidR="00FC4827">
        <w:rPr>
          <w:sz w:val="22"/>
          <w:szCs w:val="22"/>
        </w:rPr>
        <w:t xml:space="preserve"> $</w:t>
      </w:r>
      <w:r w:rsidR="00500ECC">
        <w:rPr>
          <w:sz w:val="22"/>
          <w:szCs w:val="22"/>
        </w:rPr>
        <w:t>2,028</w:t>
      </w:r>
      <w:r w:rsidR="00FC4827">
        <w:rPr>
          <w:sz w:val="22"/>
          <w:szCs w:val="22"/>
        </w:rPr>
        <w:t xml:space="preserve"> million. </w:t>
      </w:r>
      <w:r w:rsidR="00E7696B">
        <w:rPr>
          <w:sz w:val="22"/>
          <w:szCs w:val="22"/>
        </w:rPr>
        <w:t xml:space="preserve">Payments made </w:t>
      </w:r>
      <w:r w:rsidR="004F26D6">
        <w:rPr>
          <w:sz w:val="22"/>
          <w:szCs w:val="22"/>
        </w:rPr>
        <w:t>for</w:t>
      </w:r>
      <w:r w:rsidR="00E7696B">
        <w:rPr>
          <w:sz w:val="22"/>
          <w:szCs w:val="22"/>
        </w:rPr>
        <w:t xml:space="preserve"> purchase of </w:t>
      </w:r>
      <w:r w:rsidR="00B51C60">
        <w:rPr>
          <w:sz w:val="22"/>
          <w:szCs w:val="22"/>
        </w:rPr>
        <w:t>s</w:t>
      </w:r>
      <w:r w:rsidR="00500ECC">
        <w:rPr>
          <w:sz w:val="22"/>
          <w:szCs w:val="22"/>
        </w:rPr>
        <w:t xml:space="preserve">ugars and sugar </w:t>
      </w:r>
      <w:r w:rsidR="008504F2">
        <w:rPr>
          <w:sz w:val="22"/>
          <w:szCs w:val="22"/>
        </w:rPr>
        <w:t>confectionaries witnessed</w:t>
      </w:r>
      <w:r w:rsidR="00FC4827">
        <w:rPr>
          <w:sz w:val="22"/>
          <w:szCs w:val="22"/>
        </w:rPr>
        <w:t xml:space="preserve"> a significant increase of </w:t>
      </w:r>
      <w:r w:rsidR="00500ECC">
        <w:rPr>
          <w:sz w:val="22"/>
          <w:szCs w:val="22"/>
        </w:rPr>
        <w:t>13</w:t>
      </w:r>
      <w:r w:rsidR="00CA145C">
        <w:rPr>
          <w:sz w:val="22"/>
          <w:szCs w:val="22"/>
        </w:rPr>
        <w:t>4</w:t>
      </w:r>
      <w:r w:rsidR="00500ECC">
        <w:rPr>
          <w:sz w:val="22"/>
          <w:szCs w:val="22"/>
        </w:rPr>
        <w:t xml:space="preserve"> </w:t>
      </w:r>
      <w:r w:rsidR="00FC4827">
        <w:rPr>
          <w:sz w:val="22"/>
          <w:szCs w:val="22"/>
        </w:rPr>
        <w:t xml:space="preserve">percent during </w:t>
      </w:r>
      <w:r w:rsidR="0057452E">
        <w:rPr>
          <w:sz w:val="22"/>
          <w:szCs w:val="22"/>
        </w:rPr>
        <w:t>FY</w:t>
      </w:r>
      <w:r w:rsidR="00FC4827">
        <w:rPr>
          <w:sz w:val="22"/>
          <w:szCs w:val="22"/>
        </w:rPr>
        <w:t>1</w:t>
      </w:r>
      <w:r w:rsidR="00500ECC">
        <w:rPr>
          <w:sz w:val="22"/>
          <w:szCs w:val="22"/>
        </w:rPr>
        <w:t>1</w:t>
      </w:r>
      <w:r w:rsidR="00C1479D">
        <w:rPr>
          <w:sz w:val="22"/>
          <w:szCs w:val="22"/>
        </w:rPr>
        <w:t xml:space="preserve"> from $304 million to $710 million</w:t>
      </w:r>
      <w:r w:rsidR="00FC4827">
        <w:rPr>
          <w:sz w:val="22"/>
          <w:szCs w:val="22"/>
        </w:rPr>
        <w:t xml:space="preserve">. </w:t>
      </w:r>
      <w:r w:rsidR="006934BE" w:rsidRPr="006934BE">
        <w:rPr>
          <w:sz w:val="22"/>
          <w:szCs w:val="22"/>
        </w:rPr>
        <w:tab/>
      </w:r>
    </w:p>
    <w:p w:rsidR="00305BD6" w:rsidRDefault="00305BD6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</w:rPr>
      </w:pPr>
    </w:p>
    <w:p w:rsidR="00D934CA" w:rsidRDefault="00D934CA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</w:rPr>
      </w:pPr>
    </w:p>
    <w:p w:rsidR="006934BE" w:rsidRPr="00B34FAA" w:rsidRDefault="006934BE" w:rsidP="00B34FAA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</w:rPr>
      </w:pPr>
      <w:r w:rsidRPr="006934BE">
        <w:rPr>
          <w:rFonts w:ascii="Times New Roman" w:hAnsi="Times New Roman" w:cs="Times New Roman"/>
        </w:rPr>
        <w:t xml:space="preserve">The country-wise comparison of import payments </w:t>
      </w:r>
      <w:r w:rsidR="008919FB" w:rsidRPr="006934BE">
        <w:rPr>
          <w:rFonts w:ascii="Times New Roman" w:hAnsi="Times New Roman" w:cs="Times New Roman"/>
        </w:rPr>
        <w:t xml:space="preserve">including freight </w:t>
      </w:r>
      <w:r w:rsidR="004F26D6">
        <w:rPr>
          <w:rFonts w:ascii="Times New Roman" w:hAnsi="Times New Roman" w:cs="Times New Roman"/>
        </w:rPr>
        <w:t>to</w:t>
      </w:r>
      <w:r w:rsidRPr="006934BE">
        <w:rPr>
          <w:rFonts w:ascii="Times New Roman" w:hAnsi="Times New Roman" w:cs="Times New Roman"/>
        </w:rPr>
        <w:t xml:space="preserve"> major countries during </w:t>
      </w:r>
      <w:r w:rsidR="0057452E">
        <w:rPr>
          <w:rFonts w:ascii="Times New Roman" w:hAnsi="Times New Roman" w:cs="Times New Roman"/>
        </w:rPr>
        <w:t>FY</w:t>
      </w:r>
      <w:r w:rsidR="0094339C">
        <w:rPr>
          <w:rFonts w:ascii="Times New Roman" w:hAnsi="Times New Roman" w:cs="Times New Roman"/>
        </w:rPr>
        <w:t>1</w:t>
      </w:r>
      <w:r w:rsidR="00CA145C">
        <w:rPr>
          <w:rFonts w:ascii="Times New Roman" w:hAnsi="Times New Roman" w:cs="Times New Roman"/>
        </w:rPr>
        <w:t xml:space="preserve">1 </w:t>
      </w:r>
      <w:r w:rsidR="0026033F" w:rsidRPr="006934BE">
        <w:rPr>
          <w:rFonts w:ascii="Times New Roman" w:hAnsi="Times New Roman" w:cs="Times New Roman"/>
        </w:rPr>
        <w:t xml:space="preserve">with </w:t>
      </w:r>
      <w:r w:rsidR="004F26D6">
        <w:rPr>
          <w:rFonts w:ascii="Times New Roman" w:hAnsi="Times New Roman" w:cs="Times New Roman"/>
        </w:rPr>
        <w:t xml:space="preserve">that </w:t>
      </w:r>
      <w:r w:rsidR="00500ECC">
        <w:rPr>
          <w:rFonts w:ascii="Times New Roman" w:hAnsi="Times New Roman" w:cs="Times New Roman"/>
        </w:rPr>
        <w:t>of last</w:t>
      </w:r>
      <w:r w:rsidR="0026033F">
        <w:rPr>
          <w:rFonts w:ascii="Times New Roman" w:hAnsi="Times New Roman" w:cs="Times New Roman"/>
        </w:rPr>
        <w:t xml:space="preserve"> year is shown in</w:t>
      </w:r>
      <w:r w:rsidRPr="006934BE">
        <w:rPr>
          <w:rFonts w:ascii="Times New Roman" w:hAnsi="Times New Roman" w:cs="Times New Roman"/>
        </w:rPr>
        <w:t xml:space="preserve"> Figure 2.</w:t>
      </w:r>
      <w:r w:rsidRPr="006934BE">
        <w:rPr>
          <w:rFonts w:ascii="Times New Roman" w:hAnsi="Times New Roman" w:cs="Times New Roman"/>
          <w:b/>
        </w:rPr>
        <w:t xml:space="preserve"> </w:t>
      </w:r>
    </w:p>
    <w:p w:rsidR="003F6E03" w:rsidRPr="006934BE" w:rsidRDefault="003F6E03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  <w:b/>
        </w:rPr>
      </w:pPr>
    </w:p>
    <w:p w:rsidR="00750A42" w:rsidRDefault="000D1832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margin">
              <wp:posOffset>3076575</wp:posOffset>
            </wp:positionH>
            <wp:positionV relativeFrom="margin">
              <wp:posOffset>5086350</wp:posOffset>
            </wp:positionV>
            <wp:extent cx="2886075" cy="1647825"/>
            <wp:effectExtent l="19050" t="0" r="9525" b="0"/>
            <wp:wrapSquare wrapText="bothSides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A42">
        <w:rPr>
          <w:rFonts w:ascii="Times New Roman" w:hAnsi="Times New Roman" w:cs="Times New Roman"/>
        </w:rPr>
        <w:t>Country-wise analysis show</w:t>
      </w:r>
      <w:r w:rsidR="008919FB">
        <w:rPr>
          <w:rFonts w:ascii="Times New Roman" w:hAnsi="Times New Roman" w:cs="Times New Roman"/>
        </w:rPr>
        <w:t>s</w:t>
      </w:r>
      <w:r w:rsidR="00750A42">
        <w:rPr>
          <w:rFonts w:ascii="Times New Roman" w:hAnsi="Times New Roman" w:cs="Times New Roman"/>
        </w:rPr>
        <w:t xml:space="preserve"> that more than half of the </w:t>
      </w:r>
      <w:r w:rsidR="00466CF9">
        <w:rPr>
          <w:rFonts w:ascii="Times New Roman" w:hAnsi="Times New Roman" w:cs="Times New Roman"/>
        </w:rPr>
        <w:t xml:space="preserve">payments </w:t>
      </w:r>
      <w:r w:rsidR="001E7B26">
        <w:rPr>
          <w:rFonts w:ascii="Times New Roman" w:hAnsi="Times New Roman" w:cs="Times New Roman"/>
        </w:rPr>
        <w:t xml:space="preserve">i.e. 52 percent </w:t>
      </w:r>
      <w:r w:rsidR="00466CF9">
        <w:rPr>
          <w:rFonts w:ascii="Times New Roman" w:hAnsi="Times New Roman" w:cs="Times New Roman"/>
        </w:rPr>
        <w:t>were</w:t>
      </w:r>
      <w:r w:rsidR="00750A42">
        <w:rPr>
          <w:rFonts w:ascii="Times New Roman" w:hAnsi="Times New Roman" w:cs="Times New Roman"/>
        </w:rPr>
        <w:t xml:space="preserve"> made to UAE, </w:t>
      </w:r>
      <w:r w:rsidR="001E7B26">
        <w:rPr>
          <w:rFonts w:ascii="Times New Roman" w:hAnsi="Times New Roman" w:cs="Times New Roman"/>
        </w:rPr>
        <w:t xml:space="preserve">China, </w:t>
      </w:r>
      <w:r w:rsidR="00750A42">
        <w:rPr>
          <w:rFonts w:ascii="Times New Roman" w:hAnsi="Times New Roman" w:cs="Times New Roman"/>
        </w:rPr>
        <w:t xml:space="preserve">Saudi Arabia, </w:t>
      </w:r>
      <w:r w:rsidR="001E7B26">
        <w:rPr>
          <w:rFonts w:ascii="Times New Roman" w:hAnsi="Times New Roman" w:cs="Times New Roman"/>
        </w:rPr>
        <w:t xml:space="preserve">Kuwait </w:t>
      </w:r>
      <w:r w:rsidR="00750A42">
        <w:rPr>
          <w:rFonts w:ascii="Times New Roman" w:hAnsi="Times New Roman" w:cs="Times New Roman"/>
        </w:rPr>
        <w:t>and</w:t>
      </w:r>
      <w:r w:rsidR="001E7B26">
        <w:rPr>
          <w:rFonts w:ascii="Times New Roman" w:hAnsi="Times New Roman" w:cs="Times New Roman"/>
        </w:rPr>
        <w:t>, Singapore</w:t>
      </w:r>
      <w:r w:rsidR="00750A42">
        <w:rPr>
          <w:rFonts w:ascii="Times New Roman" w:hAnsi="Times New Roman" w:cs="Times New Roman"/>
        </w:rPr>
        <w:t xml:space="preserve"> in </w:t>
      </w:r>
      <w:r w:rsidR="0057452E">
        <w:rPr>
          <w:rFonts w:ascii="Times New Roman" w:hAnsi="Times New Roman" w:cs="Times New Roman"/>
        </w:rPr>
        <w:t>FY</w:t>
      </w:r>
      <w:r w:rsidR="007959C1">
        <w:rPr>
          <w:rFonts w:ascii="Times New Roman" w:hAnsi="Times New Roman" w:cs="Times New Roman"/>
        </w:rPr>
        <w:t>1</w:t>
      </w:r>
      <w:r w:rsidR="00C1479D">
        <w:rPr>
          <w:rFonts w:ascii="Times New Roman" w:hAnsi="Times New Roman" w:cs="Times New Roman"/>
        </w:rPr>
        <w:t>1</w:t>
      </w:r>
      <w:r w:rsidR="00750A42">
        <w:rPr>
          <w:rFonts w:ascii="Times New Roman" w:hAnsi="Times New Roman" w:cs="Times New Roman"/>
        </w:rPr>
        <w:t xml:space="preserve">. UAE, </w:t>
      </w:r>
      <w:r w:rsidR="00466CF9">
        <w:rPr>
          <w:rFonts w:ascii="Times New Roman" w:hAnsi="Times New Roman" w:cs="Times New Roman"/>
        </w:rPr>
        <w:t>China</w:t>
      </w:r>
      <w:r w:rsidR="00750A42">
        <w:rPr>
          <w:rFonts w:ascii="Times New Roman" w:hAnsi="Times New Roman" w:cs="Times New Roman"/>
        </w:rPr>
        <w:t xml:space="preserve">, and </w:t>
      </w:r>
      <w:r w:rsidR="00466CF9">
        <w:rPr>
          <w:rFonts w:ascii="Times New Roman" w:hAnsi="Times New Roman" w:cs="Times New Roman"/>
        </w:rPr>
        <w:t xml:space="preserve">Saudi Arabia </w:t>
      </w:r>
      <w:r w:rsidR="00750A42">
        <w:rPr>
          <w:rFonts w:ascii="Times New Roman" w:hAnsi="Times New Roman" w:cs="Times New Roman"/>
        </w:rPr>
        <w:t>maintained their position as top trade partners as they did in FY</w:t>
      </w:r>
      <w:r w:rsidR="00466CF9">
        <w:rPr>
          <w:rFonts w:ascii="Times New Roman" w:hAnsi="Times New Roman" w:cs="Times New Roman"/>
        </w:rPr>
        <w:t>10</w:t>
      </w:r>
      <w:r w:rsidR="00750A42">
        <w:rPr>
          <w:rFonts w:ascii="Times New Roman" w:hAnsi="Times New Roman" w:cs="Times New Roman"/>
        </w:rPr>
        <w:t xml:space="preserve">. </w:t>
      </w:r>
      <w:r w:rsidR="00CA145C">
        <w:rPr>
          <w:rFonts w:ascii="Times New Roman" w:hAnsi="Times New Roman" w:cs="Times New Roman"/>
        </w:rPr>
        <w:t>China,</w:t>
      </w:r>
      <w:r w:rsidR="00750A42">
        <w:rPr>
          <w:rFonts w:ascii="Times New Roman" w:hAnsi="Times New Roman" w:cs="Times New Roman"/>
        </w:rPr>
        <w:t xml:space="preserve"> however, replaced </w:t>
      </w:r>
      <w:r w:rsidR="00466CF9">
        <w:rPr>
          <w:rFonts w:ascii="Times New Roman" w:hAnsi="Times New Roman" w:cs="Times New Roman"/>
        </w:rPr>
        <w:t xml:space="preserve">Saudi Arabia </w:t>
      </w:r>
      <w:r w:rsidR="00750A42">
        <w:rPr>
          <w:rFonts w:ascii="Times New Roman" w:hAnsi="Times New Roman" w:cs="Times New Roman"/>
        </w:rPr>
        <w:t xml:space="preserve">to become </w:t>
      </w:r>
      <w:r w:rsidR="00466CF9">
        <w:rPr>
          <w:rFonts w:ascii="Times New Roman" w:hAnsi="Times New Roman" w:cs="Times New Roman"/>
        </w:rPr>
        <w:t>2</w:t>
      </w:r>
      <w:r w:rsidR="00466CF9">
        <w:rPr>
          <w:rFonts w:ascii="Times New Roman" w:hAnsi="Times New Roman" w:cs="Times New Roman"/>
          <w:vertAlign w:val="superscript"/>
        </w:rPr>
        <w:t>nd</w:t>
      </w:r>
      <w:r w:rsidR="00750A42">
        <w:rPr>
          <w:rFonts w:ascii="Times New Roman" w:hAnsi="Times New Roman" w:cs="Times New Roman"/>
        </w:rPr>
        <w:t xml:space="preserve"> major </w:t>
      </w:r>
      <w:r w:rsidR="007959C1">
        <w:rPr>
          <w:rFonts w:ascii="Times New Roman" w:hAnsi="Times New Roman" w:cs="Times New Roman"/>
        </w:rPr>
        <w:t>recipient of import payments</w:t>
      </w:r>
      <w:r w:rsidR="008919FB">
        <w:rPr>
          <w:rFonts w:ascii="Times New Roman" w:hAnsi="Times New Roman" w:cs="Times New Roman"/>
        </w:rPr>
        <w:t xml:space="preserve"> from Pakistan</w:t>
      </w:r>
      <w:r w:rsidR="007959C1">
        <w:rPr>
          <w:rFonts w:ascii="Times New Roman" w:hAnsi="Times New Roman" w:cs="Times New Roman"/>
        </w:rPr>
        <w:t>.</w:t>
      </w:r>
      <w:r w:rsidR="00750A42">
        <w:rPr>
          <w:rFonts w:ascii="Times New Roman" w:hAnsi="Times New Roman" w:cs="Times New Roman"/>
        </w:rPr>
        <w:t xml:space="preserve"> </w:t>
      </w:r>
      <w:r w:rsidR="001E7B26">
        <w:rPr>
          <w:rFonts w:ascii="Times New Roman" w:hAnsi="Times New Roman" w:cs="Times New Roman"/>
        </w:rPr>
        <w:t xml:space="preserve"> Likewise, Kuwait surpassed Singapore to become 4</w:t>
      </w:r>
      <w:r w:rsidR="001E7B26" w:rsidRPr="001E7B26">
        <w:rPr>
          <w:rFonts w:ascii="Times New Roman" w:hAnsi="Times New Roman" w:cs="Times New Roman"/>
          <w:vertAlign w:val="superscript"/>
        </w:rPr>
        <w:t>th</w:t>
      </w:r>
      <w:r w:rsidR="001E7B26">
        <w:rPr>
          <w:rFonts w:ascii="Times New Roman" w:hAnsi="Times New Roman" w:cs="Times New Roman"/>
        </w:rPr>
        <w:t xml:space="preserve"> main importer. </w:t>
      </w:r>
    </w:p>
    <w:p w:rsidR="008633B9" w:rsidRDefault="008633B9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</w:p>
    <w:p w:rsidR="000D1832" w:rsidRDefault="000D1832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</w:p>
    <w:p w:rsidR="000D1832" w:rsidRDefault="000D1832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</w:p>
    <w:p w:rsidR="000D1832" w:rsidRDefault="000D1832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</w:p>
    <w:p w:rsidR="000D1832" w:rsidRDefault="009D72E8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D1832" w:rsidRDefault="000D1832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</w:p>
    <w:p w:rsidR="00BE77A2" w:rsidRDefault="00BE77A2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  <w:r w:rsidRPr="006857E9">
        <w:rPr>
          <w:rFonts w:ascii="Times New Roman" w:hAnsi="Times New Roman" w:cs="Times New Roman"/>
          <w:b/>
        </w:rPr>
        <w:lastRenderedPageBreak/>
        <w:t>Services</w:t>
      </w:r>
    </w:p>
    <w:p w:rsidR="00967520" w:rsidRPr="006C7610" w:rsidRDefault="00806A0E" w:rsidP="00664BF4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noProof/>
        </w:rPr>
      </w:pPr>
      <w:r w:rsidRPr="00806A0E">
        <w:rPr>
          <w:noProof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97790</wp:posOffset>
            </wp:positionV>
            <wp:extent cx="3581400" cy="2276475"/>
            <wp:effectExtent l="19050" t="0" r="0" b="0"/>
            <wp:wrapTight wrapText="bothSides">
              <wp:wrapPolygon edited="0">
                <wp:start x="-115" y="0"/>
                <wp:lineTo x="-115" y="21329"/>
                <wp:lineTo x="21600" y="21329"/>
                <wp:lineTo x="21600" y="0"/>
                <wp:lineTo x="-115" y="0"/>
              </wp:wrapPolygon>
            </wp:wrapTight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7A2" w:rsidRPr="006C7610">
        <w:rPr>
          <w:rFonts w:ascii="Times New Roman" w:hAnsi="Times New Roman" w:cs="Times New Roman"/>
          <w:noProof/>
        </w:rPr>
        <w:t xml:space="preserve">The deficit in services account </w:t>
      </w:r>
      <w:r w:rsidR="00010C5F">
        <w:rPr>
          <w:rFonts w:ascii="Times New Roman" w:hAnsi="Times New Roman" w:cs="Times New Roman"/>
          <w:noProof/>
        </w:rPr>
        <w:t>increased</w:t>
      </w:r>
      <w:r w:rsidR="00446B54" w:rsidRPr="006C7610">
        <w:rPr>
          <w:rFonts w:ascii="Times New Roman" w:hAnsi="Times New Roman" w:cs="Times New Roman"/>
          <w:noProof/>
        </w:rPr>
        <w:t xml:space="preserve"> by</w:t>
      </w:r>
      <w:r w:rsidR="00BE77A2" w:rsidRPr="006C7610">
        <w:rPr>
          <w:rFonts w:ascii="Times New Roman" w:hAnsi="Times New Roman" w:cs="Times New Roman"/>
          <w:noProof/>
        </w:rPr>
        <w:t xml:space="preserve"> $</w:t>
      </w:r>
      <w:r w:rsidR="00010C5F">
        <w:rPr>
          <w:rFonts w:ascii="Times New Roman" w:hAnsi="Times New Roman" w:cs="Times New Roman"/>
          <w:noProof/>
        </w:rPr>
        <w:t>2</w:t>
      </w:r>
      <w:r w:rsidR="00664BF4">
        <w:rPr>
          <w:rFonts w:ascii="Times New Roman" w:hAnsi="Times New Roman" w:cs="Times New Roman"/>
          <w:noProof/>
        </w:rPr>
        <w:t>50</w:t>
      </w:r>
      <w:r w:rsidR="00BE77A2" w:rsidRPr="006C7610">
        <w:rPr>
          <w:rFonts w:ascii="Times New Roman" w:hAnsi="Times New Roman" w:cs="Times New Roman"/>
          <w:noProof/>
        </w:rPr>
        <w:t xml:space="preserve"> million</w:t>
      </w:r>
      <w:r w:rsidR="00293F16" w:rsidRPr="006C7610">
        <w:rPr>
          <w:rFonts w:ascii="Times New Roman" w:hAnsi="Times New Roman" w:cs="Times New Roman"/>
          <w:noProof/>
        </w:rPr>
        <w:t xml:space="preserve"> </w:t>
      </w:r>
      <w:r w:rsidR="00BE77A2" w:rsidRPr="006C7610">
        <w:rPr>
          <w:rFonts w:ascii="Times New Roman" w:hAnsi="Times New Roman" w:cs="Times New Roman"/>
          <w:noProof/>
        </w:rPr>
        <w:t>from $</w:t>
      </w:r>
      <w:r w:rsidR="00010C5F">
        <w:rPr>
          <w:rFonts w:ascii="Times New Roman" w:hAnsi="Times New Roman" w:cs="Times New Roman"/>
          <w:noProof/>
        </w:rPr>
        <w:t>1</w:t>
      </w:r>
      <w:r w:rsidR="00BE77A2" w:rsidRPr="006C7610">
        <w:rPr>
          <w:rFonts w:ascii="Times New Roman" w:hAnsi="Times New Roman" w:cs="Times New Roman"/>
          <w:noProof/>
        </w:rPr>
        <w:t>,</w:t>
      </w:r>
      <w:r w:rsidR="00010C5F">
        <w:rPr>
          <w:rFonts w:ascii="Times New Roman" w:hAnsi="Times New Roman" w:cs="Times New Roman"/>
          <w:noProof/>
        </w:rPr>
        <w:t>690</w:t>
      </w:r>
      <w:r w:rsidR="00BE77A2" w:rsidRPr="006C7610">
        <w:rPr>
          <w:rFonts w:ascii="Times New Roman" w:hAnsi="Times New Roman" w:cs="Times New Roman"/>
          <w:noProof/>
        </w:rPr>
        <w:t xml:space="preserve"> million in </w:t>
      </w:r>
      <w:r w:rsidR="0057452E">
        <w:rPr>
          <w:rFonts w:ascii="Times New Roman" w:hAnsi="Times New Roman" w:cs="Times New Roman"/>
          <w:noProof/>
        </w:rPr>
        <w:t>FY</w:t>
      </w:r>
      <w:r w:rsidR="00010C5F">
        <w:rPr>
          <w:rFonts w:ascii="Times New Roman" w:hAnsi="Times New Roman" w:cs="Times New Roman"/>
          <w:noProof/>
        </w:rPr>
        <w:t>10</w:t>
      </w:r>
      <w:r w:rsidR="00BE77A2" w:rsidRPr="006C7610">
        <w:rPr>
          <w:rFonts w:ascii="Times New Roman" w:hAnsi="Times New Roman" w:cs="Times New Roman"/>
          <w:noProof/>
        </w:rPr>
        <w:t xml:space="preserve"> to $ </w:t>
      </w:r>
      <w:r w:rsidR="00DC65BD" w:rsidRPr="006C7610">
        <w:rPr>
          <w:rFonts w:ascii="Times New Roman" w:hAnsi="Times New Roman" w:cs="Times New Roman"/>
          <w:noProof/>
        </w:rPr>
        <w:t>1,</w:t>
      </w:r>
      <w:r w:rsidR="00010C5F">
        <w:rPr>
          <w:rFonts w:ascii="Times New Roman" w:hAnsi="Times New Roman" w:cs="Times New Roman"/>
          <w:noProof/>
        </w:rPr>
        <w:t>9</w:t>
      </w:r>
      <w:r w:rsidR="00664BF4">
        <w:rPr>
          <w:rFonts w:ascii="Times New Roman" w:hAnsi="Times New Roman" w:cs="Times New Roman"/>
          <w:noProof/>
        </w:rPr>
        <w:t>40</w:t>
      </w:r>
      <w:r w:rsidR="00DC65BD" w:rsidRPr="006C7610">
        <w:rPr>
          <w:rFonts w:ascii="Times New Roman" w:hAnsi="Times New Roman" w:cs="Times New Roman"/>
          <w:noProof/>
        </w:rPr>
        <w:t xml:space="preserve"> </w:t>
      </w:r>
      <w:r w:rsidR="00BE77A2" w:rsidRPr="006C7610">
        <w:rPr>
          <w:rFonts w:ascii="Times New Roman" w:hAnsi="Times New Roman" w:cs="Times New Roman"/>
          <w:noProof/>
        </w:rPr>
        <w:t xml:space="preserve">million in </w:t>
      </w:r>
      <w:r w:rsidR="0057452E">
        <w:rPr>
          <w:rFonts w:ascii="Times New Roman" w:hAnsi="Times New Roman" w:cs="Times New Roman"/>
          <w:noProof/>
        </w:rPr>
        <w:t>FY</w:t>
      </w:r>
      <w:r w:rsidR="00DC65BD" w:rsidRPr="006C7610">
        <w:rPr>
          <w:rFonts w:ascii="Times New Roman" w:hAnsi="Times New Roman" w:cs="Times New Roman"/>
          <w:noProof/>
        </w:rPr>
        <w:t>1</w:t>
      </w:r>
      <w:r w:rsidR="00010C5F">
        <w:rPr>
          <w:rFonts w:ascii="Times New Roman" w:hAnsi="Times New Roman" w:cs="Times New Roman"/>
          <w:noProof/>
        </w:rPr>
        <w:t>1</w:t>
      </w:r>
      <w:r w:rsidR="00BE77A2" w:rsidRPr="006C7610">
        <w:rPr>
          <w:rFonts w:ascii="Times New Roman" w:hAnsi="Times New Roman" w:cs="Times New Roman"/>
          <w:noProof/>
        </w:rPr>
        <w:t xml:space="preserve">. The aggregate receipts of services transactions during </w:t>
      </w:r>
      <w:r w:rsidR="0057452E">
        <w:rPr>
          <w:rFonts w:ascii="Times New Roman" w:hAnsi="Times New Roman" w:cs="Times New Roman"/>
          <w:noProof/>
        </w:rPr>
        <w:t>FY</w:t>
      </w:r>
      <w:r w:rsidR="00DC65BD" w:rsidRPr="006C7610">
        <w:rPr>
          <w:rFonts w:ascii="Times New Roman" w:hAnsi="Times New Roman" w:cs="Times New Roman"/>
          <w:noProof/>
        </w:rPr>
        <w:t>1</w:t>
      </w:r>
      <w:r w:rsidR="00010C5F">
        <w:rPr>
          <w:rFonts w:ascii="Times New Roman" w:hAnsi="Times New Roman" w:cs="Times New Roman"/>
          <w:noProof/>
        </w:rPr>
        <w:t>1</w:t>
      </w:r>
      <w:r w:rsidR="00BE77A2" w:rsidRPr="006C7610">
        <w:rPr>
          <w:rFonts w:ascii="Times New Roman" w:hAnsi="Times New Roman" w:cs="Times New Roman"/>
          <w:noProof/>
        </w:rPr>
        <w:t xml:space="preserve"> </w:t>
      </w:r>
      <w:r w:rsidR="00010C5F">
        <w:rPr>
          <w:rFonts w:ascii="Times New Roman" w:hAnsi="Times New Roman" w:cs="Times New Roman"/>
          <w:noProof/>
        </w:rPr>
        <w:t>registered an increase of $</w:t>
      </w:r>
      <w:r w:rsidR="00F62D89">
        <w:rPr>
          <w:rFonts w:ascii="Times New Roman" w:hAnsi="Times New Roman" w:cs="Times New Roman"/>
          <w:noProof/>
        </w:rPr>
        <w:t>539</w:t>
      </w:r>
      <w:r w:rsidR="00D760FB">
        <w:rPr>
          <w:rFonts w:ascii="Times New Roman" w:hAnsi="Times New Roman" w:cs="Times New Roman"/>
          <w:noProof/>
        </w:rPr>
        <w:t xml:space="preserve"> million</w:t>
      </w:r>
      <w:r w:rsidR="00967520" w:rsidRPr="006C7610">
        <w:rPr>
          <w:rFonts w:ascii="Times New Roman" w:hAnsi="Times New Roman" w:cs="Times New Roman"/>
          <w:noProof/>
        </w:rPr>
        <w:t xml:space="preserve">, up by </w:t>
      </w:r>
      <w:r w:rsidR="00F62D89">
        <w:rPr>
          <w:rFonts w:ascii="Times New Roman" w:hAnsi="Times New Roman" w:cs="Times New Roman"/>
          <w:noProof/>
        </w:rPr>
        <w:t>10</w:t>
      </w:r>
      <w:r w:rsidR="003176AA" w:rsidRPr="006C7610">
        <w:rPr>
          <w:rFonts w:ascii="Times New Roman" w:hAnsi="Times New Roman" w:cs="Times New Roman"/>
          <w:noProof/>
        </w:rPr>
        <w:t xml:space="preserve"> per</w:t>
      </w:r>
      <w:r w:rsidR="00694D52" w:rsidRPr="006C7610">
        <w:rPr>
          <w:rFonts w:ascii="Times New Roman" w:hAnsi="Times New Roman" w:cs="Times New Roman"/>
          <w:noProof/>
        </w:rPr>
        <w:t xml:space="preserve">cent </w:t>
      </w:r>
      <w:r w:rsidR="006D2AED" w:rsidRPr="006C7610">
        <w:rPr>
          <w:rFonts w:ascii="Times New Roman" w:hAnsi="Times New Roman" w:cs="Times New Roman"/>
          <w:noProof/>
        </w:rPr>
        <w:t xml:space="preserve">as compared to </w:t>
      </w:r>
      <w:r w:rsidR="00D760FB">
        <w:rPr>
          <w:rFonts w:ascii="Times New Roman" w:hAnsi="Times New Roman" w:cs="Times New Roman"/>
          <w:noProof/>
        </w:rPr>
        <w:t xml:space="preserve">previous </w:t>
      </w:r>
      <w:r w:rsidR="006D2AED" w:rsidRPr="006C7610">
        <w:rPr>
          <w:rFonts w:ascii="Times New Roman" w:hAnsi="Times New Roman" w:cs="Times New Roman"/>
          <w:noProof/>
        </w:rPr>
        <w:t>year</w:t>
      </w:r>
      <w:r w:rsidR="00967520" w:rsidRPr="006C7610">
        <w:rPr>
          <w:rFonts w:ascii="Times New Roman" w:hAnsi="Times New Roman" w:cs="Times New Roman"/>
          <w:noProof/>
        </w:rPr>
        <w:t xml:space="preserve">.  </w:t>
      </w:r>
      <w:r w:rsidR="00F62D89">
        <w:rPr>
          <w:rFonts w:ascii="Times New Roman" w:hAnsi="Times New Roman" w:cs="Times New Roman"/>
          <w:noProof/>
        </w:rPr>
        <w:t>Increase</w:t>
      </w:r>
      <w:r w:rsidR="00967520" w:rsidRPr="006C7610">
        <w:rPr>
          <w:rFonts w:ascii="Times New Roman" w:hAnsi="Times New Roman" w:cs="Times New Roman"/>
          <w:noProof/>
        </w:rPr>
        <w:t xml:space="preserve"> of $</w:t>
      </w:r>
      <w:r w:rsidR="00F62D89">
        <w:rPr>
          <w:rFonts w:ascii="Times New Roman" w:hAnsi="Times New Roman" w:cs="Times New Roman"/>
          <w:noProof/>
        </w:rPr>
        <w:t>7</w:t>
      </w:r>
      <w:r w:rsidR="00664BF4">
        <w:rPr>
          <w:rFonts w:ascii="Times New Roman" w:hAnsi="Times New Roman" w:cs="Times New Roman"/>
          <w:noProof/>
        </w:rPr>
        <w:t>89</w:t>
      </w:r>
      <w:r w:rsidR="00967520" w:rsidRPr="006C7610">
        <w:rPr>
          <w:rFonts w:ascii="Times New Roman" w:hAnsi="Times New Roman" w:cs="Times New Roman"/>
          <w:noProof/>
        </w:rPr>
        <w:t xml:space="preserve"> million</w:t>
      </w:r>
      <w:r w:rsidR="00010C5F">
        <w:rPr>
          <w:rFonts w:ascii="Times New Roman" w:hAnsi="Times New Roman" w:cs="Times New Roman"/>
          <w:noProof/>
        </w:rPr>
        <w:t xml:space="preserve"> (1</w:t>
      </w:r>
      <w:r w:rsidR="00F62D89">
        <w:rPr>
          <w:rFonts w:ascii="Times New Roman" w:hAnsi="Times New Roman" w:cs="Times New Roman"/>
          <w:noProof/>
        </w:rPr>
        <w:t>1</w:t>
      </w:r>
      <w:r w:rsidR="00010C5F">
        <w:rPr>
          <w:rFonts w:ascii="Times New Roman" w:hAnsi="Times New Roman" w:cs="Times New Roman"/>
          <w:noProof/>
        </w:rPr>
        <w:t>percent)</w:t>
      </w:r>
      <w:r w:rsidR="00967520" w:rsidRPr="006C7610">
        <w:rPr>
          <w:rFonts w:ascii="Times New Roman" w:hAnsi="Times New Roman" w:cs="Times New Roman"/>
          <w:noProof/>
        </w:rPr>
        <w:t xml:space="preserve"> in aggregate payments </w:t>
      </w:r>
      <w:r w:rsidR="00F62D89">
        <w:rPr>
          <w:rFonts w:ascii="Times New Roman" w:hAnsi="Times New Roman" w:cs="Times New Roman"/>
          <w:noProof/>
        </w:rPr>
        <w:t>balloon</w:t>
      </w:r>
      <w:r w:rsidR="00494277">
        <w:rPr>
          <w:rFonts w:ascii="Times New Roman" w:hAnsi="Times New Roman" w:cs="Times New Roman"/>
          <w:noProof/>
        </w:rPr>
        <w:t>ed</w:t>
      </w:r>
      <w:r w:rsidR="0038748D" w:rsidRPr="006C7610">
        <w:rPr>
          <w:rFonts w:ascii="Times New Roman" w:hAnsi="Times New Roman" w:cs="Times New Roman"/>
          <w:noProof/>
        </w:rPr>
        <w:t xml:space="preserve"> </w:t>
      </w:r>
      <w:r w:rsidR="00967520" w:rsidRPr="006C7610">
        <w:rPr>
          <w:rFonts w:ascii="Times New Roman" w:hAnsi="Times New Roman" w:cs="Times New Roman"/>
          <w:noProof/>
        </w:rPr>
        <w:t>service</w:t>
      </w:r>
      <w:r w:rsidR="00E7696B" w:rsidRPr="006C7610">
        <w:rPr>
          <w:rFonts w:ascii="Times New Roman" w:hAnsi="Times New Roman" w:cs="Times New Roman"/>
          <w:noProof/>
        </w:rPr>
        <w:t>s deficit</w:t>
      </w:r>
      <w:r w:rsidR="006D2AED" w:rsidRPr="006C7610">
        <w:rPr>
          <w:rFonts w:ascii="Times New Roman" w:hAnsi="Times New Roman" w:cs="Times New Roman"/>
          <w:noProof/>
        </w:rPr>
        <w:t>.</w:t>
      </w:r>
      <w:r w:rsidR="00967520" w:rsidRPr="006C7610">
        <w:rPr>
          <w:rFonts w:ascii="Times New Roman" w:hAnsi="Times New Roman" w:cs="Times New Roman"/>
          <w:noProof/>
        </w:rPr>
        <w:t xml:space="preserve"> </w:t>
      </w:r>
    </w:p>
    <w:p w:rsidR="002D31D3" w:rsidRDefault="002D31D3" w:rsidP="00A11C36">
      <w:pPr>
        <w:pStyle w:val="BodyTextIndent"/>
        <w:ind w:left="90" w:right="-1260" w:firstLine="0"/>
        <w:rPr>
          <w:rFonts w:eastAsiaTheme="minorHAnsi"/>
          <w:noProof/>
          <w:sz w:val="22"/>
          <w:szCs w:val="22"/>
        </w:rPr>
      </w:pPr>
    </w:p>
    <w:p w:rsidR="00466CF9" w:rsidRPr="00494277" w:rsidRDefault="006D2AED" w:rsidP="004074E5">
      <w:pPr>
        <w:pStyle w:val="BodyTextIndent"/>
        <w:ind w:left="90" w:right="-1260" w:firstLine="0"/>
        <w:rPr>
          <w:rFonts w:eastAsiaTheme="minorHAnsi"/>
          <w:noProof/>
          <w:sz w:val="22"/>
          <w:szCs w:val="22"/>
        </w:rPr>
      </w:pPr>
      <w:r w:rsidRPr="00494277">
        <w:rPr>
          <w:rFonts w:eastAsiaTheme="minorHAnsi"/>
          <w:noProof/>
          <w:sz w:val="22"/>
          <w:szCs w:val="22"/>
        </w:rPr>
        <w:t xml:space="preserve">Government, </w:t>
      </w:r>
      <w:r w:rsidR="00967520" w:rsidRPr="00494277">
        <w:rPr>
          <w:rFonts w:eastAsiaTheme="minorHAnsi"/>
          <w:noProof/>
          <w:sz w:val="22"/>
          <w:szCs w:val="22"/>
        </w:rPr>
        <w:t xml:space="preserve">transportation and </w:t>
      </w:r>
      <w:r w:rsidR="0038748D" w:rsidRPr="00494277">
        <w:rPr>
          <w:rFonts w:eastAsiaTheme="minorHAnsi"/>
          <w:noProof/>
          <w:sz w:val="22"/>
          <w:szCs w:val="22"/>
        </w:rPr>
        <w:t>other</w:t>
      </w:r>
      <w:r w:rsidR="00967520" w:rsidRPr="00494277">
        <w:rPr>
          <w:rFonts w:eastAsiaTheme="minorHAnsi"/>
          <w:noProof/>
          <w:sz w:val="22"/>
          <w:szCs w:val="22"/>
        </w:rPr>
        <w:t xml:space="preserve"> business </w:t>
      </w:r>
      <w:r w:rsidR="0038748D" w:rsidRPr="00494277">
        <w:rPr>
          <w:rFonts w:eastAsiaTheme="minorHAnsi"/>
          <w:noProof/>
          <w:sz w:val="22"/>
          <w:szCs w:val="22"/>
        </w:rPr>
        <w:t>services accounted</w:t>
      </w:r>
      <w:r w:rsidR="00446B54" w:rsidRPr="00494277">
        <w:rPr>
          <w:rFonts w:eastAsiaTheme="minorHAnsi"/>
          <w:noProof/>
          <w:sz w:val="22"/>
          <w:szCs w:val="22"/>
        </w:rPr>
        <w:t xml:space="preserve"> for</w:t>
      </w:r>
      <w:r w:rsidR="00967520" w:rsidRPr="00494277">
        <w:rPr>
          <w:rFonts w:eastAsiaTheme="minorHAnsi"/>
          <w:noProof/>
          <w:sz w:val="22"/>
          <w:szCs w:val="22"/>
        </w:rPr>
        <w:t xml:space="preserve"> </w:t>
      </w:r>
      <w:r w:rsidR="0038748D" w:rsidRPr="00494277">
        <w:rPr>
          <w:rFonts w:eastAsiaTheme="minorHAnsi"/>
          <w:noProof/>
          <w:sz w:val="22"/>
          <w:szCs w:val="22"/>
        </w:rPr>
        <w:t>4</w:t>
      </w:r>
      <w:r w:rsidR="00664BF4">
        <w:rPr>
          <w:rFonts w:eastAsiaTheme="minorHAnsi"/>
          <w:noProof/>
          <w:sz w:val="22"/>
          <w:szCs w:val="22"/>
        </w:rPr>
        <w:t>2</w:t>
      </w:r>
      <w:r w:rsidR="007959C1" w:rsidRPr="00494277">
        <w:rPr>
          <w:rFonts w:eastAsiaTheme="minorHAnsi"/>
          <w:noProof/>
          <w:sz w:val="22"/>
          <w:szCs w:val="22"/>
        </w:rPr>
        <w:t xml:space="preserve"> percent,</w:t>
      </w:r>
      <w:r w:rsidR="00967520" w:rsidRPr="00494277">
        <w:rPr>
          <w:rFonts w:eastAsiaTheme="minorHAnsi"/>
          <w:noProof/>
          <w:sz w:val="22"/>
          <w:szCs w:val="22"/>
        </w:rPr>
        <w:t xml:space="preserve"> 2</w:t>
      </w:r>
      <w:r w:rsidR="00010C5F" w:rsidRPr="00494277">
        <w:rPr>
          <w:rFonts w:eastAsiaTheme="minorHAnsi"/>
          <w:noProof/>
          <w:sz w:val="22"/>
          <w:szCs w:val="22"/>
        </w:rPr>
        <w:t>9</w:t>
      </w:r>
      <w:r w:rsidR="007959C1" w:rsidRPr="00494277">
        <w:rPr>
          <w:rFonts w:eastAsiaTheme="minorHAnsi"/>
          <w:noProof/>
          <w:sz w:val="22"/>
          <w:szCs w:val="22"/>
        </w:rPr>
        <w:t xml:space="preserve"> percent and</w:t>
      </w:r>
      <w:r w:rsidR="00967520" w:rsidRPr="00494277">
        <w:rPr>
          <w:rFonts w:eastAsiaTheme="minorHAnsi"/>
          <w:noProof/>
          <w:sz w:val="22"/>
          <w:szCs w:val="22"/>
        </w:rPr>
        <w:t xml:space="preserve"> 1</w:t>
      </w:r>
      <w:r w:rsidR="00010C5F" w:rsidRPr="00494277">
        <w:rPr>
          <w:rFonts w:eastAsiaTheme="minorHAnsi"/>
          <w:noProof/>
          <w:sz w:val="22"/>
          <w:szCs w:val="22"/>
        </w:rPr>
        <w:t>4</w:t>
      </w:r>
      <w:r w:rsidR="007959C1" w:rsidRPr="00494277">
        <w:rPr>
          <w:rFonts w:eastAsiaTheme="minorHAnsi"/>
          <w:noProof/>
          <w:sz w:val="22"/>
          <w:szCs w:val="22"/>
        </w:rPr>
        <w:t xml:space="preserve"> percent </w:t>
      </w:r>
      <w:r w:rsidR="00967520" w:rsidRPr="00494277">
        <w:rPr>
          <w:rFonts w:eastAsiaTheme="minorHAnsi"/>
          <w:noProof/>
          <w:sz w:val="22"/>
          <w:szCs w:val="22"/>
        </w:rPr>
        <w:t>of total receipts</w:t>
      </w:r>
      <w:r w:rsidR="003176AA" w:rsidRPr="00494277">
        <w:rPr>
          <w:rFonts w:eastAsiaTheme="minorHAnsi"/>
          <w:noProof/>
          <w:sz w:val="22"/>
          <w:szCs w:val="22"/>
        </w:rPr>
        <w:t xml:space="preserve"> respectively</w:t>
      </w:r>
      <w:r w:rsidR="00967520" w:rsidRPr="00494277">
        <w:rPr>
          <w:rFonts w:eastAsiaTheme="minorHAnsi"/>
          <w:noProof/>
          <w:sz w:val="22"/>
          <w:szCs w:val="22"/>
        </w:rPr>
        <w:t xml:space="preserve">.  More than </w:t>
      </w:r>
      <w:r w:rsidR="00C260C5" w:rsidRPr="00494277">
        <w:rPr>
          <w:rFonts w:eastAsiaTheme="minorHAnsi"/>
          <w:noProof/>
          <w:sz w:val="22"/>
          <w:szCs w:val="22"/>
        </w:rPr>
        <w:t>half</w:t>
      </w:r>
      <w:r w:rsidR="00967520" w:rsidRPr="00494277">
        <w:rPr>
          <w:rFonts w:eastAsiaTheme="minorHAnsi"/>
          <w:noProof/>
          <w:sz w:val="22"/>
          <w:szCs w:val="22"/>
        </w:rPr>
        <w:t xml:space="preserve"> of the</w:t>
      </w:r>
      <w:r w:rsidRPr="00494277">
        <w:rPr>
          <w:rFonts w:eastAsiaTheme="minorHAnsi"/>
          <w:noProof/>
          <w:sz w:val="22"/>
          <w:szCs w:val="22"/>
        </w:rPr>
        <w:t xml:space="preserve"> </w:t>
      </w:r>
      <w:r w:rsidR="00C33896" w:rsidRPr="00494277">
        <w:rPr>
          <w:rFonts w:eastAsiaTheme="minorHAnsi"/>
          <w:noProof/>
          <w:sz w:val="22"/>
          <w:szCs w:val="22"/>
        </w:rPr>
        <w:t>total payments</w:t>
      </w:r>
      <w:r w:rsidR="00967520" w:rsidRPr="00494277">
        <w:rPr>
          <w:rFonts w:eastAsiaTheme="minorHAnsi"/>
          <w:noProof/>
          <w:sz w:val="22"/>
          <w:szCs w:val="22"/>
        </w:rPr>
        <w:t xml:space="preserve"> </w:t>
      </w:r>
      <w:r w:rsidR="007959C1" w:rsidRPr="00494277">
        <w:rPr>
          <w:rFonts w:eastAsiaTheme="minorHAnsi"/>
          <w:noProof/>
          <w:sz w:val="22"/>
          <w:szCs w:val="22"/>
        </w:rPr>
        <w:t xml:space="preserve">i.e. </w:t>
      </w:r>
      <w:r w:rsidR="00967520" w:rsidRPr="00494277">
        <w:rPr>
          <w:rFonts w:eastAsiaTheme="minorHAnsi"/>
          <w:noProof/>
          <w:sz w:val="22"/>
          <w:szCs w:val="22"/>
        </w:rPr>
        <w:t>5</w:t>
      </w:r>
      <w:r w:rsidR="00010C5F" w:rsidRPr="00494277">
        <w:rPr>
          <w:rFonts w:eastAsiaTheme="minorHAnsi"/>
          <w:noProof/>
          <w:sz w:val="22"/>
          <w:szCs w:val="22"/>
        </w:rPr>
        <w:t>3</w:t>
      </w:r>
      <w:r w:rsidR="007959C1" w:rsidRPr="00494277">
        <w:rPr>
          <w:rFonts w:eastAsiaTheme="minorHAnsi"/>
          <w:noProof/>
          <w:sz w:val="22"/>
          <w:szCs w:val="22"/>
        </w:rPr>
        <w:t xml:space="preserve"> percent were</w:t>
      </w:r>
      <w:r w:rsidR="00967520" w:rsidRPr="00494277">
        <w:rPr>
          <w:rFonts w:eastAsiaTheme="minorHAnsi"/>
          <w:noProof/>
          <w:sz w:val="22"/>
          <w:szCs w:val="22"/>
        </w:rPr>
        <w:t xml:space="preserve"> made</w:t>
      </w:r>
      <w:r w:rsidR="00DA4F9D">
        <w:rPr>
          <w:rFonts w:eastAsiaTheme="minorHAnsi"/>
          <w:noProof/>
          <w:sz w:val="22"/>
          <w:szCs w:val="22"/>
        </w:rPr>
        <w:t xml:space="preserve"> for </w:t>
      </w:r>
      <w:r w:rsidR="00967520" w:rsidRPr="00494277">
        <w:rPr>
          <w:rFonts w:eastAsiaTheme="minorHAnsi"/>
          <w:noProof/>
          <w:sz w:val="22"/>
          <w:szCs w:val="22"/>
        </w:rPr>
        <w:t>transportation</w:t>
      </w:r>
      <w:r w:rsidR="00FD04EE" w:rsidRPr="00494277">
        <w:rPr>
          <w:rFonts w:eastAsiaTheme="minorHAnsi"/>
          <w:noProof/>
          <w:sz w:val="22"/>
          <w:szCs w:val="22"/>
        </w:rPr>
        <w:t xml:space="preserve">. </w:t>
      </w:r>
      <w:r w:rsidR="00010C5F" w:rsidRPr="00494277">
        <w:rPr>
          <w:rFonts w:eastAsiaTheme="minorHAnsi"/>
          <w:noProof/>
          <w:sz w:val="22"/>
          <w:szCs w:val="22"/>
        </w:rPr>
        <w:t xml:space="preserve">13 percent and 8 percent expenses were made on account of travel and government services. </w:t>
      </w:r>
    </w:p>
    <w:p w:rsidR="00466CF9" w:rsidRDefault="00466CF9" w:rsidP="00A11C36">
      <w:pPr>
        <w:pStyle w:val="BodyTextIndent"/>
        <w:ind w:left="90" w:right="-1260" w:firstLine="0"/>
        <w:rPr>
          <w:b/>
        </w:rPr>
      </w:pPr>
    </w:p>
    <w:p w:rsidR="00831311" w:rsidRDefault="00831311" w:rsidP="004074E5">
      <w:pPr>
        <w:pStyle w:val="BodyTextIndent"/>
        <w:ind w:right="-1260" w:firstLine="0"/>
        <w:rPr>
          <w:b/>
        </w:rPr>
      </w:pPr>
    </w:p>
    <w:p w:rsidR="006857E9" w:rsidRDefault="006857E9" w:rsidP="00A11C36">
      <w:pPr>
        <w:pStyle w:val="BodyTextIndent"/>
        <w:ind w:left="90" w:right="-1260" w:firstLine="0"/>
        <w:rPr>
          <w:b/>
        </w:rPr>
      </w:pPr>
      <w:r w:rsidRPr="006857E9">
        <w:rPr>
          <w:b/>
        </w:rPr>
        <w:t>Income</w:t>
      </w:r>
    </w:p>
    <w:p w:rsidR="00DA4F9D" w:rsidRDefault="004074E5" w:rsidP="00A11C36">
      <w:pPr>
        <w:pStyle w:val="BodyTextIndent"/>
        <w:ind w:left="90" w:right="-1260" w:firstLine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150495</wp:posOffset>
            </wp:positionV>
            <wp:extent cx="3657600" cy="2190750"/>
            <wp:effectExtent l="19050" t="0" r="0" b="0"/>
            <wp:wrapTight wrapText="bothSides">
              <wp:wrapPolygon edited="0">
                <wp:start x="-113" y="0"/>
                <wp:lineTo x="-113" y="21224"/>
                <wp:lineTo x="21600" y="21224"/>
                <wp:lineTo x="21600" y="0"/>
                <wp:lineTo x="-113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E9" w:rsidRDefault="006857E9" w:rsidP="009F1CB6">
      <w:pPr>
        <w:ind w:left="90" w:right="-1260"/>
        <w:jc w:val="both"/>
        <w:rPr>
          <w:rFonts w:ascii="Times New Roman" w:hAnsi="Times New Roman" w:cs="Times New Roman"/>
        </w:rPr>
      </w:pPr>
      <w:r w:rsidRPr="002667E0">
        <w:rPr>
          <w:rFonts w:ascii="Times New Roman" w:hAnsi="Times New Roman" w:cs="Times New Roman"/>
        </w:rPr>
        <w:t>The income deficit of $</w:t>
      </w:r>
      <w:r w:rsidR="00F52AF3">
        <w:rPr>
          <w:rFonts w:ascii="Times New Roman" w:hAnsi="Times New Roman" w:cs="Times New Roman"/>
        </w:rPr>
        <w:t>3</w:t>
      </w:r>
      <w:r w:rsidRPr="002667E0">
        <w:rPr>
          <w:rFonts w:ascii="Times New Roman" w:hAnsi="Times New Roman" w:cs="Times New Roman"/>
        </w:rPr>
        <w:t>,</w:t>
      </w:r>
      <w:r w:rsidR="007F3970">
        <w:rPr>
          <w:rFonts w:ascii="Times New Roman" w:hAnsi="Times New Roman" w:cs="Times New Roman"/>
        </w:rPr>
        <w:t>017</w:t>
      </w:r>
      <w:r w:rsidR="00DA4F9D">
        <w:rPr>
          <w:rFonts w:ascii="Times New Roman" w:hAnsi="Times New Roman" w:cs="Times New Roman"/>
        </w:rPr>
        <w:t xml:space="preserve"> </w:t>
      </w:r>
      <w:r w:rsidRPr="002667E0">
        <w:rPr>
          <w:rFonts w:ascii="Times New Roman" w:hAnsi="Times New Roman" w:cs="Times New Roman"/>
        </w:rPr>
        <w:t>mill</w:t>
      </w:r>
      <w:r w:rsidR="006B1FBA" w:rsidRPr="002667E0">
        <w:rPr>
          <w:rFonts w:ascii="Times New Roman" w:hAnsi="Times New Roman" w:cs="Times New Roman"/>
        </w:rPr>
        <w:t xml:space="preserve">ion in </w:t>
      </w:r>
      <w:r w:rsidR="0057452E">
        <w:rPr>
          <w:rFonts w:ascii="Times New Roman" w:hAnsi="Times New Roman" w:cs="Times New Roman"/>
        </w:rPr>
        <w:t>FY</w:t>
      </w:r>
      <w:r w:rsidR="00F52AF3">
        <w:rPr>
          <w:rFonts w:ascii="Times New Roman" w:hAnsi="Times New Roman" w:cs="Times New Roman"/>
        </w:rPr>
        <w:t>1</w:t>
      </w:r>
      <w:r w:rsidR="007F3970">
        <w:rPr>
          <w:rFonts w:ascii="Times New Roman" w:hAnsi="Times New Roman" w:cs="Times New Roman"/>
        </w:rPr>
        <w:t>1</w:t>
      </w:r>
      <w:r w:rsidR="006B1FBA" w:rsidRPr="002667E0">
        <w:rPr>
          <w:rFonts w:ascii="Times New Roman" w:hAnsi="Times New Roman" w:cs="Times New Roman"/>
        </w:rPr>
        <w:t xml:space="preserve"> </w:t>
      </w:r>
      <w:r w:rsidR="00B0151F">
        <w:rPr>
          <w:rFonts w:ascii="Times New Roman" w:hAnsi="Times New Roman" w:cs="Times New Roman"/>
        </w:rPr>
        <w:t xml:space="preserve">was </w:t>
      </w:r>
      <w:r w:rsidR="00DA4F9D">
        <w:rPr>
          <w:rFonts w:ascii="Times New Roman" w:hAnsi="Times New Roman" w:cs="Times New Roman"/>
        </w:rPr>
        <w:t>lesser</w:t>
      </w:r>
      <w:r w:rsidR="00494277">
        <w:rPr>
          <w:rFonts w:ascii="Times New Roman" w:hAnsi="Times New Roman" w:cs="Times New Roman"/>
        </w:rPr>
        <w:t xml:space="preserve"> </w:t>
      </w:r>
      <w:r w:rsidR="006B1FBA" w:rsidRPr="002667E0">
        <w:rPr>
          <w:rFonts w:ascii="Times New Roman" w:hAnsi="Times New Roman" w:cs="Times New Roman"/>
        </w:rPr>
        <w:t>by $</w:t>
      </w:r>
      <w:r w:rsidR="007F3970">
        <w:rPr>
          <w:rFonts w:ascii="Times New Roman" w:hAnsi="Times New Roman" w:cs="Times New Roman"/>
        </w:rPr>
        <w:t>265</w:t>
      </w:r>
      <w:r w:rsidR="003A70F3" w:rsidRPr="003A70F3">
        <w:rPr>
          <w:rFonts w:ascii="Times New Roman" w:hAnsi="Times New Roman" w:cs="Times New Roman"/>
        </w:rPr>
        <w:t xml:space="preserve"> </w:t>
      </w:r>
      <w:r w:rsidR="003A70F3" w:rsidRPr="002667E0">
        <w:rPr>
          <w:rFonts w:ascii="Times New Roman" w:hAnsi="Times New Roman" w:cs="Times New Roman"/>
        </w:rPr>
        <w:t>million</w:t>
      </w:r>
      <w:r w:rsidR="003A70F3">
        <w:rPr>
          <w:rFonts w:ascii="Times New Roman" w:hAnsi="Times New Roman" w:cs="Times New Roman"/>
        </w:rPr>
        <w:t xml:space="preserve"> </w:t>
      </w:r>
      <w:r w:rsidR="00F52AF3">
        <w:rPr>
          <w:rFonts w:ascii="Times New Roman" w:hAnsi="Times New Roman" w:cs="Times New Roman"/>
        </w:rPr>
        <w:t>(</w:t>
      </w:r>
      <w:r w:rsidR="007F3970">
        <w:rPr>
          <w:rFonts w:ascii="Times New Roman" w:hAnsi="Times New Roman" w:cs="Times New Roman"/>
        </w:rPr>
        <w:t>8</w:t>
      </w:r>
      <w:r w:rsidR="00F52AF3">
        <w:rPr>
          <w:rFonts w:ascii="Times New Roman" w:hAnsi="Times New Roman" w:cs="Times New Roman"/>
        </w:rPr>
        <w:t>%)</w:t>
      </w:r>
      <w:r w:rsidRPr="002667E0">
        <w:rPr>
          <w:rFonts w:ascii="Times New Roman" w:hAnsi="Times New Roman" w:cs="Times New Roman"/>
        </w:rPr>
        <w:t xml:space="preserve"> as compared to $ </w:t>
      </w:r>
      <w:r w:rsidR="007F3970">
        <w:rPr>
          <w:rFonts w:ascii="Times New Roman" w:hAnsi="Times New Roman" w:cs="Times New Roman"/>
        </w:rPr>
        <w:t>3</w:t>
      </w:r>
      <w:r w:rsidRPr="002667E0">
        <w:rPr>
          <w:rFonts w:ascii="Times New Roman" w:hAnsi="Times New Roman" w:cs="Times New Roman"/>
        </w:rPr>
        <w:t>,</w:t>
      </w:r>
      <w:r w:rsidR="007F3970">
        <w:rPr>
          <w:rFonts w:ascii="Times New Roman" w:hAnsi="Times New Roman" w:cs="Times New Roman"/>
        </w:rPr>
        <w:t>282</w:t>
      </w:r>
      <w:r w:rsidRPr="002667E0">
        <w:rPr>
          <w:rFonts w:ascii="Times New Roman" w:hAnsi="Times New Roman" w:cs="Times New Roman"/>
        </w:rPr>
        <w:t xml:space="preserve"> million during </w:t>
      </w:r>
      <w:r w:rsidR="0057452E">
        <w:rPr>
          <w:rFonts w:ascii="Times New Roman" w:hAnsi="Times New Roman" w:cs="Times New Roman"/>
        </w:rPr>
        <w:t>FY</w:t>
      </w:r>
      <w:r w:rsidR="007F3970">
        <w:rPr>
          <w:rFonts w:ascii="Times New Roman" w:hAnsi="Times New Roman" w:cs="Times New Roman"/>
        </w:rPr>
        <w:t>10</w:t>
      </w:r>
      <w:r w:rsidRPr="002667E0">
        <w:rPr>
          <w:rFonts w:ascii="Times New Roman" w:hAnsi="Times New Roman" w:cs="Times New Roman"/>
        </w:rPr>
        <w:t xml:space="preserve">. </w:t>
      </w:r>
      <w:r w:rsidR="00494277">
        <w:rPr>
          <w:rFonts w:ascii="Times New Roman" w:hAnsi="Times New Roman" w:cs="Times New Roman"/>
        </w:rPr>
        <w:t xml:space="preserve"> The net </w:t>
      </w:r>
      <w:r w:rsidR="000C3B38">
        <w:rPr>
          <w:rFonts w:ascii="Times New Roman" w:hAnsi="Times New Roman" w:cs="Times New Roman"/>
        </w:rPr>
        <w:t>inflow of</w:t>
      </w:r>
      <w:r w:rsidR="00494277">
        <w:rPr>
          <w:rFonts w:ascii="Times New Roman" w:hAnsi="Times New Roman" w:cs="Times New Roman"/>
        </w:rPr>
        <w:t xml:space="preserve"> compensation of employees </w:t>
      </w:r>
      <w:r w:rsidR="000C3B38">
        <w:rPr>
          <w:rFonts w:ascii="Times New Roman" w:hAnsi="Times New Roman" w:cs="Times New Roman"/>
        </w:rPr>
        <w:t>improved from $4 million to $25 million in the current year as compared with the previous year. T</w:t>
      </w:r>
      <w:r w:rsidRPr="002667E0">
        <w:rPr>
          <w:rFonts w:ascii="Times New Roman" w:hAnsi="Times New Roman" w:cs="Times New Roman"/>
        </w:rPr>
        <w:t xml:space="preserve">he net outflow of direct investment income </w:t>
      </w:r>
      <w:r w:rsidR="00DA4F9D">
        <w:rPr>
          <w:rFonts w:ascii="Times New Roman" w:hAnsi="Times New Roman" w:cs="Times New Roman"/>
        </w:rPr>
        <w:t>reduced</w:t>
      </w:r>
      <w:r w:rsidR="00F52AF3">
        <w:rPr>
          <w:rFonts w:ascii="Times New Roman" w:hAnsi="Times New Roman" w:cs="Times New Roman"/>
        </w:rPr>
        <w:t xml:space="preserve"> </w:t>
      </w:r>
      <w:r w:rsidR="007959C1">
        <w:rPr>
          <w:rFonts w:ascii="Times New Roman" w:hAnsi="Times New Roman" w:cs="Times New Roman"/>
        </w:rPr>
        <w:t xml:space="preserve">to </w:t>
      </w:r>
      <w:r w:rsidR="007959C1" w:rsidRPr="002667E0">
        <w:rPr>
          <w:rFonts w:ascii="Times New Roman" w:hAnsi="Times New Roman" w:cs="Times New Roman"/>
        </w:rPr>
        <w:t>$</w:t>
      </w:r>
      <w:r w:rsidR="00F52AF3">
        <w:rPr>
          <w:rFonts w:ascii="Times New Roman" w:hAnsi="Times New Roman" w:cs="Times New Roman"/>
        </w:rPr>
        <w:t>2</w:t>
      </w:r>
      <w:r w:rsidRPr="002667E0">
        <w:rPr>
          <w:rFonts w:ascii="Times New Roman" w:hAnsi="Times New Roman" w:cs="Times New Roman"/>
        </w:rPr>
        <w:t>,</w:t>
      </w:r>
      <w:r w:rsidR="007F3970">
        <w:rPr>
          <w:rFonts w:ascii="Times New Roman" w:hAnsi="Times New Roman" w:cs="Times New Roman"/>
        </w:rPr>
        <w:t xml:space="preserve">037 million during </w:t>
      </w:r>
      <w:r w:rsidR="0057452E">
        <w:rPr>
          <w:rFonts w:ascii="Times New Roman" w:hAnsi="Times New Roman" w:cs="Times New Roman"/>
        </w:rPr>
        <w:t>FY</w:t>
      </w:r>
      <w:r w:rsidR="00F52AF3">
        <w:rPr>
          <w:rFonts w:ascii="Times New Roman" w:hAnsi="Times New Roman" w:cs="Times New Roman"/>
        </w:rPr>
        <w:t>1</w:t>
      </w:r>
      <w:r w:rsidR="007F3970">
        <w:rPr>
          <w:rFonts w:ascii="Times New Roman" w:hAnsi="Times New Roman" w:cs="Times New Roman"/>
        </w:rPr>
        <w:t>1</w:t>
      </w:r>
      <w:r w:rsidRPr="002667E0">
        <w:rPr>
          <w:rFonts w:ascii="Times New Roman" w:hAnsi="Times New Roman" w:cs="Times New Roman"/>
        </w:rPr>
        <w:t xml:space="preserve"> as compared </w:t>
      </w:r>
      <w:r w:rsidR="003A70F3">
        <w:rPr>
          <w:rFonts w:ascii="Times New Roman" w:hAnsi="Times New Roman" w:cs="Times New Roman"/>
        </w:rPr>
        <w:t>to</w:t>
      </w:r>
      <w:r w:rsidRPr="002667E0">
        <w:rPr>
          <w:rFonts w:ascii="Times New Roman" w:hAnsi="Times New Roman" w:cs="Times New Roman"/>
        </w:rPr>
        <w:t xml:space="preserve"> $</w:t>
      </w:r>
      <w:r w:rsidR="007F3970">
        <w:rPr>
          <w:rFonts w:ascii="Times New Roman" w:hAnsi="Times New Roman" w:cs="Times New Roman"/>
        </w:rPr>
        <w:t>2</w:t>
      </w:r>
      <w:r w:rsidRPr="002667E0">
        <w:rPr>
          <w:rFonts w:ascii="Times New Roman" w:hAnsi="Times New Roman" w:cs="Times New Roman"/>
        </w:rPr>
        <w:t>,</w:t>
      </w:r>
      <w:r w:rsidR="00F52AF3">
        <w:rPr>
          <w:rFonts w:ascii="Times New Roman" w:hAnsi="Times New Roman" w:cs="Times New Roman"/>
        </w:rPr>
        <w:t>1</w:t>
      </w:r>
      <w:r w:rsidR="007F3970">
        <w:rPr>
          <w:rFonts w:ascii="Times New Roman" w:hAnsi="Times New Roman" w:cs="Times New Roman"/>
        </w:rPr>
        <w:t>72</w:t>
      </w:r>
      <w:r w:rsidRPr="002667E0">
        <w:rPr>
          <w:rFonts w:ascii="Times New Roman" w:hAnsi="Times New Roman" w:cs="Times New Roman"/>
        </w:rPr>
        <w:t xml:space="preserve"> million </w:t>
      </w:r>
      <w:r w:rsidR="003A70F3">
        <w:rPr>
          <w:rFonts w:ascii="Times New Roman" w:hAnsi="Times New Roman" w:cs="Times New Roman"/>
        </w:rPr>
        <w:t>in the last year</w:t>
      </w:r>
      <w:r w:rsidRPr="002667E0">
        <w:rPr>
          <w:rFonts w:ascii="Times New Roman" w:hAnsi="Times New Roman" w:cs="Times New Roman"/>
        </w:rPr>
        <w:t xml:space="preserve">. </w:t>
      </w:r>
      <w:r w:rsidR="00F52AF3">
        <w:rPr>
          <w:rFonts w:ascii="Times New Roman" w:hAnsi="Times New Roman" w:cs="Times New Roman"/>
        </w:rPr>
        <w:t>Portfolio</w:t>
      </w:r>
      <w:r w:rsidRPr="002667E0">
        <w:rPr>
          <w:rFonts w:ascii="Times New Roman" w:hAnsi="Times New Roman" w:cs="Times New Roman"/>
        </w:rPr>
        <w:t xml:space="preserve"> investment income and other inv</w:t>
      </w:r>
      <w:r w:rsidR="006B1FBA" w:rsidRPr="002667E0">
        <w:rPr>
          <w:rFonts w:ascii="Times New Roman" w:hAnsi="Times New Roman" w:cs="Times New Roman"/>
        </w:rPr>
        <w:t xml:space="preserve">estment income </w:t>
      </w:r>
      <w:r w:rsidR="00F52AF3">
        <w:rPr>
          <w:rFonts w:ascii="Times New Roman" w:hAnsi="Times New Roman" w:cs="Times New Roman"/>
        </w:rPr>
        <w:t xml:space="preserve">  posted net outflow</w:t>
      </w:r>
      <w:r w:rsidR="006D2AED">
        <w:rPr>
          <w:rFonts w:ascii="Times New Roman" w:hAnsi="Times New Roman" w:cs="Times New Roman"/>
        </w:rPr>
        <w:t>s</w:t>
      </w:r>
      <w:r w:rsidR="00F52AF3">
        <w:rPr>
          <w:rFonts w:ascii="Times New Roman" w:hAnsi="Times New Roman" w:cs="Times New Roman"/>
        </w:rPr>
        <w:t xml:space="preserve"> o</w:t>
      </w:r>
      <w:r w:rsidR="007959C1">
        <w:rPr>
          <w:rFonts w:ascii="Times New Roman" w:hAnsi="Times New Roman" w:cs="Times New Roman"/>
        </w:rPr>
        <w:t>f $</w:t>
      </w:r>
      <w:r w:rsidR="007F3970">
        <w:rPr>
          <w:rFonts w:ascii="Times New Roman" w:hAnsi="Times New Roman" w:cs="Times New Roman"/>
        </w:rPr>
        <w:t>235</w:t>
      </w:r>
      <w:r w:rsidR="003176AA">
        <w:rPr>
          <w:rFonts w:ascii="Times New Roman" w:hAnsi="Times New Roman" w:cs="Times New Roman"/>
        </w:rPr>
        <w:t xml:space="preserve"> million and </w:t>
      </w:r>
      <w:r w:rsidR="007959C1">
        <w:rPr>
          <w:rFonts w:ascii="Times New Roman" w:hAnsi="Times New Roman" w:cs="Times New Roman"/>
        </w:rPr>
        <w:t>$</w:t>
      </w:r>
      <w:r w:rsidR="000B1B85">
        <w:rPr>
          <w:rFonts w:ascii="Times New Roman" w:hAnsi="Times New Roman" w:cs="Times New Roman"/>
        </w:rPr>
        <w:t>7</w:t>
      </w:r>
      <w:r w:rsidR="007F3970">
        <w:rPr>
          <w:rFonts w:ascii="Times New Roman" w:hAnsi="Times New Roman" w:cs="Times New Roman"/>
        </w:rPr>
        <w:t>70</w:t>
      </w:r>
      <w:r w:rsidR="007959C1">
        <w:rPr>
          <w:rFonts w:ascii="Times New Roman" w:hAnsi="Times New Roman" w:cs="Times New Roman"/>
        </w:rPr>
        <w:t xml:space="preserve"> million respectively</w:t>
      </w:r>
      <w:r w:rsidR="00F52AF3">
        <w:rPr>
          <w:rFonts w:ascii="Times New Roman" w:hAnsi="Times New Roman" w:cs="Times New Roman"/>
        </w:rPr>
        <w:t xml:space="preserve">.   </w:t>
      </w:r>
    </w:p>
    <w:p w:rsidR="009C2CCC" w:rsidRDefault="009C2CCC" w:rsidP="00FD5254">
      <w:pPr>
        <w:pStyle w:val="Heading4"/>
        <w:ind w:left="90" w:right="-1260"/>
        <w:rPr>
          <w:rFonts w:ascii="Times New Roman" w:hAnsi="Times New Roman" w:cs="Times New Roman"/>
          <w:i w:val="0"/>
          <w:color w:val="000000" w:themeColor="text1"/>
        </w:rPr>
      </w:pPr>
    </w:p>
    <w:p w:rsidR="000D1832" w:rsidRDefault="000D1832" w:rsidP="000D1832"/>
    <w:p w:rsidR="004074E5" w:rsidRDefault="004074E5" w:rsidP="000D1832"/>
    <w:p w:rsidR="000D1832" w:rsidRDefault="000D1832" w:rsidP="000D1832"/>
    <w:p w:rsidR="000D1832" w:rsidRDefault="000D1832" w:rsidP="009C2CCC">
      <w:pPr>
        <w:pStyle w:val="Heading4"/>
        <w:ind w:right="-1260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207CD0" w:rsidRPr="00207CD0" w:rsidRDefault="00207CD0" w:rsidP="00207CD0"/>
    <w:p w:rsidR="00207CD0" w:rsidRDefault="003917BA" w:rsidP="00207CD0">
      <w:pPr>
        <w:pStyle w:val="Heading4"/>
        <w:ind w:right="-1260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lastRenderedPageBreak/>
        <w:t>Current Transfers</w:t>
      </w:r>
    </w:p>
    <w:p w:rsidR="006857E9" w:rsidRDefault="00207CD0" w:rsidP="00664BF4">
      <w:pPr>
        <w:pStyle w:val="Heading4"/>
        <w:ind w:right="-1260"/>
        <w:jc w:val="both"/>
      </w:pP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noProof/>
          <w:color w:val="auto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65405</wp:posOffset>
            </wp:positionV>
            <wp:extent cx="3505200" cy="2190750"/>
            <wp:effectExtent l="19050" t="0" r="0" b="0"/>
            <wp:wrapTight wrapText="bothSides">
              <wp:wrapPolygon edited="0">
                <wp:start x="-117" y="0"/>
                <wp:lineTo x="-117" y="21224"/>
                <wp:lineTo x="21600" y="21224"/>
                <wp:lineTo x="21600" y="0"/>
                <wp:lineTo x="-117" y="0"/>
              </wp:wrapPolygon>
            </wp:wrapTight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AED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Considerable receipts</w:t>
      </w:r>
      <w:r w:rsidR="00EB01D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of $1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5</w:t>
      </w:r>
      <w:r w:rsidR="00EB01D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,6</w:t>
      </w:r>
      <w:r w:rsidR="00664BF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87</w:t>
      </w:r>
      <w:r w:rsidR="00EB01D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million were recorded </w:t>
      </w:r>
      <w:r w:rsidR="00FD5254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under</w:t>
      </w:r>
      <w:r w:rsidR="0074149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current transfers </w:t>
      </w:r>
      <w:r w:rsidR="00EB01D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during </w:t>
      </w:r>
      <w:r w:rsidR="0057452E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FY</w:t>
      </w:r>
      <w:r w:rsidR="00EB01D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1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1</w:t>
      </w:r>
      <w:r w:rsidR="00C260C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,</w:t>
      </w:r>
      <w:r w:rsidR="0074149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up by</w:t>
      </w:r>
      <w:r w:rsidR="00C260C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$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3</w:t>
      </w:r>
      <w:r w:rsidR="00C260C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,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12</w:t>
      </w:r>
      <w:r w:rsidR="00664BF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5</w:t>
      </w:r>
      <w:r w:rsidR="00C260C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2733B4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million (25 percent</w:t>
      </w:r>
      <w:r w:rsidR="00577D51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)</w:t>
      </w:r>
      <w:r w:rsidR="00C260C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63456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from $1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2</w:t>
      </w:r>
      <w:r w:rsidR="0063456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,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562</w:t>
      </w:r>
      <w:r w:rsidR="0063456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million in </w:t>
      </w:r>
      <w:r w:rsidR="0057452E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FY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10</w:t>
      </w:r>
      <w:r w:rsidR="0063456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.</w:t>
      </w:r>
      <w:r w:rsidR="00FD5254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EB01D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Capital 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send by</w:t>
      </w:r>
      <w:r w:rsidR="00EB01D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Pakistani 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living abroad crossed</w:t>
      </w:r>
      <w:r w:rsidR="00EB01DB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$11</w:t>
      </w:r>
      <w:r w:rsidR="00FD5254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billion mark first time in the history. </w:t>
      </w:r>
      <w:r w:rsidR="00FC4827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Current transfers payments</w:t>
      </w:r>
      <w:r w:rsidR="0074149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of $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21</w:t>
      </w:r>
      <w:r w:rsidR="0074149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million and $</w:t>
      </w:r>
      <w:r w:rsidR="005E70D2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155</w:t>
      </w:r>
      <w:r w:rsidR="0074149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million were </w:t>
      </w:r>
      <w:r w:rsidR="00FB0404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made </w:t>
      </w:r>
      <w:r w:rsidR="00741495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by </w:t>
      </w:r>
      <w:r w:rsidR="00293F16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general government and other sectors </w:t>
      </w:r>
      <w:r w:rsidR="00FC4827" w:rsidRPr="009C2CC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respectively.</w:t>
      </w:r>
    </w:p>
    <w:p w:rsidR="0063456B" w:rsidRPr="006857E9" w:rsidRDefault="0063456B" w:rsidP="009F1CB6">
      <w:pPr>
        <w:pStyle w:val="BodyTextIndent"/>
        <w:ind w:left="90" w:right="-1260" w:firstLine="0"/>
        <w:rPr>
          <w:sz w:val="22"/>
          <w:szCs w:val="22"/>
        </w:rPr>
      </w:pPr>
    </w:p>
    <w:p w:rsidR="000D1832" w:rsidRDefault="000D1832" w:rsidP="009F1CB6">
      <w:pPr>
        <w:pStyle w:val="BodyTextIndent"/>
        <w:ind w:left="90" w:right="-1260" w:firstLine="0"/>
        <w:jc w:val="left"/>
        <w:rPr>
          <w:b/>
          <w:sz w:val="22"/>
          <w:szCs w:val="22"/>
        </w:rPr>
      </w:pPr>
    </w:p>
    <w:p w:rsidR="006857E9" w:rsidRDefault="006857E9" w:rsidP="009F1CB6">
      <w:pPr>
        <w:pStyle w:val="BodyTextIndent"/>
        <w:ind w:left="90" w:right="-1260" w:firstLine="0"/>
        <w:jc w:val="left"/>
        <w:rPr>
          <w:b/>
          <w:sz w:val="22"/>
          <w:szCs w:val="22"/>
        </w:rPr>
      </w:pPr>
      <w:r w:rsidRPr="006857E9">
        <w:rPr>
          <w:b/>
          <w:sz w:val="22"/>
          <w:szCs w:val="22"/>
        </w:rPr>
        <w:t xml:space="preserve">Capital &amp; Financial </w:t>
      </w:r>
      <w:r w:rsidR="004E4608">
        <w:rPr>
          <w:b/>
          <w:sz w:val="22"/>
          <w:szCs w:val="22"/>
        </w:rPr>
        <w:t>A</w:t>
      </w:r>
      <w:r w:rsidRPr="006857E9">
        <w:rPr>
          <w:b/>
          <w:sz w:val="22"/>
          <w:szCs w:val="22"/>
        </w:rPr>
        <w:t xml:space="preserve">ccount </w:t>
      </w:r>
    </w:p>
    <w:p w:rsidR="006401AD" w:rsidRDefault="00887933" w:rsidP="009F1CB6">
      <w:pPr>
        <w:pStyle w:val="BodyTextIndent"/>
        <w:ind w:left="90" w:right="-1260" w:firstLine="0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141605</wp:posOffset>
            </wp:positionV>
            <wp:extent cx="3267075" cy="1495425"/>
            <wp:effectExtent l="19050" t="0" r="9525" b="0"/>
            <wp:wrapTight wrapText="bothSides">
              <wp:wrapPolygon edited="0">
                <wp:start x="-126" y="0"/>
                <wp:lineTo x="-126" y="21187"/>
                <wp:lineTo x="21663" y="21187"/>
                <wp:lineTo x="21663" y="0"/>
                <wp:lineTo x="-126" y="0"/>
              </wp:wrapPolygon>
            </wp:wrapTight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E9" w:rsidRDefault="00207CD0" w:rsidP="00824E21">
      <w:pPr>
        <w:pStyle w:val="BodyText"/>
        <w:tabs>
          <w:tab w:val="left" w:pos="10098"/>
        </w:tabs>
        <w:spacing w:line="240" w:lineRule="auto"/>
        <w:ind w:left="90" w:right="-1260"/>
        <w:jc w:val="both"/>
        <w:rPr>
          <w:rFonts w:ascii="Times New Roman" w:hAnsi="Times New Roman" w:cs="Times New Roman"/>
        </w:rPr>
      </w:pPr>
      <w:r w:rsidRPr="00207CD0">
        <w:rPr>
          <w:noProof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2114550</wp:posOffset>
            </wp:positionV>
            <wp:extent cx="3124200" cy="3009900"/>
            <wp:effectExtent l="19050" t="0" r="0" b="0"/>
            <wp:wrapTight wrapText="bothSides">
              <wp:wrapPolygon edited="0">
                <wp:start x="-132" y="0"/>
                <wp:lineTo x="-132" y="21327"/>
                <wp:lineTo x="21600" y="21327"/>
                <wp:lineTo x="21600" y="0"/>
                <wp:lineTo x="-132" y="0"/>
              </wp:wrapPolygon>
            </wp:wrapTight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6857E9">
        <w:rPr>
          <w:rFonts w:ascii="Times New Roman" w:hAnsi="Times New Roman" w:cs="Times New Roman"/>
        </w:rPr>
        <w:t>The net inflow in capital &amp; financial accoun</w:t>
      </w:r>
      <w:r w:rsidR="008A4E68">
        <w:rPr>
          <w:rFonts w:ascii="Times New Roman" w:hAnsi="Times New Roman" w:cs="Times New Roman"/>
        </w:rPr>
        <w:t xml:space="preserve">t during </w:t>
      </w:r>
      <w:r w:rsidR="0057452E">
        <w:rPr>
          <w:rFonts w:ascii="Times New Roman" w:hAnsi="Times New Roman" w:cs="Times New Roman"/>
        </w:rPr>
        <w:t>FY</w:t>
      </w:r>
      <w:r w:rsidR="001F6150">
        <w:rPr>
          <w:rFonts w:ascii="Times New Roman" w:hAnsi="Times New Roman" w:cs="Times New Roman"/>
        </w:rPr>
        <w:t>1</w:t>
      </w:r>
      <w:r w:rsidR="00A20182">
        <w:rPr>
          <w:rFonts w:ascii="Times New Roman" w:hAnsi="Times New Roman" w:cs="Times New Roman"/>
        </w:rPr>
        <w:t>1</w:t>
      </w:r>
      <w:r w:rsidR="008A4E68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reduce</w:t>
      </w:r>
      <w:r w:rsidR="00B96CAD">
        <w:rPr>
          <w:rFonts w:ascii="Times New Roman" w:hAnsi="Times New Roman" w:cs="Times New Roman"/>
        </w:rPr>
        <w:t>d</w:t>
      </w:r>
      <w:r w:rsidR="00A20182">
        <w:rPr>
          <w:rFonts w:ascii="Times New Roman" w:hAnsi="Times New Roman" w:cs="Times New Roman"/>
        </w:rPr>
        <w:t xml:space="preserve"> </w:t>
      </w:r>
      <w:r w:rsidR="00B96CAD">
        <w:rPr>
          <w:rFonts w:ascii="Times New Roman" w:hAnsi="Times New Roman" w:cs="Times New Roman"/>
        </w:rPr>
        <w:t>to $</w:t>
      </w:r>
      <w:r w:rsidR="00A20182">
        <w:rPr>
          <w:rFonts w:ascii="Times New Roman" w:hAnsi="Times New Roman" w:cs="Times New Roman"/>
        </w:rPr>
        <w:t>2</w:t>
      </w:r>
      <w:r w:rsidR="008A4E68">
        <w:rPr>
          <w:rFonts w:ascii="Times New Roman" w:hAnsi="Times New Roman" w:cs="Times New Roman"/>
        </w:rPr>
        <w:t>,</w:t>
      </w:r>
      <w:r w:rsidR="00A20182">
        <w:rPr>
          <w:rFonts w:ascii="Times New Roman" w:hAnsi="Times New Roman" w:cs="Times New Roman"/>
        </w:rPr>
        <w:t>2</w:t>
      </w:r>
      <w:r w:rsidR="00824E21">
        <w:rPr>
          <w:rFonts w:ascii="Times New Roman" w:hAnsi="Times New Roman" w:cs="Times New Roman"/>
        </w:rPr>
        <w:t>62</w:t>
      </w:r>
      <w:r w:rsidR="0019338E">
        <w:rPr>
          <w:rFonts w:ascii="Times New Roman" w:hAnsi="Times New Roman" w:cs="Times New Roman"/>
        </w:rPr>
        <w:t xml:space="preserve"> million as against $</w:t>
      </w:r>
      <w:r w:rsidR="00A20182">
        <w:rPr>
          <w:rFonts w:ascii="Times New Roman" w:hAnsi="Times New Roman" w:cs="Times New Roman"/>
        </w:rPr>
        <w:t>5</w:t>
      </w:r>
      <w:r w:rsidR="006857E9" w:rsidRPr="006857E9">
        <w:rPr>
          <w:rFonts w:ascii="Times New Roman" w:hAnsi="Times New Roman" w:cs="Times New Roman"/>
        </w:rPr>
        <w:t>,</w:t>
      </w:r>
      <w:r w:rsidR="00A20182">
        <w:rPr>
          <w:rFonts w:ascii="Times New Roman" w:hAnsi="Times New Roman" w:cs="Times New Roman"/>
        </w:rPr>
        <w:t xml:space="preserve">272 </w:t>
      </w:r>
      <w:r w:rsidR="006857E9" w:rsidRPr="006857E9">
        <w:rPr>
          <w:rFonts w:ascii="Times New Roman" w:hAnsi="Times New Roman" w:cs="Times New Roman"/>
        </w:rPr>
        <w:t>million during previous year. The net</w:t>
      </w:r>
      <w:r w:rsidR="008A4E68">
        <w:rPr>
          <w:rFonts w:ascii="Times New Roman" w:hAnsi="Times New Roman" w:cs="Times New Roman"/>
        </w:rPr>
        <w:t xml:space="preserve"> capital inflow </w:t>
      </w:r>
      <w:r w:rsidR="001F6150">
        <w:rPr>
          <w:rFonts w:ascii="Times New Roman" w:hAnsi="Times New Roman" w:cs="Times New Roman"/>
        </w:rPr>
        <w:t xml:space="preserve">declined </w:t>
      </w:r>
      <w:r w:rsidR="008A4E68">
        <w:rPr>
          <w:rFonts w:ascii="Times New Roman" w:hAnsi="Times New Roman" w:cs="Times New Roman"/>
        </w:rPr>
        <w:t>to $</w:t>
      </w:r>
      <w:r w:rsidR="001F6150">
        <w:rPr>
          <w:rFonts w:ascii="Times New Roman" w:hAnsi="Times New Roman" w:cs="Times New Roman"/>
        </w:rPr>
        <w:t>1</w:t>
      </w:r>
      <w:r w:rsidR="00824E21">
        <w:rPr>
          <w:rFonts w:ascii="Times New Roman" w:hAnsi="Times New Roman" w:cs="Times New Roman"/>
        </w:rPr>
        <w:t>61</w:t>
      </w:r>
      <w:r w:rsidR="006857E9" w:rsidRPr="006857E9">
        <w:rPr>
          <w:rFonts w:ascii="Times New Roman" w:hAnsi="Times New Roman" w:cs="Times New Roman"/>
        </w:rPr>
        <w:t xml:space="preserve"> million in current period </w:t>
      </w:r>
      <w:r w:rsidR="001F6150">
        <w:rPr>
          <w:rFonts w:ascii="Times New Roman" w:hAnsi="Times New Roman" w:cs="Times New Roman"/>
        </w:rPr>
        <w:t>from $</w:t>
      </w:r>
      <w:r w:rsidR="00A20182">
        <w:rPr>
          <w:rFonts w:ascii="Times New Roman" w:hAnsi="Times New Roman" w:cs="Times New Roman"/>
        </w:rPr>
        <w:t>175</w:t>
      </w:r>
      <w:r w:rsidR="001F6150">
        <w:rPr>
          <w:rFonts w:ascii="Times New Roman" w:hAnsi="Times New Roman" w:cs="Times New Roman"/>
        </w:rPr>
        <w:t xml:space="preserve"> million during</w:t>
      </w:r>
      <w:r w:rsidR="006857E9" w:rsidRPr="006857E9">
        <w:rPr>
          <w:rFonts w:ascii="Times New Roman" w:hAnsi="Times New Roman" w:cs="Times New Roman"/>
        </w:rPr>
        <w:t xml:space="preserve"> </w:t>
      </w:r>
      <w:r w:rsidR="0057452E">
        <w:rPr>
          <w:rFonts w:ascii="Times New Roman" w:hAnsi="Times New Roman" w:cs="Times New Roman"/>
        </w:rPr>
        <w:t>FY</w:t>
      </w:r>
      <w:r w:rsidR="00A20182">
        <w:rPr>
          <w:rFonts w:ascii="Times New Roman" w:hAnsi="Times New Roman" w:cs="Times New Roman"/>
        </w:rPr>
        <w:t>10</w:t>
      </w:r>
      <w:r w:rsidR="006857E9" w:rsidRPr="006857E9">
        <w:rPr>
          <w:rFonts w:ascii="Times New Roman" w:hAnsi="Times New Roman" w:cs="Times New Roman"/>
        </w:rPr>
        <w:t xml:space="preserve">. The project grant </w:t>
      </w:r>
      <w:r w:rsidR="001F6150">
        <w:rPr>
          <w:rFonts w:ascii="Times New Roman" w:hAnsi="Times New Roman" w:cs="Times New Roman"/>
        </w:rPr>
        <w:t xml:space="preserve">slashed </w:t>
      </w:r>
      <w:r w:rsidR="001F6150" w:rsidRPr="006857E9">
        <w:rPr>
          <w:rFonts w:ascii="Times New Roman" w:hAnsi="Times New Roman" w:cs="Times New Roman"/>
        </w:rPr>
        <w:t>by</w:t>
      </w:r>
      <w:r w:rsidR="006857E9" w:rsidRPr="006857E9">
        <w:rPr>
          <w:rFonts w:ascii="Times New Roman" w:hAnsi="Times New Roman" w:cs="Times New Roman"/>
        </w:rPr>
        <w:t xml:space="preserve"> $</w:t>
      </w:r>
      <w:r w:rsidR="00824E21">
        <w:rPr>
          <w:rFonts w:ascii="Times New Roman" w:hAnsi="Times New Roman" w:cs="Times New Roman"/>
        </w:rPr>
        <w:t>3</w:t>
      </w:r>
      <w:r w:rsidR="00D26E20">
        <w:rPr>
          <w:rFonts w:ascii="Times New Roman" w:hAnsi="Times New Roman" w:cs="Times New Roman"/>
        </w:rPr>
        <w:t xml:space="preserve"> </w:t>
      </w:r>
      <w:r w:rsidR="006857E9" w:rsidRPr="006857E9">
        <w:rPr>
          <w:rFonts w:ascii="Times New Roman" w:hAnsi="Times New Roman" w:cs="Times New Roman"/>
        </w:rPr>
        <w:t>million</w:t>
      </w:r>
      <w:r w:rsidR="001F6150">
        <w:rPr>
          <w:rFonts w:ascii="Times New Roman" w:hAnsi="Times New Roman" w:cs="Times New Roman"/>
        </w:rPr>
        <w:t xml:space="preserve"> to $1</w:t>
      </w:r>
      <w:r w:rsidR="00824E21">
        <w:rPr>
          <w:rFonts w:ascii="Times New Roman" w:hAnsi="Times New Roman" w:cs="Times New Roman"/>
        </w:rPr>
        <w:t>60</w:t>
      </w:r>
      <w:r w:rsidR="001F6150">
        <w:rPr>
          <w:rFonts w:ascii="Times New Roman" w:hAnsi="Times New Roman" w:cs="Times New Roman"/>
        </w:rPr>
        <w:t xml:space="preserve"> million</w:t>
      </w:r>
      <w:r w:rsidR="006857E9" w:rsidRPr="006857E9">
        <w:rPr>
          <w:rFonts w:ascii="Times New Roman" w:hAnsi="Times New Roman" w:cs="Times New Roman"/>
        </w:rPr>
        <w:t xml:space="preserve"> in </w:t>
      </w:r>
      <w:r w:rsidR="0057452E">
        <w:rPr>
          <w:rFonts w:ascii="Times New Roman" w:hAnsi="Times New Roman" w:cs="Times New Roman"/>
        </w:rPr>
        <w:t>FY</w:t>
      </w:r>
      <w:r w:rsidR="001F6150">
        <w:rPr>
          <w:rFonts w:ascii="Times New Roman" w:hAnsi="Times New Roman" w:cs="Times New Roman"/>
        </w:rPr>
        <w:t>1</w:t>
      </w:r>
      <w:r w:rsidR="00A20182">
        <w:rPr>
          <w:rFonts w:ascii="Times New Roman" w:hAnsi="Times New Roman" w:cs="Times New Roman"/>
        </w:rPr>
        <w:t>1</w:t>
      </w:r>
      <w:r w:rsidR="006857E9" w:rsidRPr="006857E9">
        <w:rPr>
          <w:rFonts w:ascii="Times New Roman" w:hAnsi="Times New Roman" w:cs="Times New Roman"/>
        </w:rPr>
        <w:t xml:space="preserve"> as compared </w:t>
      </w:r>
      <w:r w:rsidR="003176AA">
        <w:rPr>
          <w:rFonts w:ascii="Times New Roman" w:hAnsi="Times New Roman" w:cs="Times New Roman"/>
        </w:rPr>
        <w:t>with</w:t>
      </w:r>
      <w:r w:rsidR="006857E9" w:rsidRPr="006857E9">
        <w:rPr>
          <w:rFonts w:ascii="Times New Roman" w:hAnsi="Times New Roman" w:cs="Times New Roman"/>
        </w:rPr>
        <w:t xml:space="preserve"> </w:t>
      </w:r>
      <w:r w:rsidR="00D26E20">
        <w:rPr>
          <w:rFonts w:ascii="Times New Roman" w:hAnsi="Times New Roman" w:cs="Times New Roman"/>
        </w:rPr>
        <w:t xml:space="preserve">grants received during </w:t>
      </w:r>
      <w:r w:rsidR="006857E9" w:rsidRPr="006857E9">
        <w:rPr>
          <w:rFonts w:ascii="Times New Roman" w:hAnsi="Times New Roman" w:cs="Times New Roman"/>
        </w:rPr>
        <w:t xml:space="preserve">previous year. </w:t>
      </w:r>
      <w:r w:rsidR="001F6150">
        <w:rPr>
          <w:rFonts w:ascii="Times New Roman" w:hAnsi="Times New Roman" w:cs="Times New Roman"/>
        </w:rPr>
        <w:t>Financial account recorded a surplus of $</w:t>
      </w:r>
      <w:r w:rsidR="00A20182">
        <w:rPr>
          <w:rFonts w:ascii="Times New Roman" w:hAnsi="Times New Roman" w:cs="Times New Roman"/>
        </w:rPr>
        <w:t>2</w:t>
      </w:r>
      <w:r w:rsidR="001F6150">
        <w:rPr>
          <w:rFonts w:ascii="Times New Roman" w:hAnsi="Times New Roman" w:cs="Times New Roman"/>
        </w:rPr>
        <w:t>,</w:t>
      </w:r>
      <w:r w:rsidR="00824E21">
        <w:rPr>
          <w:rFonts w:ascii="Times New Roman" w:hAnsi="Times New Roman" w:cs="Times New Roman"/>
        </w:rPr>
        <w:t>101</w:t>
      </w:r>
      <w:r w:rsidR="001F6150">
        <w:rPr>
          <w:rFonts w:ascii="Times New Roman" w:hAnsi="Times New Roman" w:cs="Times New Roman"/>
        </w:rPr>
        <w:t xml:space="preserve"> million during FY1</w:t>
      </w:r>
      <w:r w:rsidR="00A20182">
        <w:rPr>
          <w:rFonts w:ascii="Times New Roman" w:hAnsi="Times New Roman" w:cs="Times New Roman"/>
        </w:rPr>
        <w:t>1</w:t>
      </w:r>
      <w:r w:rsidR="00577D51">
        <w:rPr>
          <w:rFonts w:ascii="Times New Roman" w:hAnsi="Times New Roman" w:cs="Times New Roman"/>
        </w:rPr>
        <w:t>,</w:t>
      </w:r>
      <w:r w:rsidR="001F6150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59</w:t>
      </w:r>
      <w:r w:rsidR="00D26E20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percent lower</w:t>
      </w:r>
      <w:r w:rsidR="007959C1">
        <w:rPr>
          <w:rFonts w:ascii="Times New Roman" w:hAnsi="Times New Roman" w:cs="Times New Roman"/>
        </w:rPr>
        <w:t xml:space="preserve"> than last</w:t>
      </w:r>
      <w:r w:rsidR="001F6150">
        <w:rPr>
          <w:rFonts w:ascii="Times New Roman" w:hAnsi="Times New Roman" w:cs="Times New Roman"/>
        </w:rPr>
        <w:t xml:space="preserve"> year’s position ($5,</w:t>
      </w:r>
      <w:r w:rsidR="00A20182">
        <w:rPr>
          <w:rFonts w:ascii="Times New Roman" w:hAnsi="Times New Roman" w:cs="Times New Roman"/>
        </w:rPr>
        <w:t>097</w:t>
      </w:r>
      <w:r w:rsidR="001F6150">
        <w:rPr>
          <w:rFonts w:ascii="Times New Roman" w:hAnsi="Times New Roman" w:cs="Times New Roman"/>
        </w:rPr>
        <w:t xml:space="preserve"> million).</w:t>
      </w:r>
      <w:r w:rsidR="006857E9" w:rsidRPr="006857E9">
        <w:rPr>
          <w:rFonts w:ascii="Times New Roman" w:hAnsi="Times New Roman" w:cs="Times New Roman"/>
        </w:rPr>
        <w:t xml:space="preserve"> </w:t>
      </w:r>
      <w:r w:rsidR="00FC4827">
        <w:rPr>
          <w:rFonts w:ascii="Times New Roman" w:hAnsi="Times New Roman" w:cs="Times New Roman"/>
        </w:rPr>
        <w:t xml:space="preserve">Direct investment shrunk </w:t>
      </w:r>
      <w:r w:rsidR="00A21F64">
        <w:rPr>
          <w:rFonts w:ascii="Times New Roman" w:hAnsi="Times New Roman" w:cs="Times New Roman"/>
        </w:rPr>
        <w:t xml:space="preserve">by </w:t>
      </w:r>
      <w:r w:rsidR="00A20182">
        <w:rPr>
          <w:rFonts w:ascii="Times New Roman" w:hAnsi="Times New Roman" w:cs="Times New Roman"/>
        </w:rPr>
        <w:t>23</w:t>
      </w:r>
      <w:r w:rsidR="00A21F64">
        <w:rPr>
          <w:rFonts w:ascii="Times New Roman" w:hAnsi="Times New Roman" w:cs="Times New Roman"/>
        </w:rPr>
        <w:t xml:space="preserve"> percent, </w:t>
      </w:r>
      <w:r w:rsidR="00694D52">
        <w:rPr>
          <w:rFonts w:ascii="Times New Roman" w:hAnsi="Times New Roman" w:cs="Times New Roman"/>
        </w:rPr>
        <w:t>to</w:t>
      </w:r>
      <w:r w:rsidR="00A21F64">
        <w:rPr>
          <w:rFonts w:ascii="Times New Roman" w:hAnsi="Times New Roman" w:cs="Times New Roman"/>
        </w:rPr>
        <w:t xml:space="preserve"> $</w:t>
      </w:r>
      <w:r w:rsidR="00A20182">
        <w:rPr>
          <w:rFonts w:ascii="Times New Roman" w:hAnsi="Times New Roman" w:cs="Times New Roman"/>
        </w:rPr>
        <w:t>1,591</w:t>
      </w:r>
      <w:r w:rsidR="00A21F64">
        <w:rPr>
          <w:rFonts w:ascii="Times New Roman" w:hAnsi="Times New Roman" w:cs="Times New Roman"/>
        </w:rPr>
        <w:t xml:space="preserve"> million</w:t>
      </w:r>
      <w:r w:rsidR="00B96CAD">
        <w:rPr>
          <w:rFonts w:ascii="Times New Roman" w:hAnsi="Times New Roman" w:cs="Times New Roman"/>
        </w:rPr>
        <w:t xml:space="preserve"> from $2,075 million.</w:t>
      </w:r>
      <w:r w:rsidR="00A21F64">
        <w:rPr>
          <w:rFonts w:ascii="Times New Roman" w:hAnsi="Times New Roman" w:cs="Times New Roman"/>
        </w:rPr>
        <w:t xml:space="preserve"> </w:t>
      </w:r>
      <w:r w:rsidR="00FB0404">
        <w:rPr>
          <w:rFonts w:ascii="Times New Roman" w:hAnsi="Times New Roman" w:cs="Times New Roman"/>
        </w:rPr>
        <w:t>The p</w:t>
      </w:r>
      <w:r w:rsidR="00A21F64">
        <w:rPr>
          <w:rFonts w:ascii="Times New Roman" w:hAnsi="Times New Roman" w:cs="Times New Roman"/>
        </w:rPr>
        <w:t xml:space="preserve">ortfolio investment, </w:t>
      </w:r>
      <w:r w:rsidR="00A20182">
        <w:rPr>
          <w:rFonts w:ascii="Times New Roman" w:hAnsi="Times New Roman" w:cs="Times New Roman"/>
        </w:rPr>
        <w:t>recorded net inflow of $338 million as compared with net outflow of</w:t>
      </w:r>
      <w:r w:rsidR="00741495">
        <w:rPr>
          <w:rFonts w:ascii="Times New Roman" w:hAnsi="Times New Roman" w:cs="Times New Roman"/>
        </w:rPr>
        <w:t xml:space="preserve"> </w:t>
      </w:r>
      <w:r w:rsidR="00A21F64">
        <w:rPr>
          <w:rFonts w:ascii="Times New Roman" w:hAnsi="Times New Roman" w:cs="Times New Roman"/>
        </w:rPr>
        <w:t>$65 million</w:t>
      </w:r>
      <w:r w:rsidR="004F3FD9" w:rsidRPr="004F3FD9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in the previous year</w:t>
      </w:r>
      <w:r w:rsidR="00A21F64">
        <w:rPr>
          <w:rFonts w:ascii="Times New Roman" w:hAnsi="Times New Roman" w:cs="Times New Roman"/>
        </w:rPr>
        <w:t xml:space="preserve">.  </w:t>
      </w:r>
      <w:r w:rsidR="00B96CAD">
        <w:rPr>
          <w:rFonts w:ascii="Times New Roman" w:hAnsi="Times New Roman" w:cs="Times New Roman"/>
        </w:rPr>
        <w:t>The other investment substantially reduced by 9</w:t>
      </w:r>
      <w:r w:rsidR="00824E21">
        <w:rPr>
          <w:rFonts w:ascii="Times New Roman" w:hAnsi="Times New Roman" w:cs="Times New Roman"/>
        </w:rPr>
        <w:t>4</w:t>
      </w:r>
      <w:r w:rsidR="00B96CAD">
        <w:rPr>
          <w:rFonts w:ascii="Times New Roman" w:hAnsi="Times New Roman" w:cs="Times New Roman"/>
        </w:rPr>
        <w:t>% from $3,087 million to $1</w:t>
      </w:r>
      <w:r w:rsidR="00824E21">
        <w:rPr>
          <w:rFonts w:ascii="Times New Roman" w:hAnsi="Times New Roman" w:cs="Times New Roman"/>
        </w:rPr>
        <w:t>72</w:t>
      </w:r>
      <w:r w:rsidR="00B96CAD">
        <w:rPr>
          <w:rFonts w:ascii="Times New Roman" w:hAnsi="Times New Roman" w:cs="Times New Roman"/>
        </w:rPr>
        <w:t xml:space="preserve"> million. </w:t>
      </w:r>
    </w:p>
    <w:p w:rsidR="005F2BC5" w:rsidRDefault="00B57935" w:rsidP="00B57935">
      <w:pPr>
        <w:tabs>
          <w:tab w:val="center" w:pos="3063"/>
        </w:tabs>
        <w:ind w:left="90" w:right="-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7935">
        <w:rPr>
          <w:rFonts w:ascii="Times New Roman" w:hAnsi="Times New Roman" w:cs="Times New Roman"/>
          <w:b/>
          <w:color w:val="000000" w:themeColor="text1"/>
        </w:rPr>
        <w:t>Disbursement and Repayment of Loans</w:t>
      </w:r>
    </w:p>
    <w:p w:rsidR="000C4AE0" w:rsidRDefault="006857E9" w:rsidP="00824E21">
      <w:pPr>
        <w:pStyle w:val="BodyText"/>
        <w:tabs>
          <w:tab w:val="left" w:pos="10098"/>
        </w:tabs>
        <w:spacing w:line="240" w:lineRule="auto"/>
        <w:ind w:left="90" w:right="-1260"/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 xml:space="preserve">The inflow of foreign loans/credits </w:t>
      </w:r>
      <w:r w:rsidR="00AE56EB">
        <w:rPr>
          <w:rFonts w:ascii="Times New Roman" w:hAnsi="Times New Roman" w:cs="Times New Roman"/>
        </w:rPr>
        <w:t xml:space="preserve">reduced to </w:t>
      </w:r>
      <w:r w:rsidR="008A4E68">
        <w:rPr>
          <w:rFonts w:ascii="Times New Roman" w:hAnsi="Times New Roman" w:cs="Times New Roman"/>
        </w:rPr>
        <w:t>$</w:t>
      </w:r>
      <w:r w:rsidR="00AE56EB">
        <w:rPr>
          <w:rFonts w:ascii="Times New Roman" w:hAnsi="Times New Roman" w:cs="Times New Roman"/>
        </w:rPr>
        <w:t>2</w:t>
      </w:r>
      <w:r w:rsidR="008A4E68">
        <w:rPr>
          <w:rFonts w:ascii="Times New Roman" w:hAnsi="Times New Roman" w:cs="Times New Roman"/>
        </w:rPr>
        <w:t>,</w:t>
      </w:r>
      <w:r w:rsidR="00AE56EB">
        <w:rPr>
          <w:rFonts w:ascii="Times New Roman" w:hAnsi="Times New Roman" w:cs="Times New Roman"/>
        </w:rPr>
        <w:t>86</w:t>
      </w:r>
      <w:r w:rsidR="00824E21">
        <w:rPr>
          <w:rFonts w:ascii="Times New Roman" w:hAnsi="Times New Roman" w:cs="Times New Roman"/>
        </w:rPr>
        <w:t>6</w:t>
      </w:r>
      <w:r w:rsidR="00B302DB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 xml:space="preserve">million as compared </w:t>
      </w:r>
      <w:r w:rsidR="00B0151F">
        <w:rPr>
          <w:rFonts w:ascii="Times New Roman" w:hAnsi="Times New Roman" w:cs="Times New Roman"/>
        </w:rPr>
        <w:t>to</w:t>
      </w:r>
      <w:r w:rsidRPr="006857E9">
        <w:rPr>
          <w:rFonts w:ascii="Times New Roman" w:hAnsi="Times New Roman" w:cs="Times New Roman"/>
        </w:rPr>
        <w:t xml:space="preserve"> $</w:t>
      </w:r>
      <w:r w:rsidR="00AE56EB">
        <w:rPr>
          <w:rFonts w:ascii="Times New Roman" w:hAnsi="Times New Roman" w:cs="Times New Roman"/>
        </w:rPr>
        <w:t>7</w:t>
      </w:r>
      <w:r w:rsidRPr="006857E9">
        <w:rPr>
          <w:rFonts w:ascii="Times New Roman" w:hAnsi="Times New Roman" w:cs="Times New Roman"/>
        </w:rPr>
        <w:t>,</w:t>
      </w:r>
      <w:r w:rsidR="00AE56EB">
        <w:rPr>
          <w:rFonts w:ascii="Times New Roman" w:hAnsi="Times New Roman" w:cs="Times New Roman"/>
        </w:rPr>
        <w:t>166</w:t>
      </w:r>
      <w:r w:rsidRPr="006857E9">
        <w:rPr>
          <w:rFonts w:ascii="Times New Roman" w:hAnsi="Times New Roman" w:cs="Times New Roman"/>
        </w:rPr>
        <w:t xml:space="preserve"> million</w:t>
      </w:r>
      <w:r w:rsidR="00247995">
        <w:rPr>
          <w:rFonts w:ascii="Times New Roman" w:hAnsi="Times New Roman" w:cs="Times New Roman"/>
        </w:rPr>
        <w:t xml:space="preserve"> in the</w:t>
      </w:r>
      <w:r w:rsidRPr="006857E9">
        <w:rPr>
          <w:rFonts w:ascii="Times New Roman" w:hAnsi="Times New Roman" w:cs="Times New Roman"/>
        </w:rPr>
        <w:t xml:space="preserve"> </w:t>
      </w:r>
      <w:r w:rsidR="004B4534">
        <w:rPr>
          <w:rFonts w:ascii="Times New Roman" w:hAnsi="Times New Roman" w:cs="Times New Roman"/>
        </w:rPr>
        <w:t>previous</w:t>
      </w:r>
      <w:r w:rsidR="00CE17A6">
        <w:rPr>
          <w:rFonts w:ascii="Times New Roman" w:hAnsi="Times New Roman" w:cs="Times New Roman"/>
        </w:rPr>
        <w:t xml:space="preserve"> year.</w:t>
      </w:r>
      <w:r w:rsidRPr="006857E9">
        <w:rPr>
          <w:rFonts w:ascii="Times New Roman" w:hAnsi="Times New Roman" w:cs="Times New Roman"/>
        </w:rPr>
        <w:t xml:space="preserve"> Of the total disbursement of long</w:t>
      </w:r>
      <w:r w:rsidR="008A4E68">
        <w:rPr>
          <w:rFonts w:ascii="Times New Roman" w:hAnsi="Times New Roman" w:cs="Times New Roman"/>
        </w:rPr>
        <w:t>-term loans of $</w:t>
      </w:r>
      <w:r w:rsidR="00AE56EB">
        <w:rPr>
          <w:rFonts w:ascii="Times New Roman" w:hAnsi="Times New Roman" w:cs="Times New Roman"/>
        </w:rPr>
        <w:t>2</w:t>
      </w:r>
      <w:r w:rsidR="008A4E68">
        <w:rPr>
          <w:rFonts w:ascii="Times New Roman" w:hAnsi="Times New Roman" w:cs="Times New Roman"/>
        </w:rPr>
        <w:t>,</w:t>
      </w:r>
      <w:r w:rsidR="00AE56EB">
        <w:rPr>
          <w:rFonts w:ascii="Times New Roman" w:hAnsi="Times New Roman" w:cs="Times New Roman"/>
        </w:rPr>
        <w:t>84</w:t>
      </w:r>
      <w:r w:rsidR="00824E21">
        <w:rPr>
          <w:rFonts w:ascii="Times New Roman" w:hAnsi="Times New Roman" w:cs="Times New Roman"/>
        </w:rPr>
        <w:t>6</w:t>
      </w:r>
      <w:r w:rsidR="008A4E68">
        <w:rPr>
          <w:rFonts w:ascii="Times New Roman" w:hAnsi="Times New Roman" w:cs="Times New Roman"/>
        </w:rPr>
        <w:t xml:space="preserve"> million, $</w:t>
      </w:r>
      <w:r w:rsidR="00AE56EB">
        <w:rPr>
          <w:rFonts w:ascii="Times New Roman" w:hAnsi="Times New Roman" w:cs="Times New Roman"/>
        </w:rPr>
        <w:t>9</w:t>
      </w:r>
      <w:r w:rsidR="00824E21">
        <w:rPr>
          <w:rFonts w:ascii="Times New Roman" w:hAnsi="Times New Roman" w:cs="Times New Roman"/>
        </w:rPr>
        <w:t>25</w:t>
      </w:r>
      <w:r w:rsidRPr="006857E9">
        <w:rPr>
          <w:rFonts w:ascii="Times New Roman" w:hAnsi="Times New Roman" w:cs="Times New Roman"/>
        </w:rPr>
        <w:t xml:space="preserve"> million were for financing of various projects while $</w:t>
      </w:r>
      <w:r w:rsidR="00AE56EB">
        <w:rPr>
          <w:rFonts w:ascii="Times New Roman" w:hAnsi="Times New Roman" w:cs="Times New Roman"/>
        </w:rPr>
        <w:t>1</w:t>
      </w:r>
      <w:r w:rsidRPr="006857E9">
        <w:rPr>
          <w:rFonts w:ascii="Times New Roman" w:hAnsi="Times New Roman" w:cs="Times New Roman"/>
        </w:rPr>
        <w:t>,</w:t>
      </w:r>
      <w:r w:rsidR="00AE56EB">
        <w:rPr>
          <w:rFonts w:ascii="Times New Roman" w:hAnsi="Times New Roman" w:cs="Times New Roman"/>
        </w:rPr>
        <w:t>4</w:t>
      </w:r>
      <w:r w:rsidR="00824E21">
        <w:rPr>
          <w:rFonts w:ascii="Times New Roman" w:hAnsi="Times New Roman" w:cs="Times New Roman"/>
        </w:rPr>
        <w:t>52</w:t>
      </w:r>
      <w:r w:rsidRPr="006857E9">
        <w:rPr>
          <w:rFonts w:ascii="Times New Roman" w:hAnsi="Times New Roman" w:cs="Times New Roman"/>
        </w:rPr>
        <w:t xml:space="preserve"> million </w:t>
      </w:r>
      <w:r w:rsidR="004B4534">
        <w:rPr>
          <w:rFonts w:ascii="Times New Roman" w:hAnsi="Times New Roman" w:cs="Times New Roman"/>
        </w:rPr>
        <w:t>were non-project</w:t>
      </w:r>
      <w:r w:rsidRPr="006857E9">
        <w:rPr>
          <w:rFonts w:ascii="Times New Roman" w:hAnsi="Times New Roman" w:cs="Times New Roman"/>
        </w:rPr>
        <w:t xml:space="preserve"> </w:t>
      </w:r>
      <w:r w:rsidR="000C4AE0" w:rsidRPr="006857E9">
        <w:rPr>
          <w:rFonts w:ascii="Times New Roman" w:hAnsi="Times New Roman" w:cs="Times New Roman"/>
        </w:rPr>
        <w:t>loans.</w:t>
      </w:r>
      <w:r w:rsidR="000C4AE0">
        <w:rPr>
          <w:rFonts w:ascii="Times New Roman" w:hAnsi="Times New Roman" w:cs="Times New Roman"/>
        </w:rPr>
        <w:t xml:space="preserve"> Short term </w:t>
      </w:r>
      <w:r w:rsidR="00293F16">
        <w:rPr>
          <w:rFonts w:ascii="Times New Roman" w:hAnsi="Times New Roman" w:cs="Times New Roman"/>
        </w:rPr>
        <w:t xml:space="preserve">loans </w:t>
      </w:r>
      <w:r w:rsidR="000C4AE0">
        <w:rPr>
          <w:rFonts w:ascii="Times New Roman" w:hAnsi="Times New Roman" w:cs="Times New Roman"/>
        </w:rPr>
        <w:t>came down to $</w:t>
      </w:r>
      <w:r w:rsidR="00AE56EB">
        <w:rPr>
          <w:rFonts w:ascii="Times New Roman" w:hAnsi="Times New Roman" w:cs="Times New Roman"/>
        </w:rPr>
        <w:t>20</w:t>
      </w:r>
      <w:r w:rsidR="000C4AE0">
        <w:rPr>
          <w:rFonts w:ascii="Times New Roman" w:hAnsi="Times New Roman" w:cs="Times New Roman"/>
        </w:rPr>
        <w:t xml:space="preserve"> million from $</w:t>
      </w:r>
      <w:r w:rsidR="00AE56EB">
        <w:rPr>
          <w:rFonts w:ascii="Times New Roman" w:hAnsi="Times New Roman" w:cs="Times New Roman"/>
        </w:rPr>
        <w:t>677</w:t>
      </w:r>
      <w:r w:rsidR="000C4AE0">
        <w:rPr>
          <w:rFonts w:ascii="Times New Roman" w:hAnsi="Times New Roman" w:cs="Times New Roman"/>
        </w:rPr>
        <w:t xml:space="preserve"> million a year ago.  </w:t>
      </w:r>
    </w:p>
    <w:p w:rsidR="00D14241" w:rsidRDefault="006857E9" w:rsidP="00824E21">
      <w:pPr>
        <w:pStyle w:val="BodyText"/>
        <w:tabs>
          <w:tab w:val="left" w:pos="10098"/>
        </w:tabs>
        <w:spacing w:line="240" w:lineRule="auto"/>
        <w:ind w:left="90" w:right="-1260"/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 xml:space="preserve">The repayment </w:t>
      </w:r>
      <w:r w:rsidR="002A2714" w:rsidRPr="006857E9">
        <w:rPr>
          <w:rFonts w:ascii="Times New Roman" w:hAnsi="Times New Roman" w:cs="Times New Roman"/>
        </w:rPr>
        <w:t xml:space="preserve">of </w:t>
      </w:r>
      <w:r w:rsidR="002A2714">
        <w:rPr>
          <w:rFonts w:ascii="Times New Roman" w:hAnsi="Times New Roman" w:cs="Times New Roman"/>
        </w:rPr>
        <w:t>loans</w:t>
      </w:r>
      <w:r w:rsidR="008A4E68">
        <w:rPr>
          <w:rFonts w:ascii="Times New Roman" w:hAnsi="Times New Roman" w:cs="Times New Roman"/>
        </w:rPr>
        <w:t xml:space="preserve">/credits </w:t>
      </w:r>
      <w:r w:rsidR="00446B54">
        <w:rPr>
          <w:rFonts w:ascii="Times New Roman" w:hAnsi="Times New Roman" w:cs="Times New Roman"/>
        </w:rPr>
        <w:t xml:space="preserve">reached </w:t>
      </w:r>
      <w:r w:rsidR="008A4E68">
        <w:rPr>
          <w:rFonts w:ascii="Times New Roman" w:hAnsi="Times New Roman" w:cs="Times New Roman"/>
        </w:rPr>
        <w:t>$2,</w:t>
      </w:r>
      <w:r w:rsidR="00AE56EB">
        <w:rPr>
          <w:rFonts w:ascii="Times New Roman" w:hAnsi="Times New Roman" w:cs="Times New Roman"/>
        </w:rPr>
        <w:t>7</w:t>
      </w:r>
      <w:r w:rsidR="00824E21">
        <w:rPr>
          <w:rFonts w:ascii="Times New Roman" w:hAnsi="Times New Roman" w:cs="Times New Roman"/>
        </w:rPr>
        <w:t>33</w:t>
      </w:r>
      <w:r w:rsidRPr="006857E9">
        <w:rPr>
          <w:rFonts w:ascii="Times New Roman" w:hAnsi="Times New Roman" w:cs="Times New Roman"/>
        </w:rPr>
        <w:t xml:space="preserve"> million during the current year as against $</w:t>
      </w:r>
      <w:r w:rsidR="00AE56EB">
        <w:rPr>
          <w:rFonts w:ascii="Times New Roman" w:hAnsi="Times New Roman" w:cs="Times New Roman"/>
        </w:rPr>
        <w:t>3</w:t>
      </w:r>
      <w:r w:rsidRPr="006857E9">
        <w:rPr>
          <w:rFonts w:ascii="Times New Roman" w:hAnsi="Times New Roman" w:cs="Times New Roman"/>
        </w:rPr>
        <w:t>,</w:t>
      </w:r>
      <w:r w:rsidR="00AE56EB">
        <w:rPr>
          <w:rFonts w:ascii="Times New Roman" w:hAnsi="Times New Roman" w:cs="Times New Roman"/>
        </w:rPr>
        <w:t>095</w:t>
      </w:r>
      <w:r w:rsidRPr="006857E9">
        <w:rPr>
          <w:rFonts w:ascii="Times New Roman" w:hAnsi="Times New Roman" w:cs="Times New Roman"/>
        </w:rPr>
        <w:t xml:space="preserve"> million in the previous year.</w:t>
      </w:r>
      <w:r w:rsidR="002A2714">
        <w:rPr>
          <w:rFonts w:ascii="Times New Roman" w:hAnsi="Times New Roman" w:cs="Times New Roman"/>
        </w:rPr>
        <w:t xml:space="preserve"> $</w:t>
      </w:r>
      <w:r w:rsidR="00AE56EB">
        <w:rPr>
          <w:rFonts w:ascii="Times New Roman" w:hAnsi="Times New Roman" w:cs="Times New Roman"/>
        </w:rPr>
        <w:t>2</w:t>
      </w:r>
      <w:r w:rsidR="002A2714">
        <w:rPr>
          <w:rFonts w:ascii="Times New Roman" w:hAnsi="Times New Roman" w:cs="Times New Roman"/>
        </w:rPr>
        <w:t>,</w:t>
      </w:r>
      <w:r w:rsidR="00AE56EB">
        <w:rPr>
          <w:rFonts w:ascii="Times New Roman" w:hAnsi="Times New Roman" w:cs="Times New Roman"/>
        </w:rPr>
        <w:t>2</w:t>
      </w:r>
      <w:r w:rsidR="00824E21">
        <w:rPr>
          <w:rFonts w:ascii="Times New Roman" w:hAnsi="Times New Roman" w:cs="Times New Roman"/>
        </w:rPr>
        <w:t>49</w:t>
      </w:r>
      <w:r w:rsidR="002A2714">
        <w:rPr>
          <w:rFonts w:ascii="Times New Roman" w:hAnsi="Times New Roman" w:cs="Times New Roman"/>
        </w:rPr>
        <w:t xml:space="preserve"> million, </w:t>
      </w:r>
      <w:r w:rsidR="00E41557">
        <w:rPr>
          <w:rFonts w:ascii="Times New Roman" w:hAnsi="Times New Roman" w:cs="Times New Roman"/>
        </w:rPr>
        <w:t>82</w:t>
      </w:r>
      <w:r w:rsidR="00D14241">
        <w:rPr>
          <w:rFonts w:ascii="Times New Roman" w:hAnsi="Times New Roman" w:cs="Times New Roman"/>
        </w:rPr>
        <w:t xml:space="preserve"> </w:t>
      </w:r>
      <w:r w:rsidR="002A2714">
        <w:rPr>
          <w:rFonts w:ascii="Times New Roman" w:hAnsi="Times New Roman" w:cs="Times New Roman"/>
        </w:rPr>
        <w:t>percent of total repayments</w:t>
      </w:r>
      <w:r w:rsidR="004B4534">
        <w:rPr>
          <w:rFonts w:ascii="Times New Roman" w:hAnsi="Times New Roman" w:cs="Times New Roman"/>
        </w:rPr>
        <w:t xml:space="preserve"> </w:t>
      </w:r>
      <w:r w:rsidR="002A2714">
        <w:rPr>
          <w:rFonts w:ascii="Times New Roman" w:hAnsi="Times New Roman" w:cs="Times New Roman"/>
        </w:rPr>
        <w:t>were made against lon</w:t>
      </w:r>
      <w:r w:rsidR="004F3FD9">
        <w:rPr>
          <w:rFonts w:ascii="Times New Roman" w:hAnsi="Times New Roman" w:cs="Times New Roman"/>
        </w:rPr>
        <w:t>g term loans,</w:t>
      </w:r>
      <w:r w:rsidR="002A2714">
        <w:rPr>
          <w:rFonts w:ascii="Times New Roman" w:hAnsi="Times New Roman" w:cs="Times New Roman"/>
        </w:rPr>
        <w:t xml:space="preserve"> </w:t>
      </w:r>
      <w:r w:rsidR="004F3FD9">
        <w:rPr>
          <w:rFonts w:ascii="Times New Roman" w:hAnsi="Times New Roman" w:cs="Times New Roman"/>
        </w:rPr>
        <w:t>o</w:t>
      </w:r>
      <w:r w:rsidR="002A2714">
        <w:rPr>
          <w:rFonts w:ascii="Times New Roman" w:hAnsi="Times New Roman" w:cs="Times New Roman"/>
        </w:rPr>
        <w:t>f which</w:t>
      </w:r>
      <w:r w:rsidR="00E32A0A">
        <w:rPr>
          <w:rFonts w:ascii="Times New Roman" w:hAnsi="Times New Roman" w:cs="Times New Roman"/>
        </w:rPr>
        <w:t xml:space="preserve"> $1,</w:t>
      </w:r>
      <w:r w:rsidR="00AE56EB">
        <w:rPr>
          <w:rFonts w:ascii="Times New Roman" w:hAnsi="Times New Roman" w:cs="Times New Roman"/>
        </w:rPr>
        <w:t>557</w:t>
      </w:r>
      <w:r w:rsidR="00E32A0A">
        <w:rPr>
          <w:rFonts w:ascii="Times New Roman" w:hAnsi="Times New Roman" w:cs="Times New Roman"/>
        </w:rPr>
        <w:t xml:space="preserve"> million were </w:t>
      </w:r>
      <w:r w:rsidR="00641495">
        <w:rPr>
          <w:rFonts w:ascii="Times New Roman" w:hAnsi="Times New Roman" w:cs="Times New Roman"/>
        </w:rPr>
        <w:t>for official</w:t>
      </w:r>
      <w:r w:rsidR="00E32A0A">
        <w:rPr>
          <w:rFonts w:ascii="Times New Roman" w:hAnsi="Times New Roman" w:cs="Times New Roman"/>
        </w:rPr>
        <w:t xml:space="preserve"> loans. </w:t>
      </w:r>
      <w:r w:rsidR="002A2714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 xml:space="preserve"> The repayment of short-term loans/credits stood at $</w:t>
      </w:r>
      <w:r w:rsidR="00AE56EB">
        <w:rPr>
          <w:rFonts w:ascii="Times New Roman" w:hAnsi="Times New Roman" w:cs="Times New Roman"/>
        </w:rPr>
        <w:t>484</w:t>
      </w:r>
      <w:r w:rsidR="00B302DB">
        <w:rPr>
          <w:rFonts w:ascii="Times New Roman" w:hAnsi="Times New Roman" w:cs="Times New Roman"/>
        </w:rPr>
        <w:t xml:space="preserve"> </w:t>
      </w:r>
      <w:r w:rsidR="00B302DB" w:rsidRPr="006857E9">
        <w:rPr>
          <w:rFonts w:ascii="Times New Roman" w:hAnsi="Times New Roman" w:cs="Times New Roman"/>
        </w:rPr>
        <w:t>million</w:t>
      </w:r>
      <w:r w:rsidRPr="006857E9">
        <w:rPr>
          <w:rFonts w:ascii="Times New Roman" w:hAnsi="Times New Roman" w:cs="Times New Roman"/>
        </w:rPr>
        <w:t xml:space="preserve"> during </w:t>
      </w:r>
      <w:r w:rsidR="0057452E">
        <w:rPr>
          <w:rFonts w:ascii="Times New Roman" w:hAnsi="Times New Roman" w:cs="Times New Roman"/>
        </w:rPr>
        <w:t>FY</w:t>
      </w:r>
      <w:r w:rsidR="007959C1">
        <w:rPr>
          <w:rFonts w:ascii="Times New Roman" w:hAnsi="Times New Roman" w:cs="Times New Roman"/>
        </w:rPr>
        <w:t>1</w:t>
      </w:r>
      <w:r w:rsidR="00AE56EB">
        <w:rPr>
          <w:rFonts w:ascii="Times New Roman" w:hAnsi="Times New Roman" w:cs="Times New Roman"/>
        </w:rPr>
        <w:t>1</w:t>
      </w:r>
      <w:r w:rsidR="007959C1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>as against $</w:t>
      </w:r>
      <w:r w:rsidR="00AE56EB">
        <w:rPr>
          <w:rFonts w:ascii="Times New Roman" w:hAnsi="Times New Roman" w:cs="Times New Roman"/>
        </w:rPr>
        <w:t>993</w:t>
      </w:r>
      <w:r w:rsidRPr="006857E9">
        <w:rPr>
          <w:rFonts w:ascii="Times New Roman" w:hAnsi="Times New Roman" w:cs="Times New Roman"/>
        </w:rPr>
        <w:t xml:space="preserve"> million </w:t>
      </w:r>
      <w:r w:rsidR="007959C1">
        <w:rPr>
          <w:rFonts w:ascii="Times New Roman" w:hAnsi="Times New Roman" w:cs="Times New Roman"/>
        </w:rPr>
        <w:t xml:space="preserve">in </w:t>
      </w:r>
      <w:r w:rsidR="0057452E">
        <w:rPr>
          <w:rFonts w:ascii="Times New Roman" w:hAnsi="Times New Roman" w:cs="Times New Roman"/>
        </w:rPr>
        <w:t>FY</w:t>
      </w:r>
      <w:r w:rsidR="00AE56EB">
        <w:rPr>
          <w:rFonts w:ascii="Times New Roman" w:hAnsi="Times New Roman" w:cs="Times New Roman"/>
        </w:rPr>
        <w:t>10</w:t>
      </w:r>
      <w:r w:rsidR="007959C1">
        <w:rPr>
          <w:rFonts w:ascii="Times New Roman" w:hAnsi="Times New Roman" w:cs="Times New Roman"/>
        </w:rPr>
        <w:t>.</w:t>
      </w:r>
      <w:r w:rsidR="00230E85" w:rsidRPr="00230E85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 xml:space="preserve">                 </w:t>
      </w:r>
      <w:r w:rsidR="00FF254A">
        <w:rPr>
          <w:rFonts w:ascii="Times New Roman" w:hAnsi="Times New Roman" w:cs="Times New Roman"/>
        </w:rPr>
        <w:t xml:space="preserve">                           </w:t>
      </w:r>
      <w:r w:rsidR="006E2CC3">
        <w:rPr>
          <w:rFonts w:ascii="Times New Roman" w:hAnsi="Times New Roman" w:cs="Times New Roman"/>
        </w:rPr>
        <w:t xml:space="preserve">   </w:t>
      </w:r>
    </w:p>
    <w:p w:rsidR="006857E9" w:rsidRDefault="004074E5" w:rsidP="009F1CB6">
      <w:pPr>
        <w:tabs>
          <w:tab w:val="center" w:pos="3063"/>
        </w:tabs>
        <w:ind w:left="90" w:right="-1260"/>
        <w:jc w:val="both"/>
        <w:rPr>
          <w:rFonts w:ascii="Times New Roman" w:hAnsi="Times New Roman" w:cs="Times New Roman"/>
          <w:b/>
          <w:color w:val="000000" w:themeColor="text1"/>
        </w:rPr>
      </w:pPr>
      <w:r w:rsidRPr="004074E5">
        <w:rPr>
          <w:noProof/>
        </w:rPr>
        <w:lastRenderedPageBreak/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247650</wp:posOffset>
            </wp:positionV>
            <wp:extent cx="3219450" cy="1752600"/>
            <wp:effectExtent l="19050" t="0" r="0" b="0"/>
            <wp:wrapTight wrapText="bothSides">
              <wp:wrapPolygon edited="0">
                <wp:start x="-128" y="235"/>
                <wp:lineTo x="-128" y="21130"/>
                <wp:lineTo x="21600" y="21130"/>
                <wp:lineTo x="21600" y="235"/>
                <wp:lineTo x="-128" y="235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6105F5">
        <w:rPr>
          <w:rFonts w:ascii="Times New Roman" w:hAnsi="Times New Roman" w:cs="Times New Roman"/>
          <w:b/>
          <w:color w:val="000000" w:themeColor="text1"/>
        </w:rPr>
        <w:t>Reserves and related items</w:t>
      </w:r>
      <w:r w:rsidR="00F24C7A" w:rsidRPr="00F24C7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A3C5A" w:rsidRDefault="0079247D" w:rsidP="00216B2F">
      <w:pPr>
        <w:ind w:left="90" w:right="-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 reserve assets </w:t>
      </w:r>
      <w:r w:rsidR="00E316AF">
        <w:rPr>
          <w:rFonts w:ascii="Times New Roman" w:hAnsi="Times New Roman" w:cs="Times New Roman"/>
        </w:rPr>
        <w:t>increase</w:t>
      </w:r>
      <w:r>
        <w:rPr>
          <w:rFonts w:ascii="Times New Roman" w:hAnsi="Times New Roman" w:cs="Times New Roman"/>
        </w:rPr>
        <w:t xml:space="preserve">d to $2,225 million </w:t>
      </w:r>
      <w:r w:rsidR="00216B2F">
        <w:rPr>
          <w:rFonts w:ascii="Times New Roman" w:hAnsi="Times New Roman" w:cs="Times New Roman"/>
        </w:rPr>
        <w:t>during FY11</w:t>
      </w:r>
      <w:r>
        <w:rPr>
          <w:rFonts w:ascii="Times New Roman" w:hAnsi="Times New Roman" w:cs="Times New Roman"/>
        </w:rPr>
        <w:t xml:space="preserve">. Last </w:t>
      </w:r>
      <w:r w:rsidR="00AC0803">
        <w:rPr>
          <w:rFonts w:ascii="Times New Roman" w:hAnsi="Times New Roman" w:cs="Times New Roman"/>
        </w:rPr>
        <w:t>year’s</w:t>
      </w:r>
      <w:r w:rsidR="00216B2F">
        <w:rPr>
          <w:rFonts w:ascii="Times New Roman" w:hAnsi="Times New Roman" w:cs="Times New Roman"/>
        </w:rPr>
        <w:t xml:space="preserve"> high reserves assets </w:t>
      </w:r>
      <w:r>
        <w:rPr>
          <w:rFonts w:ascii="Times New Roman" w:hAnsi="Times New Roman" w:cs="Times New Roman"/>
        </w:rPr>
        <w:t>were mainly contributed by Stand-By Arrangements of $2,060 million.  Repurchases/repayments in current year</w:t>
      </w:r>
      <w:r w:rsidR="00AC0803">
        <w:rPr>
          <w:rFonts w:ascii="Times New Roman" w:hAnsi="Times New Roman" w:cs="Times New Roman"/>
        </w:rPr>
        <w:t xml:space="preserve"> increased to $267 million from $239 million. In the previous year the payments were made against the PRGF. However, </w:t>
      </w:r>
      <w:r w:rsidR="000C0A57">
        <w:rPr>
          <w:rFonts w:ascii="Times New Roman" w:hAnsi="Times New Roman" w:cs="Times New Roman"/>
        </w:rPr>
        <w:t xml:space="preserve">quarter-wise payments of </w:t>
      </w:r>
      <w:r>
        <w:rPr>
          <w:rFonts w:ascii="Times New Roman" w:hAnsi="Times New Roman" w:cs="Times New Roman"/>
        </w:rPr>
        <w:t>$52 million (SDR 34.456 Million), $ 79 million (SDR 51.686 Million), $ 54 million (SDR 34.456 Million) and $82 million (SDR 51.686 Million)</w:t>
      </w:r>
      <w:r w:rsidR="00AC0803">
        <w:rPr>
          <w:rFonts w:ascii="Times New Roman" w:hAnsi="Times New Roman" w:cs="Times New Roman"/>
        </w:rPr>
        <w:t xml:space="preserve"> were made on the account of ECF</w:t>
      </w:r>
      <w:r w:rsidR="000C0A57" w:rsidRPr="000C0A57">
        <w:rPr>
          <w:rFonts w:ascii="Times New Roman" w:hAnsi="Times New Roman" w:cs="Times New Roman"/>
        </w:rPr>
        <w:t xml:space="preserve"> </w:t>
      </w:r>
      <w:r w:rsidR="000C0A57">
        <w:rPr>
          <w:rFonts w:ascii="Times New Roman" w:hAnsi="Times New Roman" w:cs="Times New Roman"/>
        </w:rPr>
        <w:t>in the current year</w:t>
      </w:r>
      <w:r>
        <w:rPr>
          <w:rFonts w:ascii="Times New Roman" w:hAnsi="Times New Roman" w:cs="Times New Roman"/>
        </w:rPr>
        <w:t xml:space="preserve">. </w:t>
      </w:r>
      <w:r w:rsidR="00E40B30">
        <w:rPr>
          <w:rFonts w:ascii="Times New Roman" w:hAnsi="Times New Roman" w:cs="Times New Roman"/>
        </w:rPr>
        <w:t xml:space="preserve">The exceptional financing </w:t>
      </w:r>
      <w:r w:rsidR="000911A3">
        <w:rPr>
          <w:rFonts w:ascii="Times New Roman" w:hAnsi="Times New Roman" w:cs="Times New Roman"/>
        </w:rPr>
        <w:t>became flat</w:t>
      </w:r>
      <w:r w:rsidR="00936867">
        <w:rPr>
          <w:rFonts w:ascii="Times New Roman" w:hAnsi="Times New Roman" w:cs="Times New Roman"/>
        </w:rPr>
        <w:t xml:space="preserve"> from $623 million in the previous year. </w:t>
      </w:r>
    </w:p>
    <w:p w:rsidR="00EA3C5A" w:rsidRDefault="00EA3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3C66" w:rsidRDefault="000F3C66" w:rsidP="000F3C66">
      <w:pPr>
        <w:ind w:right="-1350"/>
        <w:jc w:val="both"/>
        <w:rPr>
          <w:rFonts w:ascii="Times New Roman" w:hAnsi="Times New Roman" w:cs="Times New Roman"/>
        </w:rPr>
      </w:pPr>
    </w:p>
    <w:tbl>
      <w:tblPr>
        <w:tblW w:w="9027" w:type="dxa"/>
        <w:tblInd w:w="93" w:type="dxa"/>
        <w:tblLook w:val="0000"/>
      </w:tblPr>
      <w:tblGrid>
        <w:gridCol w:w="2895"/>
        <w:gridCol w:w="960"/>
        <w:gridCol w:w="1020"/>
        <w:gridCol w:w="236"/>
        <w:gridCol w:w="844"/>
        <w:gridCol w:w="888"/>
        <w:gridCol w:w="12"/>
        <w:gridCol w:w="224"/>
        <w:gridCol w:w="12"/>
        <w:gridCol w:w="856"/>
        <w:gridCol w:w="1080"/>
      </w:tblGrid>
      <w:tr w:rsidR="000F3C66" w:rsidRPr="00016107" w:rsidTr="00AE7C51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Summary Balance of</w:t>
            </w:r>
          </w:p>
        </w:tc>
      </w:tr>
      <w:tr w:rsidR="000F3C66" w:rsidRPr="00016107" w:rsidTr="00AE7C51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F3C66" w:rsidRPr="00016107" w:rsidTr="00AE7C51">
        <w:trPr>
          <w:trHeight w:hRule="exact" w:val="230"/>
        </w:trPr>
        <w:tc>
          <w:tcPr>
            <w:tcW w:w="2895" w:type="dxa"/>
            <w:tcBorders>
              <w:bottom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bottom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72" w:type="dxa"/>
            <w:gridSpan w:val="6"/>
            <w:tcBorders>
              <w:bottom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0F3C66" w:rsidRPr="00016107" w:rsidTr="00AE7C51">
        <w:trPr>
          <w:cantSplit/>
          <w:trHeight w:hRule="exact" w:val="230"/>
        </w:trPr>
        <w:tc>
          <w:tcPr>
            <w:tcW w:w="289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</w:t>
            </w:r>
            <w:r w:rsidR="00AE7C51" w:rsidRPr="000161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6" w:type="dxa"/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</w:t>
            </w:r>
            <w:r w:rsidR="00AE7C51" w:rsidRPr="000161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Jul - Jun</w:t>
            </w:r>
          </w:p>
        </w:tc>
      </w:tr>
      <w:tr w:rsidR="000F3C66" w:rsidRPr="00016107" w:rsidTr="00AE7C51">
        <w:trPr>
          <w:cantSplit/>
          <w:trHeight w:hRule="exact" w:val="230"/>
        </w:trPr>
        <w:tc>
          <w:tcPr>
            <w:tcW w:w="2895" w:type="dxa"/>
            <w:vMerge/>
            <w:tcBorders>
              <w:bottom w:val="single" w:sz="12" w:space="0" w:color="auto"/>
            </w:tcBorders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Jul – Sep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Oct -  Dec</w:t>
            </w:r>
          </w:p>
        </w:tc>
        <w:tc>
          <w:tcPr>
            <w:tcW w:w="236" w:type="dxa"/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Jan - Mar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Apr – Jun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0F3C66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2010</w:t>
            </w:r>
            <w:r w:rsidR="000F3C66"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-1</w:t>
            </w: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0F3C66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2009-10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tcBorders>
              <w:top w:val="single" w:sz="12" w:space="0" w:color="auto"/>
            </w:tcBorders>
            <w:vAlign w:val="bottom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bottom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Current Account Balance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-542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564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-32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224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214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-3,946</w:t>
            </w:r>
          </w:p>
        </w:tc>
      </w:tr>
      <w:tr w:rsidR="000F3C66" w:rsidRPr="00016107" w:rsidTr="00AE7C51">
        <w:trPr>
          <w:trHeight w:hRule="exact" w:val="540"/>
        </w:trPr>
        <w:tc>
          <w:tcPr>
            <w:tcW w:w="2895" w:type="dxa"/>
            <w:shd w:val="clear" w:color="auto" w:fill="FFFFFF"/>
            <w:vAlign w:val="bottom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Current Account Balance without off. transfers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-739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445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-200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-116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-610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-4,502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Goods:  Exports fob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266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846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780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464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356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19,673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Goods:  Imports fob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257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627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823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872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31,209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Trade Balance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991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781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385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359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-10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516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-11,536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Services:  Credit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071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121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332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768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5,229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Services:  Debit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722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941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837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708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6,919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Balance on Goods &amp; Services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642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478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456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-13,226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Income:  Credit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185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223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716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561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Income:  Debit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833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1025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842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1033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3733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3,843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Of which : Interest payments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334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435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291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1483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1,467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        Profit &amp; Dividend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104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161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192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600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661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Balance on Gds &amp; Serv. &amp; Inc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-4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290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811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-4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045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-15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473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-16,508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01610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Current Transfers.: Credit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795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924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825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319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863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12,672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Of which: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Workers' Remittances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646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645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725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185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8,906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 FCAs Residents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367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629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Current Transfers :Debit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Capital Account, 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20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47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79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161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175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Capital Account, : Credit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161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Project Grants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160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157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Debt Forgiveness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Others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Capital Account... Debit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Financial Account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713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266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735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387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2114C3"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101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5,097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Direct Investment Abroad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-44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-76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Dir. Invest. In Rep. Econ.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398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442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317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478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635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2,151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Portfolio Investment Assets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Portfolio Investment Liab.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156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345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-64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366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588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-54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-59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-21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-652</w:t>
            </w:r>
          </w:p>
        </w:tc>
      </w:tr>
      <w:tr w:rsidR="000F3C66" w:rsidRPr="00016107" w:rsidTr="00AE7C51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Financial Derivatives Assets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F3C66" w:rsidRPr="00016107" w:rsidTr="00A770F7">
        <w:trPr>
          <w:trHeight w:val="270"/>
        </w:trPr>
        <w:tc>
          <w:tcPr>
            <w:tcW w:w="28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F3C66" w:rsidRPr="00016107" w:rsidRDefault="000F3C66" w:rsidP="00AE7C51">
            <w:pPr>
              <w:ind w:left="747" w:hanging="840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092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0F3C66" w:rsidRPr="00016107" w:rsidRDefault="000F3C66" w:rsidP="000F3C66">
      <w:pPr>
        <w:ind w:left="540"/>
        <w:jc w:val="center"/>
        <w:rPr>
          <w:rFonts w:ascii="Times New Roman" w:hAnsi="Times New Roman" w:cs="Times New Roman"/>
        </w:rPr>
      </w:pPr>
    </w:p>
    <w:tbl>
      <w:tblPr>
        <w:tblW w:w="9108" w:type="dxa"/>
        <w:tblLook w:val="0000"/>
      </w:tblPr>
      <w:tblGrid>
        <w:gridCol w:w="3075"/>
        <w:gridCol w:w="960"/>
        <w:gridCol w:w="536"/>
        <w:gridCol w:w="304"/>
        <w:gridCol w:w="236"/>
        <w:gridCol w:w="937"/>
        <w:gridCol w:w="900"/>
        <w:gridCol w:w="270"/>
        <w:gridCol w:w="810"/>
        <w:gridCol w:w="1080"/>
      </w:tblGrid>
      <w:tr w:rsidR="000F3C66" w:rsidRPr="00016107" w:rsidTr="00A770F7">
        <w:trPr>
          <w:trHeight w:hRule="exact" w:val="360"/>
        </w:trPr>
        <w:tc>
          <w:tcPr>
            <w:tcW w:w="9108" w:type="dxa"/>
            <w:gridSpan w:val="10"/>
            <w:noWrap/>
            <w:vAlign w:val="bottom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</w:rPr>
              <w:lastRenderedPageBreak/>
              <w:br w:type="page"/>
            </w: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Payments –Overall</w:t>
            </w:r>
          </w:p>
        </w:tc>
      </w:tr>
      <w:tr w:rsidR="000F3C66" w:rsidRPr="00016107" w:rsidTr="00A770F7">
        <w:trPr>
          <w:trHeight w:hRule="exact" w:val="360"/>
        </w:trPr>
        <w:tc>
          <w:tcPr>
            <w:tcW w:w="9108" w:type="dxa"/>
            <w:gridSpan w:val="10"/>
            <w:noWrap/>
            <w:vAlign w:val="bottom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0F3C66" w:rsidRPr="00016107" w:rsidTr="00A770F7">
        <w:trPr>
          <w:trHeight w:hRule="exact" w:val="230"/>
        </w:trPr>
        <w:tc>
          <w:tcPr>
            <w:tcW w:w="4571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gridSpan w:val="5"/>
            <w:tcBorders>
              <w:bottom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(Million US Dollars)</w:t>
            </w:r>
          </w:p>
        </w:tc>
      </w:tr>
      <w:tr w:rsidR="00AE7C51" w:rsidRPr="00016107" w:rsidTr="00A770F7">
        <w:trPr>
          <w:cantSplit/>
          <w:trHeight w:hRule="exact" w:val="230"/>
        </w:trPr>
        <w:tc>
          <w:tcPr>
            <w:tcW w:w="3075" w:type="dxa"/>
            <w:vMerge w:val="restart"/>
            <w:tcBorders>
              <w:bottom w:val="single" w:sz="12" w:space="0" w:color="auto"/>
            </w:tcBorders>
            <w:noWrap/>
            <w:vAlign w:val="center"/>
          </w:tcPr>
          <w:p w:rsidR="00AE7C51" w:rsidRPr="00016107" w:rsidRDefault="00AE7C51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AE7C51" w:rsidRPr="00016107" w:rsidRDefault="00AE7C51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236" w:type="dxa"/>
            <w:noWrap/>
            <w:vAlign w:val="bottom"/>
          </w:tcPr>
          <w:p w:rsidR="00AE7C51" w:rsidRPr="00016107" w:rsidRDefault="00AE7C51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7C51" w:rsidRPr="00016107" w:rsidRDefault="00AE7C51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bottom"/>
          </w:tcPr>
          <w:p w:rsidR="00AE7C51" w:rsidRPr="00016107" w:rsidRDefault="00AE7C51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7C51" w:rsidRPr="00016107" w:rsidRDefault="00AE7C51" w:rsidP="00AE7C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Jul - Jun</w:t>
            </w:r>
          </w:p>
        </w:tc>
      </w:tr>
      <w:tr w:rsidR="00AE7C51" w:rsidRPr="00016107" w:rsidTr="003178BE">
        <w:trPr>
          <w:cantSplit/>
          <w:trHeight w:hRule="exact" w:val="230"/>
        </w:trPr>
        <w:tc>
          <w:tcPr>
            <w:tcW w:w="3075" w:type="dxa"/>
            <w:vMerge/>
            <w:tcBorders>
              <w:bottom w:val="single" w:sz="12" w:space="0" w:color="auto"/>
            </w:tcBorders>
            <w:vAlign w:val="bottom"/>
          </w:tcPr>
          <w:p w:rsidR="00AE7C51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AE7C51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Jul – Sep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AE7C51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Oct -  Dec</w:t>
            </w:r>
          </w:p>
        </w:tc>
        <w:tc>
          <w:tcPr>
            <w:tcW w:w="236" w:type="dxa"/>
            <w:noWrap/>
            <w:vAlign w:val="center"/>
          </w:tcPr>
          <w:p w:rsidR="00AE7C51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7C51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Jan - Mar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AE7C51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Apr – Jun</w:t>
            </w:r>
          </w:p>
        </w:tc>
        <w:tc>
          <w:tcPr>
            <w:tcW w:w="270" w:type="dxa"/>
            <w:noWrap/>
            <w:vAlign w:val="center"/>
          </w:tcPr>
          <w:p w:rsidR="00AE7C51" w:rsidRPr="00016107" w:rsidRDefault="00AE7C51" w:rsidP="00AE7C51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7C51" w:rsidRPr="00016107" w:rsidRDefault="00A770F7" w:rsidP="00B53C52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2010-</w:t>
            </w:r>
            <w:r w:rsidR="00B53C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</w:t>
            </w:r>
            <w:r w:rsidR="00AE7C51" w:rsidRPr="0001610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AE7C51" w:rsidRPr="00016107" w:rsidRDefault="00A770F7" w:rsidP="003178BE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2009-10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tcBorders>
              <w:top w:val="single" w:sz="12" w:space="0" w:color="auto"/>
            </w:tcBorders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Financial Derivatives Liabilities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Other Investment Assets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-142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-275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-79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-424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-920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-6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-160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-137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314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-80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-63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386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-136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-390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-345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-854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-391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F61BC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Other Investment Liab</w:t>
            </w:r>
            <w:r w:rsidR="00F61B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ilities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393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-31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507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223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092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3,098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1,257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-225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333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298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1,961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622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276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643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836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4,134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Long-term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622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276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643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836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3,564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Project loans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152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272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277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925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1,048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Program loans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470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419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559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452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2,516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Short-term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570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Commercial loans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IDB loans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570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438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501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310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708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957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2,250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Long-term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438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310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383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114C3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557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1,360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Short-term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325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890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-100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-122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-126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184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-226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299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752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170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118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489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619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124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509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606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182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250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306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772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Net Errors and Omissions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-104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-60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Overall Balance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87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888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845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672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A770F7"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492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1,266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Reserves and Related Items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-87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-888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-845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-672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  <w:r w:rsidR="00A770F7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492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-1,266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Reserve Assets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-35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-809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-791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-590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  <w:r w:rsidR="00A770F7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-4,063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Use of Fund Credit and Loans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-52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-79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-54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-82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-267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2,174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Purchases  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2,413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Repurchases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267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sz w:val="15"/>
                <w:szCs w:val="15"/>
              </w:rPr>
              <w:t>239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Exceptional Financing</w:t>
            </w: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623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vAlign w:val="center"/>
          </w:tcPr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610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SBP Reserves</w:t>
            </w:r>
          </w:p>
          <w:p w:rsidR="000F3C66" w:rsidRPr="00016107" w:rsidRDefault="000F3C66" w:rsidP="00AE7C51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14</w:t>
            </w:r>
            <w:r w:rsidR="002114C3"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262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15</w:t>
            </w:r>
            <w:r w:rsidR="002114C3"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041</w:t>
            </w:r>
          </w:p>
        </w:tc>
        <w:tc>
          <w:tcPr>
            <w:tcW w:w="1173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15,977</w:t>
            </w:r>
          </w:p>
        </w:tc>
        <w:tc>
          <w:tcPr>
            <w:tcW w:w="900" w:type="dxa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16,614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16,614</w:t>
            </w:r>
          </w:p>
        </w:tc>
        <w:tc>
          <w:tcPr>
            <w:tcW w:w="1080" w:type="dxa"/>
            <w:noWrap/>
            <w:vAlign w:val="center"/>
          </w:tcPr>
          <w:p w:rsidR="000F3C66" w:rsidRPr="00016107" w:rsidRDefault="000F3C66" w:rsidP="00AE7C51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13</w:t>
            </w:r>
            <w:r w:rsidR="002114C3"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Pr="00016107">
              <w:rPr>
                <w:rFonts w:ascii="Times New Roman" w:hAnsi="Times New Roman" w:cs="Times New Roman"/>
                <w:b/>
                <w:sz w:val="15"/>
                <w:szCs w:val="15"/>
              </w:rPr>
              <w:t>953</w:t>
            </w:r>
          </w:p>
        </w:tc>
      </w:tr>
      <w:tr w:rsidR="000F3C66" w:rsidRPr="00016107" w:rsidTr="003178BE">
        <w:trPr>
          <w:trHeight w:hRule="exact" w:val="288"/>
        </w:trPr>
        <w:tc>
          <w:tcPr>
            <w:tcW w:w="3075" w:type="dxa"/>
            <w:tcBorders>
              <w:bottom w:val="single" w:sz="18" w:space="0" w:color="auto"/>
            </w:tcBorders>
            <w:shd w:val="clear" w:color="auto" w:fill="FFFFFF"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bottom w:val="single" w:sz="18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noWrap/>
            <w:vAlign w:val="bottom"/>
          </w:tcPr>
          <w:p w:rsidR="000F3C66" w:rsidRPr="00016107" w:rsidRDefault="000F3C66" w:rsidP="00AE7C5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79247D" w:rsidRPr="00016107" w:rsidRDefault="0079247D" w:rsidP="000F3C66">
      <w:pPr>
        <w:ind w:right="-1260"/>
        <w:jc w:val="both"/>
        <w:rPr>
          <w:rFonts w:ascii="Times New Roman" w:hAnsi="Times New Roman" w:cs="Times New Roman"/>
        </w:rPr>
      </w:pPr>
    </w:p>
    <w:p w:rsidR="0079247D" w:rsidRPr="00016107" w:rsidRDefault="0079247D" w:rsidP="00C96943">
      <w:pPr>
        <w:ind w:left="90" w:right="-1260"/>
        <w:jc w:val="both"/>
        <w:rPr>
          <w:rFonts w:ascii="Times New Roman" w:hAnsi="Times New Roman" w:cs="Times New Roman"/>
        </w:rPr>
      </w:pPr>
    </w:p>
    <w:sectPr w:rsidR="0079247D" w:rsidRPr="00016107" w:rsidSect="004E18A0">
      <w:footerReference w:type="default" r:id="rId19"/>
      <w:pgSz w:w="12240" w:h="15840"/>
      <w:pgMar w:top="1440" w:right="2700" w:bottom="1440" w:left="1440" w:header="432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4C" w:rsidRDefault="0014624C" w:rsidP="00E32A0A">
      <w:pPr>
        <w:spacing w:after="0" w:line="240" w:lineRule="auto"/>
      </w:pPr>
      <w:r>
        <w:separator/>
      </w:r>
    </w:p>
  </w:endnote>
  <w:endnote w:type="continuationSeparator" w:id="0">
    <w:p w:rsidR="0014624C" w:rsidRDefault="0014624C" w:rsidP="00E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5793"/>
      <w:docPartObj>
        <w:docPartGallery w:val="Page Numbers (Bottom of Page)"/>
        <w:docPartUnique/>
      </w:docPartObj>
    </w:sdtPr>
    <w:sdtContent>
      <w:p w:rsidR="00AE7C51" w:rsidRDefault="00193D98">
        <w:pPr>
          <w:pStyle w:val="Footer"/>
          <w:jc w:val="center"/>
        </w:pPr>
        <w:fldSimple w:instr=" PAGE   \* MERGEFORMAT ">
          <w:r w:rsidR="00B53C52">
            <w:rPr>
              <w:noProof/>
            </w:rPr>
            <w:t>xvi</w:t>
          </w:r>
        </w:fldSimple>
      </w:p>
    </w:sdtContent>
  </w:sdt>
  <w:p w:rsidR="00AE7C51" w:rsidRDefault="00AE7C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4C" w:rsidRDefault="0014624C" w:rsidP="00E32A0A">
      <w:pPr>
        <w:spacing w:after="0" w:line="240" w:lineRule="auto"/>
      </w:pPr>
      <w:r>
        <w:separator/>
      </w:r>
    </w:p>
  </w:footnote>
  <w:footnote w:type="continuationSeparator" w:id="0">
    <w:p w:rsidR="0014624C" w:rsidRDefault="0014624C" w:rsidP="00E3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AD3"/>
    <w:rsid w:val="0000029A"/>
    <w:rsid w:val="00010C5F"/>
    <w:rsid w:val="00013B7A"/>
    <w:rsid w:val="00014CF3"/>
    <w:rsid w:val="00016107"/>
    <w:rsid w:val="0003102D"/>
    <w:rsid w:val="00031382"/>
    <w:rsid w:val="00040BC9"/>
    <w:rsid w:val="00040F26"/>
    <w:rsid w:val="000429A5"/>
    <w:rsid w:val="0004467D"/>
    <w:rsid w:val="00046BBE"/>
    <w:rsid w:val="000549A5"/>
    <w:rsid w:val="00054FA8"/>
    <w:rsid w:val="000555E2"/>
    <w:rsid w:val="00061751"/>
    <w:rsid w:val="000671B5"/>
    <w:rsid w:val="00075708"/>
    <w:rsid w:val="00077BD5"/>
    <w:rsid w:val="0008086A"/>
    <w:rsid w:val="0008111B"/>
    <w:rsid w:val="0008336A"/>
    <w:rsid w:val="00084371"/>
    <w:rsid w:val="00084D90"/>
    <w:rsid w:val="00085F84"/>
    <w:rsid w:val="000911A3"/>
    <w:rsid w:val="000A19AB"/>
    <w:rsid w:val="000B1B85"/>
    <w:rsid w:val="000B3D46"/>
    <w:rsid w:val="000C0A57"/>
    <w:rsid w:val="000C3B38"/>
    <w:rsid w:val="000C4AE0"/>
    <w:rsid w:val="000C614E"/>
    <w:rsid w:val="000D100F"/>
    <w:rsid w:val="000D1832"/>
    <w:rsid w:val="000D3384"/>
    <w:rsid w:val="000D76FF"/>
    <w:rsid w:val="000D7C3C"/>
    <w:rsid w:val="000E38F6"/>
    <w:rsid w:val="000E3F2B"/>
    <w:rsid w:val="000E6B4F"/>
    <w:rsid w:val="000F13AD"/>
    <w:rsid w:val="000F3C66"/>
    <w:rsid w:val="001004AA"/>
    <w:rsid w:val="00101C4E"/>
    <w:rsid w:val="00103D64"/>
    <w:rsid w:val="00104C21"/>
    <w:rsid w:val="00112DD9"/>
    <w:rsid w:val="00114027"/>
    <w:rsid w:val="00116664"/>
    <w:rsid w:val="001209BA"/>
    <w:rsid w:val="00122C04"/>
    <w:rsid w:val="00131486"/>
    <w:rsid w:val="00132DFF"/>
    <w:rsid w:val="00133558"/>
    <w:rsid w:val="001344DA"/>
    <w:rsid w:val="00135D5C"/>
    <w:rsid w:val="0014326F"/>
    <w:rsid w:val="0014624C"/>
    <w:rsid w:val="00147401"/>
    <w:rsid w:val="001527BE"/>
    <w:rsid w:val="00153458"/>
    <w:rsid w:val="00162C25"/>
    <w:rsid w:val="00165FCC"/>
    <w:rsid w:val="00170C4F"/>
    <w:rsid w:val="00170E1B"/>
    <w:rsid w:val="00186A89"/>
    <w:rsid w:val="00186EC8"/>
    <w:rsid w:val="0019338E"/>
    <w:rsid w:val="00193D98"/>
    <w:rsid w:val="001A0234"/>
    <w:rsid w:val="001A5CD7"/>
    <w:rsid w:val="001D22E7"/>
    <w:rsid w:val="001D2DEB"/>
    <w:rsid w:val="001D3602"/>
    <w:rsid w:val="001E7B26"/>
    <w:rsid w:val="001F1E99"/>
    <w:rsid w:val="001F6150"/>
    <w:rsid w:val="001F70AB"/>
    <w:rsid w:val="00201968"/>
    <w:rsid w:val="002067E6"/>
    <w:rsid w:val="00207CD0"/>
    <w:rsid w:val="002114C3"/>
    <w:rsid w:val="00216B2F"/>
    <w:rsid w:val="002261D9"/>
    <w:rsid w:val="00227F4E"/>
    <w:rsid w:val="00230E41"/>
    <w:rsid w:val="00230E85"/>
    <w:rsid w:val="00231777"/>
    <w:rsid w:val="00235CAB"/>
    <w:rsid w:val="002362DE"/>
    <w:rsid w:val="00240B35"/>
    <w:rsid w:val="00241BBC"/>
    <w:rsid w:val="00246CB5"/>
    <w:rsid w:val="00247995"/>
    <w:rsid w:val="00252D42"/>
    <w:rsid w:val="00253839"/>
    <w:rsid w:val="0026033F"/>
    <w:rsid w:val="0026196D"/>
    <w:rsid w:val="002667E0"/>
    <w:rsid w:val="002733B4"/>
    <w:rsid w:val="00276530"/>
    <w:rsid w:val="00277736"/>
    <w:rsid w:val="002779C7"/>
    <w:rsid w:val="002805D6"/>
    <w:rsid w:val="0028155E"/>
    <w:rsid w:val="00282D98"/>
    <w:rsid w:val="00287EF6"/>
    <w:rsid w:val="00293F16"/>
    <w:rsid w:val="00294923"/>
    <w:rsid w:val="00295D66"/>
    <w:rsid w:val="002A2714"/>
    <w:rsid w:val="002A7E4C"/>
    <w:rsid w:val="002B2AFC"/>
    <w:rsid w:val="002B483C"/>
    <w:rsid w:val="002B5359"/>
    <w:rsid w:val="002C0E76"/>
    <w:rsid w:val="002C2154"/>
    <w:rsid w:val="002C451C"/>
    <w:rsid w:val="002C522C"/>
    <w:rsid w:val="002D1FC0"/>
    <w:rsid w:val="002D2160"/>
    <w:rsid w:val="002D2785"/>
    <w:rsid w:val="002D31D3"/>
    <w:rsid w:val="002D75DC"/>
    <w:rsid w:val="002E7D70"/>
    <w:rsid w:val="002F23E6"/>
    <w:rsid w:val="002F37F3"/>
    <w:rsid w:val="002F66FD"/>
    <w:rsid w:val="00305080"/>
    <w:rsid w:val="00305BD6"/>
    <w:rsid w:val="00310CC2"/>
    <w:rsid w:val="003176AA"/>
    <w:rsid w:val="003178BE"/>
    <w:rsid w:val="003220EC"/>
    <w:rsid w:val="00324F0B"/>
    <w:rsid w:val="00331F50"/>
    <w:rsid w:val="00335042"/>
    <w:rsid w:val="00342366"/>
    <w:rsid w:val="00344DBE"/>
    <w:rsid w:val="0035018A"/>
    <w:rsid w:val="003563D2"/>
    <w:rsid w:val="0036346C"/>
    <w:rsid w:val="0037000D"/>
    <w:rsid w:val="0037018E"/>
    <w:rsid w:val="003701D6"/>
    <w:rsid w:val="00372C4A"/>
    <w:rsid w:val="00372F55"/>
    <w:rsid w:val="00376003"/>
    <w:rsid w:val="003818DD"/>
    <w:rsid w:val="003835B0"/>
    <w:rsid w:val="0038518C"/>
    <w:rsid w:val="0038748D"/>
    <w:rsid w:val="003917BA"/>
    <w:rsid w:val="00396F4A"/>
    <w:rsid w:val="003A6F5A"/>
    <w:rsid w:val="003A70F3"/>
    <w:rsid w:val="003B2EF3"/>
    <w:rsid w:val="003B30AE"/>
    <w:rsid w:val="003B6116"/>
    <w:rsid w:val="003D4428"/>
    <w:rsid w:val="003D6AD6"/>
    <w:rsid w:val="003E6A73"/>
    <w:rsid w:val="003F3562"/>
    <w:rsid w:val="003F3E87"/>
    <w:rsid w:val="003F6E03"/>
    <w:rsid w:val="004008AB"/>
    <w:rsid w:val="00402585"/>
    <w:rsid w:val="00402DB2"/>
    <w:rsid w:val="00404338"/>
    <w:rsid w:val="004074E5"/>
    <w:rsid w:val="00410EC8"/>
    <w:rsid w:val="00411692"/>
    <w:rsid w:val="00415637"/>
    <w:rsid w:val="0042544C"/>
    <w:rsid w:val="00434680"/>
    <w:rsid w:val="00435298"/>
    <w:rsid w:val="00435F93"/>
    <w:rsid w:val="00436491"/>
    <w:rsid w:val="0044124E"/>
    <w:rsid w:val="00442B0A"/>
    <w:rsid w:val="00446B54"/>
    <w:rsid w:val="00452DBC"/>
    <w:rsid w:val="0045760A"/>
    <w:rsid w:val="004633E0"/>
    <w:rsid w:val="00465559"/>
    <w:rsid w:val="00466CF9"/>
    <w:rsid w:val="0047750D"/>
    <w:rsid w:val="004825F3"/>
    <w:rsid w:val="00485C3C"/>
    <w:rsid w:val="00494277"/>
    <w:rsid w:val="004944B6"/>
    <w:rsid w:val="004A316B"/>
    <w:rsid w:val="004B3DEF"/>
    <w:rsid w:val="004B4534"/>
    <w:rsid w:val="004B4A15"/>
    <w:rsid w:val="004B5126"/>
    <w:rsid w:val="004B57A9"/>
    <w:rsid w:val="004C4D26"/>
    <w:rsid w:val="004C6CFA"/>
    <w:rsid w:val="004C7EFA"/>
    <w:rsid w:val="004D4AD8"/>
    <w:rsid w:val="004D6F4D"/>
    <w:rsid w:val="004E18A0"/>
    <w:rsid w:val="004E3627"/>
    <w:rsid w:val="004E38D7"/>
    <w:rsid w:val="004E4608"/>
    <w:rsid w:val="004F1203"/>
    <w:rsid w:val="004F26D6"/>
    <w:rsid w:val="004F3885"/>
    <w:rsid w:val="004F3FD9"/>
    <w:rsid w:val="004F6CA8"/>
    <w:rsid w:val="00500ECC"/>
    <w:rsid w:val="00501219"/>
    <w:rsid w:val="00501FB4"/>
    <w:rsid w:val="00502858"/>
    <w:rsid w:val="00505E89"/>
    <w:rsid w:val="00514854"/>
    <w:rsid w:val="005204E9"/>
    <w:rsid w:val="00541113"/>
    <w:rsid w:val="005419AD"/>
    <w:rsid w:val="00542D1F"/>
    <w:rsid w:val="00544E69"/>
    <w:rsid w:val="0054605C"/>
    <w:rsid w:val="00551BEB"/>
    <w:rsid w:val="00553421"/>
    <w:rsid w:val="005600F0"/>
    <w:rsid w:val="005603A7"/>
    <w:rsid w:val="00561D06"/>
    <w:rsid w:val="00567BF7"/>
    <w:rsid w:val="0057452E"/>
    <w:rsid w:val="005768BA"/>
    <w:rsid w:val="00577D51"/>
    <w:rsid w:val="00580C55"/>
    <w:rsid w:val="005860CE"/>
    <w:rsid w:val="0059044D"/>
    <w:rsid w:val="00594D62"/>
    <w:rsid w:val="005A3876"/>
    <w:rsid w:val="005B0606"/>
    <w:rsid w:val="005B4458"/>
    <w:rsid w:val="005C1078"/>
    <w:rsid w:val="005C22FD"/>
    <w:rsid w:val="005C5DFF"/>
    <w:rsid w:val="005D1739"/>
    <w:rsid w:val="005D2C1E"/>
    <w:rsid w:val="005D73BF"/>
    <w:rsid w:val="005E1D73"/>
    <w:rsid w:val="005E412E"/>
    <w:rsid w:val="005E70D2"/>
    <w:rsid w:val="005F24B6"/>
    <w:rsid w:val="005F2BC5"/>
    <w:rsid w:val="005F2EC7"/>
    <w:rsid w:val="005F3647"/>
    <w:rsid w:val="005F497B"/>
    <w:rsid w:val="00601FD4"/>
    <w:rsid w:val="006105F5"/>
    <w:rsid w:val="0061393D"/>
    <w:rsid w:val="00620CF6"/>
    <w:rsid w:val="00621222"/>
    <w:rsid w:val="006221DC"/>
    <w:rsid w:val="00631448"/>
    <w:rsid w:val="006314CC"/>
    <w:rsid w:val="0063456B"/>
    <w:rsid w:val="006401AD"/>
    <w:rsid w:val="00641495"/>
    <w:rsid w:val="00641DC9"/>
    <w:rsid w:val="006428D3"/>
    <w:rsid w:val="00644F44"/>
    <w:rsid w:val="00646B44"/>
    <w:rsid w:val="006471D1"/>
    <w:rsid w:val="00647AD9"/>
    <w:rsid w:val="00647BFE"/>
    <w:rsid w:val="00654EED"/>
    <w:rsid w:val="00656840"/>
    <w:rsid w:val="00661562"/>
    <w:rsid w:val="00664BF4"/>
    <w:rsid w:val="006857E9"/>
    <w:rsid w:val="006934BE"/>
    <w:rsid w:val="00694D52"/>
    <w:rsid w:val="006A1786"/>
    <w:rsid w:val="006B1FBA"/>
    <w:rsid w:val="006C2A13"/>
    <w:rsid w:val="006C4301"/>
    <w:rsid w:val="006C6207"/>
    <w:rsid w:val="006C7610"/>
    <w:rsid w:val="006D2AED"/>
    <w:rsid w:val="006D66B6"/>
    <w:rsid w:val="006E0086"/>
    <w:rsid w:val="006E2CC3"/>
    <w:rsid w:val="006F0BD6"/>
    <w:rsid w:val="006F6011"/>
    <w:rsid w:val="007102E3"/>
    <w:rsid w:val="0071797A"/>
    <w:rsid w:val="00721719"/>
    <w:rsid w:val="0072310A"/>
    <w:rsid w:val="00726F14"/>
    <w:rsid w:val="00732CE2"/>
    <w:rsid w:val="00740BCC"/>
    <w:rsid w:val="00741495"/>
    <w:rsid w:val="00750A42"/>
    <w:rsid w:val="00752E66"/>
    <w:rsid w:val="00763C2E"/>
    <w:rsid w:val="00765438"/>
    <w:rsid w:val="007676AC"/>
    <w:rsid w:val="00774CA7"/>
    <w:rsid w:val="00776825"/>
    <w:rsid w:val="0077717D"/>
    <w:rsid w:val="0079247D"/>
    <w:rsid w:val="007959C1"/>
    <w:rsid w:val="007A7275"/>
    <w:rsid w:val="007C2AD3"/>
    <w:rsid w:val="007C6524"/>
    <w:rsid w:val="007C710A"/>
    <w:rsid w:val="007D4A69"/>
    <w:rsid w:val="007D683B"/>
    <w:rsid w:val="007E38DB"/>
    <w:rsid w:val="007E3BC4"/>
    <w:rsid w:val="007E58C7"/>
    <w:rsid w:val="007F2974"/>
    <w:rsid w:val="007F3970"/>
    <w:rsid w:val="007F7840"/>
    <w:rsid w:val="007F7C35"/>
    <w:rsid w:val="0080133E"/>
    <w:rsid w:val="00803123"/>
    <w:rsid w:val="00806A0E"/>
    <w:rsid w:val="00822309"/>
    <w:rsid w:val="00824E21"/>
    <w:rsid w:val="00831311"/>
    <w:rsid w:val="0083238E"/>
    <w:rsid w:val="0083373D"/>
    <w:rsid w:val="008342E7"/>
    <w:rsid w:val="00836C67"/>
    <w:rsid w:val="00840293"/>
    <w:rsid w:val="008406AB"/>
    <w:rsid w:val="008406C4"/>
    <w:rsid w:val="00841836"/>
    <w:rsid w:val="00847145"/>
    <w:rsid w:val="008504F2"/>
    <w:rsid w:val="00851D24"/>
    <w:rsid w:val="008633B9"/>
    <w:rsid w:val="00865713"/>
    <w:rsid w:val="0086786A"/>
    <w:rsid w:val="0088217D"/>
    <w:rsid w:val="008849C5"/>
    <w:rsid w:val="008859B8"/>
    <w:rsid w:val="00887933"/>
    <w:rsid w:val="008919FB"/>
    <w:rsid w:val="0089379B"/>
    <w:rsid w:val="008942DB"/>
    <w:rsid w:val="008A4E68"/>
    <w:rsid w:val="008B06D7"/>
    <w:rsid w:val="008B18D5"/>
    <w:rsid w:val="008C2659"/>
    <w:rsid w:val="008C3581"/>
    <w:rsid w:val="008C67CD"/>
    <w:rsid w:val="008D0F5C"/>
    <w:rsid w:val="008D439A"/>
    <w:rsid w:val="008D46B4"/>
    <w:rsid w:val="008E626B"/>
    <w:rsid w:val="008F6E10"/>
    <w:rsid w:val="009017B1"/>
    <w:rsid w:val="009017FA"/>
    <w:rsid w:val="00915444"/>
    <w:rsid w:val="00935C7C"/>
    <w:rsid w:val="00936867"/>
    <w:rsid w:val="00941E4A"/>
    <w:rsid w:val="0094339C"/>
    <w:rsid w:val="009433B3"/>
    <w:rsid w:val="00952554"/>
    <w:rsid w:val="00956C6C"/>
    <w:rsid w:val="00961203"/>
    <w:rsid w:val="00967520"/>
    <w:rsid w:val="0097490C"/>
    <w:rsid w:val="009829B7"/>
    <w:rsid w:val="00986E9E"/>
    <w:rsid w:val="009963F7"/>
    <w:rsid w:val="009A2D17"/>
    <w:rsid w:val="009B045B"/>
    <w:rsid w:val="009B7102"/>
    <w:rsid w:val="009C0218"/>
    <w:rsid w:val="009C2CCC"/>
    <w:rsid w:val="009C35EE"/>
    <w:rsid w:val="009C6828"/>
    <w:rsid w:val="009D1998"/>
    <w:rsid w:val="009D1C41"/>
    <w:rsid w:val="009D4BD8"/>
    <w:rsid w:val="009D5530"/>
    <w:rsid w:val="009D5A88"/>
    <w:rsid w:val="009D72E8"/>
    <w:rsid w:val="009E74B4"/>
    <w:rsid w:val="009F0445"/>
    <w:rsid w:val="009F1CB6"/>
    <w:rsid w:val="00A03847"/>
    <w:rsid w:val="00A044C6"/>
    <w:rsid w:val="00A04728"/>
    <w:rsid w:val="00A06F5B"/>
    <w:rsid w:val="00A11C36"/>
    <w:rsid w:val="00A1495A"/>
    <w:rsid w:val="00A20182"/>
    <w:rsid w:val="00A21F64"/>
    <w:rsid w:val="00A23757"/>
    <w:rsid w:val="00A255D7"/>
    <w:rsid w:val="00A27544"/>
    <w:rsid w:val="00A346AB"/>
    <w:rsid w:val="00A37932"/>
    <w:rsid w:val="00A41FC6"/>
    <w:rsid w:val="00A45CB5"/>
    <w:rsid w:val="00A652C1"/>
    <w:rsid w:val="00A71BFA"/>
    <w:rsid w:val="00A71F91"/>
    <w:rsid w:val="00A74806"/>
    <w:rsid w:val="00A770F7"/>
    <w:rsid w:val="00A80969"/>
    <w:rsid w:val="00A82976"/>
    <w:rsid w:val="00A939F2"/>
    <w:rsid w:val="00A95071"/>
    <w:rsid w:val="00A9557E"/>
    <w:rsid w:val="00AB27BE"/>
    <w:rsid w:val="00AC0803"/>
    <w:rsid w:val="00AD6647"/>
    <w:rsid w:val="00AE13A5"/>
    <w:rsid w:val="00AE56EB"/>
    <w:rsid w:val="00AE76BB"/>
    <w:rsid w:val="00AE7C51"/>
    <w:rsid w:val="00B00D77"/>
    <w:rsid w:val="00B014B4"/>
    <w:rsid w:val="00B0151F"/>
    <w:rsid w:val="00B02F7D"/>
    <w:rsid w:val="00B1460D"/>
    <w:rsid w:val="00B20B79"/>
    <w:rsid w:val="00B302DB"/>
    <w:rsid w:val="00B320D0"/>
    <w:rsid w:val="00B3337F"/>
    <w:rsid w:val="00B33E68"/>
    <w:rsid w:val="00B34CFD"/>
    <w:rsid w:val="00B34FAA"/>
    <w:rsid w:val="00B417CF"/>
    <w:rsid w:val="00B41895"/>
    <w:rsid w:val="00B44354"/>
    <w:rsid w:val="00B452D4"/>
    <w:rsid w:val="00B46D3B"/>
    <w:rsid w:val="00B51C60"/>
    <w:rsid w:val="00B53C52"/>
    <w:rsid w:val="00B544D4"/>
    <w:rsid w:val="00B54536"/>
    <w:rsid w:val="00B55AEA"/>
    <w:rsid w:val="00B55BC2"/>
    <w:rsid w:val="00B57935"/>
    <w:rsid w:val="00B57E4D"/>
    <w:rsid w:val="00B62E3F"/>
    <w:rsid w:val="00B653EB"/>
    <w:rsid w:val="00B852DB"/>
    <w:rsid w:val="00B95A59"/>
    <w:rsid w:val="00B9668C"/>
    <w:rsid w:val="00B96CAD"/>
    <w:rsid w:val="00BA280C"/>
    <w:rsid w:val="00BB34B0"/>
    <w:rsid w:val="00BB3DA5"/>
    <w:rsid w:val="00BB4BB5"/>
    <w:rsid w:val="00BD4D43"/>
    <w:rsid w:val="00BE17A7"/>
    <w:rsid w:val="00BE77A2"/>
    <w:rsid w:val="00BF1EFF"/>
    <w:rsid w:val="00BF3290"/>
    <w:rsid w:val="00BF6EC5"/>
    <w:rsid w:val="00C1479D"/>
    <w:rsid w:val="00C17A11"/>
    <w:rsid w:val="00C260C5"/>
    <w:rsid w:val="00C27EA9"/>
    <w:rsid w:val="00C33896"/>
    <w:rsid w:val="00C362E6"/>
    <w:rsid w:val="00C36404"/>
    <w:rsid w:val="00C370E3"/>
    <w:rsid w:val="00C47471"/>
    <w:rsid w:val="00C5015D"/>
    <w:rsid w:val="00C514F8"/>
    <w:rsid w:val="00C55EC5"/>
    <w:rsid w:val="00C65403"/>
    <w:rsid w:val="00C6578C"/>
    <w:rsid w:val="00C96943"/>
    <w:rsid w:val="00CA145C"/>
    <w:rsid w:val="00CC0197"/>
    <w:rsid w:val="00CC66E1"/>
    <w:rsid w:val="00CD3192"/>
    <w:rsid w:val="00CD5763"/>
    <w:rsid w:val="00CD5D25"/>
    <w:rsid w:val="00CE17A6"/>
    <w:rsid w:val="00CE39B6"/>
    <w:rsid w:val="00CE56E0"/>
    <w:rsid w:val="00CF1C11"/>
    <w:rsid w:val="00D00C7A"/>
    <w:rsid w:val="00D14241"/>
    <w:rsid w:val="00D15655"/>
    <w:rsid w:val="00D26E20"/>
    <w:rsid w:val="00D317FB"/>
    <w:rsid w:val="00D35509"/>
    <w:rsid w:val="00D42342"/>
    <w:rsid w:val="00D612C9"/>
    <w:rsid w:val="00D62AAC"/>
    <w:rsid w:val="00D642F0"/>
    <w:rsid w:val="00D760FB"/>
    <w:rsid w:val="00D77E59"/>
    <w:rsid w:val="00D852DF"/>
    <w:rsid w:val="00D9260B"/>
    <w:rsid w:val="00D934CA"/>
    <w:rsid w:val="00DA4F9D"/>
    <w:rsid w:val="00DB177E"/>
    <w:rsid w:val="00DB1FF5"/>
    <w:rsid w:val="00DB37AC"/>
    <w:rsid w:val="00DB430A"/>
    <w:rsid w:val="00DB6E6C"/>
    <w:rsid w:val="00DC2031"/>
    <w:rsid w:val="00DC65BD"/>
    <w:rsid w:val="00DD1DB7"/>
    <w:rsid w:val="00DE3BCB"/>
    <w:rsid w:val="00DE63F9"/>
    <w:rsid w:val="00E0082B"/>
    <w:rsid w:val="00E07EA8"/>
    <w:rsid w:val="00E12AA0"/>
    <w:rsid w:val="00E13EB0"/>
    <w:rsid w:val="00E17899"/>
    <w:rsid w:val="00E2402E"/>
    <w:rsid w:val="00E316AF"/>
    <w:rsid w:val="00E32976"/>
    <w:rsid w:val="00E32A0A"/>
    <w:rsid w:val="00E32B09"/>
    <w:rsid w:val="00E370BD"/>
    <w:rsid w:val="00E40B30"/>
    <w:rsid w:val="00E41557"/>
    <w:rsid w:val="00E43C27"/>
    <w:rsid w:val="00E46EFF"/>
    <w:rsid w:val="00E571F5"/>
    <w:rsid w:val="00E603D3"/>
    <w:rsid w:val="00E669D2"/>
    <w:rsid w:val="00E67666"/>
    <w:rsid w:val="00E70027"/>
    <w:rsid w:val="00E71D86"/>
    <w:rsid w:val="00E7696B"/>
    <w:rsid w:val="00E864F3"/>
    <w:rsid w:val="00E87AE9"/>
    <w:rsid w:val="00E913CC"/>
    <w:rsid w:val="00EA3C5A"/>
    <w:rsid w:val="00EA3DEB"/>
    <w:rsid w:val="00EA41B9"/>
    <w:rsid w:val="00EA633F"/>
    <w:rsid w:val="00EA78F5"/>
    <w:rsid w:val="00EB01DB"/>
    <w:rsid w:val="00EB4BFD"/>
    <w:rsid w:val="00EC50F9"/>
    <w:rsid w:val="00EC6124"/>
    <w:rsid w:val="00EC667D"/>
    <w:rsid w:val="00ED1051"/>
    <w:rsid w:val="00ED1758"/>
    <w:rsid w:val="00ED7764"/>
    <w:rsid w:val="00EE4F37"/>
    <w:rsid w:val="00EF376D"/>
    <w:rsid w:val="00EF3EDE"/>
    <w:rsid w:val="00EF5799"/>
    <w:rsid w:val="00EF68BD"/>
    <w:rsid w:val="00F01593"/>
    <w:rsid w:val="00F037A0"/>
    <w:rsid w:val="00F20470"/>
    <w:rsid w:val="00F21E1F"/>
    <w:rsid w:val="00F24C7A"/>
    <w:rsid w:val="00F31D2D"/>
    <w:rsid w:val="00F34414"/>
    <w:rsid w:val="00F467B5"/>
    <w:rsid w:val="00F50C03"/>
    <w:rsid w:val="00F51D59"/>
    <w:rsid w:val="00F52AF3"/>
    <w:rsid w:val="00F54063"/>
    <w:rsid w:val="00F54D37"/>
    <w:rsid w:val="00F553F8"/>
    <w:rsid w:val="00F61BC6"/>
    <w:rsid w:val="00F62422"/>
    <w:rsid w:val="00F62D89"/>
    <w:rsid w:val="00F638D8"/>
    <w:rsid w:val="00F706E8"/>
    <w:rsid w:val="00F74830"/>
    <w:rsid w:val="00F82322"/>
    <w:rsid w:val="00F94043"/>
    <w:rsid w:val="00F9749C"/>
    <w:rsid w:val="00FA2E02"/>
    <w:rsid w:val="00FA44DC"/>
    <w:rsid w:val="00FA5361"/>
    <w:rsid w:val="00FA7F1D"/>
    <w:rsid w:val="00FB0404"/>
    <w:rsid w:val="00FB0FE7"/>
    <w:rsid w:val="00FB4404"/>
    <w:rsid w:val="00FC4827"/>
    <w:rsid w:val="00FD04EE"/>
    <w:rsid w:val="00FD052A"/>
    <w:rsid w:val="00FD5254"/>
    <w:rsid w:val="00FD673A"/>
    <w:rsid w:val="00FD6A27"/>
    <w:rsid w:val="00FE4E65"/>
    <w:rsid w:val="00FF18D0"/>
    <w:rsid w:val="00FF254A"/>
    <w:rsid w:val="00FF276D"/>
    <w:rsid w:val="00FF42B2"/>
    <w:rsid w:val="00FF4DF6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7C2AD3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2AD3"/>
    <w:rPr>
      <w:rFonts w:ascii="Garamond" w:eastAsia="Times New Roman" w:hAnsi="Garamond" w:cs="Times New Roman"/>
      <w:b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AD3"/>
    <w:pPr>
      <w:overflowPunct w:val="0"/>
      <w:autoSpaceDE w:val="0"/>
      <w:autoSpaceDN w:val="0"/>
      <w:adjustRightInd w:val="0"/>
      <w:spacing w:after="0" w:line="24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2A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3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4BE"/>
  </w:style>
  <w:style w:type="character" w:customStyle="1" w:styleId="Heading4Char">
    <w:name w:val="Heading 4 Char"/>
    <w:basedOn w:val="DefaultParagraphFont"/>
    <w:link w:val="Heading4"/>
    <w:uiPriority w:val="9"/>
    <w:rsid w:val="00685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85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57E9"/>
  </w:style>
  <w:style w:type="paragraph" w:styleId="BodyTextIndent2">
    <w:name w:val="Body Text Indent 2"/>
    <w:basedOn w:val="Normal"/>
    <w:link w:val="BodyTextIndent2Char"/>
    <w:uiPriority w:val="99"/>
    <w:unhideWhenUsed/>
    <w:rsid w:val="006857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57E9"/>
  </w:style>
  <w:style w:type="paragraph" w:styleId="Header">
    <w:name w:val="header"/>
    <w:basedOn w:val="Normal"/>
    <w:link w:val="HeaderChar"/>
    <w:uiPriority w:val="99"/>
    <w:semiHidden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A0A"/>
  </w:style>
  <w:style w:type="paragraph" w:styleId="Footer">
    <w:name w:val="footer"/>
    <w:basedOn w:val="Normal"/>
    <w:link w:val="FooterChar"/>
    <w:uiPriority w:val="99"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763D-4C96-4583-ADF1-28A56D18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uzma8889</dc:creator>
  <cp:lastModifiedBy>hadi khurram</cp:lastModifiedBy>
  <cp:revision>27</cp:revision>
  <cp:lastPrinted>2012-03-07T07:36:00Z</cp:lastPrinted>
  <dcterms:created xsi:type="dcterms:W3CDTF">2012-02-28T10:09:00Z</dcterms:created>
  <dcterms:modified xsi:type="dcterms:W3CDTF">2012-04-10T07:50:00Z</dcterms:modified>
</cp:coreProperties>
</file>