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71" w:rsidRPr="007B3D23" w:rsidRDefault="004E0671">
      <w:pPr>
        <w:rPr>
          <w:rFonts w:cs="Times New Roman"/>
        </w:rPr>
      </w:pPr>
      <w:bookmarkStart w:id="0" w:name="_GoBack"/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 w:rsidP="004E0671">
      <w:pPr>
        <w:pStyle w:val="Heading1"/>
        <w:jc w:val="center"/>
        <w:rPr>
          <w:rFonts w:asciiTheme="minorHAnsi" w:hAnsiTheme="minorHAnsi"/>
          <w:sz w:val="44"/>
          <w:szCs w:val="44"/>
        </w:rPr>
      </w:pPr>
      <w:r w:rsidRPr="007B3D23">
        <w:rPr>
          <w:rFonts w:asciiTheme="minorHAnsi" w:hAnsiTheme="minorHAnsi"/>
          <w:sz w:val="44"/>
          <w:szCs w:val="44"/>
        </w:rPr>
        <w:t>T A B L E S</w:t>
      </w: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F86619" w:rsidRPr="007B3D23" w:rsidTr="00F8661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F86619" w:rsidRPr="007B3D23" w:rsidTr="00F8661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F86619" w:rsidRPr="007B3D23" w:rsidTr="00F8661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F86619" w:rsidRPr="007B3D23" w:rsidTr="00F8661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F86619" w:rsidRPr="007B3D23" w:rsidTr="00F8661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1,278,830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1,452,522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-173,692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1,325,465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1,646,076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-320,611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654,796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1,328,427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-673,630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715,644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1,470,122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-754,478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528,818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1,080,864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-552,046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583,757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1,222,991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-639,234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529,027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1,080,864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-551,837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582,920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1,222,991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-640,071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125,979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247,563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-121,584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131,887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247,131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-115,244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-1,465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30,134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94,903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-64,768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19,888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94,624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-74,736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7,848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61,734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-53,886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46,684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-38,519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1,361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6,699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-4,606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5,650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-3,348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9,421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-6,385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-8,057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-4,187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23,019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11,614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11,405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24,598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15,491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28,670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44,992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-16,323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34,961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55,895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-20,934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28,983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12,451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16,532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36,740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18,422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18,318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13,916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117,817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-103,901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21,248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170,511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-149,263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1,989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11,928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117,608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-105,680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19,050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170,302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-151,251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78,580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-77,533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90,751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-90,123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78,370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-77,324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90,542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-89,913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10,359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10,572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44,590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-34,018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18,632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-18,632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7,429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10,572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25,959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-15,387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28,670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-24,589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34,961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-29,099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28,670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-24,589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34,961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-29,099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1,989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610,118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6,278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603,840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588,572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5,443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583,129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10,045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8,371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15,910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15,177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600,073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595,469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572,662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4,710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567,952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9,940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3,140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9,940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3,140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9,940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2,826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9,940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2,826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1,288,771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1,452,522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-163,751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1,328,605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1,646,076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-317,471</w:t>
            </w:r>
          </w:p>
        </w:tc>
      </w:tr>
    </w:tbl>
    <w:p w:rsidR="00F86619" w:rsidRPr="007B3D23" w:rsidRDefault="00F86619">
      <w:pPr>
        <w:rPr>
          <w:rFonts w:cs="Times New Roman"/>
        </w:rPr>
      </w:pPr>
    </w:p>
    <w:p w:rsidR="00F86619" w:rsidRPr="007B3D23" w:rsidRDefault="00F8661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F86619" w:rsidRPr="007B3D23" w:rsidTr="00CE717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10245E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F86619" w:rsidRPr="007B3D23" w:rsidTr="00CE717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1,383,598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1,725,753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-342,155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1,442,538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1,927,644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-485,106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5,430,432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6,751,996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-1,321,564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788,937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1,596,620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-807,683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725,931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1,737,939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-1,012,008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2,885,308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6,133,108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-3,247,800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595,185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1,338,354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-743,169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595,934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1,455,004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-859,070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2,303,693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5,097,213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-2,793,520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594,871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1,338,354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-743,484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595,515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1,455,004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-859,489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2,302,332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5,097,213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-2,794,881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1,361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193,752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258,266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-64,514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129,997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282,935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-152,938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581,615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1,035,895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-454,280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7,015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-6,387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21,679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102,217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-80,538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-89,249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96,737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406,028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-309,291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9,740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44,092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-34,352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56,880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-48,919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209,390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-175,676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4,919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-5,865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-4,190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24,604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-19,055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5,132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-4,400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30,782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-15,913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-3,456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-6,285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22,823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-21,985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25,031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9,740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15,291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16,027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98,417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40,203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58,214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33,828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64,724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-30,896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37,082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55,938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-18,855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134,540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221,549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-87,008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733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95,514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17,281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78,234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186,588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69,419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117,169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19,270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124,525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-105,254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184,992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-170,117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69,310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597,845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-528,535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7,015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17,281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124,001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-106,721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184,468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-171,898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60,829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596,379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-535,550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71,741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-70,693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107,266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-106,323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348,337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-344,673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71,426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-70,379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107,056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-106,114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347,395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-343,730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-942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9,845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17,176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-7,331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-27,340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31,620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106,169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-74,549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5,655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-5,446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-11,942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39,368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-38,949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9,635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11,520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-15,399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31,201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66,801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-35,600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35,085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-31,105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43,158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-41,482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141,873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-126,275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35,085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-31,105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43,158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-41,482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141,873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-126,275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9,947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575,391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4,608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570,783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701,733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697,019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2,475,814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21,043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2,454,771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14,872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14,348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15,503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56,644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53,400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560,519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556,434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685,915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681,516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2,419,169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17,798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2,401,371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16,652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16,652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9,532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39,265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16,652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16,652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39,265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39,265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16,338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16,338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38,637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38,637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16,338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16,338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38,637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38,637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1,400,250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1,725,753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-325,503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1,452,071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1,927,644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-475,574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5,469,697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6,751,996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-1,282,299</w:t>
            </w:r>
          </w:p>
        </w:tc>
      </w:tr>
    </w:tbl>
    <w:p w:rsidR="00A82932" w:rsidRPr="007B3D23" w:rsidRDefault="00A82932">
      <w:pPr>
        <w:rPr>
          <w:rFonts w:cs="Times New Roman"/>
        </w:rPr>
      </w:pP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82932" w:rsidRPr="007B3D23" w:rsidTr="00DD2E3D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A82932" w:rsidRPr="007B3D23" w:rsidTr="00DD2E3D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A82932" w:rsidRPr="007B3D23" w:rsidTr="00DD2E3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82932" w:rsidRPr="007B3D23" w:rsidTr="00DD2E3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A82932" w:rsidRPr="007B3D23" w:rsidTr="00DD2E3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20,613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194,723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-174,110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46,684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346,779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-300,095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44,365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-44,155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4,082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105,300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-101,218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37,145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-36,936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112,209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-108,126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7,220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-7,220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-6,908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6,908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-5,964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12,347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-18,311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65,525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-64,373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-29,518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29,518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-6,383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-15,904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95,042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-93,891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-13,288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138,012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-151,300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46,684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175,954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-129,270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-17,160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-14,230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11,933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13,189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-209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-14,126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-2,512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-1,047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628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-3,871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-3,871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13,817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13,817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112,900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-112,900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143,610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-143,610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10,673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82,765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-82,765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71,491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-71,491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19,462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-19,462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72,119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-72,119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20,194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18,311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26,377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25,854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20,194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18,311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26,377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25,854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-16,323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-42,481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8,374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33,076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-24,703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-16,323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24,694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-41,016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8,374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30,774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-22,400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-2,303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39,656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39,656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-5,234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-5,234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-2,093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36,203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36,203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-3,140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-3,140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10,359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-10,359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17,376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17,376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DD2E3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82932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82932" w:rsidRPr="007B3D23" w:rsidTr="00F621B1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10245E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A82932" w:rsidRPr="007B3D23" w:rsidTr="00F621B1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-206,634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149,137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-355,770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78,669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520,303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-441,634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-60,668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1,210,941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-1,271,610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3,980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60,325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-56,345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77,831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-77,097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287,820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-278,816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59,487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-55,507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75,631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-74,898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284,471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-275,467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3,349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-3,349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2,199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-11,835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14,034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2,514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-92,391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94,905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-26,354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26,255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-9,845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9,845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-17,494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17,389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-54,031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54,345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-74,898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77,516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27,677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-28,090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-20,004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100,646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-120,650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110,199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534,863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-424,664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123,591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949,475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-825,884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4,294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-28,277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-31,524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102,762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101,819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69,257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69,253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419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-27,754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-31,000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83,802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82,230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39,410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38,987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2,931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-2,514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-2,514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19,484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19,484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26,916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26,916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58,963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-58,963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456,195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-456,195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771,668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-771,668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10,673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-10,673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-33,619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33,619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407,171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-407,171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527,808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-527,808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92,582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-92,582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49,024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-49,024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233,187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-233,187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56,626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54,429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56,626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54,429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-5,551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38,436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-43,987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77,935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-71,022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-6,586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175,606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-182,193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-5,551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37,284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-42,835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77,621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-70,708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-6,586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170,372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-176,959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-5,234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-192,809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-192,809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-34,778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-34,778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-193,164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-193,164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-3,668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-3,668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-190,400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-190,400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-32,159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-32,159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-189,496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-189,496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30,267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-30,267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33,940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33,940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10,689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10,689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F621B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8B6CC1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D1ADF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12,222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13,882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-1,660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12,663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15,726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-3,063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6,258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12,696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-6,438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6,837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14,045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-7,208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5,054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10,330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-5,276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5,577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11,684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-6,107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5,056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10,330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-5,274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5,569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11,684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-6,115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1,204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2,366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-1,162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1,260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2,361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-1,101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-714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-368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-44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-40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148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-200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175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-993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-1,426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-1,010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1,627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-1,445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-741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-861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-739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-859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-325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-178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-147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-278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-278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5,831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5,771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5,623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5,571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145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5,735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5,691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5,471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5,426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30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12,317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13,882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-1,565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12,693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15,726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-3,033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D1ADF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13,211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16,478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-3,267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13,771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18,402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-4,631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51,867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64,488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-12,621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7,533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15,245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-7,712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6,930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16,591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-9,661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27,558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58,577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-31,019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5,683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12,779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-7,096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13,890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-8,201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22,003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48,683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-26,680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5,680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12,779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-7,099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5,685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13,890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-8,205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21,990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48,683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-26,693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1,850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2,466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-616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2,701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-1,460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5,555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9,894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-4,339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-769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-852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3,878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-2,954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-467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2,000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-1,678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-182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-152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-210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556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2,116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-831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1,119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1,189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-1,005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-1,624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5,710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-5,048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67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1,184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-1,641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5,696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-5,115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3,327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-3,292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-1,013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3,318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-3,283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1,014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-712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-372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-340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1,355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-1,206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1,355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-1,206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5,494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5,450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6,699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6,654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23,647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23,446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510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5,352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5,313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6,548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6,506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23,106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22,936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375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375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369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369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13,370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16,478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-3,108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13,862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18,402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-4,540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52,242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64,488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-12,246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D1ADF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1,861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-1,664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446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3,313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-2,867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424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-422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1,006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-967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1,072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-1,033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626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-615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282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-897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1,319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-1,446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446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1,681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-1,235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126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132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1,079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-1,079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1,372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-1,372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-791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-683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-689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247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247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-406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-236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-214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379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379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-50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346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166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D1ADF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0561E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0D1ADF" w:rsidRPr="007B3D23" w:rsidTr="00B0561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-1,973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1,424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-3,397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4,967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-4,216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-579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11,565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-12,144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-538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743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-736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2,749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-2,663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-715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2,717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-2,631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-32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-882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906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-251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250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519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-715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-269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961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-1,152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1,052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5,106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-4,054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1,180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9,067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-7,887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661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372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257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4,355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-4,355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7,369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-7,369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-102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3,887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-3,887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5,040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-5,040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884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-884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468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-468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2,227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-2,227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520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520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-420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1,677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-1,740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-409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741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1,627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-1,690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-50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-1,841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-1,841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-332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-332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-1,844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-1,844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-1,818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-1,818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-307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-1,809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 w:rsidRPr="007B3D23">
              <w:rPr>
                <w:rFonts w:ascii="Calibri" w:hAnsi="Calibri" w:cs="Arial"/>
                <w:sz w:val="14"/>
                <w:szCs w:val="14"/>
              </w:rPr>
              <w:t>-1,809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289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-289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324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324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102</w:t>
            </w:r>
          </w:p>
        </w:tc>
      </w:tr>
      <w:tr w:rsidR="00B0561E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61E" w:rsidRPr="007B3D23" w:rsidRDefault="00B0561E" w:rsidP="00B0561E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7B3D23"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>
      <w:pPr>
        <w:rPr>
          <w:rFonts w:cs="Times New Roman"/>
        </w:rPr>
      </w:pPr>
    </w:p>
    <w:p w:rsidR="00016ABD" w:rsidRPr="007B3D23" w:rsidRDefault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16ABD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016ABD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 Organization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522,155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429,969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92,186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543,843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458,846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84,997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137,408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408,347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-270,939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155,619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438,246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-282,627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106,848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327,666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-220,818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129,485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366,331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-236,846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106,936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327,666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-220,730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129,554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366,331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-236,777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-69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30,560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80,681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-50,121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26,135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71,915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-45,780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-564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17,403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48,700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-31,297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11,803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49,050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-37,247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18,319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-18,077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-8,822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254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-1,695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-1,286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3,355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528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4,516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3,263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20,014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-18,125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2,972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18,917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-15,945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593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19,950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-18,614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18,826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-16,538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18,669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-17,780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16,780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-16,656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18,493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-17,604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16,660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-16,536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-548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-382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-166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663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663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382,859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381,250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385,252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383,569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6,051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5,624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380,391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379,181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379,201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377,945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114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522,200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429,969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92,231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543,957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458,846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85,111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16ABD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016AB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="00016ABD"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Conference (OIC)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494,223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490,912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3,311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555,140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596,549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-41,409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2,115,362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1,976,277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139,085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132,364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479,295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-346,931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161,430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579,595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-418,165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586,821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1,905,483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-1,318,662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100,540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407,531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-306,991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132,707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491,683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-358,976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469,579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1,593,211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-1,123,632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100,576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407,531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-306,955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132,740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491,683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-358,943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469,806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1,593,211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-1,123,405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-227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31,824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71,764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-39,940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87,912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-59,189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117,242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312,272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-195,030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-3,041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13,449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56,233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-42,785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67,512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-53,358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56,809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221,496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-164,687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29,892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-28,339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1,424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8,055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-6,973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-6,469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-808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13,447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782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15,197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4,057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386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12,651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8,638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10,309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-9,045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-13,830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64,620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-56,945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2,203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10,210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-9,630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-14,366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64,283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-59,148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7,960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-7,865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-12,940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57,000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-55,241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7,730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-7,635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-12,935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56,469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-54,710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-531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-1,650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-1,613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-2,270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-2,270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360,595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359,287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392,160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390,586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1,520,866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6,174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1,514,692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6,090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6,070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6,634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20,397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354,505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353,217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385,479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383,952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1,499,576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1,494,295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337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337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494,361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490,912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3,449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555,233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596,549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-41,316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2,115,752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1,976,277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139,475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16ABD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FA1115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 Organization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-22,699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23,737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-15,367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8,075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-23,442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5,394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-5,336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4,095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-3,134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5,369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-5,311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-2,784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-5,930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-1,810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2,715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-5,930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2,715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2,050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-27,670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29,720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-6,917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5,790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-12,707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8,404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-5,522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7,443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-6,426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8,404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-6,471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7,443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-5,472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346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-1,300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-36,147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36,147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-4,655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4,655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-35,167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35,167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2,195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2,460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-4,295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-4,295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-6,023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-6,023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-4,295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-4,295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-6,023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-6,023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3,390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-4,913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-2,112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-2,801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5,283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5,283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-10,316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-10,316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-10,316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-10,316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68,494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-68,494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108,553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-108,553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16ABD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Conference (OIC)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016ABD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29,230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44,484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-15,254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-24,313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96,088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-120,401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-9,412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125,948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-135,360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3,149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7,078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-3,929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2,894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5,540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-2,646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7,062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22,107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-15,045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-3,800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5,344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7,062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21,407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-14,345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-2,905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3,751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-4,404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-6,480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2,076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-4,404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-6,480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2,076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30,308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40,311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-10,003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11,373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91,890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-80,517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36,814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110,321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-73,507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5,054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3,394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9,721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22,068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26,912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-4,844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-5,689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12,464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3,394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9,070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26,912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-8,562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2,249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1,469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16,182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-16,182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50,584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-50,584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25,964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-25,964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-3,063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47,117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-47,117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12,818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-12,818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13,119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-13,119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-3,467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13,147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-13,147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24,037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24,037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13,585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13,585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24,037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24,037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13,585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13,585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16,458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-15,241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37,912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-39,520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57,445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-56,284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9,853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-8,636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33,111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-34,719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43,818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-42,657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6,606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-6,606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4,802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-4,802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13,629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-13,629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-5,073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-5,073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-38,778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-38,778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-48,884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-48,884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-5,073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-5,073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-38,778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-38,778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-48,884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-48,884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18,703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-18,703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79,085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-79,085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274,835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-274,835</w:t>
            </w:r>
          </w:p>
        </w:tc>
      </w:tr>
      <w:tr w:rsidR="00B0561E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435,708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368,325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67,383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432,876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387,891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44,985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78,799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347,601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-268,802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75,618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370,108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-294,490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50,391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279,462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-229,071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52,107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313,214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-261,107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279,462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-229,125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52,068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313,214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-261,146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28,408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68,139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-39,731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23,511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56,894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-33,383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-565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38,369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-21,269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11,648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37,008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-25,360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18,240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-18,007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-8,803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247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-349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-1,193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-391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-149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3,830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2,641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-17,317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2,912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-13,230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19,081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-17,764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16,054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-13,780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17,804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-16,916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-14,023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17,795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-16,907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-14,023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-244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-166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651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651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355,085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353,502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354,345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352,705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5,510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352,646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351,455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348,418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347,195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109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109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435,769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368,325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67,444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432,985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387,891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45,094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421,942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418,140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3,802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451,906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532,436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-80,530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1,742,432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1,706,792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35,640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87,457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407,407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-319,950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87,254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515,985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-428,731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329,128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1,641,101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-1,311,973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58,396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352,846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-294,450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60,823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443,054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-382,231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221,717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1,388,576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-1,166,859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58,372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352,846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-294,474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60,791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443,054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-382,263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221,568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1,388,576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-1,167,008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149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29,061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54,561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-25,500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26,430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72,931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-46,500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107,411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252,525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-145,114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-3,049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12,953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42,267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-29,314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54,707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-40,775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55,633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172,351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-116,718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29,668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-28,379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1,353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-3,613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-5,972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-767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9,618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1,370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14,634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3,124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337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10,950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7,200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9,447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-8,300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-13,658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59,620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-52,505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2,020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9,352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-8,826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-14,155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59,300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-54,525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-6,882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-12,791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52,060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-50,612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-6,872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-12,786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52,036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-50,588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-1,447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-1,410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5,458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-2,478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5,458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-2,478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333,338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332,052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363,421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361,859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1,406,189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6,071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1,400,118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6,579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20,012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327,443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326,176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356,795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355,280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1,385,302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5,196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1,380,106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389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389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332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B0561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422,071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418,140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3,931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451,996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532,436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-80,440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1,742,821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1,706,792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61E" w:rsidRPr="007B3D23" w:rsidRDefault="00B0561E" w:rsidP="00B0561E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36,029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-5,107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-20,093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14,986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-3,557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12,131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-15,688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-4,342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5,315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-4,354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-4,327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-5,930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-1,778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2,695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-5,930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2,695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-24,057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25,006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-1,076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8,594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-9,670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8,284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-7,335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7,279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-8,369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8,284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-8,284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7,279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-7,279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-1,300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-32,436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32,436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1,437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-31,733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31,733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-611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2,048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-2,752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113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-2,865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-4,359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-4,359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-4,359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52,458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-52,458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60,782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-60,782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-1,631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41,293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-42,924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-29,811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104,574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-134,385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-40,106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137,905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-178,011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2,894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6,384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-3,490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-5,457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22,837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-17,643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6,313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-3,419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6,614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-5,320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22,599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-17,405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-238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-2,835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3,681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6,238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-4,445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-2,797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-3,999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-2,835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-4,445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-3,999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3,076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37,744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-34,668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91,585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-90,977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3,557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113,866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-110,309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7,414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26,221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-22,683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7,414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-7,414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-3,244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26,221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-26,221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2,069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21,320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-21,320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58,947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-58,947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46,394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-46,394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7,825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-7,825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54,608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-54,608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31,311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-31,311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13,495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-13,495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15,084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-15,084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9,010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-9,010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29,394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-29,394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41,251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-41,251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9,762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-9,762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29,195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-29,195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39,496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-39,496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-1,757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-8,447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-8,447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-33,506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-33,506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-46,060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-46,060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-8,447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-8,447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-33,506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-33,506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-46,060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-46,060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46,855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-46,855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53,945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-53,945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214,040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-214,040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175,999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81,115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94,884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172,544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84,666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87,878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15,418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79,275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-63,857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13,270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82,348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-69,078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9,073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52,679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-43,606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8,425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65,374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-56,949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9,047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52,679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-43,632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8,416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65,374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-56,958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6,345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26,596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-20,251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4,845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16,974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-12,129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-262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7,914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6,682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-3,721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17,321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-17,189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-8,123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-816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358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361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-639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133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-772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-329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-329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-438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-438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160,438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159,363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159,120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157,595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-347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160,412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159,337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159,101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157,942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176,044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81,115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94,929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172,632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84,666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87,966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164,253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80,530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83,723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164,970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79,861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85,109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677,766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326,172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351,594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15,608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78,961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-63,353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77,396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-63,534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58,158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317,980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-259,822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9,601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67,426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-57,825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64,543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-55,819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35,823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250,022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-214,199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9,601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67,426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-57,825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64,543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-55,819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35,788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250,022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-214,234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11,535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-5,528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-7,715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22,335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67,958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-45,623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-974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8,444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-4,884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-5,568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32,327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-17,972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26,039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-25,325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759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3,826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-3,769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-143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1,104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1,061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-413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3,332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-2,719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526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-3,245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-1,654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-1,649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-1,588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-1,588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148,487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147,615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150,950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149,562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618,995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4,860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614,135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-219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148,446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147,574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150,889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149,501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618,848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614,354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332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332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332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332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164,367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80,530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83,837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165,055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79,861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85,194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678,098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326,172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351,926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B47149" w:rsidRPr="007B3D23" w:rsidTr="00A70BE9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A70BE9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A70BE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A70BE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B47149" w:rsidRPr="007B3D23" w:rsidTr="002B2B85">
        <w:trPr>
          <w:trHeight w:val="268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-2,487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2,770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-387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-457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-457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-2,840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3,123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-914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-610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2,635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2,430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2,635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2,430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-1,397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-1,397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92,159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-92,159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88,353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-88,353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-2,330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3,505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-1,437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-1,395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-112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-112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2,062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-3,879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5,054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-83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-1,258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729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446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-5,213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-10,288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10,288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-5,213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-10,288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10,288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-5,244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5,151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-5,151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-5,239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5,155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-5,155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82,147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-82,147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85,762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-85,762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348,421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-348,421</w:t>
            </w:r>
          </w:p>
        </w:tc>
      </w:tr>
      <w:tr w:rsidR="002B2B85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173,831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194,814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-20,983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172,957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223,318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-50,361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39,709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181,427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-141,718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38,764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214,237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-175,473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22,967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152,333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-129,366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23,522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183,359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-159,837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23,020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152,333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-129,313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23,561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183,359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-159,798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16,742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29,094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-12,352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15,242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30,878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-15,636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-294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11,223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20,831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-9,608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23,096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-15,407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-697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-314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-278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-349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347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1,599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13,307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2,564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-6,452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211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13,278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-13,146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8,954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-6,663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12,926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-12,849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-7,515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12,917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-12,840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-7,515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-399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-233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-166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1,249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1,249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133,755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133,675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131,629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131,564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3,970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132,742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132,673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127,637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127,594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173,831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194,814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-20,983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172,978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223,318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-50,340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169,960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234,448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-64,488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191,196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341,106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-149,910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707,945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993,687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-285,742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45,289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229,731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-184,442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48,250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331,737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-283,487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172,013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957,133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-785,120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26,180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197,392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-171,212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285,109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-253,047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104,731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818,193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-713,462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26,203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197,392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-171,189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32,093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285,109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-253,016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104,877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818,193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-713,316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-146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19,109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32,339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-13,230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46,628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-30,440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138,940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-71,658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-2,010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8,709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-16,398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-25,293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36,037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102,742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-66,705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-3,018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-2,738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-1,448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-588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7,106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782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4,870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11,509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2,201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245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1,601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4,355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-3,900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-8,903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35,964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-32,195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913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-4,144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-9,155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35,776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-33,108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-8,669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32,226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-31,949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-8,669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32,207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-31,930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-1,225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-1,188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124,216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123,854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142,563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142,480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532,163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531,573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13,090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120,559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120,198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138,097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138,018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519,035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518,483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169,960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234,448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-64,488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191,198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341,106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-149,908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707,968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993,687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-285,719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-5,805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-24,313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18,508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-3,833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9,330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-13,163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-2,785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4,079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-4,084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-4,018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-66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-6,154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2,274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-6,154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2,274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-26,895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27,197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6,608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-6,994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7,526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6,030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-6,430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7,526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-7,526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6,030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-6,030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231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-631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-34,020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1,401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-33,487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33,487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1,281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-1,979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523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-2,502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-4,359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-4,359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-4,359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39,491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39,491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37,177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37,177</w:t>
            </w:r>
          </w:p>
        </w:tc>
      </w:tr>
      <w:tr w:rsidR="002B2B85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-3,789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34,084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-37,873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-30,593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90,734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-121,327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-44,020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109,835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-153,855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2,095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4,263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-2,168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4,836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-4,123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15,959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-13,160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4,766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-4,053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15,722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-12,923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-237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-2,855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3,701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-2,797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-2,452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-345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-2,855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-345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32,676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-30,957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83,939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-83,529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2,045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96,328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-94,283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5,662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-3,942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21,193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-19,167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5,662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-5,662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21,193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-21,193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1,224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802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16,948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-16,948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56,730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-56,730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38,257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-38,257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3,364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-3,364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52,356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-52,356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22,113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-22,113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13,584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-13,584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16,144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-16,144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10,066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-10,066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25,234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-25,234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36,878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-36,878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-11,131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24,903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-24,903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36,034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-36,034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-846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-8,449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-8,449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-33,509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-33,509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-46,067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-46,067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-8,449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-8,449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-33,509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-33,509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-46,067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-46,067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26,615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26,615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28,581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28,581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131,864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131,864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683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742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742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742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827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683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2,921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3,160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3,094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3,094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66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794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2,921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-743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Iran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-173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3,094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-3,094</w:t>
            </w:r>
          </w:p>
        </w:tc>
      </w:tr>
      <w:tr w:rsidR="002B2B85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B85" w:rsidRPr="007B3D23" w:rsidRDefault="002B2B85" w:rsidP="002B2B8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</w:p>
    <w:p w:rsidR="002331EF" w:rsidRPr="007B3D23" w:rsidRDefault="002331EF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8,668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-1,537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6,855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-4,287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6,576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8,379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-1,803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6,522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10,733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-4,211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5,532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6,483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6,216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8,635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-2,419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5,524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8,635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-2,440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-1,792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-1,350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-371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-396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-396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7,131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8,668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-1,537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6,855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11,142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-4,287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9,345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10,190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-4,266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41,551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-10,935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9,050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9,706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-4,407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39,942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-11,077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8,376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8,018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-2,773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25,994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31,779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-5,785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8,364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8,018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31,779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-5,826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-1,634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8,163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-5,292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6,084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-5,649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-614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1,037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-1,439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-1,503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-1,390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-1,390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1,581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1,038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10,190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-845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-4,266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41,551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-10,935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3,560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-3,540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-239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3,562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-3,563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-3,479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-3,479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-75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-75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747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4,325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-4,268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-643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-245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-398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3,638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-3,628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-3,787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-3,787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168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168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4,004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6,667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6,667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294,526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181,505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113,021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309,161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210,099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99,062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200,285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148,863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51,422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207,396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146,600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60,796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182,437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115,684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66,753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185,905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119,637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66,268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182,820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115,684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67,136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185,754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119,637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66,117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151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17,848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33,179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-15,331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21,491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26,963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-5,472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-453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5,122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13,449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12,517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-9,278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-469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878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-1,017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-68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-4,060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-545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644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7,283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6,548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7,416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-868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6,599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5,705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5,063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31,537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-26,474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63,306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-52,140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351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31,519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-26,846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10,800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63,291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-52,491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20,241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-20,237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30,463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-29,991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20,237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-20,233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30,439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-29,967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8,422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-4,048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10,216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27,487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-17,271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5,306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-5,305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7,386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10,215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22,181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-11,966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-2,562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-5,229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-2,562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-5,229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89,178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88,073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90,599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90,406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4,853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4,831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86,253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85,661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85,746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85,575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6,334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2,161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6,334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2,161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2,137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2,137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300,862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181,507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119,355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311,322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210,099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101,223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261,011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207,679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53,332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325,168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285,928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39,240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1,189,867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885,212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304,655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172,074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161,763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10,311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215,263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207,990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7,273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795,019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665,217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129,802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152,559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132,934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19,625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193,393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170,011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23,382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714,294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538,266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176,028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152,551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132,934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19,617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193,351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170,011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23,340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714,476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538,266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176,210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-182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19,516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28,829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-9,314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37,979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-16,109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80,725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126,951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-46,226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-1,686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12,563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-8,945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-11,040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54,495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-37,588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4,704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-4,202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2,227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-5,859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-202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-3,592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9,281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-9,030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3,354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12,152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973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6,664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30,241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-8,093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-503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6,874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5,303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17,737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10,094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45,284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-35,190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77,468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-70,553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33,238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217,595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-184,357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1,716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9,751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45,265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-35,514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77,457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-71,222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217,532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-186,073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30,255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-30,246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49,065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-49,064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130,024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-129,538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30,236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-30,227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49,057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-49,056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129,969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-129,483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9,367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13,229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-3,862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-16,987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29,753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71,921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-42,168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-4,503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12,583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-12,577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9,365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11,492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-12,484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29,747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59,338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-29,591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-5,554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15,587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-15,057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-5,554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15,587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-15,057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78,843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78,211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102,990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102,520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361,610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359,210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13,473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76,385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76,185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98,755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98,316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347,139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345,737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11,256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11,256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11,072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11,072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184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184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262,608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207,679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54,929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326,333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285,929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40,404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1,201,126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885,215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315,911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70,173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45,167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25,006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-65,192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35,372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-100,564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6,630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-6,635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66,360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-66,368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-6,423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64,644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-64,652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-1,716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13,625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-13,416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-35,595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35,596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13,625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-13,416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-35,595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35,596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-7,378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24,912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-32,290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-9,260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4,607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-13,867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4,582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-4,870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-4,407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4,582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-4,582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-3,500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-1,005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-4,413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4,413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-4,413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4,413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-7,090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19,942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-27,032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5,520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-13,873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-7,090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19,207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-26,297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5,542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-13,895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77,347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77,347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-55,925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-55,925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77,347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77,347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-55,925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-55,925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94,349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-94,349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201,787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-201,787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35,910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36,554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-393,324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-49,701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-343,623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-352,433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30,194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-382,627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17,683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-17,683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6,512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-7,335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97,185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-98,021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17,301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-17,301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6,512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-7,335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94,875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-95,711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-2,310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-22,968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22,936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-45,850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45,799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-90,788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90,915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-22,968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22,936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-45,850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45,799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-90,788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90,915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38,502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4,641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33,861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-10,363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10,720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22,221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23,797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-1,576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-3,364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15,280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-14,149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-3,279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-3,919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15,280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-15,280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273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858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-4,962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4,962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-5,276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5,276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706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-4,570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4,570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-4,570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4,570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34,961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34,961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34,961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34,961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34,961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34,961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34,961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34,961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6,324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-4,554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-17,993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17,795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-13,871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13,793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-27,664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-3,958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-18,006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17,808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-13,871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12,471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-26,342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-1,374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-2,560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-2,560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-392,807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-392,807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-373,945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-373,945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-2,560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-2,560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-392,807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-392,807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-373,945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-373,945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18,375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-18,375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384,027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-384,027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698,538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-698,538</w:t>
            </w:r>
          </w:p>
        </w:tc>
      </w:tr>
      <w:tr w:rsidR="000E132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F666D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116,949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56,966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59,983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125,138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78,964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46,174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48,946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29,576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19,370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49,903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30,548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19,355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41,385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17,176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24,209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41,045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22,110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18,935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41,788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17,176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24,612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40,914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18,804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7,561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12,400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-4,839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8,858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8,438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-742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-942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-408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1,024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1,709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4,886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26,678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-21,792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10,982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48,273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-37,291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238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26,678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-22,049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10,743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48,272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-37,529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16,446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-16,442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23,312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-22,843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16,443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-16,439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23,291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-22,822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-3,243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10,216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24,400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-14,184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-2,259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7,285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10,215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-11,925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-2,365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-502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-2,365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-502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63,117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62,405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64,253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64,110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3,875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3,875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60,641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60,429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60,378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60,235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5,873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5,871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1,998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1,998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1,981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1,981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122,822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56,968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65,854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127,136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78,964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48,172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F666D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124,601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63,341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61,260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141,333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83,912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57,421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508,021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283,183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224,838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53,148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29,043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24,105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54,616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35,832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18,784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206,613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124,999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81,614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44,226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20,939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23,287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44,825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22,527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22,298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171,482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82,752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88,730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44,150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20,939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23,211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44,814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22,287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171,666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82,752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88,914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8,922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8,104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-3,514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42,247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-7,116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8,517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-1,379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-2,865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1,547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-5,186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-727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7,354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-7,290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5,594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2,323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7,874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6,494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9,628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34,160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-24,532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47,664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-41,524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31,636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156,775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-125,139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9,395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34,159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-24,764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47,662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-41,860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156,771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-126,202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20,489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-20,480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-26,288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86,535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-86,053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20,489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-20,480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-26,288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86,511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-86,029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9,367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12,252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-2,885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-14,847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29,751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64,910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-35,159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-2,364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-5,715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9,365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11,488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-12,483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29,747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59,191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-29,444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5,326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-4,991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5,326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-4,991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61,825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61,687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80,577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80,161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269,772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268,363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8,943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61,008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60,893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78,260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77,863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260,287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259,420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9,984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9,984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9,880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9,880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125,854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63,341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62,513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142,196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83,913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58,283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518,008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283,186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234,822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F666D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77,190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16,464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60,726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-30,474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6,009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-36,483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4,276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-4,276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3,823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-3,831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-4,276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-2,481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-1,350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-9,024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9,020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-9,024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9,020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10,835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-10,992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-5,348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-16,558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-4,626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-5,348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-8,887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-5,028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-8,462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-501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-2,351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-2,351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-792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8,717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-8,717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6,899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-6,899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10,841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-10,841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7,020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-7,020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119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77,355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77,355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-25,114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-25,114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77,355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77,355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-25,114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-25,114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5,128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-5,128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84,655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-84,655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F666D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-25,462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3,518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-28,980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-336,929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-18,843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-318,086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-315,675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7,148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-322,823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5,401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-5,401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5,366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-5,366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18,866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-18,874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5,401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-5,401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5,366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-5,366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17,516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-17,524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-1,350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-5,438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5,420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-17,585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17,568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-30,694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30,647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-5,438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5,420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-17,585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17,568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-30,694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30,647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-6,734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-10,289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86,829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-6,624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93,453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74,590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18,976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55,614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-6,734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-9,927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86,829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83,033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74,590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14,997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59,593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-7,764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-10,999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86,678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3,876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82,802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74,035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15,035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59,000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647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-4,698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-6,452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6,452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-4,698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-6,410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6,410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5,060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-5,060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-10,245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10,245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10,431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-10,431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-7,719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7,719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11,382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-11,382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3,824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-3,824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-2,524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936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-18,710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-18,710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-423,741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-423,741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-390,210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-390,210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2,967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-18,710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-18,710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-423,741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-423,741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-390,210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-390,210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91,493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-91,493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376,369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-376,369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557,645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-557,645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cs="Times New Roman"/>
              </w:rPr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41,365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27,958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13,407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40,240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30,251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9,989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34,935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27,744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7,191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34,156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28,675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5,481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32,229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22,513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9,716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30,877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24,356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6,521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32,227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22,513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9,714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30,867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24,356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6,511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5,231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-2,525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3,279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4,319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-1,040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-66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-2,839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-2,196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778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-1,506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-1,553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-1,291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-1,291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6,347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6,321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6,014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6,119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5,742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41,682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27,958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13,724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40,367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30,251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10,116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39,388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36,800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2,588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43,662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4,519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164,654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134,151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30,503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35,281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35,270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38,162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37,287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142,533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128,975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13,558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32,601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30,906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33,979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129,686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110,216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19,470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32,596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30,906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32,441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129,662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110,216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19,446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2,680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4,364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-1,684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18,759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-5,912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11,402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-9,201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-436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108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1,580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116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1,936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4,654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-3,680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-3,869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-1,799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-1,788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-122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-2,637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-2,637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3,728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3,265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5,025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20,625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767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3,350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19,858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1,074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1,074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1,009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1,009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39,722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36,800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2,922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43,958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4,815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165,728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134,151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31,577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-3,528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3,256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-1,258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1,258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1,625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-367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77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-2,194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1,839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-451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-271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-2,386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2,386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753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1,633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-96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-91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13,963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-13,963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6,860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-6,860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-3,613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3,729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-7,382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7,552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-2,395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2,395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-3,025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3,025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165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165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-3,010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3,115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4,990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-84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-154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-6,222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6,222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-3,960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3,960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2,262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-1,148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-1,100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-84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2,116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-2,116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-1,086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24,025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-24,025</w:t>
            </w:r>
          </w:p>
        </w:tc>
      </w:tr>
      <w:tr w:rsidR="000E132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320" w:rsidRPr="007B3D23" w:rsidRDefault="000E1320" w:rsidP="000E1320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14,390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15,252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15,184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16,452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-1,268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12,479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14,307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-1,828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12,797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12,535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262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10,509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10,757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11,326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10,287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1,039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10,509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10,757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11,324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10,287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1,037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3,550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-1,580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2,248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-777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-124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-732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-156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334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3,897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-3,871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3,897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-3,884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-896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-896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-2,988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-2,988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2,361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2,341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116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2,225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14,407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15,252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-845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15,184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16,452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-1,268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13,830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14,383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-17,934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57,991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78,608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-20,617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12,631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13,374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27,534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-14,382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51,059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67,750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-16,691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10,670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-12,201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55,080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-11,080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10,670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23,366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-12,201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43,998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55,080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-11,082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-1,074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-2,181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12,670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-5,611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-475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8,045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-3,953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-500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-419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-233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-117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-994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1,002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-4,971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10,832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-10,760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-4,982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10,832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-10,804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-4,684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-4,684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6,145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-6,120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6,145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-6,120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6,834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544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6,290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13,836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14,383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-547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-17,934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58,014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78,608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-20,594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-1,553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900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-1,631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-1,631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-3,184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2,523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-655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-305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-3,081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3,081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2,913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168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2,168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2,168</w:t>
            </w:r>
          </w:p>
        </w:tc>
      </w:tr>
      <w:tr w:rsidR="00B107B4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8,525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-8,181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-1,249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9,488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-10,737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17,814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-19,384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8,753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-8,753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-1,754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12,213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-13,036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8,753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-8,753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12,213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-13,036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-1,804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-1,812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-1,812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6,780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-7,187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3,832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-4,544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-711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-960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225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6,811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-6,811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-3,756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-6,953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-4,218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462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-75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7,634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-7,634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7,197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7,197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1,210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19,657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14,826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4,831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19,247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13,078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6,169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17,619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14,528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3,091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17,455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12,515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4,940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16,981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13,565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3,416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15,274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11,508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3,766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16,981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13,565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15,271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11,508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3,763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2,181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1,174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-525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279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1,493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-546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-545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-533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-533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2,031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2,026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1,775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1,783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19,769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14,826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4,943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19,257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13,078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6,179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21,613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10,934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10,679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-2,102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81,556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61,979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19,577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19,901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10,888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9,013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-4,116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73,949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61,021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12,928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18,981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9,837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9,144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-2,624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69,814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56,112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13,702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18,963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9,837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9,126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69,776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56,112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13,664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-1,492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4,909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-774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-2,709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-65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116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-106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-438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217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2,214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-916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-922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-886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-886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1,708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2,056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7,565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7,566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128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128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127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127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10,934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10,682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-2,099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81,684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61,979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19,705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-78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-44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4,944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-4,944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6,257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-6,257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-1,168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-1,300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-142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-142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-1,139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-1,164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-46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214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-218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-1,085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-1,085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10,735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-10,735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21,005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-21,005</w:t>
            </w:r>
          </w:p>
        </w:tc>
      </w:tr>
      <w:tr w:rsidR="00B107B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25,093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8,464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23,339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20,380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2,959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18,823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14,515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4,308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16,494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13,726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2,768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17,349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12,446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4,903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15,041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12,261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2,780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17,344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12,446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15,041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12,261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2,780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2,069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-66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471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-171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-105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-1,532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6,649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-6,312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6,649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-6,327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6,588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-6,275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6,588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-6,275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5,943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5,688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6,508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6,503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5,689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6,473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25,093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16,629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8,464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23,339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20,380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2,959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18,212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24,532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-6,320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-31,469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87,864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114,230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-26,366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17,399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23,353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-5,954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20,545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31,538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-10,993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73,261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83,132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-9,871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16,444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21,408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-4,964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27,336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-8,797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67,374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73,451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-6,077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16,444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21,408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-4,964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27,336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-8,797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67,368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73,451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-6,083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-2,196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9,681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-3,794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-245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-842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-133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-327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-935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-481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-1,769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269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-20,804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30,830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-29,494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-20,812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30,830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-29,537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-20,752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30,664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-29,412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-20,752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30,652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-29,400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12,999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12,950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24,532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-6,320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52,689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-31,469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87,864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114,230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-26,366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12,840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-12,613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53,946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-54,098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3,281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-3,281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63,563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-63,563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-3,281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63,563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-63,563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9,354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-9,363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9,363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9,354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-9,363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9,363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102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-309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-309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446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446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21,077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-21,077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57,057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-57,057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-2,455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-3,864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2,016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-1,755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70,211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-71,966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2,572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-2,572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-2,423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71,839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-71,839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-2,509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71,776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-71,776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-1,237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1,143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1,143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824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-262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-262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1,207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225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982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-121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-121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-2,618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-2,618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-2,094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-2,094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-2,094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-2,094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30,078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30,078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45,600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-45,600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233,317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100,029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133,288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197,412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114,534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82,878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142,655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90,083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52,572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143,015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80,563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62,452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95,341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57,100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38,241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100,866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53,140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47,726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95,314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57,100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38,214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100,656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53,140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47,516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47,315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32,983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14,331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42,149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27,423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14,726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-369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9,222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7,966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6,044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10,244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-4,200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5,511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9,220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-3,709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773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-4,004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-445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12,894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10,335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14,442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13,377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5,630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6,304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7,338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-1,034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11,964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11,589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10,817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10,242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5,253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9,048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-3,795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5,326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32,294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-26,968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603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4,547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9,044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-4,497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4,704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32,275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-27,571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-3,574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16,614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-16,545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-3,574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16,579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-16,510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8,346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-8,091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4,810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-4,792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-3,299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7,315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-4,956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7,315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-4,956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2,021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85,409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84,511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49,071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47,394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83,092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82,462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46,734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46,470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2,327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2,327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703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703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373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373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235,644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100,029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135,615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198,129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114,548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83,581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276,874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110,947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165,927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263,836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129,121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134,715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971,440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454,632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516,808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177,153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95,768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81,385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142,512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108,036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34,476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605,336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374,451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230,885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77,587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69,130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8,457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101,991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78,391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23,600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375,785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257,761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118,024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77,537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69,130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8,407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101,964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78,391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23,573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375,471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257,761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117,710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99,566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26,638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72,928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40,521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10,876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229,552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116,690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112,861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-2,177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19,046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1,175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10,168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-4,952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40,080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-18,885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-2,389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-2,559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-1,749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-7,156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-2,871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14,182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12,922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13,745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50,378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7,994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6,193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27,981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29,403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-1,423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278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68,279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67,374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5,522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97,733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94,727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5,564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13,865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-8,301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20,831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-15,637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76,038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-54,701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2,437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13,845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-8,831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-16,239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75,985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-57,138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7,226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-6,823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-5,952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33,450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-32,894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7,209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-6,806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-5,952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33,398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-32,842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-7,201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19,107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-17,794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-4,156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12,013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-11,795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-3,045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7,094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-5,999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-5,922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23,428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-15,062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-5,922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23,428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-15,062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8,612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94,157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92,843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116,130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115,876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344,767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4,143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340,624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3,376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7,844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90,781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90,550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113,607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113,298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334,214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332,780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2,339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2,335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5,969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5,969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5,552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5,552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417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417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279,213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110,951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168,262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264,445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129,126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135,319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977,432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454,655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522,777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-65,775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-22,401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-43,374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60,017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4,917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55,100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-1,212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-2,477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2,464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-5,305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5,292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-2,828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-1,801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-5,748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6,043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-5,748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6,043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-12,982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-21,797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8,815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13,142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-11,161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-12,265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9,063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-21,328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6,522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6,455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-7,713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5,638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-7,530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133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-11,003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-13,621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8,281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-5,571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13,852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-10,629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10,629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8,167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-8,167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1,874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-10,629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10,629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10,041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-10,041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-20,231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23,215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-4,541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4,908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-9,449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-22,330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25,314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-4,541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5,078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-9,619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151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-52,783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-52,783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57,754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57,754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-52,783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-52,783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57,754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57,754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178,989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-178,989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28,481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-28,481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-250,435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33,580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-284,015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418,397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152,397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266,000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162,204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168,493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-6,289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-1,208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-1,729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2,071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-1,685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1,292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-2,977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9,322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-7,931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65,374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-64,677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2,388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67,147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-64,759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9,322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-7,931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65,374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-64,677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67,147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-64,759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6,217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22,839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-16,622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15,575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85,091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-69,516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10,791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99,275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-88,484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-11,679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16,183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-27,862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15,679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23,004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-7,325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48,317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-50,060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-10,397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4,534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-14,931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20,118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9,809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10,309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6,561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26,426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-19,865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348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-13,185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13,195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-17,589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-8,652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21,891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-30,543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11,216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-11,216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6,608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-6,608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6,075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-6,075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-4,201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-5,141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-2,407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-3,701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-3,701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17,896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8,802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9,094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50,871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-50,975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16,235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44,350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-28,115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17,896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8,557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9,339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52,270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-52,374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16,235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43,575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-27,340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-843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-258,254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-258,254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401,922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401,922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148,639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148,639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-258,254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-258,254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401,922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401,922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148,639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148,639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452,277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-452,277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130,681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130,681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529,066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-529,066</w:t>
            </w:r>
          </w:p>
        </w:tc>
      </w:tr>
      <w:tr w:rsidR="003B1275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7,749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11,545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-3,796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8,237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-6,428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6,961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11,441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-4,480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14,470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-7,094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6,307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9,797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-3,490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6,371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13,222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-6,851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6,307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9,797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-3,490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6,371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13,222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-6,851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-127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793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756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7,749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11,545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-3,796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8,239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14,665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-6,426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04988" w:rsidRPr="007B3D23" w:rsidTr="0017709E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17709E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5,484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14,938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-9,454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7,714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9,350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-1,636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29,184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50,498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-21,314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5,554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14,841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-9,287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7,734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9,142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-1,408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27,625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49,894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-22,269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12,913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-8,293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6,913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7,817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24,211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43,749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-19,538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12,913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-8,293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7,817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24,210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43,749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-19,539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-994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3,414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6,145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-2,731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-2,259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-589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1,524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-1,383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-304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-236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-236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-104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-104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1,259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1,183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14,942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-9,458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7,714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9,350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-1,636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29,186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50,502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-21,316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-1,204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-768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-768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-447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-306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-304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237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237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-287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-287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-91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-91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3,060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3,060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5,222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5,222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604988" w:rsidRPr="007B3D23" w:rsidTr="003B1275">
        <w:trPr>
          <w:trHeight w:val="278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-1,449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4,618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-3,731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3,689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-3,689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3,689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-3,689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-1,157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-1,411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254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528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528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9,116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9,116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17,585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17,585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>
      <w:pPr>
        <w:rPr>
          <w:rFonts w:cs="Times New Roman"/>
        </w:rPr>
      </w:pPr>
    </w:p>
    <w:p w:rsidR="00AF5B2E" w:rsidRPr="007B3D23" w:rsidRDefault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AF5B2E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6,783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49,433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-42,650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6,698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64,031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-57,333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45,311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-40,198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5,815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55,945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-50,130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4,212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40,799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-36,587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4,942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51,042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-46,100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40,799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-36,594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4,941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51,042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-46,101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4,512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4,903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-4,030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-2,277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-94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-1,627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218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187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-3,388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8,071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-8,037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-3,403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8,071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-8,047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-3,242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-1,934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-3,242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-1,933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-1,784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-1,784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-4,329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-4,329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834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832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8,204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49,433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-41,229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6,729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64,031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-57,302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AF5B2E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8,859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50,150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-41,291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8,656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55,595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-46,939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30,996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219,209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-188,213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47,360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-41,072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7,021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48,696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-41,675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24,237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197,312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-173,075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42,227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-36,842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5,996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44,628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-38,632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20,534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178,696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-158,162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42,227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-36,827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44,628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-38,633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20,541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178,696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-158,155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5,133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-4,230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4,068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-3,043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3,703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18,616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-14,913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8,880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-8,541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-663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6,520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-6,500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936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1,385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-704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2,772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-2,718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6,895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-6,871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21,849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-21,014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2,770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6,895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-6,875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21,847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-21,047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9,106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-9,106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9,103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-9,103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-2,769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-2,769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-4,105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9,972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-9,880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-4,105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9,972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-9,880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708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2,517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5,924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5,876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5,861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4,031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4,031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4,031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4,018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4,018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50,150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-40,135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10,079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55,595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-45,516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35,027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219,209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-184,182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F5B2E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-2,482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-4,979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9,025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-9,467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-1,368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-1,300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-68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-7,261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-8,199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7,737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-7,785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-7,098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-57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-7,247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-7,496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-56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-2,067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-2,067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5,438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-5,661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5,482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-5,705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4,779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4,779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-394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4,779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4,779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-394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36,250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36,250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47,835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47,835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F5B2E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14,369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-2,543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16,912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77,590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-78,546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10,489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86,569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-76,080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-1,065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-1,572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5,593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-5,331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5,496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-5,234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-97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-44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-3,833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4,526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9,158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76,090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-66,932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2,542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80,932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-78,390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9,164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8,879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466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9,161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8,876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317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133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-2,300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-10,901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10,901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-13,036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13,036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-10,901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10,901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-12,793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12,793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243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86,706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-86,712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92,746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-91,892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3,266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86,703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-86,709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92,756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-91,902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13,414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13,414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-10,114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-10,114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7,685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7,685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13,414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13,414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-10,114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-10,114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7,685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57,047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57,047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33,030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-33,030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108,102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108,102</w:t>
            </w:r>
          </w:p>
        </w:tc>
      </w:tr>
      <w:tr w:rsidR="003B127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75" w:rsidRPr="007B3D23" w:rsidRDefault="003B1275" w:rsidP="003B1275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42,579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274,093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-231,514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57,877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314,452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-256,575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41,436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257,511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-216,075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56,312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305,195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-248,883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34,062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225,447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-191,385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50,233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267,517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-217,284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33,996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225,447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-191,451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49,926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267,517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-217,591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7,374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32,064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-24,690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6,079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37,678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-31,599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17,156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-17,083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-20,123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-2,188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6,786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-2,565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6,385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-5,883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7,249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-6,192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15,512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-15,467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7,373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-7,292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15,452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7,361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-7,335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-6,210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-1,975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-1,973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9,237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5,367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-5,344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9,237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5,367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-5,344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-400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-517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42,581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274,093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-231,512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57,986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314,452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-256,466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47,294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334,803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-287,509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55,288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414,090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-358,802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203,037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1,337,437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-1,134,400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46,473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316,894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-270,421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43,797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397,082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-353,285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188,017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1,276,681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-1,088,664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41,467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282,735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-241,268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38,435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349,495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-311,060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164,198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1,125,194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-960,996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41,363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282,735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-241,372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38,431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349,495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-311,064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163,716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1,125,194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-961,478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34,159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-29,153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5,362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47,587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-42,225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23,820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151,487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-127,668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20,401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-20,253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26,447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-26,299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84,288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-83,759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-970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-5,919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-2,674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1,217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7,261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-4,936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6,786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-3,857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15,268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27,813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-12,546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3,902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-2,555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9,382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-8,359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26,918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-22,989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15,693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-15,654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15,023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-14,996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53,601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-53,409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-668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15,429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-15,394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14,598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-14,579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52,840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-52,741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4,942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-4,942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15,093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-15,093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4,933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-4,933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15,081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-15,081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13,463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-13,434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9,600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-9,585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37,667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-37,581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13,463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-13,434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9,600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-9,585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37,667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-37,581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2,216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-1,434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11,464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1,985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9,479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14,828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7,155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7,673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2,172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11,338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9,367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14,286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7,052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7,234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47,295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334,803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-287,508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55,288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414,093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-358,805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203,149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1,337,440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-1,134,291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-1,555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131,088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-132,643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166,714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-166,856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6,423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-6,345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3,074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6,264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-3,190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6,339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-6,261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5,382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-2,308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-882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-559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124,483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-124,787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-3,078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159,891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-162,969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-391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124,387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-124,387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114,268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-114,268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108,362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-108,362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47,098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-47,098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16,025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-16,025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67,170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-67,170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-2,251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-2,251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45,357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-46,070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44,193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-44,906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-1,164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-138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-1,329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-138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98,869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98,869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89,610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89,610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13,563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56,450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-42,887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-4,368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108,195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-112,563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7,498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462,447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-454,949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17,315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-17,305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23,213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-23,192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3,183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53,215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-50,032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16,645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-16,635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20,558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-20,537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48,924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-45,741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-4,291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3,116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-3,116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-1,216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5,073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-5,073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-3,116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5,073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-5,073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14,688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36,019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-21,331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-2,234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83,766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-86,000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9,072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404,159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-395,087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-3,073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3,397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-2,803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1,222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-1,743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-2,116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-3,340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3,340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-3,340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3,340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74,870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-74,870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89,488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-89,488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403,013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-403,013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-4,587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4,587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61,173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-61,173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212,046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-212,046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79,457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-79,457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28,315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-28,315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190,967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-190,967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5,940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5,940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4,815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-35,778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40,593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-5,726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4,713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764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-37,388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37,871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-5,236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4,783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-731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4,333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-2,838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-1,135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-1,135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-2,155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-2,155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-4,757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-4,757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-4,757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-4,757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244,621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244,621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246,242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246,242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679,342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679,342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9,912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28,537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-18,625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10,892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28,969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-18,077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8,539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-10,570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7,668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-15,487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5,837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16,474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-10,637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4,918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19,697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-14,779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6,146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16,474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-10,328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4,915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19,697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-14,782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2,635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3,458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-708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-2,221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813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295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9,372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-9,217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5,766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-5,597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9,372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-9,249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-5,646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9,044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-8,921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-5,137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9,044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-8,921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-5,137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3,055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3,007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2,901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9,912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28,537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-18,625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10,892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28,969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-18,077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32,459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-19,529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16,597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28,980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-12,383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50,331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118,945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-68,614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25,229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-18,369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7,462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25,336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-17,874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30,529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92,829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-62,300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4,366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18,020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-13,654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5,290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20,856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-15,566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20,411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75,047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-54,636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18,020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-13,660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5,283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20,856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-15,573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20,704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75,047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-54,343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7,209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-4,715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2,172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4,480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-2,308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17,782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-7,664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8,467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-8,378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-3,196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7,750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-1,822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1,305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7,220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-6,725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3,582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-3,418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25,940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-24,957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7,220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-6,772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-3,461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25,940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-25,128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6,816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-6,699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24,155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-23,677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6,816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-6,699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-2,920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24,155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-23,677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-909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-909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5,565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8,971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8,909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18,819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18,643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5,380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8,724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8,716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18,139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18,114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12,936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32,459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-19,523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16,597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28,980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-12,383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50,337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118,945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-68,608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-32,245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32,505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-17,941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17,860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626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1,500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-874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2,819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-2,823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-2,823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-31,941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32,201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-20,134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20,057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217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-222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-222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-31,942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32,135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-20,132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20,062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-31,865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32,058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19,937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125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51,130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51,130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35,937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35,937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-2,610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36,559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-39,169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-85,330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85,263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-2,498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-98,957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96,459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-1,862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-1,890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-698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-1,192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-1,642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-31,992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31,992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-27,554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27,550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-31,992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31,992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-27,554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27,550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33,982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-33,450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-55,200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55,134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-73,293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73,942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33,981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-33,930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-55,203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55,141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-73,296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73,408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33,815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-33,764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-55,208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55,146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-73,265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73,377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-3,142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-3,142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-3,143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-3,143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-3,142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-3,142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-3,143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-3,143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19,646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-19,646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97,646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97,646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165,067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165,067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43686D">
      <w:pPr>
        <w:rPr>
          <w:rFonts w:cs="Times New Roman"/>
        </w:rPr>
      </w:pPr>
    </w:p>
    <w:p w:rsidR="00691E34" w:rsidRPr="007B3D23" w:rsidRDefault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91E34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16,441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31,716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-15,275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18,792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44,770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-25,978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10,156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24,690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-14,534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14,737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37,238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-22,501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7,194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19,728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-12,534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9,026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29,184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-20,158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7,193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19,728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-12,535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9,026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29,184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-20,158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2,962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4,962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-2,000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5,711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8,054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-2,343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-3,877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4,582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-4,572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-854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-1,065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4,160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6,039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-5,882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7,453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-7,255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6,035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-5,995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7,447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-7,447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-5,951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-5,888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5,989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-5,949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-5,869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-1,241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-1,240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6,128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5,141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3,857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3,778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4,966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3,806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3,778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16,457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31,716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-15,259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18,806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44,770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-25,964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91E34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34,375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-15,730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18,462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57,089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-38,627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72,340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167,950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-95,610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30,091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-14,416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13,416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49,648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-36,232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53,984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141,667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-87,683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10,952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22,951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-11,999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10,624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42,114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-31,490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37,796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113,977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-76,181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10,957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22,951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-11,994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10,624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42,114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-31,490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37,800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113,977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-76,177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4,723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7,140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-2,417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7,534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-4,742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16,188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27,690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-11,502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4,764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-4,753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5,680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-5,674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18,968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-18,876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-2,282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11,733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10,532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4,263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-4,096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7,418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-7,028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25,173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-24,261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-4,196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7,411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-7,176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25,149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-24,814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-4,175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6,565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-6,460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22,619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-22,474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4,072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-4,072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-6,324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22,359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-22,214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-1,857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-1,854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-483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-483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2,803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4,656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4,633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17,444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16,334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1,171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15,980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15,163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18,645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34,375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-15,730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18,470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57,089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-38,619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72,378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167,950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-95,572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91E34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-4,587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5,292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-9,879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-2,912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2,431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5,723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-5,723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686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-3,628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686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-1,135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-1,824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1,825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1,825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604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604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-343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-343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-308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-4,718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-4,718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-4,718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-4,718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5,380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5,380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28,395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28,395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91E34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132,625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-1,334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133,959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-134,698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4,089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-138,787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5,135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-12,276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-1,123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-3,210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7,124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-7,078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-2,341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-5,727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-5,126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5,172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8,937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-8,937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12,250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-12,250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-2,658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2,917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2,917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2,165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2,101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841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1,309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1,309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1,369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1,369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-1,854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115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-1,969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130,378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130,378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-134,616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-134,616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-8,956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-8,956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130,378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130,378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-134,616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-134,616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-8,956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-8,956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149,689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149,689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100,168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-100,168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83,296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83,296</w:t>
            </w:r>
          </w:p>
        </w:tc>
      </w:tr>
      <w:tr w:rsidR="00003D1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16" w:rsidRPr="007B3D23" w:rsidRDefault="00003D16" w:rsidP="00003D16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43686D">
      <w:pPr>
        <w:rPr>
          <w:rFonts w:cs="Times New Roman"/>
        </w:rPr>
      </w:pPr>
    </w:p>
    <w:p w:rsidR="001F2E4D" w:rsidRPr="007B3D23" w:rsidRDefault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7B3D23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2,853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2,669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2,932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3,283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-351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2,803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2,932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3,027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-95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2,687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2,374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2,841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98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-193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-171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-256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-253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-253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-253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2,853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2,669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2,932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3,283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-351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7046F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5,042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2,582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3,415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13,317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11,827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1,490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4,978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2,522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3,167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13,196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11,315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1,881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4,879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2,116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2,322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12,729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9,978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2,751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4,879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2,322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12,729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9,978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2,751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1,337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-870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-620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-42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-207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-512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-497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-497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-497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121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121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2,582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3,415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13,317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11,827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1,490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7B3D23" w:rsidRPr="007B3D23" w:rsidTr="001F2E4D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1F2E4D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1F2E4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287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287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323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323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638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7046F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723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723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669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669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2,467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-2,467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-767</w:t>
            </w:r>
          </w:p>
        </w:tc>
      </w:tr>
      <w:tr w:rsidR="007B3D2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5A4" w:rsidRPr="007B3D23" w:rsidRDefault="005845A4" w:rsidP="005845A4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746"/>
        <w:gridCol w:w="594"/>
        <w:gridCol w:w="828"/>
        <w:gridCol w:w="828"/>
        <w:gridCol w:w="746"/>
      </w:tblGrid>
      <w:tr w:rsidR="007B3D23" w:rsidRPr="007B3D23" w:rsidTr="00A3457F">
        <w:trPr>
          <w:trHeight w:val="37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A3457F">
        <w:trPr>
          <w:trHeight w:val="31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A3457F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A3457F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7B3D23" w:rsidRPr="007B3D23" w:rsidTr="00A3457F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17,507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64,070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-46,563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63,695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95,898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-32,203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17,582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53,933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-36,351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62,604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86,349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-23,745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39,389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-39,389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43,182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-43,182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39,389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-39,389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43,182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-43,182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17,582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14,544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3,038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62,604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43,167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19,437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3,929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-3,929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4,308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-4,309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-479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17,582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10,121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7,461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62,604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38,379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24,225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10,137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-10,107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9,549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-9,537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10,137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-10,107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-9,537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10,133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-10,133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-9,549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10,133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-10,133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-9,549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1,079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1,079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1,079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1,079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244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244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244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244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17,513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64,070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-46,557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63,939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95,898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-31,959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12,383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29,523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-17,140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29,591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166,398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-136,807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123,176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355,889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-232,713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21,901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-9,611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29,499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154,354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-124,855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121,975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316,537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-194,562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12,619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-12,619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123,212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-123,208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218,402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-218,398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12,619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-12,619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123,212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-123,208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218,402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-218,398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9,282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3,008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29,495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31,142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-1,647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121,971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98,135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23,836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154,190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-154,190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17,046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-17,046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179,473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-179,474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-2,427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-86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-152,916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152,916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-4,720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4,721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-157,636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157,638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7,842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29,485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17,442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12,043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121,961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73,784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48,177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7,622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-7,578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12,005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-11,900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39,313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-39,122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-7,580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12,005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-11,900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39,313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-39,124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-7,616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12,005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-12,005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39,303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-39,303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-7,616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12,005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-12,005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39,303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-39,303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1,010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971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-84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1,055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447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447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447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447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29,523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-17,027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29,676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166,399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-136,723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123,624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355,890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-232,266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7B3D23" w:rsidRPr="007B3D23" w:rsidTr="00F92B74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F92B74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20,400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-19,997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-21,255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22,990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-44,245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-117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-117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-1,489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1,489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-6,236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6,236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1,489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-6,236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6,236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-3,036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21,889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-24,925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-19,177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29,109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-48,286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-181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-181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21,881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-21,881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28,928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-28,928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10,682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-10,682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10,876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-10,876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32,948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-32,948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-323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-4,020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4,020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-3,037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-3,037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-19,177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-19,177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-3,037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-3,037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-19,177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-19,177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3,439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3,439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-2,078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-2,078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3,439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-2,078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26,560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26,560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12,286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-12,286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-9,947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-27,408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17,461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74,226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-83,364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-39,937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90,208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-130,145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-117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-117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-1,800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1,800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-9,986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9,986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-9,986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9,986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-7,521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-26,947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19,426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-6,516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76,026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-82,542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-36,250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100,077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-136,327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516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-26,835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26,835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76,622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-76,622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100,596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-100,596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10,682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-10,682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-30,229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30,229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81,262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-81,262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94,857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-94,857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3,394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-3,394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-4,640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4,640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-4,943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4,943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-7,521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-7,521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-6,516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-6,516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-36,251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-36,251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-7,521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-7,521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-6,516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-6,516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-36,251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-36,251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-2,426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-2,426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-2,622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-2,622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-3,687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-3,687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-2,426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-3,687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-3,687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34,488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34,488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53,359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53,359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102,121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102,121</w:t>
            </w:r>
          </w:p>
        </w:tc>
      </w:tr>
      <w:tr w:rsidR="007B3D2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>
      <w:pPr>
        <w:rPr>
          <w:rFonts w:cs="Times New Roman"/>
        </w:rPr>
      </w:pPr>
    </w:p>
    <w:p w:rsidR="00E4643C" w:rsidRPr="007B3D23" w:rsidRDefault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746"/>
        <w:gridCol w:w="594"/>
        <w:gridCol w:w="828"/>
        <w:gridCol w:w="828"/>
        <w:gridCol w:w="746"/>
      </w:tblGrid>
      <w:tr w:rsidR="007B3D23" w:rsidRPr="007B3D23" w:rsidTr="00F92B74">
        <w:trPr>
          <w:trHeight w:val="37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F92B74">
        <w:trPr>
          <w:trHeight w:val="31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F92B74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F92B74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7B3D23" w:rsidRPr="007B3D23" w:rsidTr="00F92B74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127,861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281,624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-153,764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108,857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299,811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-190,954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84,661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269,139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-184,477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55,101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282,360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-227,259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86,580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228,780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-142,200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92,011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260,039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-168,028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86,110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228,780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-142,670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91,777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260,039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-168,262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234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-1,919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40,359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-42,278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-36,909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22,321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-59,231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667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-88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-4,789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2,812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-4,198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6,126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31,958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-30,584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27,425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-25,319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793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-512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-312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1,460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185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17,625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-11,796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10,494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26,751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-16,257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-11,890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-7,154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-4,736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-54,826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-31,646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-23,180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578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12,012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-11,434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1,272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17,637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-16,365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11,956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-11,506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17,575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-16,504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11,596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-11,618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11,842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-12,002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11,569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-11,592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11,834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-11,993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4,823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-4,813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4,836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-4,859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45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361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993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361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42,621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42,148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52,483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52,669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833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-1,242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3,536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41,621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41,315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50,189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49,133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-238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-238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-178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-178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127,648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281,622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-153,974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108,605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299,797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-191,192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C7363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245,895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419,968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-174,072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162,085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184,543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-22,458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644,698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1,185,947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-541,248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214,206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403,479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-189,272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97,796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158,059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-60,263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451,765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1,113,036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-661,272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197,710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337,294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-139,585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100,581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126,797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-26,216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476,881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952,910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-476,028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197,507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337,294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-139,788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100,211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126,797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-26,586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475,604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952,910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-477,306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1,277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16,496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66,184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-49,688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-2,785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31,262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-34,047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-25,117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160,126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-185,243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503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-154,905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155,655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1,050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-27,453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28,504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-191,345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193,097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3,779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31,787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-28,008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42,423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-39,425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10,257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133,593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-123,336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887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2,456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4,961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1,687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2,823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6,930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6,421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509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-540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154,005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-152,072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5,785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-4,090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163,006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-155,390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10,343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35,123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-24,780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12,012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25,098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-13,086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38,678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104,597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-65,919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96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-4,867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-1,831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-3,035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-23,653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-14,493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-9,160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-95,235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-55,124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-40,111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17,458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-15,926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26,219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-25,740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3,861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73,326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-69,465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537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17,358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-16,060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26,235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-25,932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3,122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73,124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-70,002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11,863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-11,439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21,590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-21,700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56,890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-56,760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11,917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-11,494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21,540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-21,651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56,861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-56,730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-7,445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-1,499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7,524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-7,475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5,057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-4,191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-2,789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8,624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-5,626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5,057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-4,191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-2,789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2,998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8,624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-5,626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-171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31,127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63,811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63,545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189,073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189,489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2,503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-1,074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1,796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7,592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9,540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27,655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27,549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62,015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61,952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181,481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179,949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11,302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11,310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6,149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6,159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16,987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17,021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11,302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11,310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6,149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6,159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16,987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17,021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11,152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11,160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17,180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17,199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11,152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11,160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6,232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17,180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17,199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-178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-178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257,197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419,960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-162,762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168,235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184,533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-16,299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661,685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1,185,913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-524,227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7B3D23" w:rsidRPr="007B3D23" w:rsidTr="00F92B74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F92B74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23,194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66,944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-43,750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89,993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119,701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-29,708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17,932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-17,838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30,884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-30,817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13,530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-13,436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44,511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-44,444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4,402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-4,402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-13,627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13,627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2,955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-2,997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112,672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-112,718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6,341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-6,567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12,907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-1,198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17,629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-18,827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-6,383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-15,904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1,151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95,042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-93,891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15,500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46,058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-30,558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84,120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-23,855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107,975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-25,687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25,083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5,055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-13,252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18,307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-7,790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-23,052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15,262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-2,861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-18,851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15,990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74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7,203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-2,627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9,830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7,842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5,571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2,271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14,922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-14,922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-89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-82,557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82,557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-72,790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72,790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82,765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-82,765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71,491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-71,491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14,722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-14,722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-1,388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30,220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28,337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35,503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34,980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30,220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1,883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28,337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35,503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34,980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-14,117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54,939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-69,056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43,562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-11,216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54,777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3,037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19,177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19,177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-17,154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56,927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-74,080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24,385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-9,715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34,100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-2,069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2,069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1,521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7,643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7,643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5,852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5,852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7,629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7,629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5,868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5,868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110,224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110,224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161,484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161,484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C7363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March, 2017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, 2016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June, 2017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-170,689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8,301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-178,989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227,177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141,341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85,836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169,675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336,286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-166,612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15,691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-15,389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-1,562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33,990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-35,551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-1,099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98,496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-99,596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17,306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-17,004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43,618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-45,180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-1,099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118,965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-120,064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-1,615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1,615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-9,629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9,629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-20,468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20,468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567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1,665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-79,859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81,524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1,535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35,159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-33,624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-2,241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1,381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-3,622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-4,962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4,008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1,948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7,482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-5,534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-1,990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2,619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-74,898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77,516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27,677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-28,090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-106,938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-6,782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-100,156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82,693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187,210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-104,517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75,375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202,631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-127,256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4,294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-23,018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-21,506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-1,512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65,945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-29,422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95,367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47,377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-89,867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137,244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-97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-18,561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-13,302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-5,258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43,766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-16,192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59,957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14,554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-71,397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85,951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-274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-4,214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-8,316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22,266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-13,195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35,461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33,097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-18,567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51,664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4,154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-4,154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236,434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-236,434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255,599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-255,599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34,202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-34,202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-187,478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187,478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-308,623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308,623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-33,619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33,619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407,171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-407,171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527,808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-527,808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3,571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-3,571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16,741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-16,741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36,422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-36,422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-63,036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-63,036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1,208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-63,036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-63,036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3,405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2,197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1,208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-25,178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10,570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-35,748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16,032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-19,592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35,623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20,299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34,702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-14,404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7,521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7,521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6,516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6,516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36,251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36,251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-28,367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18,739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-47,106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9,516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-16,013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25,528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-11,620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49,937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-61,558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-4,332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-4,475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-8,171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8,171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-3,617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3,617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-15,378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15,378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-64,011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-64,011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144,380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144,380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93,865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93,865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19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-64,028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-64,028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144,377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144,377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93,846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sz w:val="14"/>
                <w:szCs w:val="14"/>
              </w:rPr>
            </w:pPr>
            <w:r w:rsidRPr="007B3D23">
              <w:rPr>
                <w:sz w:val="14"/>
                <w:szCs w:val="14"/>
              </w:rPr>
              <w:t>93,846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16,227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-16,227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102,135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102,135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357,615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357,615</w:t>
            </w:r>
          </w:p>
        </w:tc>
      </w:tr>
      <w:tr w:rsidR="007B3D23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FF" w:rsidRPr="007B3D23" w:rsidRDefault="00576AFF" w:rsidP="00576AFF">
            <w:pPr>
              <w:jc w:val="right"/>
              <w:rPr>
                <w:b/>
                <w:bCs/>
                <w:sz w:val="14"/>
                <w:szCs w:val="14"/>
              </w:rPr>
            </w:pPr>
            <w:r w:rsidRPr="007B3D23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</w:p>
    <w:bookmarkEnd w:id="0"/>
    <w:p w:rsidR="000D1ADF" w:rsidRPr="007B3D23" w:rsidRDefault="000D1ADF">
      <w:pPr>
        <w:rPr>
          <w:rFonts w:cs="Times New Roman"/>
        </w:rPr>
      </w:pPr>
    </w:p>
    <w:sectPr w:rsidR="000D1ADF" w:rsidRPr="007B3D23" w:rsidSect="00CE71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451" w:rsidRDefault="00703451" w:rsidP="000F46C7">
      <w:pPr>
        <w:spacing w:after="0" w:line="240" w:lineRule="auto"/>
      </w:pPr>
      <w:r>
        <w:separator/>
      </w:r>
    </w:p>
  </w:endnote>
  <w:endnote w:type="continuationSeparator" w:id="0">
    <w:p w:rsidR="00703451" w:rsidRDefault="00703451" w:rsidP="000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1532"/>
      <w:docPartObj>
        <w:docPartGallery w:val="Page Numbers (Bottom of Page)"/>
        <w:docPartUnique/>
      </w:docPartObj>
    </w:sdtPr>
    <w:sdtContent>
      <w:p w:rsidR="00003D16" w:rsidRDefault="00003D16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049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003D16" w:rsidRDefault="00003D16">
                    <w:pPr>
                      <w:pStyle w:val="Footer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B3D23" w:rsidRPr="007B3D23">
                      <w:rPr>
                        <w:noProof/>
                        <w:sz w:val="28"/>
                        <w:szCs w:val="28"/>
                      </w:rPr>
                      <w:t>89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451" w:rsidRDefault="00703451" w:rsidP="000F46C7">
      <w:pPr>
        <w:spacing w:after="0" w:line="240" w:lineRule="auto"/>
      </w:pPr>
      <w:r>
        <w:separator/>
      </w:r>
    </w:p>
  </w:footnote>
  <w:footnote w:type="continuationSeparator" w:id="0">
    <w:p w:rsidR="00703451" w:rsidRDefault="00703451" w:rsidP="000F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6D62"/>
    <w:multiLevelType w:val="hybridMultilevel"/>
    <w:tmpl w:val="DB2E2A96"/>
    <w:lvl w:ilvl="0" w:tplc="2530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2173C"/>
    <w:multiLevelType w:val="hybridMultilevel"/>
    <w:tmpl w:val="BD1A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65662"/>
    <w:multiLevelType w:val="hybridMultilevel"/>
    <w:tmpl w:val="F0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C3CF8"/>
    <w:multiLevelType w:val="hybridMultilevel"/>
    <w:tmpl w:val="9E40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D6A87"/>
    <w:multiLevelType w:val="hybridMultilevel"/>
    <w:tmpl w:val="BF58085C"/>
    <w:lvl w:ilvl="0" w:tplc="56FA3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B36BA"/>
    <w:multiLevelType w:val="hybridMultilevel"/>
    <w:tmpl w:val="D60E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allout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619"/>
    <w:rsid w:val="00003D16"/>
    <w:rsid w:val="00013623"/>
    <w:rsid w:val="00016ABD"/>
    <w:rsid w:val="000309B0"/>
    <w:rsid w:val="00041D12"/>
    <w:rsid w:val="00076A1A"/>
    <w:rsid w:val="000851D9"/>
    <w:rsid w:val="000A2234"/>
    <w:rsid w:val="000A68D6"/>
    <w:rsid w:val="000A7640"/>
    <w:rsid w:val="000C779B"/>
    <w:rsid w:val="000D1ADF"/>
    <w:rsid w:val="000E1320"/>
    <w:rsid w:val="000F46C7"/>
    <w:rsid w:val="000F6A23"/>
    <w:rsid w:val="00100BCB"/>
    <w:rsid w:val="0010245E"/>
    <w:rsid w:val="00116C66"/>
    <w:rsid w:val="001404D9"/>
    <w:rsid w:val="00140502"/>
    <w:rsid w:val="001745D4"/>
    <w:rsid w:val="0017709E"/>
    <w:rsid w:val="00192448"/>
    <w:rsid w:val="001B0EDF"/>
    <w:rsid w:val="001B2AB2"/>
    <w:rsid w:val="001F2E4D"/>
    <w:rsid w:val="00207D2E"/>
    <w:rsid w:val="002331EF"/>
    <w:rsid w:val="00254E89"/>
    <w:rsid w:val="0028359F"/>
    <w:rsid w:val="00290A43"/>
    <w:rsid w:val="002B1146"/>
    <w:rsid w:val="002B2B85"/>
    <w:rsid w:val="002C1C02"/>
    <w:rsid w:val="002D01ED"/>
    <w:rsid w:val="00334DA4"/>
    <w:rsid w:val="00337AC1"/>
    <w:rsid w:val="00347287"/>
    <w:rsid w:val="003701E1"/>
    <w:rsid w:val="003B1275"/>
    <w:rsid w:val="0040143B"/>
    <w:rsid w:val="0042108B"/>
    <w:rsid w:val="004306E4"/>
    <w:rsid w:val="0043686D"/>
    <w:rsid w:val="004551F1"/>
    <w:rsid w:val="004A0948"/>
    <w:rsid w:val="004C720B"/>
    <w:rsid w:val="004D4858"/>
    <w:rsid w:val="004E0671"/>
    <w:rsid w:val="00500584"/>
    <w:rsid w:val="005625FE"/>
    <w:rsid w:val="005718D6"/>
    <w:rsid w:val="00576AFF"/>
    <w:rsid w:val="005845A4"/>
    <w:rsid w:val="00604988"/>
    <w:rsid w:val="00606AD0"/>
    <w:rsid w:val="00607387"/>
    <w:rsid w:val="00620EF8"/>
    <w:rsid w:val="006839E8"/>
    <w:rsid w:val="00691E34"/>
    <w:rsid w:val="00693FEE"/>
    <w:rsid w:val="006F30E6"/>
    <w:rsid w:val="006F4400"/>
    <w:rsid w:val="00703451"/>
    <w:rsid w:val="007046F7"/>
    <w:rsid w:val="0076620B"/>
    <w:rsid w:val="007771F5"/>
    <w:rsid w:val="00780237"/>
    <w:rsid w:val="007A5834"/>
    <w:rsid w:val="007B3D23"/>
    <w:rsid w:val="007F2B9A"/>
    <w:rsid w:val="00880E94"/>
    <w:rsid w:val="008A1F35"/>
    <w:rsid w:val="008B6CC1"/>
    <w:rsid w:val="00904EB6"/>
    <w:rsid w:val="009916CD"/>
    <w:rsid w:val="009A439A"/>
    <w:rsid w:val="009E1DE4"/>
    <w:rsid w:val="009E466E"/>
    <w:rsid w:val="009E745E"/>
    <w:rsid w:val="00A03F2F"/>
    <w:rsid w:val="00A106AA"/>
    <w:rsid w:val="00A2715B"/>
    <w:rsid w:val="00A3457F"/>
    <w:rsid w:val="00A36C7D"/>
    <w:rsid w:val="00A44DF8"/>
    <w:rsid w:val="00A45D0F"/>
    <w:rsid w:val="00A707A6"/>
    <w:rsid w:val="00A70BE9"/>
    <w:rsid w:val="00A82932"/>
    <w:rsid w:val="00AB665B"/>
    <w:rsid w:val="00AC0434"/>
    <w:rsid w:val="00AC2810"/>
    <w:rsid w:val="00AC35A7"/>
    <w:rsid w:val="00AC7363"/>
    <w:rsid w:val="00AE722C"/>
    <w:rsid w:val="00AF5B2E"/>
    <w:rsid w:val="00B0561E"/>
    <w:rsid w:val="00B06CEE"/>
    <w:rsid w:val="00B107B4"/>
    <w:rsid w:val="00B22928"/>
    <w:rsid w:val="00B2446D"/>
    <w:rsid w:val="00B47149"/>
    <w:rsid w:val="00B7684A"/>
    <w:rsid w:val="00B86988"/>
    <w:rsid w:val="00BF666D"/>
    <w:rsid w:val="00CC1E3B"/>
    <w:rsid w:val="00CE7176"/>
    <w:rsid w:val="00DA4E5E"/>
    <w:rsid w:val="00DD2E3D"/>
    <w:rsid w:val="00E420D0"/>
    <w:rsid w:val="00E4643C"/>
    <w:rsid w:val="00E82052"/>
    <w:rsid w:val="00E86F68"/>
    <w:rsid w:val="00EC6DAF"/>
    <w:rsid w:val="00F33483"/>
    <w:rsid w:val="00F621B1"/>
    <w:rsid w:val="00F62417"/>
    <w:rsid w:val="00F645DA"/>
    <w:rsid w:val="00F6670C"/>
    <w:rsid w:val="00F86619"/>
    <w:rsid w:val="00F92B74"/>
    <w:rsid w:val="00FA1115"/>
    <w:rsid w:val="00FB3C35"/>
    <w:rsid w:val="00FD596F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142D3C5-FBF8-4AF7-AA2F-01909ECF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CC1"/>
  </w:style>
  <w:style w:type="paragraph" w:styleId="Heading1">
    <w:name w:val="heading 1"/>
    <w:basedOn w:val="Normal"/>
    <w:next w:val="Normal"/>
    <w:link w:val="Heading1Char"/>
    <w:qFormat/>
    <w:rsid w:val="004E06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6C7"/>
  </w:style>
  <w:style w:type="paragraph" w:styleId="Footer">
    <w:name w:val="footer"/>
    <w:basedOn w:val="Normal"/>
    <w:link w:val="FooterChar"/>
    <w:uiPriority w:val="99"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C7"/>
  </w:style>
  <w:style w:type="character" w:customStyle="1" w:styleId="Heading1Char">
    <w:name w:val="Heading 1 Char"/>
    <w:basedOn w:val="DefaultParagraphFont"/>
    <w:link w:val="Heading1"/>
    <w:rsid w:val="004E0671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6420-3C9E-4B94-8F80-CA485E0D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93</Pages>
  <Words>32530</Words>
  <Characters>185422</Characters>
  <Application>Microsoft Office Word</Application>
  <DocSecurity>0</DocSecurity>
  <Lines>1545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tanveer akhtar</dc:creator>
  <cp:lastModifiedBy>Syed Aamir Ali Bokhari   - Statistics &amp; DWH</cp:lastModifiedBy>
  <cp:revision>76</cp:revision>
  <dcterms:created xsi:type="dcterms:W3CDTF">2014-11-18T06:39:00Z</dcterms:created>
  <dcterms:modified xsi:type="dcterms:W3CDTF">2018-05-03T06:55:00Z</dcterms:modified>
</cp:coreProperties>
</file>